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1C876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94435CE" w14:textId="77777777" w:rsidR="00636CFD" w:rsidRPr="005C5BBC" w:rsidRDefault="00636CFD" w:rsidP="00636CFD">
      <w:pPr>
        <w:rPr>
          <w:rFonts w:cs="Arial"/>
          <w:szCs w:val="20"/>
        </w:rPr>
      </w:pPr>
    </w:p>
    <w:p w14:paraId="68D0D8A1" w14:textId="32912E30" w:rsidR="00DE58E0" w:rsidRPr="009C631D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9C631D">
        <w:rPr>
          <w:rFonts w:cs="Arial"/>
          <w:szCs w:val="20"/>
        </w:rPr>
        <w:t xml:space="preserve">číslo: </w:t>
      </w:r>
      <w:r w:rsidR="00C543E8" w:rsidRPr="009C631D">
        <w:rPr>
          <w:rFonts w:cs="Arial"/>
          <w:b/>
          <w:bCs/>
          <w:szCs w:val="20"/>
        </w:rPr>
        <w:t>1</w:t>
      </w:r>
      <w:r w:rsidR="009C631D" w:rsidRPr="009C631D">
        <w:rPr>
          <w:rFonts w:cs="Arial"/>
          <w:b/>
          <w:bCs/>
          <w:szCs w:val="20"/>
        </w:rPr>
        <w:t>7</w:t>
      </w:r>
      <w:r w:rsidR="005046EC" w:rsidRPr="009C631D">
        <w:rPr>
          <w:rFonts w:cs="Arial"/>
          <w:b/>
          <w:bCs/>
          <w:szCs w:val="20"/>
        </w:rPr>
        <w:t>/</w:t>
      </w:r>
      <w:r w:rsidR="005046EC" w:rsidRPr="009C631D">
        <w:rPr>
          <w:rFonts w:cs="Arial"/>
          <w:b/>
          <w:szCs w:val="20"/>
        </w:rPr>
        <w:t>202</w:t>
      </w:r>
      <w:r w:rsidR="009C631D" w:rsidRPr="009C631D">
        <w:rPr>
          <w:rFonts w:cs="Arial"/>
          <w:b/>
          <w:szCs w:val="20"/>
        </w:rPr>
        <w:t>4</w:t>
      </w:r>
    </w:p>
    <w:p w14:paraId="2F138C8E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1C03E4E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5C721A8F" w14:textId="1D4D95F1" w:rsidR="00636CFD" w:rsidRPr="005C5BBC" w:rsidRDefault="00636CFD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="00F56875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2071BE36" w14:textId="1D3399DE" w:rsidR="005C5BBC" w:rsidRDefault="00F56875" w:rsidP="00F56875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469AE46D" w14:textId="22E4D911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3F39F606" w14:textId="152A4F09" w:rsidR="005C5BBC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r w:rsidR="00917B55">
        <w:rPr>
          <w:rFonts w:cs="Arial"/>
          <w:szCs w:val="20"/>
        </w:rPr>
        <w:t>xx</w:t>
      </w:r>
    </w:p>
    <w:p w14:paraId="2DA02883" w14:textId="2D868338" w:rsidR="00636CFD" w:rsidRDefault="005C5BBC" w:rsidP="00F56875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r w:rsidR="00917B55">
        <w:rPr>
          <w:rFonts w:cs="Arial"/>
          <w:szCs w:val="20"/>
        </w:rPr>
        <w:t>xx</w:t>
      </w:r>
    </w:p>
    <w:p w14:paraId="743EE561" w14:textId="77777777" w:rsidR="005C5BBC" w:rsidRDefault="00DE58E0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2BF2B87E" w14:textId="77777777" w:rsidR="005C5BBC" w:rsidRDefault="005C5BBC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99C962A" w14:textId="447DFA92" w:rsidR="00636CFD" w:rsidRDefault="00636CFD" w:rsidP="00F56875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27397B50" w14:textId="0F52C3EE" w:rsidR="005C5BBC" w:rsidRDefault="005C5BBC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43006E">
        <w:rPr>
          <w:rFonts w:ascii="Arial" w:hAnsi="Arial" w:cs="Arial"/>
          <w:b/>
          <w:sz w:val="20"/>
          <w:szCs w:val="20"/>
        </w:rPr>
        <w:t>Vlastivědné muzeum v Olomouci, příspěvková organizace</w:t>
      </w:r>
    </w:p>
    <w:p w14:paraId="19C9CC73" w14:textId="291EB518" w:rsidR="00512645" w:rsidRPr="00512645" w:rsidRDefault="00512645" w:rsidP="00F56875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 w:rsidRPr="00512645">
        <w:rPr>
          <w:rFonts w:ascii="Arial" w:hAnsi="Arial" w:cs="Arial"/>
          <w:b/>
          <w:sz w:val="20"/>
          <w:szCs w:val="20"/>
        </w:rPr>
        <w:tab/>
      </w:r>
      <w:r w:rsidR="0043006E">
        <w:rPr>
          <w:rFonts w:ascii="Arial" w:hAnsi="Arial" w:cs="Arial"/>
          <w:color w:val="000000"/>
          <w:sz w:val="20"/>
          <w:szCs w:val="20"/>
          <w:shd w:val="clear" w:color="auto" w:fill="FFFFFF"/>
        </w:rPr>
        <w:t>Náměstí Republiky 5, 771 00 Olomouc</w:t>
      </w:r>
    </w:p>
    <w:p w14:paraId="377D7F3B" w14:textId="4087B423" w:rsidR="00512645" w:rsidRPr="00512645" w:rsidRDefault="005C5BBC" w:rsidP="00512645">
      <w:pPr>
        <w:pStyle w:val="Bezmezer"/>
        <w:ind w:left="1418" w:hanging="141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12645">
        <w:rPr>
          <w:rFonts w:ascii="Arial" w:hAnsi="Arial" w:cs="Arial"/>
          <w:b/>
          <w:sz w:val="20"/>
          <w:szCs w:val="20"/>
        </w:rPr>
        <w:tab/>
      </w:r>
      <w:r w:rsidR="00342D5B" w:rsidRPr="00512645">
        <w:rPr>
          <w:rFonts w:ascii="Arial" w:hAnsi="Arial" w:cs="Arial"/>
          <w:sz w:val="20"/>
          <w:szCs w:val="20"/>
        </w:rPr>
        <w:t>IČ</w:t>
      </w:r>
      <w:r w:rsidR="00290454" w:rsidRPr="00512645">
        <w:rPr>
          <w:rFonts w:ascii="Arial" w:hAnsi="Arial" w:cs="Arial"/>
          <w:sz w:val="20"/>
          <w:szCs w:val="20"/>
        </w:rPr>
        <w:t>:</w:t>
      </w:r>
      <w:r w:rsidRPr="00512645">
        <w:rPr>
          <w:rFonts w:ascii="Arial" w:hAnsi="Arial" w:cs="Arial"/>
          <w:sz w:val="20"/>
          <w:szCs w:val="20"/>
        </w:rPr>
        <w:t xml:space="preserve"> </w:t>
      </w:r>
      <w:r w:rsidR="0043006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00100609</w:t>
      </w:r>
    </w:p>
    <w:p w14:paraId="6409976B" w14:textId="4304BC99" w:rsidR="001D15A4" w:rsidRPr="00512645" w:rsidRDefault="00DE58E0" w:rsidP="00F56875">
      <w:pPr>
        <w:pStyle w:val="Bezmezer"/>
        <w:spacing w:before="160" w:line="276" w:lineRule="auto"/>
        <w:ind w:left="1418"/>
        <w:contextualSpacing/>
        <w:rPr>
          <w:rFonts w:ascii="Arial" w:hAnsi="Arial" w:cs="Arial"/>
          <w:color w:val="2A2A2A"/>
          <w:spacing w:val="-3"/>
          <w:sz w:val="20"/>
          <w:szCs w:val="20"/>
          <w:shd w:val="clear" w:color="auto" w:fill="FFFFFF"/>
        </w:rPr>
      </w:pPr>
      <w:r w:rsidRPr="00512645">
        <w:rPr>
          <w:rFonts w:ascii="Arial" w:hAnsi="Arial" w:cs="Arial"/>
          <w:sz w:val="20"/>
          <w:szCs w:val="20"/>
        </w:rPr>
        <w:t>T</w:t>
      </w:r>
      <w:r w:rsidR="00784015" w:rsidRPr="00512645">
        <w:rPr>
          <w:rFonts w:ascii="Arial" w:hAnsi="Arial" w:cs="Arial"/>
          <w:sz w:val="20"/>
          <w:szCs w:val="20"/>
        </w:rPr>
        <w:t>elefon</w:t>
      </w:r>
      <w:r w:rsidR="00917B55">
        <w:rPr>
          <w:rFonts w:ascii="Arial" w:hAnsi="Arial" w:cs="Arial"/>
          <w:sz w:val="20"/>
          <w:szCs w:val="20"/>
        </w:rPr>
        <w:t>xx</w:t>
      </w:r>
    </w:p>
    <w:p w14:paraId="5F02CC2B" w14:textId="558881C1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512645">
        <w:rPr>
          <w:rFonts w:ascii="Arial" w:hAnsi="Arial" w:cs="Arial"/>
          <w:sz w:val="20"/>
          <w:szCs w:val="20"/>
        </w:rPr>
        <w:t>E</w:t>
      </w:r>
      <w:r w:rsidR="00784015" w:rsidRPr="00512645">
        <w:rPr>
          <w:rFonts w:ascii="Arial" w:hAnsi="Arial" w:cs="Arial"/>
          <w:sz w:val="20"/>
          <w:szCs w:val="20"/>
        </w:rPr>
        <w:t>-mail:</w:t>
      </w:r>
      <w:r w:rsidR="008040FA" w:rsidRPr="00512645">
        <w:rPr>
          <w:rFonts w:ascii="Arial" w:hAnsi="Arial" w:cs="Arial"/>
          <w:sz w:val="20"/>
          <w:szCs w:val="20"/>
        </w:rPr>
        <w:t xml:space="preserve"> </w:t>
      </w:r>
      <w:r w:rsidR="00917B55">
        <w:rPr>
          <w:rFonts w:ascii="Arial" w:hAnsi="Arial" w:cs="Arial"/>
          <w:sz w:val="20"/>
          <w:szCs w:val="20"/>
        </w:rPr>
        <w:t>xx</w:t>
      </w:r>
    </w:p>
    <w:p w14:paraId="095F87D5" w14:textId="40A73042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>astoupeným:</w:t>
      </w:r>
      <w:r w:rsidR="005C5BBC">
        <w:rPr>
          <w:rFonts w:cs="Arial"/>
          <w:szCs w:val="20"/>
        </w:rPr>
        <w:tab/>
      </w:r>
      <w:r w:rsidR="00512645">
        <w:rPr>
          <w:rFonts w:ascii="Arial" w:hAnsi="Arial" w:cs="Arial"/>
          <w:b/>
          <w:color w:val="000000" w:themeColor="text1"/>
          <w:sz w:val="20"/>
          <w:szCs w:val="20"/>
        </w:rPr>
        <w:t xml:space="preserve">Mgr. </w:t>
      </w:r>
      <w:r w:rsidR="0043006E">
        <w:rPr>
          <w:rFonts w:ascii="Arial" w:hAnsi="Arial" w:cs="Arial"/>
          <w:b/>
          <w:color w:val="000000" w:themeColor="text1"/>
          <w:sz w:val="20"/>
          <w:szCs w:val="20"/>
        </w:rPr>
        <w:t>Jakubem Rálišem</w:t>
      </w:r>
      <w:r w:rsidR="008B6779">
        <w:rPr>
          <w:rFonts w:ascii="Arial" w:hAnsi="Arial" w:cs="Arial"/>
          <w:b/>
          <w:color w:val="000000" w:themeColor="text1"/>
          <w:sz w:val="20"/>
          <w:szCs w:val="20"/>
        </w:rPr>
        <w:t>, ředitelem</w:t>
      </w:r>
    </w:p>
    <w:p w14:paraId="36FB974A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CE7C87F" w14:textId="77777777" w:rsidR="00636CFD" w:rsidRPr="005C5BBC" w:rsidRDefault="00636CFD" w:rsidP="00DF3AF7">
      <w:pPr>
        <w:pStyle w:val="Nadpis5"/>
        <w:spacing w:before="0" w:after="12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303AF71" w14:textId="49270E6B" w:rsidR="00636CFD" w:rsidRDefault="00636CFD" w:rsidP="00DF3AF7">
      <w:pPr>
        <w:spacing w:after="12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A349FF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>. Předměty i účel výpůjčky jsou specifikovány v příloze č. 1 této smlouvy o výpůjčce o</w:t>
      </w:r>
      <w:r w:rsidR="005046EC">
        <w:rPr>
          <w:rFonts w:cs="Arial"/>
          <w:szCs w:val="20"/>
        </w:rPr>
        <w:t> </w:t>
      </w:r>
      <w:r w:rsidR="008040FA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listu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14:paraId="0F6E4CE8" w14:textId="77777777" w:rsidR="005A5B40" w:rsidRPr="005A5B40" w:rsidRDefault="005A5B40" w:rsidP="00DF3AF7">
      <w:pPr>
        <w:pStyle w:val="TEXTMUO"/>
        <w:spacing w:after="120" w:line="276" w:lineRule="auto"/>
        <w:rPr>
          <w:lang w:eastAsia="en-US"/>
        </w:rPr>
      </w:pPr>
    </w:p>
    <w:p w14:paraId="1589255E" w14:textId="77777777" w:rsidR="00636CFD" w:rsidRPr="005C5BBC" w:rsidRDefault="00636CFD" w:rsidP="00DF3AF7">
      <w:pPr>
        <w:spacing w:after="12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496B4CC2" w14:textId="24421B6D" w:rsidR="00636CFD" w:rsidRPr="005C5BBC" w:rsidRDefault="00636CFD" w:rsidP="00DF3AF7">
      <w:pPr>
        <w:spacing w:after="120" w:line="276" w:lineRule="auto"/>
        <w:ind w:left="426" w:hanging="426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="00DF3AF7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Výpůjčka se sjednává na dobu uvedenou v příloze č. 1. </w:t>
      </w:r>
    </w:p>
    <w:p w14:paraId="346C7E80" w14:textId="1722F79F" w:rsidR="00636CFD" w:rsidRPr="005C5BBC" w:rsidRDefault="00636CFD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2. </w:t>
      </w:r>
      <w:r w:rsidR="00DF3AF7">
        <w:rPr>
          <w:rFonts w:cs="Arial"/>
          <w:szCs w:val="20"/>
        </w:rPr>
        <w:tab/>
      </w:r>
      <w:r w:rsidRPr="005C5BBC">
        <w:rPr>
          <w:rFonts w:cs="Arial"/>
          <w:szCs w:val="20"/>
        </w:rPr>
        <w:t>Vypůjčitel vrátí vypůjčené předměty ve stanovené lhůtě, popř. požádá písemně o</w:t>
      </w:r>
      <w:r w:rsidR="005046EC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  <w:r w:rsidR="005046EC">
        <w:rPr>
          <w:rFonts w:cs="Arial"/>
          <w:szCs w:val="20"/>
        </w:rPr>
        <w:t>.</w:t>
      </w:r>
    </w:p>
    <w:p w14:paraId="413DCE0A" w14:textId="33824C21" w:rsidR="00636CFD" w:rsidRDefault="00636CFD" w:rsidP="00DF3AF7">
      <w:pPr>
        <w:spacing w:after="120" w:line="276" w:lineRule="auto"/>
        <w:ind w:left="426" w:hanging="426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 xml:space="preserve">3. </w:t>
      </w:r>
      <w:r w:rsidR="00DF3AF7">
        <w:rPr>
          <w:rFonts w:cs="Arial"/>
          <w:bCs/>
          <w:szCs w:val="20"/>
        </w:rPr>
        <w:tab/>
      </w:r>
      <w:r w:rsidRPr="005C5BBC">
        <w:rPr>
          <w:rFonts w:cs="Arial"/>
          <w:bCs/>
          <w:szCs w:val="20"/>
        </w:rPr>
        <w:t>Z vážných důvodů může půjčitel žádat okamžité vrácení zapůjčených předmětů i</w:t>
      </w:r>
      <w:r w:rsidR="005046EC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B1631CB" w14:textId="77777777" w:rsidR="005C5BBC" w:rsidRPr="005C5BBC" w:rsidRDefault="005C5BBC" w:rsidP="00DF3AF7">
      <w:pPr>
        <w:pStyle w:val="TEXTMUO"/>
        <w:spacing w:after="120" w:line="276" w:lineRule="auto"/>
        <w:ind w:left="426" w:hanging="426"/>
        <w:rPr>
          <w:lang w:eastAsia="en-US"/>
        </w:rPr>
      </w:pPr>
    </w:p>
    <w:p w14:paraId="1D81229F" w14:textId="77777777" w:rsidR="00636CFD" w:rsidRPr="005C5BBC" w:rsidRDefault="00636CFD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7E19FA8F" w14:textId="495BB769" w:rsidR="00636CFD" w:rsidRPr="005C5BBC" w:rsidRDefault="00636CFD" w:rsidP="00DF3AF7">
      <w:pPr>
        <w:spacing w:after="120" w:line="276" w:lineRule="auto"/>
        <w:ind w:left="426" w:hanging="426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>1 této smlouvy</w:t>
      </w:r>
      <w:r w:rsidR="00DF3AF7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Odpovědnost vzniká okamžikem podpisu zápisu o předání </w:t>
      </w:r>
      <w:r w:rsidRPr="005C5BBC">
        <w:rPr>
          <w:rFonts w:cs="Arial"/>
          <w:szCs w:val="20"/>
        </w:rPr>
        <w:lastRenderedPageBreak/>
        <w:t>(zapůjčení) a trvá až do okamžiku podpisu zápisu o převzetí (vrácení) předmětů.</w:t>
      </w:r>
    </w:p>
    <w:p w14:paraId="45AE471F" w14:textId="0B5DA4F7" w:rsidR="00636CFD" w:rsidRPr="005C5BBC" w:rsidRDefault="005A5B40" w:rsidP="00DF3AF7">
      <w:pPr>
        <w:spacing w:after="120" w:line="276" w:lineRule="auto"/>
        <w:ind w:left="426" w:hanging="426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>které by mohly vést k ohrožení zapůjčovaných předmětů.</w:t>
      </w:r>
    </w:p>
    <w:p w14:paraId="49EB3DD0" w14:textId="77777777" w:rsidR="00636CFD" w:rsidRPr="005A5B40" w:rsidRDefault="005A5B40" w:rsidP="00DF3AF7">
      <w:pPr>
        <w:spacing w:after="120" w:line="276" w:lineRule="auto"/>
        <w:ind w:left="426" w:hanging="426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0AF2E53" w14:textId="36274B0F" w:rsidR="00636CFD" w:rsidRPr="005C5BBC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5046EC">
        <w:rPr>
          <w:rFonts w:cs="Arial"/>
          <w:szCs w:val="20"/>
        </w:rPr>
        <w:t>.</w:t>
      </w:r>
    </w:p>
    <w:p w14:paraId="3B911738" w14:textId="77777777" w:rsidR="00636CFD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2CC3CA6C" w14:textId="28AF5EC3" w:rsidR="001D15A4" w:rsidRPr="001D15A4" w:rsidRDefault="001D15A4" w:rsidP="00DF3AF7">
      <w:pPr>
        <w:pStyle w:val="TEXTMUO"/>
        <w:spacing w:after="120" w:line="276" w:lineRule="auto"/>
        <w:ind w:left="426" w:hanging="426"/>
        <w:jc w:val="both"/>
        <w:rPr>
          <w:rFonts w:cs="Arial"/>
          <w:lang w:eastAsia="en-US"/>
        </w:rPr>
      </w:pPr>
      <w:r w:rsidRPr="001D15A4">
        <w:rPr>
          <w:rFonts w:cs="Arial"/>
        </w:rPr>
        <w:t xml:space="preserve">4. </w:t>
      </w:r>
      <w:r w:rsidR="00DF3AF7">
        <w:rPr>
          <w:rFonts w:cs="Arial"/>
        </w:rPr>
        <w:tab/>
      </w:r>
      <w:r w:rsidRPr="001D15A4">
        <w:rPr>
          <w:rFonts w:cs="Arial"/>
        </w:rPr>
        <w:t>Fyzické předání předmětů výpůjčky je mo</w:t>
      </w:r>
      <w:r>
        <w:rPr>
          <w:rFonts w:cs="Arial"/>
        </w:rPr>
        <w:t>žné realizovat až po zveřejnění</w:t>
      </w:r>
      <w:r w:rsidR="005046EC">
        <w:rPr>
          <w:rFonts w:cs="Arial"/>
        </w:rPr>
        <w:t xml:space="preserve"> </w:t>
      </w:r>
      <w:r w:rsidRPr="001D15A4">
        <w:rPr>
          <w:rFonts w:cs="Arial"/>
        </w:rPr>
        <w:t>smlouvy v Registru smluv.</w:t>
      </w:r>
    </w:p>
    <w:p w14:paraId="6E394B73" w14:textId="77777777" w:rsidR="005A5B40" w:rsidRPr="005A5B40" w:rsidRDefault="005A5B40" w:rsidP="00DF3AF7">
      <w:pPr>
        <w:pStyle w:val="TEXTMUO"/>
        <w:spacing w:after="120" w:line="276" w:lineRule="auto"/>
        <w:ind w:left="426" w:hanging="426"/>
        <w:rPr>
          <w:lang w:eastAsia="en-US"/>
        </w:rPr>
      </w:pPr>
    </w:p>
    <w:p w14:paraId="27108027" w14:textId="77777777" w:rsidR="00636CFD" w:rsidRPr="002A0FBE" w:rsidRDefault="00636CFD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 xml:space="preserve">IV. Doprava, </w:t>
      </w:r>
      <w:r w:rsidRPr="002A0FBE">
        <w:rPr>
          <w:rFonts w:ascii="Arial" w:hAnsi="Arial" w:cs="Arial"/>
          <w:sz w:val="20"/>
        </w:rPr>
        <w:t>uložení a manipulace</w:t>
      </w:r>
    </w:p>
    <w:p w14:paraId="3F1117EF" w14:textId="095F335D" w:rsidR="00636CFD" w:rsidRPr="002A0FBE" w:rsidRDefault="00636CFD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2A0FBE">
        <w:rPr>
          <w:rFonts w:cs="Arial"/>
          <w:szCs w:val="20"/>
        </w:rPr>
        <w:t xml:space="preserve">1. </w:t>
      </w:r>
      <w:r w:rsidR="00DF3AF7">
        <w:rPr>
          <w:rFonts w:cs="Arial"/>
          <w:szCs w:val="20"/>
        </w:rPr>
        <w:tab/>
      </w:r>
      <w:r w:rsidRPr="002A0FBE">
        <w:rPr>
          <w:rFonts w:cs="Arial"/>
          <w:szCs w:val="20"/>
        </w:rPr>
        <w:t>Náklady spojené s balením a dopravou předmětů výpůjčky hradí vypůjčitel.</w:t>
      </w:r>
      <w:r w:rsidR="002A0FBE" w:rsidRPr="002A0FBE">
        <w:rPr>
          <w:rFonts w:cs="Arial"/>
          <w:szCs w:val="20"/>
        </w:rPr>
        <w:t xml:space="preserve"> Předměty budou transportovány v pevných bednách.</w:t>
      </w:r>
    </w:p>
    <w:p w14:paraId="0DCFF568" w14:textId="3F67BA34" w:rsidR="00636CFD" w:rsidRPr="005C5BBC" w:rsidRDefault="00636CFD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2A0FBE">
        <w:rPr>
          <w:rFonts w:cs="Arial"/>
          <w:szCs w:val="20"/>
        </w:rPr>
        <w:t xml:space="preserve">2. </w:t>
      </w:r>
      <w:r w:rsidR="00DF3AF7">
        <w:rPr>
          <w:rFonts w:cs="Arial"/>
          <w:szCs w:val="20"/>
        </w:rPr>
        <w:tab/>
      </w:r>
      <w:r w:rsidRPr="002A0FBE">
        <w:rPr>
          <w:rFonts w:cs="Arial"/>
          <w:szCs w:val="20"/>
        </w:rPr>
        <w:t>Vypůjčitel zajistí bezpečné uložení a ochranu předmětů</w:t>
      </w:r>
      <w:r w:rsidRPr="005C5BBC">
        <w:rPr>
          <w:rFonts w:cs="Arial"/>
          <w:szCs w:val="20"/>
        </w:rPr>
        <w:t xml:space="preserve"> výpůjčky proti odcizení a poškození.</w:t>
      </w:r>
    </w:p>
    <w:p w14:paraId="7E06587D" w14:textId="1596201F" w:rsidR="00636CFD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nebude na předmětech výpůjčky provádět žádné úpravy, ani s nimi nebude manipulovat tak, aby došlo k jakémukoli jejich poškození.</w:t>
      </w:r>
    </w:p>
    <w:p w14:paraId="3B5B100A" w14:textId="61E23DBF" w:rsidR="003A15DC" w:rsidRPr="003A15DC" w:rsidRDefault="003A15DC" w:rsidP="00DF3AF7">
      <w:pPr>
        <w:pStyle w:val="TEXTMUO"/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4. </w:t>
      </w:r>
      <w:r w:rsidR="00DF3AF7">
        <w:rPr>
          <w:lang w:eastAsia="en-US"/>
        </w:rPr>
        <w:tab/>
      </w:r>
      <w:r>
        <w:rPr>
          <w:lang w:eastAsia="en-US"/>
        </w:rPr>
        <w:t>Díla na papíře budou k výpůjčce předána zarámovaná, vypůjčitel nebude s adjustací nijak manipulovat.</w:t>
      </w:r>
    </w:p>
    <w:p w14:paraId="45A72BC6" w14:textId="4141D506" w:rsidR="003A15DC" w:rsidRPr="003A15DC" w:rsidRDefault="003A15DC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 w:rsidR="005A5B40">
        <w:rPr>
          <w:rFonts w:cs="Arial"/>
          <w:szCs w:val="20"/>
        </w:rPr>
        <w:t>mětech výpůjčky.</w:t>
      </w:r>
    </w:p>
    <w:p w14:paraId="77182BEB" w14:textId="75A8A581" w:rsidR="00636CFD" w:rsidRPr="005C5BBC" w:rsidRDefault="003A15DC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636CFD" w:rsidRPr="005C5BBC">
        <w:rPr>
          <w:rFonts w:cs="Arial"/>
          <w:szCs w:val="20"/>
        </w:rPr>
        <w:t xml:space="preserve">. </w:t>
      </w:r>
      <w:r w:rsidR="00DF3AF7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je povinen umožnit půjčiteli prohlídku předmětů výpůjčky, kdykoliv o to půjčitel požádá.</w:t>
      </w:r>
    </w:p>
    <w:p w14:paraId="7559C569" w14:textId="756444FE" w:rsidR="00636CFD" w:rsidRDefault="003A15DC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 w:rsidR="005A5B40">
        <w:rPr>
          <w:rFonts w:cs="Arial"/>
          <w:szCs w:val="20"/>
        </w:rPr>
        <w:t xml:space="preserve"> a následně vystaveny tak, aby </w:t>
      </w:r>
      <w:r w:rsidR="00636CFD" w:rsidRPr="005C5BBC">
        <w:rPr>
          <w:rFonts w:cs="Arial"/>
          <w:szCs w:val="20"/>
        </w:rPr>
        <w:t>intenzita osvětlení nepřekročila</w:t>
      </w:r>
      <w:r w:rsidR="00784015" w:rsidRPr="005C5BBC">
        <w:rPr>
          <w:rFonts w:cs="Arial"/>
          <w:szCs w:val="20"/>
        </w:rPr>
        <w:t xml:space="preserve"> </w:t>
      </w:r>
      <w:r w:rsidR="007F2733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0 luxů, </w:t>
      </w:r>
      <w:r w:rsidR="005A5B40">
        <w:rPr>
          <w:rFonts w:cs="Arial"/>
          <w:szCs w:val="20"/>
        </w:rPr>
        <w:t xml:space="preserve">při vlhkosti </w:t>
      </w:r>
      <w:r w:rsidR="00636CFD" w:rsidRPr="005C5BBC">
        <w:rPr>
          <w:rFonts w:cs="Arial"/>
          <w:szCs w:val="20"/>
        </w:rPr>
        <w:t>5</w:t>
      </w:r>
      <w:r w:rsidR="005A5B40">
        <w:rPr>
          <w:rFonts w:cs="Arial"/>
          <w:szCs w:val="20"/>
        </w:rPr>
        <w:t>0 +-5</w:t>
      </w:r>
      <w:r w:rsidR="00F56875">
        <w:rPr>
          <w:rFonts w:cs="Arial"/>
          <w:szCs w:val="20"/>
        </w:rPr>
        <w:t xml:space="preserve"> </w:t>
      </w:r>
      <w:r w:rsidR="005A5B40">
        <w:rPr>
          <w:rFonts w:cs="Arial"/>
          <w:szCs w:val="20"/>
        </w:rPr>
        <w:t>% a teplotě 18 až 22 °C.</w:t>
      </w:r>
    </w:p>
    <w:p w14:paraId="0FF754D8" w14:textId="77777777" w:rsidR="005A5B40" w:rsidRPr="005A5B40" w:rsidRDefault="005A5B40" w:rsidP="00DF3AF7">
      <w:pPr>
        <w:pStyle w:val="TEXTMUO"/>
        <w:spacing w:after="120" w:line="276" w:lineRule="auto"/>
        <w:ind w:left="426" w:hanging="426"/>
        <w:rPr>
          <w:lang w:eastAsia="en-US"/>
        </w:rPr>
      </w:pPr>
    </w:p>
    <w:p w14:paraId="1E7E9426" w14:textId="77777777" w:rsidR="00636CFD" w:rsidRPr="005C5BBC" w:rsidRDefault="00636CFD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790639B0" w14:textId="77777777" w:rsidR="00636CFD" w:rsidRPr="005C5BBC" w:rsidRDefault="005A5B40" w:rsidP="00DF3AF7">
      <w:pPr>
        <w:pStyle w:val="Nadpiskapitoly"/>
        <w:spacing w:before="0" w:after="120" w:line="276" w:lineRule="auto"/>
        <w:ind w:left="426" w:right="142" w:hanging="426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7EE00481" w14:textId="7506D0B1" w:rsidR="007A0B27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</w:p>
    <w:p w14:paraId="7319B488" w14:textId="0283DF28" w:rsidR="007A0B27" w:rsidRPr="007A0B27" w:rsidRDefault="00DF3AF7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7A0B27" w:rsidRPr="007A0B27">
        <w:rPr>
          <w:rFonts w:cs="Arial"/>
          <w:szCs w:val="20"/>
        </w:rPr>
        <w:t>Zavazuje se dále, že bezplatně doručí MU</w:t>
      </w:r>
      <w:r w:rsidR="005046EC">
        <w:rPr>
          <w:rFonts w:cs="Arial"/>
          <w:szCs w:val="20"/>
        </w:rPr>
        <w:t>O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 w:rsidR="007A0B27">
        <w:rPr>
          <w:rFonts w:cs="Arial"/>
          <w:szCs w:val="20"/>
        </w:rPr>
        <w:t>,</w:t>
      </w:r>
      <w:r w:rsidR="007A0B27" w:rsidRPr="007A0B27">
        <w:rPr>
          <w:rFonts w:cs="Arial"/>
          <w:szCs w:val="20"/>
        </w:rPr>
        <w:t xml:space="preserve"> 2 plakáty a 2 pozvánky na výstavu.</w:t>
      </w:r>
    </w:p>
    <w:p w14:paraId="0FD98221" w14:textId="77777777" w:rsidR="00636CFD" w:rsidRPr="005C5BBC" w:rsidRDefault="00636CFD" w:rsidP="00DF3AF7">
      <w:pPr>
        <w:pStyle w:val="Nadpiskapitoly"/>
        <w:spacing w:before="0" w:after="120" w:line="276" w:lineRule="auto"/>
        <w:ind w:left="426" w:hanging="426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2661E323" w14:textId="61E3A7C9" w:rsidR="00636CFD" w:rsidRPr="00B12808" w:rsidRDefault="00636CFD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="00DF3AF7">
        <w:rPr>
          <w:rFonts w:cs="Arial"/>
          <w:szCs w:val="20"/>
        </w:rPr>
        <w:tab/>
      </w:r>
      <w:r w:rsidRPr="00B12808">
        <w:rPr>
          <w:rFonts w:cs="Arial"/>
          <w:color w:val="000000"/>
          <w:szCs w:val="20"/>
        </w:rPr>
        <w:t>Právní vztahy z této smlouvy se řídí zákonem č. 89/2012 Sb., občanský zákoník</w:t>
      </w:r>
      <w:r w:rsidR="005A5B40" w:rsidRPr="00B12808">
        <w:rPr>
          <w:rFonts w:cs="Arial"/>
          <w:color w:val="000000"/>
          <w:szCs w:val="20"/>
        </w:rPr>
        <w:t>.</w:t>
      </w:r>
    </w:p>
    <w:p w14:paraId="14538391" w14:textId="77777777" w:rsidR="00636CFD" w:rsidRPr="00B12808" w:rsidRDefault="005A5B40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B12808">
        <w:rPr>
          <w:rFonts w:cs="Arial"/>
          <w:szCs w:val="20"/>
        </w:rPr>
        <w:t>2.</w:t>
      </w:r>
      <w:r w:rsidRPr="00B12808">
        <w:rPr>
          <w:rFonts w:cs="Arial"/>
          <w:szCs w:val="20"/>
        </w:rPr>
        <w:tab/>
      </w:r>
      <w:r w:rsidR="001D15A4" w:rsidRPr="00B12808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62EB20F3" w14:textId="09192AD8" w:rsidR="002E171F" w:rsidRPr="00B12808" w:rsidRDefault="00636CFD" w:rsidP="00DF3AF7">
      <w:pPr>
        <w:pStyle w:val="Normlnweb"/>
        <w:spacing w:before="0" w:beforeAutospacing="0" w:after="120" w:afterAutospacing="0" w:line="276" w:lineRule="auto"/>
        <w:ind w:left="426" w:hanging="426"/>
        <w:jc w:val="both"/>
        <w:rPr>
          <w:rFonts w:ascii="Arial" w:hAnsi="Arial" w:cs="Arial"/>
          <w:color w:val="000000"/>
          <w:szCs w:val="20"/>
        </w:rPr>
      </w:pPr>
      <w:r w:rsidRPr="00B12808">
        <w:rPr>
          <w:rFonts w:ascii="Arial" w:hAnsi="Arial" w:cs="Arial"/>
          <w:szCs w:val="20"/>
        </w:rPr>
        <w:t>3.</w:t>
      </w:r>
      <w:r w:rsidR="005A5B40" w:rsidRPr="00B12808">
        <w:rPr>
          <w:rFonts w:ascii="Arial" w:hAnsi="Arial" w:cs="Arial"/>
          <w:color w:val="000000"/>
          <w:szCs w:val="20"/>
        </w:rPr>
        <w:tab/>
      </w:r>
      <w:r w:rsidRPr="00B12808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B12808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B12808">
        <w:rPr>
          <w:rFonts w:ascii="Arial" w:hAnsi="Arial" w:cs="Arial"/>
          <w:b/>
          <w:color w:val="000000"/>
          <w:szCs w:val="20"/>
        </w:rPr>
        <w:t xml:space="preserve"> </w:t>
      </w:r>
      <w:r w:rsidRPr="00B12808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B12808">
        <w:rPr>
          <w:rFonts w:ascii="Arial" w:hAnsi="Arial" w:cs="Arial"/>
          <w:b/>
          <w:color w:val="000000"/>
          <w:szCs w:val="20"/>
        </w:rPr>
        <w:t>,</w:t>
      </w:r>
      <w:r w:rsidRPr="00B12808">
        <w:rPr>
          <w:rFonts w:ascii="Arial" w:hAnsi="Arial" w:cs="Arial"/>
          <w:color w:val="000000"/>
          <w:szCs w:val="20"/>
        </w:rPr>
        <w:t xml:space="preserve"> protože mohou vést k ohrožení předmětů (zejména z důvodu zájmu na ochranu kulturního dědictví a sbírek v souladu se zákonem č. 122/2000 Sb., o</w:t>
      </w:r>
      <w:r w:rsidR="00F56875">
        <w:rPr>
          <w:rFonts w:ascii="Arial" w:hAnsi="Arial" w:cs="Arial"/>
          <w:color w:val="000000"/>
          <w:szCs w:val="20"/>
        </w:rPr>
        <w:t> </w:t>
      </w:r>
      <w:r w:rsidRPr="00B12808">
        <w:rPr>
          <w:rFonts w:ascii="Arial" w:hAnsi="Arial" w:cs="Arial"/>
          <w:color w:val="000000"/>
          <w:szCs w:val="20"/>
        </w:rPr>
        <w:t>ochraně sbírek muzejní povahy a o změně některých dalších zákonů).</w:t>
      </w:r>
    </w:p>
    <w:p w14:paraId="3B880897" w14:textId="31854CE4" w:rsidR="001D15A4" w:rsidRPr="00B12808" w:rsidRDefault="001D15A4" w:rsidP="00DF3AF7">
      <w:pPr>
        <w:spacing w:after="120" w:line="276" w:lineRule="auto"/>
        <w:ind w:left="426" w:hanging="426"/>
        <w:jc w:val="both"/>
        <w:rPr>
          <w:b/>
          <w:iCs/>
        </w:rPr>
      </w:pPr>
      <w:r w:rsidRPr="00DF3AF7">
        <w:rPr>
          <w:bCs/>
          <w:iCs/>
        </w:rPr>
        <w:t xml:space="preserve">4. </w:t>
      </w:r>
      <w:r w:rsidR="00DF3AF7" w:rsidRPr="00DF3AF7">
        <w:rPr>
          <w:bCs/>
          <w:iCs/>
        </w:rPr>
        <w:tab/>
      </w:r>
      <w:r w:rsidRPr="00B12808">
        <w:rPr>
          <w:b/>
          <w:iCs/>
        </w:rPr>
        <w:t>Tuto smlouvu dle zákona č. 340/2015 Sb., o registru smluv, zveřejní pouze půjčitel.</w:t>
      </w:r>
    </w:p>
    <w:p w14:paraId="5C703445" w14:textId="08A80B87" w:rsidR="00354CC0" w:rsidRPr="00B12808" w:rsidRDefault="001D15A4" w:rsidP="00DF3AF7">
      <w:pPr>
        <w:spacing w:after="120" w:line="276" w:lineRule="auto"/>
        <w:ind w:left="426"/>
        <w:jc w:val="both"/>
        <w:rPr>
          <w:iCs/>
        </w:rPr>
      </w:pPr>
      <w:r w:rsidRPr="00B12808">
        <w:rPr>
          <w:iCs/>
        </w:rPr>
        <w:t>Příloha č. 1 této smlouvy má důvěrnou povahu z důvodu zájmu na ochraně</w:t>
      </w:r>
      <w:r w:rsidR="00B12808">
        <w:rPr>
          <w:iCs/>
        </w:rPr>
        <w:t xml:space="preserve"> </w:t>
      </w:r>
      <w:r w:rsidRPr="00B12808">
        <w:rPr>
          <w:iCs/>
        </w:rPr>
        <w:t>kulturního dědictví a sbírek půjčitele a není určena ke zveřejnění.</w:t>
      </w:r>
    </w:p>
    <w:p w14:paraId="1C95D26F" w14:textId="2055F75F" w:rsidR="001D15A4" w:rsidRPr="00916BBC" w:rsidRDefault="001D15A4" w:rsidP="00DF3AF7">
      <w:pPr>
        <w:spacing w:after="120" w:line="276" w:lineRule="auto"/>
        <w:ind w:left="426"/>
        <w:jc w:val="both"/>
        <w:rPr>
          <w:b/>
          <w:iCs/>
        </w:rPr>
      </w:pPr>
      <w:r w:rsidRPr="00B12808">
        <w:rPr>
          <w:b/>
          <w:iCs/>
        </w:rPr>
        <w:t>Provede-li</w:t>
      </w:r>
      <w:r w:rsidR="00354CC0" w:rsidRPr="00B12808">
        <w:rPr>
          <w:b/>
          <w:iCs/>
        </w:rPr>
        <w:t xml:space="preserve"> </w:t>
      </w:r>
      <w:r w:rsidRPr="00B12808">
        <w:rPr>
          <w:b/>
          <w:iCs/>
        </w:rPr>
        <w:t>zveřejnění přílohy č. 1 této smlouvy vypůjčitel, nebo zveřejní-li citlivé</w:t>
      </w:r>
      <w:r w:rsidR="00354CC0" w:rsidRPr="00B12808">
        <w:rPr>
          <w:b/>
          <w:iCs/>
        </w:rPr>
        <w:t xml:space="preserve"> údaje </w:t>
      </w:r>
      <w:r w:rsidRPr="00B12808">
        <w:rPr>
          <w:b/>
          <w:iCs/>
        </w:rPr>
        <w:t>v pojistné smlouvě, které m</w:t>
      </w:r>
      <w:r w:rsidR="00354CC0" w:rsidRPr="00B12808">
        <w:rPr>
          <w:b/>
          <w:iCs/>
        </w:rPr>
        <w:t xml:space="preserve">ohou vést k ohrožení předmětů </w:t>
      </w:r>
      <w:r w:rsidRPr="00B12808">
        <w:rPr>
          <w:b/>
          <w:iCs/>
        </w:rPr>
        <w:t>půjčitele (viz</w:t>
      </w:r>
      <w:r w:rsidR="00B12808">
        <w:rPr>
          <w:b/>
          <w:iCs/>
        </w:rPr>
        <w:t xml:space="preserve"> </w:t>
      </w:r>
      <w:r w:rsidRPr="00B12808">
        <w:rPr>
          <w:b/>
          <w:iCs/>
        </w:rPr>
        <w:t>odstavec III. této smlouvy, bod č.1),</w:t>
      </w:r>
      <w:r w:rsidR="00354CC0" w:rsidRPr="00B12808">
        <w:rPr>
          <w:b/>
          <w:iCs/>
        </w:rPr>
        <w:t xml:space="preserve"> odpovídá </w:t>
      </w:r>
      <w:r w:rsidR="00354CC0" w:rsidRPr="00916BBC">
        <w:rPr>
          <w:b/>
          <w:iCs/>
        </w:rPr>
        <w:t xml:space="preserve">půjčiteli bez omezení za </w:t>
      </w:r>
      <w:r w:rsidRPr="00916BBC">
        <w:rPr>
          <w:b/>
          <w:iCs/>
        </w:rPr>
        <w:t>veškerou újmu, která půjčiteli</w:t>
      </w:r>
      <w:r w:rsidR="00354CC0" w:rsidRPr="00916BBC">
        <w:rPr>
          <w:b/>
          <w:iCs/>
        </w:rPr>
        <w:t xml:space="preserve"> v souvislosti s tímto (neoprávněným) </w:t>
      </w:r>
      <w:r w:rsidRPr="00916BBC">
        <w:rPr>
          <w:b/>
          <w:iCs/>
        </w:rPr>
        <w:t>zveřejněním vznikne a půjčitel je dále</w:t>
      </w:r>
      <w:r w:rsidR="00354CC0" w:rsidRPr="00916BBC">
        <w:rPr>
          <w:b/>
          <w:iCs/>
        </w:rPr>
        <w:t xml:space="preserve"> </w:t>
      </w:r>
      <w:r w:rsidRPr="00916BBC">
        <w:rPr>
          <w:b/>
          <w:iCs/>
        </w:rPr>
        <w:t>oprávněn od této</w:t>
      </w:r>
      <w:r w:rsidR="00354CC0" w:rsidRPr="00916BBC">
        <w:rPr>
          <w:b/>
          <w:iCs/>
        </w:rPr>
        <w:t xml:space="preserve"> </w:t>
      </w:r>
      <w:r w:rsidRPr="00916BBC">
        <w:rPr>
          <w:b/>
          <w:iCs/>
        </w:rPr>
        <w:t>smlouvy odstoupit</w:t>
      </w:r>
      <w:r w:rsidRPr="00916BBC">
        <w:rPr>
          <w:b/>
          <w:i/>
          <w:iCs/>
        </w:rPr>
        <w:t>.</w:t>
      </w:r>
    </w:p>
    <w:p w14:paraId="3AB6A259" w14:textId="77777777" w:rsidR="00636CFD" w:rsidRPr="00916BBC" w:rsidRDefault="00700DDC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916BBC">
        <w:rPr>
          <w:rFonts w:cs="Arial"/>
          <w:szCs w:val="20"/>
        </w:rPr>
        <w:t>5</w:t>
      </w:r>
      <w:r w:rsidR="005A5B40" w:rsidRPr="00916BBC">
        <w:rPr>
          <w:rFonts w:cs="Arial"/>
          <w:szCs w:val="20"/>
        </w:rPr>
        <w:t>.</w:t>
      </w:r>
      <w:r w:rsidR="005A5B40" w:rsidRPr="00916BBC">
        <w:rPr>
          <w:rFonts w:cs="Arial"/>
          <w:szCs w:val="20"/>
        </w:rPr>
        <w:tab/>
      </w:r>
      <w:r w:rsidR="00636CFD" w:rsidRPr="00916BBC">
        <w:rPr>
          <w:rFonts w:cs="Arial"/>
          <w:szCs w:val="20"/>
        </w:rPr>
        <w:t>Smlouva je vyhotovena ve dvou exemplářích. Jeden obdrží půjčitel, jeden vypůjčitel.</w:t>
      </w:r>
    </w:p>
    <w:p w14:paraId="0B7F08C0" w14:textId="77777777" w:rsidR="00636CFD" w:rsidRPr="005C5BBC" w:rsidRDefault="00700DDC" w:rsidP="00DF3AF7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 w:rsidRPr="00916BBC">
        <w:rPr>
          <w:rFonts w:cs="Arial"/>
          <w:szCs w:val="20"/>
        </w:rPr>
        <w:t>6</w:t>
      </w:r>
      <w:r w:rsidR="005A5B40" w:rsidRPr="00916BBC">
        <w:rPr>
          <w:rFonts w:cs="Arial"/>
          <w:szCs w:val="20"/>
        </w:rPr>
        <w:t>.</w:t>
      </w:r>
      <w:r w:rsidR="005A5B40" w:rsidRPr="00916BBC">
        <w:rPr>
          <w:rFonts w:cs="Arial"/>
          <w:szCs w:val="20"/>
        </w:rPr>
        <w:tab/>
      </w:r>
      <w:r w:rsidR="00636CFD" w:rsidRPr="00916BBC">
        <w:rPr>
          <w:rFonts w:cs="Arial"/>
          <w:szCs w:val="20"/>
        </w:rPr>
        <w:t>Pro případné spory z této smlouvy je</w:t>
      </w:r>
      <w:r w:rsidR="00636CFD" w:rsidRPr="005C5BBC">
        <w:rPr>
          <w:rFonts w:cs="Arial"/>
          <w:szCs w:val="20"/>
        </w:rPr>
        <w:t xml:space="preserve"> příslušný Okresní soud v Olomouci.</w:t>
      </w:r>
    </w:p>
    <w:p w14:paraId="237F6E1E" w14:textId="4804E765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</w:p>
    <w:p w14:paraId="6AB0297F" w14:textId="77777777" w:rsidR="00636CFD" w:rsidRPr="00B12808" w:rsidRDefault="00636CFD" w:rsidP="005C5BBC">
      <w:pPr>
        <w:spacing w:before="160" w:line="276" w:lineRule="auto"/>
        <w:jc w:val="both"/>
        <w:rPr>
          <w:rFonts w:cs="Arial"/>
          <w:szCs w:val="20"/>
        </w:rPr>
      </w:pPr>
    </w:p>
    <w:p w14:paraId="0334DA9C" w14:textId="3854268A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985A10">
        <w:rPr>
          <w:rFonts w:cs="Arial"/>
          <w:szCs w:val="20"/>
        </w:rPr>
        <w:t>………………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>V</w:t>
      </w:r>
      <w:r w:rsidR="005A5B40">
        <w:rPr>
          <w:rFonts w:cs="Arial"/>
          <w:color w:val="000000"/>
          <w:szCs w:val="20"/>
        </w:rPr>
        <w:t xml:space="preserve"> </w:t>
      </w:r>
      <w:r w:rsidR="0041427A">
        <w:rPr>
          <w:rFonts w:cs="Arial"/>
          <w:color w:val="000000"/>
          <w:szCs w:val="20"/>
        </w:rPr>
        <w:t>Olomouci</w:t>
      </w:r>
      <w:r w:rsidR="005A5B40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</w:p>
    <w:p w14:paraId="1DB3549C" w14:textId="77777777" w:rsidR="00636CFD" w:rsidRPr="005C5BBC" w:rsidRDefault="00636CFD" w:rsidP="00636CFD">
      <w:pPr>
        <w:rPr>
          <w:rFonts w:cs="Arial"/>
          <w:szCs w:val="20"/>
        </w:rPr>
      </w:pPr>
    </w:p>
    <w:p w14:paraId="03C1B886" w14:textId="77777777" w:rsidR="00636CFD" w:rsidRDefault="00636CFD" w:rsidP="00636CFD">
      <w:pPr>
        <w:rPr>
          <w:rFonts w:cs="Arial"/>
          <w:szCs w:val="20"/>
        </w:rPr>
      </w:pPr>
    </w:p>
    <w:p w14:paraId="39D09A9D" w14:textId="77777777" w:rsidR="005A5B40" w:rsidRDefault="005A5B40" w:rsidP="005A5B40">
      <w:pPr>
        <w:pStyle w:val="TEXTMUO"/>
        <w:rPr>
          <w:lang w:eastAsia="en-US"/>
        </w:rPr>
      </w:pPr>
    </w:p>
    <w:p w14:paraId="12C839C7" w14:textId="77777777" w:rsidR="00DE58E0" w:rsidRDefault="00DE58E0" w:rsidP="005A5B40">
      <w:pPr>
        <w:pStyle w:val="TEXTMUO"/>
        <w:rPr>
          <w:lang w:eastAsia="en-US"/>
        </w:rPr>
      </w:pPr>
    </w:p>
    <w:p w14:paraId="265D385F" w14:textId="77777777" w:rsidR="00DE58E0" w:rsidRDefault="00DE58E0" w:rsidP="005A5B40">
      <w:pPr>
        <w:pStyle w:val="TEXTMUO"/>
        <w:rPr>
          <w:lang w:eastAsia="en-US"/>
        </w:rPr>
      </w:pPr>
    </w:p>
    <w:p w14:paraId="61486D60" w14:textId="77777777" w:rsidR="005A5B40" w:rsidRDefault="005A5B40" w:rsidP="005A5B40">
      <w:pPr>
        <w:pStyle w:val="TEXTMUO"/>
        <w:rPr>
          <w:lang w:eastAsia="en-US"/>
        </w:rPr>
      </w:pPr>
    </w:p>
    <w:p w14:paraId="3298E60D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1CCB307" w14:textId="542DE805" w:rsidR="00342D5B" w:rsidRDefault="00636CFD" w:rsidP="00985A10">
      <w:pPr>
        <w:rPr>
          <w:rFonts w:cs="Arial"/>
          <w:b/>
          <w:sz w:val="24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="00985A10">
        <w:rPr>
          <w:rFonts w:cs="Arial"/>
          <w:szCs w:val="20"/>
        </w:rPr>
        <w:tab/>
      </w:r>
      <w:r w:rsidRPr="005C5BBC">
        <w:rPr>
          <w:rFonts w:cs="Arial"/>
          <w:szCs w:val="20"/>
        </w:rPr>
        <w:t xml:space="preserve">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>……………………………</w:t>
      </w:r>
    </w:p>
    <w:p w14:paraId="74FCD327" w14:textId="002AF25E" w:rsidR="00985A10" w:rsidRDefault="00985A10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223D878A" w14:textId="7FF642AF" w:rsidR="00F27B40" w:rsidRPr="00C458B7" w:rsidRDefault="005D5C3D" w:rsidP="00DF3AF7">
      <w:pPr>
        <w:pStyle w:val="Bezmezer"/>
        <w:spacing w:after="120"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lastRenderedPageBreak/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2A0FBE">
        <w:rPr>
          <w:rFonts w:ascii="Arial" w:hAnsi="Arial" w:cs="Arial"/>
          <w:b/>
        </w:rPr>
        <w:t>1</w:t>
      </w:r>
      <w:r w:rsidR="0043006E">
        <w:rPr>
          <w:rFonts w:ascii="Arial" w:hAnsi="Arial" w:cs="Arial"/>
          <w:b/>
        </w:rPr>
        <w:t>8</w:t>
      </w:r>
      <w:r w:rsidR="00F27B40" w:rsidRPr="00C458B7">
        <w:rPr>
          <w:rFonts w:ascii="Arial" w:hAnsi="Arial" w:cs="Arial"/>
          <w:b/>
        </w:rPr>
        <w:t>/202</w:t>
      </w:r>
      <w:r w:rsidR="00985A10">
        <w:rPr>
          <w:rFonts w:ascii="Arial" w:hAnsi="Arial" w:cs="Arial"/>
          <w:b/>
        </w:rPr>
        <w:t>3</w:t>
      </w:r>
    </w:p>
    <w:p w14:paraId="2D858317" w14:textId="77777777" w:rsidR="00F27B40" w:rsidRPr="005A5B40" w:rsidRDefault="00F27B40" w:rsidP="00DF3AF7">
      <w:pPr>
        <w:spacing w:after="120" w:line="276" w:lineRule="auto"/>
        <w:jc w:val="both"/>
        <w:rPr>
          <w:rFonts w:cs="Arial"/>
          <w:b/>
          <w:szCs w:val="20"/>
        </w:rPr>
      </w:pPr>
      <w:r w:rsidRPr="005A5B40">
        <w:rPr>
          <w:rFonts w:cs="Arial"/>
          <w:b/>
          <w:szCs w:val="20"/>
        </w:rPr>
        <w:t>ad čl. I</w:t>
      </w:r>
    </w:p>
    <w:p w14:paraId="1D3311CE" w14:textId="5B20D852" w:rsidR="00342BC9" w:rsidRDefault="00917B55" w:rsidP="00342BC9">
      <w:pPr>
        <w:pStyle w:val="TEXTMUO"/>
        <w:ind w:left="720"/>
        <w:rPr>
          <w:lang w:eastAsia="en-US"/>
        </w:rPr>
      </w:pPr>
      <w:r>
        <w:rPr>
          <w:lang w:eastAsia="en-US"/>
        </w:rPr>
        <w:t>xx</w:t>
      </w:r>
    </w:p>
    <w:p w14:paraId="4C0D83D0" w14:textId="2F4CB62F" w:rsidR="00843F2E" w:rsidRPr="003C2982" w:rsidRDefault="00917B55" w:rsidP="00342BC9">
      <w:pPr>
        <w:pStyle w:val="TEXTMUO"/>
        <w:ind w:left="720"/>
        <w:rPr>
          <w:rFonts w:cs="Arial"/>
          <w:color w:val="auto"/>
        </w:rPr>
      </w:pPr>
      <w:r>
        <w:rPr>
          <w:lang w:eastAsia="en-US"/>
        </w:rPr>
        <w:t>xx</w:t>
      </w:r>
    </w:p>
    <w:p w14:paraId="7F4B19D2" w14:textId="77777777" w:rsidR="00035357" w:rsidRPr="00035357" w:rsidRDefault="00035357" w:rsidP="00035357">
      <w:pPr>
        <w:pStyle w:val="TEXTMUO"/>
        <w:rPr>
          <w:lang w:eastAsia="en-US"/>
        </w:rPr>
      </w:pPr>
    </w:p>
    <w:p w14:paraId="39DF8D53" w14:textId="447422B2" w:rsidR="002A0FBE" w:rsidRPr="002A0FBE" w:rsidRDefault="00917B55" w:rsidP="002A0FBE">
      <w:pPr>
        <w:pStyle w:val="TEXTMUO"/>
        <w:rPr>
          <w:b/>
          <w:bCs/>
          <w:lang w:eastAsia="en-US"/>
        </w:rPr>
      </w:pPr>
      <w:r>
        <w:rPr>
          <w:b/>
          <w:bCs/>
          <w:lang w:eastAsia="en-US"/>
        </w:rPr>
        <w:t>xx</w:t>
      </w:r>
    </w:p>
    <w:p w14:paraId="1CA5C1FE" w14:textId="77777777" w:rsidR="00A262FE" w:rsidRDefault="00A262FE" w:rsidP="005A5B40">
      <w:pPr>
        <w:spacing w:line="276" w:lineRule="auto"/>
        <w:rPr>
          <w:rFonts w:cs="Arial"/>
          <w:szCs w:val="20"/>
        </w:rPr>
      </w:pPr>
    </w:p>
    <w:p w14:paraId="1E0FE0E7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Úplnost a správnost údajů potvrzují:</w:t>
      </w:r>
    </w:p>
    <w:p w14:paraId="6233B729" w14:textId="77777777" w:rsidR="00A262FE" w:rsidRDefault="00A262FE" w:rsidP="005C0D2C">
      <w:pPr>
        <w:spacing w:line="276" w:lineRule="auto"/>
        <w:rPr>
          <w:rFonts w:cs="Arial"/>
          <w:szCs w:val="20"/>
        </w:rPr>
      </w:pPr>
    </w:p>
    <w:p w14:paraId="75069767" w14:textId="77777777" w:rsidR="00DE58E0" w:rsidRPr="005C0D2C" w:rsidRDefault="00F27B40" w:rsidP="005C0D2C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předání (zapůjčení)</w:t>
      </w:r>
    </w:p>
    <w:p w14:paraId="18EB3FC2" w14:textId="77777777" w:rsidR="005C0D2C" w:rsidRPr="005C0D2C" w:rsidRDefault="005C0D2C" w:rsidP="005C0D2C">
      <w:pPr>
        <w:pStyle w:val="TEXTMUO"/>
        <w:rPr>
          <w:lang w:eastAsia="en-US"/>
        </w:rPr>
      </w:pPr>
    </w:p>
    <w:p w14:paraId="13F9BA5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dne: ....................... za půjčitele: .......</w:t>
      </w:r>
      <w:r w:rsidR="00DE58E0">
        <w:rPr>
          <w:rFonts w:cs="Arial"/>
          <w:szCs w:val="20"/>
        </w:rPr>
        <w:t>...............</w:t>
      </w:r>
      <w:r w:rsidRPr="005A5B40">
        <w:rPr>
          <w:rFonts w:cs="Arial"/>
          <w:szCs w:val="20"/>
        </w:rPr>
        <w:t xml:space="preserve">za vypůjčitele: </w:t>
      </w:r>
      <w:r w:rsidR="00D75225" w:rsidRPr="005A5B40">
        <w:rPr>
          <w:rFonts w:cs="Arial"/>
          <w:szCs w:val="20"/>
        </w:rPr>
        <w:t>...................................</w:t>
      </w:r>
    </w:p>
    <w:p w14:paraId="6E6E4C4E" w14:textId="77777777" w:rsidR="00A262FE" w:rsidRDefault="00A262FE" w:rsidP="00A262FE">
      <w:pPr>
        <w:pStyle w:val="TEXTMUO"/>
        <w:rPr>
          <w:lang w:eastAsia="en-US"/>
        </w:rPr>
      </w:pPr>
    </w:p>
    <w:p w14:paraId="673B2F1C" w14:textId="77777777" w:rsidR="0041427A" w:rsidRDefault="0041427A" w:rsidP="00A262FE">
      <w:pPr>
        <w:pStyle w:val="TEXTMUO"/>
        <w:rPr>
          <w:lang w:eastAsia="en-US"/>
        </w:rPr>
      </w:pPr>
    </w:p>
    <w:p w14:paraId="4B2E255C" w14:textId="77777777" w:rsidR="0041427A" w:rsidRDefault="0041427A" w:rsidP="00A262FE">
      <w:pPr>
        <w:pStyle w:val="TEXTMUO"/>
        <w:rPr>
          <w:lang w:eastAsia="en-US"/>
        </w:rPr>
      </w:pPr>
    </w:p>
    <w:p w14:paraId="1DE38499" w14:textId="77777777" w:rsidR="0041427A" w:rsidRPr="00A262FE" w:rsidRDefault="0041427A" w:rsidP="00A262FE">
      <w:pPr>
        <w:pStyle w:val="TEXTMUO"/>
        <w:rPr>
          <w:lang w:eastAsia="en-US"/>
        </w:rPr>
      </w:pPr>
    </w:p>
    <w:p w14:paraId="18724F17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převzetí (vrácení)</w:t>
      </w:r>
    </w:p>
    <w:p w14:paraId="7450D77B" w14:textId="77777777" w:rsidR="00DE58E0" w:rsidRPr="00DE58E0" w:rsidRDefault="00DE58E0" w:rsidP="00DE58E0">
      <w:pPr>
        <w:pStyle w:val="TEXTMUO"/>
        <w:rPr>
          <w:lang w:eastAsia="en-US"/>
        </w:rPr>
      </w:pPr>
    </w:p>
    <w:p w14:paraId="5C677761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</w:p>
    <w:p w14:paraId="7318C243" w14:textId="79F6FE12" w:rsidR="008258C3" w:rsidRDefault="00F27B40" w:rsidP="00AC3DCA">
      <w:pPr>
        <w:pStyle w:val="Nadpis1"/>
        <w:spacing w:line="276" w:lineRule="auto"/>
        <w:rPr>
          <w:rFonts w:ascii="Noto Sans" w:hAnsi="Noto Sans"/>
          <w:b/>
          <w:bCs/>
        </w:rPr>
      </w:pPr>
      <w:r w:rsidRPr="005A5B40">
        <w:rPr>
          <w:rFonts w:cs="Arial"/>
        </w:rPr>
        <w:t>dne: ....................... za půjčitele: .......</w:t>
      </w:r>
      <w:r w:rsidR="00DE58E0">
        <w:rPr>
          <w:rFonts w:cs="Arial"/>
        </w:rPr>
        <w:t>................</w:t>
      </w:r>
      <w:r w:rsidRPr="005A5B40">
        <w:rPr>
          <w:rFonts w:cs="Arial"/>
        </w:rPr>
        <w:t>za vypůjčitele: ............................</w:t>
      </w:r>
      <w:r w:rsidR="00D75225" w:rsidRPr="005A5B40">
        <w:rPr>
          <w:rFonts w:cs="Arial"/>
        </w:rPr>
        <w:t>.....</w:t>
      </w:r>
    </w:p>
    <w:sectPr w:rsidR="008258C3" w:rsidSect="005502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9692B" w14:textId="77777777" w:rsidR="00550287" w:rsidRDefault="00550287" w:rsidP="00B421CD">
      <w:r>
        <w:separator/>
      </w:r>
    </w:p>
  </w:endnote>
  <w:endnote w:type="continuationSeparator" w:id="0">
    <w:p w14:paraId="39FF2873" w14:textId="77777777" w:rsidR="00550287" w:rsidRDefault="00550287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91937" w14:textId="77777777" w:rsidR="00866F7B" w:rsidRDefault="00866F7B" w:rsidP="00B421CD">
    <w:pPr>
      <w:pStyle w:val="Zpat"/>
    </w:pPr>
  </w:p>
  <w:p w14:paraId="491915BE" w14:textId="77777777" w:rsidR="002B1DB1" w:rsidRDefault="002B1DB1" w:rsidP="00B421CD">
    <w:pPr>
      <w:pStyle w:val="Zpat"/>
    </w:pPr>
  </w:p>
  <w:p w14:paraId="6263EDCB" w14:textId="77777777" w:rsidR="002B1DB1" w:rsidRPr="006915F7" w:rsidRDefault="002B1DB1" w:rsidP="00B421CD">
    <w:pPr>
      <w:pStyle w:val="Zpat"/>
      <w:rPr>
        <w:sz w:val="15"/>
        <w:szCs w:val="15"/>
      </w:rPr>
    </w:pPr>
  </w:p>
  <w:p w14:paraId="2EA6616F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1DB0" wp14:editId="76A3CFF6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058D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47E125D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2AA058DE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647E125D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F4AD40" w14:textId="77777777" w:rsidR="00891E54" w:rsidRPr="00697C3A" w:rsidRDefault="00891E54" w:rsidP="00B421CD">
    <w:pPr>
      <w:pStyle w:val="Zpat"/>
    </w:pPr>
  </w:p>
  <w:p w14:paraId="28A7467F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75544" w14:textId="77777777" w:rsidR="001343F9" w:rsidRDefault="001343F9" w:rsidP="001343F9">
    <w:pPr>
      <w:pStyle w:val="Zpat"/>
    </w:pPr>
  </w:p>
  <w:p w14:paraId="610ECF5E" w14:textId="77777777" w:rsidR="001343F9" w:rsidRDefault="001343F9" w:rsidP="001343F9">
    <w:pPr>
      <w:pStyle w:val="Zpat"/>
    </w:pPr>
  </w:p>
  <w:p w14:paraId="103635CC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50EEF0" wp14:editId="43EB2F33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2B074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769832DF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47E481F5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EEF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FE2B074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769832DF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47E481F5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ABA9520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E9257" wp14:editId="02C0F325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5C1E6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6F7C6D58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37BAC2D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9257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3CD5C1E6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6F7C6D58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37BAC2D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3C7642" wp14:editId="0D919514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CE8BC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FA94AFD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2CAEABD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C764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44ECE8BC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FA94AFD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2CAEABD2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32F7A113" w14:textId="77777777" w:rsidR="001343F9" w:rsidRPr="00697C3A" w:rsidRDefault="001343F9" w:rsidP="001343F9">
    <w:pPr>
      <w:pStyle w:val="Zpat"/>
    </w:pPr>
  </w:p>
  <w:p w14:paraId="60EB356F" w14:textId="77777777" w:rsidR="001343F9" w:rsidRPr="00697C3A" w:rsidRDefault="001343F9" w:rsidP="001343F9">
    <w:pPr>
      <w:pStyle w:val="Zpat"/>
    </w:pPr>
  </w:p>
  <w:p w14:paraId="3A6DD3DE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ADD3E" w14:textId="77777777" w:rsidR="00550287" w:rsidRDefault="00550287" w:rsidP="00B421CD">
      <w:r>
        <w:separator/>
      </w:r>
    </w:p>
  </w:footnote>
  <w:footnote w:type="continuationSeparator" w:id="0">
    <w:p w14:paraId="478441C1" w14:textId="77777777" w:rsidR="00550287" w:rsidRDefault="00550287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39034EF4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EF8B218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4B34117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05277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278DEF13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0BAADB" wp14:editId="7DA68CCA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0D53E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F79D8C6" wp14:editId="107E0557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AA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2510D53E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F79D8C6" wp14:editId="107E0557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196946" w14:textId="77777777" w:rsidR="002B1DB1" w:rsidRDefault="002B1DB1" w:rsidP="00B421CD">
    <w:pPr>
      <w:pStyle w:val="Zhlav"/>
    </w:pPr>
  </w:p>
  <w:p w14:paraId="68E84CD6" w14:textId="77777777" w:rsidR="0074503F" w:rsidRDefault="0074503F" w:rsidP="00B421CD">
    <w:pPr>
      <w:pStyle w:val="Zhlav"/>
    </w:pPr>
  </w:p>
  <w:p w14:paraId="32D8A69A" w14:textId="77777777" w:rsidR="00D7153E" w:rsidRDefault="00D7153E" w:rsidP="00B421CD">
    <w:pPr>
      <w:pStyle w:val="Zhlav"/>
    </w:pPr>
  </w:p>
  <w:p w14:paraId="3C7C3B43" w14:textId="77777777" w:rsidR="002B1DB1" w:rsidRDefault="002B1DB1" w:rsidP="00B421CD">
    <w:pPr>
      <w:pStyle w:val="Zhlav"/>
    </w:pPr>
  </w:p>
  <w:p w14:paraId="04FA409A" w14:textId="77777777" w:rsidR="00425BC5" w:rsidRPr="003438AB" w:rsidRDefault="00425BC5" w:rsidP="00B421CD">
    <w:pPr>
      <w:pStyle w:val="Zhlav"/>
    </w:pPr>
  </w:p>
  <w:p w14:paraId="0F8CFD75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5D92E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E0748" wp14:editId="691A12D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0BE08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9F932D" wp14:editId="7DDE0481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E07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A90BE08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D9F932D" wp14:editId="7DDE0481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99C51" w14:textId="77777777" w:rsidR="001343F9" w:rsidRDefault="001343F9">
    <w:pPr>
      <w:pStyle w:val="Zhlav"/>
    </w:pPr>
  </w:p>
  <w:p w14:paraId="57EEAAC3" w14:textId="77777777" w:rsidR="001343F9" w:rsidRDefault="001343F9">
    <w:pPr>
      <w:pStyle w:val="Zhlav"/>
    </w:pPr>
  </w:p>
  <w:p w14:paraId="7A19E4C9" w14:textId="77777777" w:rsidR="001343F9" w:rsidRDefault="001343F9">
    <w:pPr>
      <w:pStyle w:val="Zhlav"/>
    </w:pPr>
  </w:p>
  <w:p w14:paraId="4E6AED14" w14:textId="77777777" w:rsidR="001343F9" w:rsidRDefault="001343F9">
    <w:pPr>
      <w:pStyle w:val="Zhlav"/>
    </w:pPr>
  </w:p>
  <w:p w14:paraId="7715EE0E" w14:textId="77777777" w:rsidR="001343F9" w:rsidRDefault="001343F9">
    <w:pPr>
      <w:pStyle w:val="Zhlav"/>
    </w:pPr>
  </w:p>
  <w:p w14:paraId="1F5A8E77" w14:textId="77777777" w:rsidR="001343F9" w:rsidRDefault="001343F9">
    <w:pPr>
      <w:pStyle w:val="Zhlav"/>
    </w:pPr>
  </w:p>
  <w:p w14:paraId="70183CFA" w14:textId="77777777" w:rsidR="001343F9" w:rsidRDefault="001343F9">
    <w:pPr>
      <w:pStyle w:val="Zhlav"/>
    </w:pPr>
  </w:p>
  <w:p w14:paraId="6CE8232D" w14:textId="77777777" w:rsidR="001343F9" w:rsidRDefault="001343F9">
    <w:pPr>
      <w:pStyle w:val="Zhlav"/>
    </w:pPr>
  </w:p>
  <w:p w14:paraId="209A65F8" w14:textId="77777777" w:rsidR="001343F9" w:rsidRDefault="001343F9">
    <w:pPr>
      <w:pStyle w:val="Zhlav"/>
    </w:pPr>
  </w:p>
  <w:p w14:paraId="5E468EDE" w14:textId="77777777" w:rsidR="001343F9" w:rsidRDefault="001343F9">
    <w:pPr>
      <w:pStyle w:val="Zhlav"/>
    </w:pPr>
  </w:p>
  <w:p w14:paraId="53E3C831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250DB"/>
    <w:multiLevelType w:val="hybridMultilevel"/>
    <w:tmpl w:val="99D4F4C6"/>
    <w:lvl w:ilvl="0" w:tplc="B8FC3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9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3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8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0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1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E3ADF"/>
    <w:multiLevelType w:val="hybridMultilevel"/>
    <w:tmpl w:val="D63A21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C0D94"/>
    <w:multiLevelType w:val="hybridMultilevel"/>
    <w:tmpl w:val="5DE21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98504">
    <w:abstractNumId w:val="0"/>
  </w:num>
  <w:num w:numId="2" w16cid:durableId="1637250744">
    <w:abstractNumId w:val="1"/>
  </w:num>
  <w:num w:numId="3" w16cid:durableId="273292624">
    <w:abstractNumId w:val="2"/>
  </w:num>
  <w:num w:numId="4" w16cid:durableId="907346935">
    <w:abstractNumId w:val="3"/>
  </w:num>
  <w:num w:numId="5" w16cid:durableId="1542085840">
    <w:abstractNumId w:val="8"/>
  </w:num>
  <w:num w:numId="6" w16cid:durableId="1601142498">
    <w:abstractNumId w:val="4"/>
  </w:num>
  <w:num w:numId="7" w16cid:durableId="1613393193">
    <w:abstractNumId w:val="5"/>
  </w:num>
  <w:num w:numId="8" w16cid:durableId="254023993">
    <w:abstractNumId w:val="6"/>
  </w:num>
  <w:num w:numId="9" w16cid:durableId="108548731">
    <w:abstractNumId w:val="7"/>
  </w:num>
  <w:num w:numId="10" w16cid:durableId="1583906031">
    <w:abstractNumId w:val="9"/>
  </w:num>
  <w:num w:numId="11" w16cid:durableId="385567803">
    <w:abstractNumId w:val="41"/>
  </w:num>
  <w:num w:numId="12" w16cid:durableId="1988514636">
    <w:abstractNumId w:val="16"/>
  </w:num>
  <w:num w:numId="13" w16cid:durableId="51926913">
    <w:abstractNumId w:val="21"/>
  </w:num>
  <w:num w:numId="14" w16cid:durableId="1824546782">
    <w:abstractNumId w:val="40"/>
  </w:num>
  <w:num w:numId="15" w16cid:durableId="1457481341">
    <w:abstractNumId w:val="29"/>
  </w:num>
  <w:num w:numId="16" w16cid:durableId="1955743300">
    <w:abstractNumId w:val="37"/>
  </w:num>
  <w:num w:numId="17" w16cid:durableId="1888838361">
    <w:abstractNumId w:val="18"/>
  </w:num>
  <w:num w:numId="18" w16cid:durableId="1650791549">
    <w:abstractNumId w:val="26"/>
  </w:num>
  <w:num w:numId="19" w16cid:durableId="1691568215">
    <w:abstractNumId w:val="25"/>
  </w:num>
  <w:num w:numId="20" w16cid:durableId="954361374">
    <w:abstractNumId w:val="27"/>
  </w:num>
  <w:num w:numId="21" w16cid:durableId="341473041">
    <w:abstractNumId w:val="19"/>
  </w:num>
  <w:num w:numId="22" w16cid:durableId="86120015">
    <w:abstractNumId w:val="22"/>
  </w:num>
  <w:num w:numId="23" w16cid:durableId="2083915265">
    <w:abstractNumId w:val="20"/>
  </w:num>
  <w:num w:numId="24" w16cid:durableId="639962721">
    <w:abstractNumId w:val="38"/>
  </w:num>
  <w:num w:numId="25" w16cid:durableId="611402731">
    <w:abstractNumId w:val="39"/>
  </w:num>
  <w:num w:numId="26" w16cid:durableId="928807596">
    <w:abstractNumId w:val="35"/>
  </w:num>
  <w:num w:numId="27" w16cid:durableId="440807797">
    <w:abstractNumId w:val="24"/>
  </w:num>
  <w:num w:numId="28" w16cid:durableId="1952515958">
    <w:abstractNumId w:val="30"/>
  </w:num>
  <w:num w:numId="29" w16cid:durableId="1522627099">
    <w:abstractNumId w:val="36"/>
  </w:num>
  <w:num w:numId="30" w16cid:durableId="1637487205">
    <w:abstractNumId w:val="17"/>
  </w:num>
  <w:num w:numId="31" w16cid:durableId="948585187">
    <w:abstractNumId w:val="28"/>
  </w:num>
  <w:num w:numId="32" w16cid:durableId="708141756">
    <w:abstractNumId w:val="11"/>
  </w:num>
  <w:num w:numId="33" w16cid:durableId="567690741">
    <w:abstractNumId w:val="15"/>
  </w:num>
  <w:num w:numId="34" w16cid:durableId="1323973984">
    <w:abstractNumId w:val="23"/>
  </w:num>
  <w:num w:numId="35" w16cid:durableId="54859214">
    <w:abstractNumId w:val="13"/>
  </w:num>
  <w:num w:numId="36" w16cid:durableId="1775124368">
    <w:abstractNumId w:val="32"/>
  </w:num>
  <w:num w:numId="37" w16cid:durableId="820118850">
    <w:abstractNumId w:val="31"/>
  </w:num>
  <w:num w:numId="38" w16cid:durableId="476580376">
    <w:abstractNumId w:val="10"/>
  </w:num>
  <w:num w:numId="39" w16cid:durableId="143787228">
    <w:abstractNumId w:val="14"/>
  </w:num>
  <w:num w:numId="40" w16cid:durableId="788549469">
    <w:abstractNumId w:val="33"/>
  </w:num>
  <w:num w:numId="41" w16cid:durableId="1704668293">
    <w:abstractNumId w:val="42"/>
  </w:num>
  <w:num w:numId="42" w16cid:durableId="459418525">
    <w:abstractNumId w:val="12"/>
  </w:num>
  <w:num w:numId="43" w16cid:durableId="25259158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F342D"/>
    <w:rsid w:val="000F34D6"/>
    <w:rsid w:val="001343F9"/>
    <w:rsid w:val="00137C81"/>
    <w:rsid w:val="00197F0F"/>
    <w:rsid w:val="001B360E"/>
    <w:rsid w:val="001B62FF"/>
    <w:rsid w:val="001D15A4"/>
    <w:rsid w:val="001D400A"/>
    <w:rsid w:val="002040D8"/>
    <w:rsid w:val="00216AA0"/>
    <w:rsid w:val="002251CD"/>
    <w:rsid w:val="00235BC8"/>
    <w:rsid w:val="002376BA"/>
    <w:rsid w:val="00247B98"/>
    <w:rsid w:val="002856AF"/>
    <w:rsid w:val="00290454"/>
    <w:rsid w:val="002A0FBE"/>
    <w:rsid w:val="002B1DB1"/>
    <w:rsid w:val="002C7E68"/>
    <w:rsid w:val="002D0F20"/>
    <w:rsid w:val="002E171F"/>
    <w:rsid w:val="0031537F"/>
    <w:rsid w:val="00342BC9"/>
    <w:rsid w:val="00342D5B"/>
    <w:rsid w:val="003438AB"/>
    <w:rsid w:val="00354CC0"/>
    <w:rsid w:val="003A15DC"/>
    <w:rsid w:val="003C25D7"/>
    <w:rsid w:val="003C2982"/>
    <w:rsid w:val="003D1280"/>
    <w:rsid w:val="003F1FF0"/>
    <w:rsid w:val="00404823"/>
    <w:rsid w:val="0041427A"/>
    <w:rsid w:val="00417A79"/>
    <w:rsid w:val="00423CEC"/>
    <w:rsid w:val="00423E79"/>
    <w:rsid w:val="00425BC5"/>
    <w:rsid w:val="0043006E"/>
    <w:rsid w:val="00457C25"/>
    <w:rsid w:val="00497224"/>
    <w:rsid w:val="004A4C2C"/>
    <w:rsid w:val="004B4F6F"/>
    <w:rsid w:val="004D4EC4"/>
    <w:rsid w:val="004F070C"/>
    <w:rsid w:val="005040C8"/>
    <w:rsid w:val="005046EC"/>
    <w:rsid w:val="00505277"/>
    <w:rsid w:val="00506D83"/>
    <w:rsid w:val="00512645"/>
    <w:rsid w:val="00516A50"/>
    <w:rsid w:val="0053200D"/>
    <w:rsid w:val="005459C2"/>
    <w:rsid w:val="00547A41"/>
    <w:rsid w:val="00550287"/>
    <w:rsid w:val="00563958"/>
    <w:rsid w:val="005639FE"/>
    <w:rsid w:val="005A5823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C3A"/>
    <w:rsid w:val="006B1CF3"/>
    <w:rsid w:val="006D192F"/>
    <w:rsid w:val="006E13DC"/>
    <w:rsid w:val="006F796B"/>
    <w:rsid w:val="00700DDC"/>
    <w:rsid w:val="0074503F"/>
    <w:rsid w:val="00763EF3"/>
    <w:rsid w:val="00784015"/>
    <w:rsid w:val="007A0B27"/>
    <w:rsid w:val="007A2230"/>
    <w:rsid w:val="007A4DE8"/>
    <w:rsid w:val="007A6E6B"/>
    <w:rsid w:val="007C04C3"/>
    <w:rsid w:val="007F2733"/>
    <w:rsid w:val="008040FA"/>
    <w:rsid w:val="008258C3"/>
    <w:rsid w:val="00837E39"/>
    <w:rsid w:val="00843F2E"/>
    <w:rsid w:val="008529E0"/>
    <w:rsid w:val="00855413"/>
    <w:rsid w:val="00866F7B"/>
    <w:rsid w:val="0088314D"/>
    <w:rsid w:val="00891E54"/>
    <w:rsid w:val="008B6779"/>
    <w:rsid w:val="008C0F5B"/>
    <w:rsid w:val="008C3C49"/>
    <w:rsid w:val="008F1588"/>
    <w:rsid w:val="00903590"/>
    <w:rsid w:val="00904648"/>
    <w:rsid w:val="009105A6"/>
    <w:rsid w:val="00916BBC"/>
    <w:rsid w:val="00917B55"/>
    <w:rsid w:val="00985A10"/>
    <w:rsid w:val="009A4876"/>
    <w:rsid w:val="009A72B3"/>
    <w:rsid w:val="009C4B07"/>
    <w:rsid w:val="009C631D"/>
    <w:rsid w:val="009C67F0"/>
    <w:rsid w:val="009E48B6"/>
    <w:rsid w:val="00A22122"/>
    <w:rsid w:val="00A22741"/>
    <w:rsid w:val="00A262FE"/>
    <w:rsid w:val="00A30524"/>
    <w:rsid w:val="00A349FF"/>
    <w:rsid w:val="00A40B41"/>
    <w:rsid w:val="00A50EAA"/>
    <w:rsid w:val="00A537C8"/>
    <w:rsid w:val="00A5435B"/>
    <w:rsid w:val="00A54A5E"/>
    <w:rsid w:val="00A7404F"/>
    <w:rsid w:val="00AC3DCA"/>
    <w:rsid w:val="00AC7028"/>
    <w:rsid w:val="00AE6090"/>
    <w:rsid w:val="00AF12E9"/>
    <w:rsid w:val="00AF1579"/>
    <w:rsid w:val="00AF34F3"/>
    <w:rsid w:val="00AF7B7D"/>
    <w:rsid w:val="00B12808"/>
    <w:rsid w:val="00B20C11"/>
    <w:rsid w:val="00B421CD"/>
    <w:rsid w:val="00B43B05"/>
    <w:rsid w:val="00B94C09"/>
    <w:rsid w:val="00BC3E0D"/>
    <w:rsid w:val="00BD106F"/>
    <w:rsid w:val="00BF4172"/>
    <w:rsid w:val="00C21497"/>
    <w:rsid w:val="00C458B7"/>
    <w:rsid w:val="00C543E8"/>
    <w:rsid w:val="00C8663F"/>
    <w:rsid w:val="00CB19D2"/>
    <w:rsid w:val="00CB2DE6"/>
    <w:rsid w:val="00CB5A6E"/>
    <w:rsid w:val="00D36939"/>
    <w:rsid w:val="00D6587F"/>
    <w:rsid w:val="00D7153E"/>
    <w:rsid w:val="00D75225"/>
    <w:rsid w:val="00D94BB3"/>
    <w:rsid w:val="00DA3AFC"/>
    <w:rsid w:val="00DE58E0"/>
    <w:rsid w:val="00DF21F8"/>
    <w:rsid w:val="00DF3AF7"/>
    <w:rsid w:val="00E03B3D"/>
    <w:rsid w:val="00E07ECC"/>
    <w:rsid w:val="00E402A2"/>
    <w:rsid w:val="00E50E0B"/>
    <w:rsid w:val="00E617A1"/>
    <w:rsid w:val="00EA04EB"/>
    <w:rsid w:val="00F27B40"/>
    <w:rsid w:val="00F351AC"/>
    <w:rsid w:val="00F407E2"/>
    <w:rsid w:val="00F56875"/>
    <w:rsid w:val="00F57836"/>
    <w:rsid w:val="00F6307A"/>
    <w:rsid w:val="00F67DE6"/>
    <w:rsid w:val="00F95FAB"/>
    <w:rsid w:val="00FC6B45"/>
    <w:rsid w:val="00FD72F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8DFB7DF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D6753-6B72-498D-9A74-C4B839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865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8</cp:revision>
  <cp:lastPrinted>2024-02-13T09:20:00Z</cp:lastPrinted>
  <dcterms:created xsi:type="dcterms:W3CDTF">2024-02-07T16:07:00Z</dcterms:created>
  <dcterms:modified xsi:type="dcterms:W3CDTF">2024-02-23T12:31:00Z</dcterms:modified>
</cp:coreProperties>
</file>