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56609" w14:textId="77777777" w:rsidR="00D51023" w:rsidRDefault="00B76262">
      <w:pPr>
        <w:pStyle w:val="Zkladntext30"/>
        <w:pBdr>
          <w:top w:val="single" w:sz="4" w:space="0" w:color="auto"/>
          <w:left w:val="single" w:sz="4" w:space="0" w:color="auto"/>
          <w:bottom w:val="single" w:sz="4" w:space="0" w:color="auto"/>
          <w:right w:val="single" w:sz="4" w:space="0" w:color="auto"/>
        </w:pBdr>
        <w:shd w:val="clear" w:color="auto" w:fill="auto"/>
        <w:jc w:val="both"/>
      </w:pPr>
      <w:r>
        <w:t>KRAJSKÁ SPRÁVA A ÚDRŽBA SILNIC VYSOČINY příspěvková organizace</w:t>
      </w:r>
    </w:p>
    <w:p w14:paraId="25E859C3" w14:textId="77777777" w:rsidR="00D51023" w:rsidRDefault="00B76262">
      <w:pPr>
        <w:pStyle w:val="Zkladntext30"/>
        <w:pBdr>
          <w:top w:val="single" w:sz="4" w:space="0" w:color="auto"/>
          <w:left w:val="single" w:sz="4" w:space="0" w:color="auto"/>
          <w:bottom w:val="single" w:sz="4" w:space="0" w:color="auto"/>
          <w:right w:val="single" w:sz="4" w:space="0" w:color="auto"/>
        </w:pBdr>
        <w:shd w:val="clear" w:color="auto" w:fill="auto"/>
        <w:spacing w:after="100"/>
        <w:jc w:val="both"/>
      </w:pPr>
      <w:r>
        <w:t>SMLOUVA REGISTROVÁNA</w:t>
      </w:r>
    </w:p>
    <w:p w14:paraId="5DC8564B" w14:textId="1F556910" w:rsidR="00D51023" w:rsidRDefault="00B76262">
      <w:pPr>
        <w:pStyle w:val="Zkladntext30"/>
        <w:pBdr>
          <w:top w:val="single" w:sz="4" w:space="0" w:color="auto"/>
          <w:left w:val="single" w:sz="4" w:space="0" w:color="auto"/>
          <w:bottom w:val="single" w:sz="4" w:space="0" w:color="auto"/>
          <w:right w:val="single" w:sz="4" w:space="0" w:color="auto"/>
        </w:pBdr>
        <w:shd w:val="clear" w:color="auto" w:fill="auto"/>
      </w:pPr>
      <w:r>
        <w:t xml:space="preserve">pod číslem: </w:t>
      </w:r>
    </w:p>
    <w:p w14:paraId="69A36DE2" w14:textId="77777777" w:rsidR="00D51023" w:rsidRDefault="00B76262">
      <w:pPr>
        <w:pStyle w:val="Nadpis10"/>
        <w:keepNext/>
        <w:keepLines/>
        <w:shd w:val="clear" w:color="auto" w:fill="auto"/>
      </w:pPr>
      <w:bookmarkStart w:id="0" w:name="bookmark0"/>
      <w:bookmarkStart w:id="1" w:name="bookmark1"/>
      <w:r>
        <w:t>Smlouva o zajištění stravování</w:t>
      </w:r>
      <w:bookmarkEnd w:id="0"/>
      <w:bookmarkEnd w:id="1"/>
    </w:p>
    <w:tbl>
      <w:tblPr>
        <w:tblOverlap w:val="never"/>
        <w:tblW w:w="0" w:type="auto"/>
        <w:jc w:val="center"/>
        <w:tblLayout w:type="fixed"/>
        <w:tblCellMar>
          <w:left w:w="10" w:type="dxa"/>
          <w:right w:w="10" w:type="dxa"/>
        </w:tblCellMar>
        <w:tblLook w:val="04A0" w:firstRow="1" w:lastRow="0" w:firstColumn="1" w:lastColumn="0" w:noHBand="0" w:noVBand="1"/>
      </w:tblPr>
      <w:tblGrid>
        <w:gridCol w:w="2568"/>
        <w:gridCol w:w="5875"/>
      </w:tblGrid>
      <w:tr w:rsidR="00D51023" w14:paraId="6DA4C825" w14:textId="77777777">
        <w:tblPrEx>
          <w:tblCellMar>
            <w:top w:w="0" w:type="dxa"/>
            <w:bottom w:w="0" w:type="dxa"/>
          </w:tblCellMar>
        </w:tblPrEx>
        <w:trPr>
          <w:trHeight w:hRule="exact" w:val="259"/>
          <w:jc w:val="center"/>
        </w:trPr>
        <w:tc>
          <w:tcPr>
            <w:tcW w:w="2568" w:type="dxa"/>
            <w:shd w:val="clear" w:color="auto" w:fill="FFFFFF"/>
            <w:vAlign w:val="bottom"/>
          </w:tcPr>
          <w:p w14:paraId="3DBB73DC" w14:textId="77777777" w:rsidR="00D51023" w:rsidRDefault="00B76262">
            <w:pPr>
              <w:pStyle w:val="Jin0"/>
              <w:shd w:val="clear" w:color="auto" w:fill="auto"/>
              <w:spacing w:after="0" w:line="240" w:lineRule="auto"/>
            </w:pPr>
            <w:r>
              <w:t>Společnost:</w:t>
            </w:r>
          </w:p>
        </w:tc>
        <w:tc>
          <w:tcPr>
            <w:tcW w:w="5875" w:type="dxa"/>
            <w:shd w:val="clear" w:color="auto" w:fill="FFFFFF"/>
            <w:vAlign w:val="bottom"/>
          </w:tcPr>
          <w:p w14:paraId="5B5882F5" w14:textId="77777777" w:rsidR="00D51023" w:rsidRDefault="00B76262">
            <w:pPr>
              <w:pStyle w:val="Jin0"/>
              <w:shd w:val="clear" w:color="auto" w:fill="auto"/>
              <w:spacing w:after="0" w:line="240" w:lineRule="auto"/>
              <w:ind w:firstLine="240"/>
            </w:pPr>
            <w:r>
              <w:t>Krajská správa a údržba silnic Vysočiny, příspěvková organizace</w:t>
            </w:r>
          </w:p>
        </w:tc>
      </w:tr>
      <w:tr w:rsidR="00D51023" w14:paraId="06490085" w14:textId="77777777">
        <w:tblPrEx>
          <w:tblCellMar>
            <w:top w:w="0" w:type="dxa"/>
            <w:bottom w:w="0" w:type="dxa"/>
          </w:tblCellMar>
        </w:tblPrEx>
        <w:trPr>
          <w:trHeight w:hRule="exact" w:val="806"/>
          <w:jc w:val="center"/>
        </w:trPr>
        <w:tc>
          <w:tcPr>
            <w:tcW w:w="2568" w:type="dxa"/>
            <w:shd w:val="clear" w:color="auto" w:fill="FFFFFF"/>
            <w:vAlign w:val="bottom"/>
          </w:tcPr>
          <w:p w14:paraId="659F16CB" w14:textId="77777777" w:rsidR="00D51023" w:rsidRDefault="00B76262">
            <w:pPr>
              <w:pStyle w:val="Jin0"/>
              <w:shd w:val="clear" w:color="auto" w:fill="auto"/>
              <w:spacing w:after="0" w:line="266" w:lineRule="auto"/>
            </w:pPr>
            <w:r>
              <w:t>se sídlem:</w:t>
            </w:r>
          </w:p>
          <w:p w14:paraId="233A648E" w14:textId="77777777" w:rsidR="00D51023" w:rsidRDefault="00B76262">
            <w:pPr>
              <w:pStyle w:val="Jin0"/>
              <w:shd w:val="clear" w:color="auto" w:fill="auto"/>
              <w:spacing w:after="0" w:line="266" w:lineRule="auto"/>
            </w:pPr>
            <w:r>
              <w:t xml:space="preserve">pracoviště Havlíčkův Brod </w:t>
            </w:r>
            <w:r>
              <w:t>zastoupená:</w:t>
            </w:r>
          </w:p>
        </w:tc>
        <w:tc>
          <w:tcPr>
            <w:tcW w:w="5875" w:type="dxa"/>
            <w:shd w:val="clear" w:color="auto" w:fill="FFFFFF"/>
            <w:vAlign w:val="bottom"/>
          </w:tcPr>
          <w:p w14:paraId="12306A44" w14:textId="77777777" w:rsidR="00D51023" w:rsidRDefault="00B76262">
            <w:pPr>
              <w:pStyle w:val="Jin0"/>
              <w:shd w:val="clear" w:color="auto" w:fill="auto"/>
              <w:spacing w:after="0" w:line="240" w:lineRule="auto"/>
              <w:ind w:firstLine="240"/>
            </w:pPr>
            <w:r>
              <w:t>Kosovská 1122/16, 586 01 Jihlava</w:t>
            </w:r>
          </w:p>
          <w:p w14:paraId="66695B89" w14:textId="77777777" w:rsidR="00D51023" w:rsidRDefault="00B76262">
            <w:pPr>
              <w:pStyle w:val="Jin0"/>
              <w:shd w:val="clear" w:color="auto" w:fill="auto"/>
              <w:spacing w:after="0" w:line="240" w:lineRule="auto"/>
              <w:ind w:firstLine="240"/>
            </w:pPr>
            <w:r>
              <w:t>Žižkova 1018, 580 01 Havlíčkův Brod</w:t>
            </w:r>
          </w:p>
          <w:p w14:paraId="72E996BF" w14:textId="77777777" w:rsidR="00D51023" w:rsidRDefault="00B76262">
            <w:pPr>
              <w:pStyle w:val="Jin0"/>
              <w:shd w:val="clear" w:color="auto" w:fill="auto"/>
              <w:spacing w:after="0" w:line="240" w:lineRule="auto"/>
              <w:ind w:firstLine="240"/>
            </w:pPr>
            <w:r>
              <w:t xml:space="preserve">Ing. Radovanem </w:t>
            </w:r>
            <w:proofErr w:type="spellStart"/>
            <w:r>
              <w:t>Necidem</w:t>
            </w:r>
            <w:proofErr w:type="spellEnd"/>
            <w:r>
              <w:t>, ředitelem organizace</w:t>
            </w:r>
          </w:p>
        </w:tc>
      </w:tr>
      <w:tr w:rsidR="00D51023" w14:paraId="7ACAA2C3" w14:textId="77777777">
        <w:tblPrEx>
          <w:tblCellMar>
            <w:top w:w="0" w:type="dxa"/>
            <w:bottom w:w="0" w:type="dxa"/>
          </w:tblCellMar>
        </w:tblPrEx>
        <w:trPr>
          <w:trHeight w:hRule="exact" w:val="288"/>
          <w:jc w:val="center"/>
        </w:trPr>
        <w:tc>
          <w:tcPr>
            <w:tcW w:w="2568" w:type="dxa"/>
            <w:shd w:val="clear" w:color="auto" w:fill="FFFFFF"/>
          </w:tcPr>
          <w:p w14:paraId="39A5ADC8" w14:textId="77777777" w:rsidR="00D51023" w:rsidRDefault="00B76262">
            <w:pPr>
              <w:pStyle w:val="Jin0"/>
              <w:shd w:val="clear" w:color="auto" w:fill="auto"/>
              <w:spacing w:after="0" w:line="240" w:lineRule="auto"/>
            </w:pPr>
            <w:r>
              <w:t>kontaktní osoba:</w:t>
            </w:r>
          </w:p>
        </w:tc>
        <w:tc>
          <w:tcPr>
            <w:tcW w:w="5875" w:type="dxa"/>
            <w:shd w:val="clear" w:color="auto" w:fill="FFFFFF"/>
          </w:tcPr>
          <w:p w14:paraId="2408A5BA" w14:textId="77777777" w:rsidR="00D51023" w:rsidRDefault="00B76262">
            <w:pPr>
              <w:pStyle w:val="Jin0"/>
              <w:shd w:val="clear" w:color="auto" w:fill="auto"/>
              <w:spacing w:after="0" w:line="240" w:lineRule="auto"/>
              <w:jc w:val="center"/>
            </w:pPr>
            <w:r>
              <w:t>, vedoucí výrobního oddělení</w:t>
            </w:r>
          </w:p>
        </w:tc>
      </w:tr>
    </w:tbl>
    <w:p w14:paraId="4AD31D02" w14:textId="77777777" w:rsidR="00D51023" w:rsidRDefault="00B76262">
      <w:pPr>
        <w:pStyle w:val="Titulektabulky0"/>
        <w:shd w:val="clear" w:color="auto" w:fill="auto"/>
        <w:ind w:left="14"/>
      </w:pPr>
      <w:r>
        <w:t>Bankovní spojení:</w:t>
      </w:r>
    </w:p>
    <w:p w14:paraId="200CAD78" w14:textId="77777777" w:rsidR="00D51023" w:rsidRDefault="00B76262">
      <w:pPr>
        <w:pStyle w:val="Titulektabulky0"/>
        <w:shd w:val="clear" w:color="auto" w:fill="auto"/>
        <w:ind w:left="14"/>
      </w:pPr>
      <w:r>
        <w:t>Číslo účtu:</w:t>
      </w:r>
    </w:p>
    <w:p w14:paraId="2167A2F9" w14:textId="77777777" w:rsidR="00D51023" w:rsidRDefault="00D51023">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68"/>
        <w:gridCol w:w="5870"/>
      </w:tblGrid>
      <w:tr w:rsidR="00D51023" w14:paraId="7E5B6CBE" w14:textId="77777777">
        <w:tblPrEx>
          <w:tblCellMar>
            <w:top w:w="0" w:type="dxa"/>
            <w:bottom w:w="0" w:type="dxa"/>
          </w:tblCellMar>
        </w:tblPrEx>
        <w:trPr>
          <w:trHeight w:hRule="exact" w:val="298"/>
          <w:jc w:val="center"/>
        </w:trPr>
        <w:tc>
          <w:tcPr>
            <w:tcW w:w="2568" w:type="dxa"/>
            <w:shd w:val="clear" w:color="auto" w:fill="FFFFFF"/>
            <w:vAlign w:val="bottom"/>
          </w:tcPr>
          <w:p w14:paraId="1FE3DDC9" w14:textId="77777777" w:rsidR="00D51023" w:rsidRDefault="00B76262">
            <w:pPr>
              <w:pStyle w:val="Jin0"/>
              <w:shd w:val="clear" w:color="auto" w:fill="auto"/>
              <w:spacing w:after="0" w:line="240" w:lineRule="auto"/>
            </w:pPr>
            <w:r>
              <w:t>IČO:</w:t>
            </w:r>
          </w:p>
        </w:tc>
        <w:tc>
          <w:tcPr>
            <w:tcW w:w="5870" w:type="dxa"/>
            <w:shd w:val="clear" w:color="auto" w:fill="FFFFFF"/>
            <w:vAlign w:val="bottom"/>
          </w:tcPr>
          <w:p w14:paraId="03C02BC2" w14:textId="77777777" w:rsidR="00D51023" w:rsidRDefault="00B76262">
            <w:pPr>
              <w:pStyle w:val="Jin0"/>
              <w:shd w:val="clear" w:color="auto" w:fill="auto"/>
              <w:spacing w:after="0" w:line="240" w:lineRule="auto"/>
              <w:ind w:firstLine="240"/>
            </w:pPr>
            <w:r>
              <w:t>00090450</w:t>
            </w:r>
          </w:p>
        </w:tc>
      </w:tr>
      <w:tr w:rsidR="00D51023" w14:paraId="30F72932" w14:textId="77777777">
        <w:tblPrEx>
          <w:tblCellMar>
            <w:top w:w="0" w:type="dxa"/>
            <w:bottom w:w="0" w:type="dxa"/>
          </w:tblCellMar>
        </w:tblPrEx>
        <w:trPr>
          <w:trHeight w:hRule="exact" w:val="293"/>
          <w:jc w:val="center"/>
        </w:trPr>
        <w:tc>
          <w:tcPr>
            <w:tcW w:w="2568" w:type="dxa"/>
            <w:shd w:val="clear" w:color="auto" w:fill="FFFFFF"/>
          </w:tcPr>
          <w:p w14:paraId="1467A8DE" w14:textId="77777777" w:rsidR="00D51023" w:rsidRDefault="00B76262">
            <w:pPr>
              <w:pStyle w:val="Jin0"/>
              <w:shd w:val="clear" w:color="auto" w:fill="auto"/>
              <w:spacing w:after="0" w:line="240" w:lineRule="auto"/>
            </w:pPr>
            <w:r>
              <w:t>DIČ:</w:t>
            </w:r>
          </w:p>
        </w:tc>
        <w:tc>
          <w:tcPr>
            <w:tcW w:w="5870" w:type="dxa"/>
            <w:shd w:val="clear" w:color="auto" w:fill="FFFFFF"/>
          </w:tcPr>
          <w:p w14:paraId="67C5F93B" w14:textId="77777777" w:rsidR="00D51023" w:rsidRDefault="00B76262">
            <w:pPr>
              <w:pStyle w:val="Jin0"/>
              <w:shd w:val="clear" w:color="auto" w:fill="auto"/>
              <w:spacing w:after="0" w:line="240" w:lineRule="auto"/>
              <w:ind w:firstLine="240"/>
            </w:pPr>
            <w:r>
              <w:t>CZ00090450</w:t>
            </w:r>
          </w:p>
        </w:tc>
      </w:tr>
    </w:tbl>
    <w:p w14:paraId="14F43810" w14:textId="77777777" w:rsidR="00D51023" w:rsidRDefault="00B76262">
      <w:pPr>
        <w:pStyle w:val="Titulektabulky0"/>
        <w:shd w:val="clear" w:color="auto" w:fill="auto"/>
        <w:ind w:left="5"/>
      </w:pPr>
      <w:r>
        <w:t>Telefon:</w:t>
      </w:r>
    </w:p>
    <w:p w14:paraId="78176991" w14:textId="77777777" w:rsidR="00D51023" w:rsidRDefault="00D51023">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68"/>
        <w:gridCol w:w="5870"/>
      </w:tblGrid>
      <w:tr w:rsidR="00D51023" w14:paraId="0370DD09" w14:textId="77777777">
        <w:tblPrEx>
          <w:tblCellMar>
            <w:top w:w="0" w:type="dxa"/>
            <w:bottom w:w="0" w:type="dxa"/>
          </w:tblCellMar>
        </w:tblPrEx>
        <w:trPr>
          <w:trHeight w:hRule="exact" w:val="331"/>
          <w:jc w:val="center"/>
        </w:trPr>
        <w:tc>
          <w:tcPr>
            <w:tcW w:w="2568" w:type="dxa"/>
            <w:shd w:val="clear" w:color="auto" w:fill="FFFFFF"/>
            <w:vAlign w:val="bottom"/>
          </w:tcPr>
          <w:p w14:paraId="3539E2E0" w14:textId="77777777" w:rsidR="00D51023" w:rsidRDefault="00B76262">
            <w:pPr>
              <w:pStyle w:val="Jin0"/>
              <w:shd w:val="clear" w:color="auto" w:fill="auto"/>
              <w:spacing w:after="0" w:line="240" w:lineRule="auto"/>
            </w:pPr>
            <w:r>
              <w:t>E-mail:</w:t>
            </w:r>
          </w:p>
        </w:tc>
        <w:tc>
          <w:tcPr>
            <w:tcW w:w="5870" w:type="dxa"/>
            <w:shd w:val="clear" w:color="auto" w:fill="FFFFFF"/>
            <w:vAlign w:val="bottom"/>
          </w:tcPr>
          <w:p w14:paraId="08C18751" w14:textId="77777777" w:rsidR="00D51023" w:rsidRDefault="00B76262">
            <w:pPr>
              <w:pStyle w:val="Jin0"/>
              <w:shd w:val="clear" w:color="auto" w:fill="auto"/>
              <w:spacing w:after="0" w:line="240" w:lineRule="auto"/>
              <w:ind w:firstLine="760"/>
            </w:pPr>
            <w:r>
              <w:t xml:space="preserve">@ </w:t>
            </w:r>
            <w:r>
              <w:rPr>
                <w:lang w:val="en-US" w:eastAsia="en-US" w:bidi="en-US"/>
              </w:rPr>
              <w:t>ksusv.cz</w:t>
            </w:r>
          </w:p>
        </w:tc>
      </w:tr>
    </w:tbl>
    <w:p w14:paraId="1BDC5500" w14:textId="77777777" w:rsidR="00D51023" w:rsidRDefault="00B76262">
      <w:pPr>
        <w:pStyle w:val="Titulektabulky0"/>
        <w:shd w:val="clear" w:color="auto" w:fill="auto"/>
        <w:ind w:left="10"/>
      </w:pPr>
      <w:r>
        <w:t>(dále jen „Odběratel"</w:t>
      </w:r>
    </w:p>
    <w:p w14:paraId="6EB59359" w14:textId="77777777" w:rsidR="00D51023" w:rsidRDefault="00D51023">
      <w:pPr>
        <w:spacing w:after="359" w:line="1" w:lineRule="exact"/>
      </w:pPr>
    </w:p>
    <w:p w14:paraId="46E2BFEF" w14:textId="77777777" w:rsidR="00D51023" w:rsidRDefault="00D51023">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68"/>
        <w:gridCol w:w="5870"/>
      </w:tblGrid>
      <w:tr w:rsidR="00D51023" w14:paraId="5EBA668E" w14:textId="77777777">
        <w:tblPrEx>
          <w:tblCellMar>
            <w:top w:w="0" w:type="dxa"/>
            <w:bottom w:w="0" w:type="dxa"/>
          </w:tblCellMar>
        </w:tblPrEx>
        <w:trPr>
          <w:trHeight w:hRule="exact" w:val="706"/>
          <w:jc w:val="center"/>
        </w:trPr>
        <w:tc>
          <w:tcPr>
            <w:tcW w:w="2568" w:type="dxa"/>
            <w:shd w:val="clear" w:color="auto" w:fill="FFFFFF"/>
          </w:tcPr>
          <w:p w14:paraId="03E9FE62" w14:textId="77777777" w:rsidR="00D51023" w:rsidRDefault="00B76262">
            <w:pPr>
              <w:pStyle w:val="Jin0"/>
              <w:shd w:val="clear" w:color="auto" w:fill="auto"/>
              <w:spacing w:after="280" w:line="240" w:lineRule="auto"/>
            </w:pPr>
            <w:r>
              <w:t>a</w:t>
            </w:r>
          </w:p>
          <w:p w14:paraId="42D09ED0" w14:textId="77777777" w:rsidR="00D51023" w:rsidRDefault="00B76262">
            <w:pPr>
              <w:pStyle w:val="Jin0"/>
              <w:shd w:val="clear" w:color="auto" w:fill="auto"/>
              <w:spacing w:after="0" w:line="240" w:lineRule="auto"/>
            </w:pPr>
            <w:r>
              <w:t>Společnost:</w:t>
            </w:r>
          </w:p>
        </w:tc>
        <w:tc>
          <w:tcPr>
            <w:tcW w:w="5870" w:type="dxa"/>
            <w:shd w:val="clear" w:color="auto" w:fill="FFFFFF"/>
            <w:vAlign w:val="bottom"/>
          </w:tcPr>
          <w:p w14:paraId="586967A7" w14:textId="77777777" w:rsidR="00D51023" w:rsidRDefault="00B76262">
            <w:pPr>
              <w:pStyle w:val="Jin0"/>
              <w:shd w:val="clear" w:color="auto" w:fill="auto"/>
              <w:spacing w:after="0" w:line="240" w:lineRule="auto"/>
              <w:ind w:firstLine="240"/>
            </w:pPr>
            <w:r>
              <w:t xml:space="preserve">Topírna </w:t>
            </w:r>
            <w:proofErr w:type="spellStart"/>
            <w:r>
              <w:t>s.r.o</w:t>
            </w:r>
            <w:proofErr w:type="spellEnd"/>
          </w:p>
        </w:tc>
      </w:tr>
      <w:tr w:rsidR="00D51023" w14:paraId="35915E57" w14:textId="77777777">
        <w:tblPrEx>
          <w:tblCellMar>
            <w:top w:w="0" w:type="dxa"/>
            <w:bottom w:w="0" w:type="dxa"/>
          </w:tblCellMar>
        </w:tblPrEx>
        <w:trPr>
          <w:trHeight w:hRule="exact" w:val="254"/>
          <w:jc w:val="center"/>
        </w:trPr>
        <w:tc>
          <w:tcPr>
            <w:tcW w:w="2568" w:type="dxa"/>
            <w:shd w:val="clear" w:color="auto" w:fill="FFFFFF"/>
          </w:tcPr>
          <w:p w14:paraId="2FFD3D37" w14:textId="77777777" w:rsidR="00D51023" w:rsidRDefault="00B76262">
            <w:pPr>
              <w:pStyle w:val="Jin0"/>
              <w:shd w:val="clear" w:color="auto" w:fill="auto"/>
              <w:spacing w:after="0" w:line="240" w:lineRule="auto"/>
            </w:pPr>
            <w:r>
              <w:t>Se sídlem:</w:t>
            </w:r>
          </w:p>
        </w:tc>
        <w:tc>
          <w:tcPr>
            <w:tcW w:w="5870" w:type="dxa"/>
            <w:shd w:val="clear" w:color="auto" w:fill="FFFFFF"/>
          </w:tcPr>
          <w:p w14:paraId="2122227A" w14:textId="77777777" w:rsidR="00D51023" w:rsidRDefault="00B76262">
            <w:pPr>
              <w:pStyle w:val="Jin0"/>
              <w:shd w:val="clear" w:color="auto" w:fill="auto"/>
              <w:spacing w:after="0" w:line="240" w:lineRule="auto"/>
              <w:ind w:firstLine="240"/>
            </w:pPr>
            <w:r>
              <w:t>Jihlavská 1123, 580 01 Havlíčkův Brod</w:t>
            </w:r>
          </w:p>
        </w:tc>
      </w:tr>
      <w:tr w:rsidR="00D51023" w14:paraId="2C2AFFB4" w14:textId="77777777">
        <w:tblPrEx>
          <w:tblCellMar>
            <w:top w:w="0" w:type="dxa"/>
            <w:bottom w:w="0" w:type="dxa"/>
          </w:tblCellMar>
        </w:tblPrEx>
        <w:trPr>
          <w:trHeight w:hRule="exact" w:val="283"/>
          <w:jc w:val="center"/>
        </w:trPr>
        <w:tc>
          <w:tcPr>
            <w:tcW w:w="2568" w:type="dxa"/>
            <w:shd w:val="clear" w:color="auto" w:fill="FFFFFF"/>
            <w:vAlign w:val="bottom"/>
          </w:tcPr>
          <w:p w14:paraId="24DCF60A" w14:textId="77777777" w:rsidR="00D51023" w:rsidRDefault="00B76262">
            <w:pPr>
              <w:pStyle w:val="Jin0"/>
              <w:shd w:val="clear" w:color="auto" w:fill="auto"/>
              <w:spacing w:after="0" w:line="240" w:lineRule="auto"/>
            </w:pPr>
            <w:r>
              <w:t>Zastoupená:</w:t>
            </w:r>
          </w:p>
        </w:tc>
        <w:tc>
          <w:tcPr>
            <w:tcW w:w="5870" w:type="dxa"/>
            <w:shd w:val="clear" w:color="auto" w:fill="FFFFFF"/>
            <w:vAlign w:val="bottom"/>
          </w:tcPr>
          <w:p w14:paraId="4BD7AD95" w14:textId="77777777" w:rsidR="00D51023" w:rsidRDefault="00B76262">
            <w:pPr>
              <w:pStyle w:val="Jin0"/>
              <w:shd w:val="clear" w:color="auto" w:fill="auto"/>
              <w:spacing w:after="0" w:line="240" w:lineRule="auto"/>
              <w:ind w:firstLine="240"/>
            </w:pPr>
            <w:r>
              <w:t>Romanem Zemanem, jednatelem</w:t>
            </w:r>
          </w:p>
        </w:tc>
      </w:tr>
      <w:tr w:rsidR="00D51023" w14:paraId="6EF3BAC6" w14:textId="77777777">
        <w:tblPrEx>
          <w:tblCellMar>
            <w:top w:w="0" w:type="dxa"/>
            <w:bottom w:w="0" w:type="dxa"/>
          </w:tblCellMar>
        </w:tblPrEx>
        <w:trPr>
          <w:trHeight w:hRule="exact" w:val="254"/>
          <w:jc w:val="center"/>
        </w:trPr>
        <w:tc>
          <w:tcPr>
            <w:tcW w:w="2568" w:type="dxa"/>
            <w:shd w:val="clear" w:color="auto" w:fill="FFFFFF"/>
          </w:tcPr>
          <w:p w14:paraId="08A05650" w14:textId="77777777" w:rsidR="00D51023" w:rsidRDefault="00B76262">
            <w:pPr>
              <w:pStyle w:val="Jin0"/>
              <w:shd w:val="clear" w:color="auto" w:fill="auto"/>
              <w:spacing w:after="0" w:line="240" w:lineRule="auto"/>
            </w:pPr>
            <w:r>
              <w:t>IČO:</w:t>
            </w:r>
          </w:p>
        </w:tc>
        <w:tc>
          <w:tcPr>
            <w:tcW w:w="5870" w:type="dxa"/>
            <w:shd w:val="clear" w:color="auto" w:fill="FFFFFF"/>
          </w:tcPr>
          <w:p w14:paraId="0A1BFE34" w14:textId="77777777" w:rsidR="00D51023" w:rsidRDefault="00B76262">
            <w:pPr>
              <w:pStyle w:val="Jin0"/>
              <w:shd w:val="clear" w:color="auto" w:fill="auto"/>
              <w:spacing w:after="0" w:line="240" w:lineRule="auto"/>
              <w:ind w:firstLine="240"/>
            </w:pPr>
            <w:r>
              <w:t>28853857</w:t>
            </w:r>
          </w:p>
        </w:tc>
      </w:tr>
      <w:tr w:rsidR="00D51023" w14:paraId="0DB1273A" w14:textId="77777777">
        <w:tblPrEx>
          <w:tblCellMar>
            <w:top w:w="0" w:type="dxa"/>
            <w:bottom w:w="0" w:type="dxa"/>
          </w:tblCellMar>
        </w:tblPrEx>
        <w:trPr>
          <w:trHeight w:hRule="exact" w:val="293"/>
          <w:jc w:val="center"/>
        </w:trPr>
        <w:tc>
          <w:tcPr>
            <w:tcW w:w="2568" w:type="dxa"/>
            <w:shd w:val="clear" w:color="auto" w:fill="FFFFFF"/>
          </w:tcPr>
          <w:p w14:paraId="17512C60" w14:textId="77777777" w:rsidR="00D51023" w:rsidRDefault="00B76262">
            <w:pPr>
              <w:pStyle w:val="Jin0"/>
              <w:shd w:val="clear" w:color="auto" w:fill="auto"/>
              <w:spacing w:after="0" w:line="240" w:lineRule="auto"/>
            </w:pPr>
            <w:r>
              <w:t>DIČ:</w:t>
            </w:r>
          </w:p>
        </w:tc>
        <w:tc>
          <w:tcPr>
            <w:tcW w:w="5870" w:type="dxa"/>
            <w:shd w:val="clear" w:color="auto" w:fill="FFFFFF"/>
          </w:tcPr>
          <w:p w14:paraId="20202ED3" w14:textId="77777777" w:rsidR="00D51023" w:rsidRDefault="00B76262">
            <w:pPr>
              <w:pStyle w:val="Jin0"/>
              <w:shd w:val="clear" w:color="auto" w:fill="auto"/>
              <w:spacing w:after="0" w:line="240" w:lineRule="auto"/>
              <w:ind w:firstLine="240"/>
            </w:pPr>
            <w:r>
              <w:t>CZ28853857</w:t>
            </w:r>
          </w:p>
        </w:tc>
      </w:tr>
    </w:tbl>
    <w:p w14:paraId="603A95FD" w14:textId="77777777" w:rsidR="00D51023" w:rsidRDefault="00B76262">
      <w:pPr>
        <w:pStyle w:val="Titulektabulky0"/>
        <w:shd w:val="clear" w:color="auto" w:fill="auto"/>
      </w:pPr>
      <w:r>
        <w:t>Tel.:</w:t>
      </w:r>
    </w:p>
    <w:p w14:paraId="4298F469" w14:textId="77777777" w:rsidR="00D51023" w:rsidRDefault="00D51023">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68"/>
        <w:gridCol w:w="5870"/>
      </w:tblGrid>
      <w:tr w:rsidR="00D51023" w14:paraId="516D2DBB" w14:textId="77777777">
        <w:tblPrEx>
          <w:tblCellMar>
            <w:top w:w="0" w:type="dxa"/>
            <w:bottom w:w="0" w:type="dxa"/>
          </w:tblCellMar>
        </w:tblPrEx>
        <w:trPr>
          <w:trHeight w:hRule="exact" w:val="336"/>
          <w:jc w:val="center"/>
        </w:trPr>
        <w:tc>
          <w:tcPr>
            <w:tcW w:w="2568" w:type="dxa"/>
            <w:shd w:val="clear" w:color="auto" w:fill="FFFFFF"/>
            <w:vAlign w:val="bottom"/>
          </w:tcPr>
          <w:p w14:paraId="00E53066" w14:textId="77777777" w:rsidR="00D51023" w:rsidRDefault="00B76262">
            <w:pPr>
              <w:pStyle w:val="Jin0"/>
              <w:shd w:val="clear" w:color="auto" w:fill="auto"/>
              <w:spacing w:after="0" w:line="240" w:lineRule="auto"/>
            </w:pPr>
            <w:r>
              <w:t>E-mail:</w:t>
            </w:r>
          </w:p>
        </w:tc>
        <w:tc>
          <w:tcPr>
            <w:tcW w:w="5870" w:type="dxa"/>
            <w:shd w:val="clear" w:color="auto" w:fill="FFFFFF"/>
            <w:vAlign w:val="bottom"/>
          </w:tcPr>
          <w:p w14:paraId="737E5AC5" w14:textId="77777777" w:rsidR="00D51023" w:rsidRDefault="00B76262">
            <w:pPr>
              <w:pStyle w:val="Jin0"/>
              <w:shd w:val="clear" w:color="auto" w:fill="auto"/>
              <w:spacing w:after="0" w:line="240" w:lineRule="auto"/>
              <w:ind w:firstLine="920"/>
            </w:pPr>
            <w:r>
              <w:t>@topirna.cz</w:t>
            </w:r>
          </w:p>
        </w:tc>
      </w:tr>
    </w:tbl>
    <w:p w14:paraId="64802F2E" w14:textId="77777777" w:rsidR="00D51023" w:rsidRDefault="00B76262">
      <w:pPr>
        <w:pStyle w:val="Titulektabulky0"/>
        <w:shd w:val="clear" w:color="auto" w:fill="auto"/>
      </w:pPr>
      <w:r>
        <w:t>Bankovní spojení:</w:t>
      </w:r>
    </w:p>
    <w:p w14:paraId="249EE628" w14:textId="77777777" w:rsidR="00D51023" w:rsidRDefault="00B76262">
      <w:pPr>
        <w:pStyle w:val="Titulektabulky0"/>
        <w:shd w:val="clear" w:color="auto" w:fill="auto"/>
      </w:pPr>
      <w:r>
        <w:t xml:space="preserve">Číslo </w:t>
      </w:r>
      <w:r>
        <w:t>účtu:</w:t>
      </w:r>
    </w:p>
    <w:p w14:paraId="7EF05C54" w14:textId="77777777" w:rsidR="00D51023" w:rsidRDefault="00B76262">
      <w:pPr>
        <w:pStyle w:val="Titulektabulky0"/>
        <w:shd w:val="clear" w:color="auto" w:fill="auto"/>
      </w:pPr>
      <w:r>
        <w:t>(dále jen „Dodavatel")</w:t>
      </w:r>
    </w:p>
    <w:p w14:paraId="6612ED83" w14:textId="77777777" w:rsidR="00D51023" w:rsidRDefault="00D51023">
      <w:pPr>
        <w:spacing w:after="259" w:line="1" w:lineRule="exact"/>
      </w:pPr>
    </w:p>
    <w:p w14:paraId="7F2EA31C" w14:textId="77777777" w:rsidR="00D51023" w:rsidRDefault="00B76262">
      <w:pPr>
        <w:pStyle w:val="Zkladntext1"/>
        <w:shd w:val="clear" w:color="auto" w:fill="auto"/>
        <w:jc w:val="both"/>
      </w:pPr>
      <w:r>
        <w:t>(společně také jako „Smluvní strany" nebo jednotlivě „Smluvní strana")</w:t>
      </w:r>
    </w:p>
    <w:p w14:paraId="3B347849" w14:textId="77777777" w:rsidR="00D51023" w:rsidRDefault="00B76262">
      <w:pPr>
        <w:pStyle w:val="Zkladntext1"/>
        <w:shd w:val="clear" w:color="auto" w:fill="auto"/>
        <w:jc w:val="both"/>
      </w:pPr>
      <w:r>
        <w:t>uzavírají podle § 1746 odst. 2 zákona č. 89/2012 Sb., občanský zákoník (dále jen „občanský zákoník") a právních předpisů s tímto zákonem souvisejících, tuto smlouvu:</w:t>
      </w:r>
    </w:p>
    <w:p w14:paraId="66F75FF5" w14:textId="77777777" w:rsidR="00D51023" w:rsidRDefault="00B76262">
      <w:pPr>
        <w:pStyle w:val="Zkladntext1"/>
        <w:shd w:val="clear" w:color="auto" w:fill="auto"/>
        <w:spacing w:after="0"/>
        <w:jc w:val="center"/>
      </w:pPr>
      <w:r>
        <w:rPr>
          <w:b/>
          <w:bCs/>
        </w:rPr>
        <w:t>I.</w:t>
      </w:r>
    </w:p>
    <w:p w14:paraId="3B29393C" w14:textId="77777777" w:rsidR="00D51023" w:rsidRDefault="00B76262">
      <w:pPr>
        <w:pStyle w:val="Nadpis20"/>
        <w:keepNext/>
        <w:keepLines/>
        <w:shd w:val="clear" w:color="auto" w:fill="auto"/>
      </w:pPr>
      <w:bookmarkStart w:id="2" w:name="bookmark2"/>
      <w:bookmarkStart w:id="3" w:name="bookmark3"/>
      <w:r>
        <w:t>Předmět plnění</w:t>
      </w:r>
      <w:bookmarkEnd w:id="2"/>
      <w:bookmarkEnd w:id="3"/>
    </w:p>
    <w:p w14:paraId="3785769C" w14:textId="77777777" w:rsidR="00D51023" w:rsidRDefault="00B76262">
      <w:pPr>
        <w:pStyle w:val="Zkladntext1"/>
        <w:numPr>
          <w:ilvl w:val="0"/>
          <w:numId w:val="1"/>
        </w:numPr>
        <w:shd w:val="clear" w:color="auto" w:fill="auto"/>
        <w:tabs>
          <w:tab w:val="left" w:pos="398"/>
        </w:tabs>
        <w:ind w:left="400" w:hanging="400"/>
        <w:jc w:val="both"/>
      </w:pPr>
      <w:r>
        <w:t>Předmětem této Smlouvy je příprava a dodání jídla Dodavatelem pro účely stravování zaměstnanců Odběratele, kdy Dodavatel se touto smlouvou zavazuje dodávat objednateli na pracoviště Havlíčkův Brod teplá jídla ve vlastních hygienicky nezávadných nádobách, a to v pracovní dny v počtu dle objednávky Odběratele pro příslušný pracovní den. Dodávané jídlo se přitom skládá z polévky a hlavního jídla.</w:t>
      </w:r>
    </w:p>
    <w:p w14:paraId="162400E9" w14:textId="77777777" w:rsidR="00D51023" w:rsidRDefault="00B76262">
      <w:pPr>
        <w:pStyle w:val="Zkladntext1"/>
        <w:numPr>
          <w:ilvl w:val="0"/>
          <w:numId w:val="1"/>
        </w:numPr>
        <w:shd w:val="clear" w:color="auto" w:fill="auto"/>
        <w:tabs>
          <w:tab w:val="left" w:pos="398"/>
        </w:tabs>
        <w:ind w:left="400" w:hanging="400"/>
        <w:jc w:val="both"/>
      </w:pPr>
      <w:r>
        <w:t>Dodavatel se zavazuje dodržovat při provozování stravovacích služeb předpoklady stanovené zákonem č. 258/2000 Sb., o ochraně veřejného zdraví a o změně některých souvisejících zákonů, v platném znění, a vyhláškou č. 137/2004 Sb., o hygienických požadavcích na stravovací služby a o zásadách osobní a provozní hygieny při činnostech epidemiologicky závažných, v platném znění.</w:t>
      </w:r>
    </w:p>
    <w:p w14:paraId="7E43B3FF" w14:textId="77777777" w:rsidR="00D51023" w:rsidRDefault="00B76262">
      <w:pPr>
        <w:pStyle w:val="Zkladntext1"/>
        <w:numPr>
          <w:ilvl w:val="0"/>
          <w:numId w:val="1"/>
        </w:numPr>
        <w:shd w:val="clear" w:color="auto" w:fill="auto"/>
        <w:tabs>
          <w:tab w:val="left" w:pos="398"/>
        </w:tabs>
        <w:ind w:left="400" w:hanging="400"/>
        <w:jc w:val="both"/>
      </w:pPr>
      <w:r>
        <w:t>Předmětem smlouvy je dále závazek Odběratele toto jídlo odebrat a zaplatit za něj dohodnutou cenu za podmínek stanovených touto Smlouvou.</w:t>
      </w:r>
    </w:p>
    <w:p w14:paraId="065D372D" w14:textId="77777777" w:rsidR="00D51023" w:rsidRDefault="00B76262">
      <w:pPr>
        <w:pStyle w:val="Zkladntext1"/>
        <w:shd w:val="clear" w:color="auto" w:fill="auto"/>
        <w:spacing w:after="0" w:line="266" w:lineRule="auto"/>
        <w:jc w:val="center"/>
      </w:pPr>
      <w:r>
        <w:rPr>
          <w:b/>
          <w:bCs/>
        </w:rPr>
        <w:t>II.</w:t>
      </w:r>
    </w:p>
    <w:p w14:paraId="411A5E70" w14:textId="77777777" w:rsidR="00D51023" w:rsidRDefault="00B76262">
      <w:pPr>
        <w:pStyle w:val="Nadpis20"/>
        <w:keepNext/>
        <w:keepLines/>
        <w:shd w:val="clear" w:color="auto" w:fill="auto"/>
        <w:spacing w:line="266" w:lineRule="auto"/>
      </w:pPr>
      <w:bookmarkStart w:id="4" w:name="bookmark4"/>
      <w:bookmarkStart w:id="5" w:name="bookmark5"/>
      <w:r>
        <w:lastRenderedPageBreak/>
        <w:t>Cena</w:t>
      </w:r>
      <w:bookmarkEnd w:id="4"/>
      <w:bookmarkEnd w:id="5"/>
    </w:p>
    <w:p w14:paraId="2BA5C528" w14:textId="77777777" w:rsidR="00D51023" w:rsidRDefault="00B76262">
      <w:pPr>
        <w:pStyle w:val="Zkladntext1"/>
        <w:numPr>
          <w:ilvl w:val="0"/>
          <w:numId w:val="2"/>
        </w:numPr>
        <w:shd w:val="clear" w:color="auto" w:fill="auto"/>
        <w:tabs>
          <w:tab w:val="left" w:pos="369"/>
        </w:tabs>
        <w:spacing w:line="266" w:lineRule="auto"/>
        <w:ind w:left="400" w:hanging="400"/>
        <w:jc w:val="both"/>
      </w:pPr>
      <w:r>
        <w:t xml:space="preserve">Smluvní strany se dohodly na ceně za 1 oběd ve výši: </w:t>
      </w:r>
      <w:r>
        <w:rPr>
          <w:b/>
          <w:bCs/>
        </w:rPr>
        <w:t xml:space="preserve">106,42 Kč včetně DPH. </w:t>
      </w:r>
      <w:r>
        <w:t>V ceně je zahrnuta doprava do místa pracoviště Odběratele v Havlíčkově Brodě.</w:t>
      </w:r>
    </w:p>
    <w:p w14:paraId="11895A8A" w14:textId="77777777" w:rsidR="00D51023" w:rsidRDefault="00B76262">
      <w:pPr>
        <w:pStyle w:val="Zkladntext1"/>
        <w:shd w:val="clear" w:color="auto" w:fill="auto"/>
        <w:spacing w:after="0"/>
        <w:jc w:val="center"/>
      </w:pPr>
      <w:r>
        <w:rPr>
          <w:b/>
          <w:bCs/>
        </w:rPr>
        <w:t>III.</w:t>
      </w:r>
    </w:p>
    <w:p w14:paraId="5D630CCA" w14:textId="77777777" w:rsidR="00D51023" w:rsidRDefault="00B76262">
      <w:pPr>
        <w:pStyle w:val="Nadpis20"/>
        <w:keepNext/>
        <w:keepLines/>
        <w:shd w:val="clear" w:color="auto" w:fill="auto"/>
      </w:pPr>
      <w:bookmarkStart w:id="6" w:name="bookmark6"/>
      <w:bookmarkStart w:id="7" w:name="bookmark7"/>
      <w:r>
        <w:t>Platební podmínky</w:t>
      </w:r>
      <w:bookmarkEnd w:id="6"/>
      <w:bookmarkEnd w:id="7"/>
    </w:p>
    <w:p w14:paraId="3BEE851D" w14:textId="77777777" w:rsidR="00D51023" w:rsidRDefault="00B76262">
      <w:pPr>
        <w:pStyle w:val="Zkladntext1"/>
        <w:numPr>
          <w:ilvl w:val="0"/>
          <w:numId w:val="3"/>
        </w:numPr>
        <w:shd w:val="clear" w:color="auto" w:fill="auto"/>
        <w:tabs>
          <w:tab w:val="left" w:pos="369"/>
        </w:tabs>
        <w:ind w:left="400" w:hanging="400"/>
        <w:jc w:val="both"/>
      </w:pPr>
      <w:r>
        <w:t>Podkladem pro úhradu ceny za předmět smlouvy bude faktura, která bude mít náležitosti daňového dokladu dle zákona č. 235/2004 Sb., o dani z přidané hodnoty, ve znění pozdějších předpisů (dále jen "faktura").</w:t>
      </w:r>
    </w:p>
    <w:p w14:paraId="48757A4F" w14:textId="77777777" w:rsidR="00D51023" w:rsidRDefault="00B76262">
      <w:pPr>
        <w:pStyle w:val="Zkladntext1"/>
        <w:numPr>
          <w:ilvl w:val="0"/>
          <w:numId w:val="3"/>
        </w:numPr>
        <w:shd w:val="clear" w:color="auto" w:fill="auto"/>
        <w:tabs>
          <w:tab w:val="left" w:pos="369"/>
        </w:tabs>
        <w:jc w:val="both"/>
      </w:pPr>
      <w:r>
        <w:t>Fakturace se provádí jednou do měsíce.</w:t>
      </w:r>
    </w:p>
    <w:p w14:paraId="5DE1FB32" w14:textId="77777777" w:rsidR="00D51023" w:rsidRDefault="00B76262">
      <w:pPr>
        <w:pStyle w:val="Zkladntext1"/>
        <w:numPr>
          <w:ilvl w:val="0"/>
          <w:numId w:val="3"/>
        </w:numPr>
        <w:shd w:val="clear" w:color="auto" w:fill="auto"/>
        <w:tabs>
          <w:tab w:val="left" w:pos="369"/>
        </w:tabs>
        <w:jc w:val="both"/>
      </w:pPr>
      <w:r>
        <w:t>Lhůta splatnosti faktury je dohodou stanovena na 15 kalendářních dnů ode dne jejího doručení.</w:t>
      </w:r>
    </w:p>
    <w:p w14:paraId="416E867B" w14:textId="77777777" w:rsidR="00D51023" w:rsidRDefault="00B76262">
      <w:pPr>
        <w:pStyle w:val="Zkladntext1"/>
        <w:numPr>
          <w:ilvl w:val="0"/>
          <w:numId w:val="3"/>
        </w:numPr>
        <w:shd w:val="clear" w:color="auto" w:fill="auto"/>
        <w:tabs>
          <w:tab w:val="left" w:pos="369"/>
        </w:tabs>
        <w:ind w:left="400" w:hanging="400"/>
        <w:jc w:val="both"/>
      </w:pPr>
      <w:r>
        <w:t>V případě nedodržení lhůty splatnosti na faktuře uvedené, bude Odběrateli účtován úrok z prodlení ve výši 0,2% z dlužné částky za každý den prodlení.</w:t>
      </w:r>
    </w:p>
    <w:p w14:paraId="4829E3F1" w14:textId="77777777" w:rsidR="00D51023" w:rsidRDefault="00B76262">
      <w:pPr>
        <w:pStyle w:val="Zkladntext1"/>
        <w:numPr>
          <w:ilvl w:val="0"/>
          <w:numId w:val="3"/>
        </w:numPr>
        <w:shd w:val="clear" w:color="auto" w:fill="auto"/>
        <w:tabs>
          <w:tab w:val="left" w:pos="369"/>
        </w:tabs>
        <w:spacing w:after="0" w:line="264" w:lineRule="auto"/>
        <w:ind w:left="400" w:hanging="400"/>
        <w:jc w:val="both"/>
      </w:pPr>
      <w:r>
        <w:t>Odběratel je oprávněn vadnou fakturu před uplynutím lhůty splatnosti vrátit druhé straně bez zaplacení k provedení opravy v těchto případech:</w:t>
      </w:r>
    </w:p>
    <w:p w14:paraId="0A1A646E" w14:textId="77777777" w:rsidR="00D51023" w:rsidRDefault="00B76262">
      <w:pPr>
        <w:pStyle w:val="Zkladntext1"/>
        <w:numPr>
          <w:ilvl w:val="0"/>
          <w:numId w:val="4"/>
        </w:numPr>
        <w:shd w:val="clear" w:color="auto" w:fill="auto"/>
        <w:tabs>
          <w:tab w:val="left" w:pos="811"/>
        </w:tabs>
        <w:spacing w:after="0" w:line="264" w:lineRule="auto"/>
        <w:ind w:left="800" w:hanging="380"/>
        <w:jc w:val="both"/>
      </w:pPr>
      <w:r>
        <w:t>Nebude-li faktura obsahovat některou povinnou nebo dohodnutou náležitost nebo bude-li chybně vyúčtována cena za předmět smlouvy,</w:t>
      </w:r>
    </w:p>
    <w:p w14:paraId="318B7534" w14:textId="77777777" w:rsidR="00D51023" w:rsidRDefault="00B76262">
      <w:pPr>
        <w:pStyle w:val="Zkladntext1"/>
        <w:numPr>
          <w:ilvl w:val="0"/>
          <w:numId w:val="4"/>
        </w:numPr>
        <w:shd w:val="clear" w:color="auto" w:fill="auto"/>
        <w:tabs>
          <w:tab w:val="left" w:pos="811"/>
        </w:tabs>
        <w:spacing w:line="264" w:lineRule="auto"/>
        <w:ind w:firstLine="400"/>
        <w:jc w:val="both"/>
      </w:pPr>
      <w:r>
        <w:t>Bude-li DPH vyúčtováno v nesprávné výši.</w:t>
      </w:r>
    </w:p>
    <w:p w14:paraId="4E1C09EE" w14:textId="77777777" w:rsidR="00D51023" w:rsidRDefault="00B76262">
      <w:pPr>
        <w:pStyle w:val="Zkladntext1"/>
        <w:shd w:val="clear" w:color="auto" w:fill="auto"/>
        <w:spacing w:after="0"/>
        <w:jc w:val="center"/>
      </w:pPr>
      <w:r>
        <w:rPr>
          <w:b/>
          <w:bCs/>
        </w:rPr>
        <w:t>IV.</w:t>
      </w:r>
    </w:p>
    <w:p w14:paraId="24B5D896" w14:textId="77777777" w:rsidR="00D51023" w:rsidRDefault="00B76262">
      <w:pPr>
        <w:pStyle w:val="Nadpis20"/>
        <w:keepNext/>
        <w:keepLines/>
        <w:shd w:val="clear" w:color="auto" w:fill="auto"/>
      </w:pPr>
      <w:bookmarkStart w:id="8" w:name="bookmark8"/>
      <w:bookmarkStart w:id="9" w:name="bookmark9"/>
      <w:r>
        <w:t>Závěrečné ustanovení</w:t>
      </w:r>
      <w:bookmarkEnd w:id="8"/>
      <w:bookmarkEnd w:id="9"/>
    </w:p>
    <w:p w14:paraId="6F42C642" w14:textId="77777777" w:rsidR="00D51023" w:rsidRDefault="00B76262">
      <w:pPr>
        <w:pStyle w:val="Zkladntext1"/>
        <w:numPr>
          <w:ilvl w:val="0"/>
          <w:numId w:val="5"/>
        </w:numPr>
        <w:shd w:val="clear" w:color="auto" w:fill="auto"/>
        <w:tabs>
          <w:tab w:val="left" w:pos="369"/>
        </w:tabs>
        <w:ind w:left="400" w:hanging="400"/>
        <w:jc w:val="both"/>
      </w:pPr>
      <w:r>
        <w:t xml:space="preserve">Smluvní vztahy </w:t>
      </w:r>
      <w:r>
        <w:t>vyplývající z této smlouvy se řídí českými obecně závaznými právními předpisy. Skutečnosti výslovně neupravené touto smlouvou se řídí zákonem č. 89/2012 Sb., občanský zákoník, v platném znění.</w:t>
      </w:r>
    </w:p>
    <w:p w14:paraId="6FBCD506" w14:textId="77777777" w:rsidR="00D51023" w:rsidRDefault="00B76262">
      <w:pPr>
        <w:pStyle w:val="Zkladntext1"/>
        <w:numPr>
          <w:ilvl w:val="0"/>
          <w:numId w:val="5"/>
        </w:numPr>
        <w:shd w:val="clear" w:color="auto" w:fill="auto"/>
        <w:tabs>
          <w:tab w:val="left" w:pos="369"/>
        </w:tabs>
        <w:ind w:left="400" w:hanging="400"/>
        <w:jc w:val="both"/>
      </w:pPr>
      <w:r>
        <w:t>Změnit nebo doplnit smlouvu mohou smluvní strany pouze formou písemných dodatků, které budou vzestupně číslovány, výslovně prohlášeny za dodatek této smlouvy a podepsány oprávněnými zástupci smluvních stran.</w:t>
      </w:r>
    </w:p>
    <w:p w14:paraId="3A453B8B" w14:textId="77777777" w:rsidR="00D51023" w:rsidRDefault="00B76262">
      <w:pPr>
        <w:pStyle w:val="Zkladntext1"/>
        <w:numPr>
          <w:ilvl w:val="0"/>
          <w:numId w:val="5"/>
        </w:numPr>
        <w:shd w:val="clear" w:color="auto" w:fill="auto"/>
        <w:tabs>
          <w:tab w:val="left" w:pos="369"/>
        </w:tabs>
        <w:jc w:val="both"/>
      </w:pPr>
      <w:r>
        <w:t>Smluvní strany se dohodly případné spory při realizaci smlouvy řešit přednostně dohodou.</w:t>
      </w:r>
    </w:p>
    <w:p w14:paraId="0D0A20C9" w14:textId="77777777" w:rsidR="00D51023" w:rsidRDefault="00B76262">
      <w:pPr>
        <w:pStyle w:val="Zkladntext1"/>
        <w:numPr>
          <w:ilvl w:val="0"/>
          <w:numId w:val="5"/>
        </w:numPr>
        <w:shd w:val="clear" w:color="auto" w:fill="auto"/>
        <w:tabs>
          <w:tab w:val="left" w:pos="369"/>
        </w:tabs>
        <w:spacing w:line="266" w:lineRule="auto"/>
        <w:ind w:left="400" w:hanging="400"/>
        <w:jc w:val="both"/>
      </w:pPr>
      <w:r>
        <w:t>Smlouva je vyhotovena ve dvou stejnopisech s platností originálu, přičemž Odběratel a Dodavatel obdrží po jednom vyhotovení.</w:t>
      </w:r>
    </w:p>
    <w:p w14:paraId="589877F7" w14:textId="77777777" w:rsidR="00D51023" w:rsidRDefault="00B76262">
      <w:pPr>
        <w:pStyle w:val="Zkladntext1"/>
        <w:numPr>
          <w:ilvl w:val="0"/>
          <w:numId w:val="5"/>
        </w:numPr>
        <w:shd w:val="clear" w:color="auto" w:fill="auto"/>
        <w:tabs>
          <w:tab w:val="left" w:pos="369"/>
        </w:tabs>
        <w:ind w:left="400" w:hanging="400"/>
        <w:jc w:val="both"/>
      </w:pPr>
      <w:r>
        <w:t>Smlouva se uzavírá na dobu neurčitou. Vypovědět tuto smlouvu může kterákoliv ze smluvních stran bez uvedení důvodů ve lhůtě jednoho měsíce. Výpovědní lhůta se počítá od první dne měsíce následujícího po dni doručení výpovědi.</w:t>
      </w:r>
    </w:p>
    <w:p w14:paraId="6C3F1A5E" w14:textId="77777777" w:rsidR="00D51023" w:rsidRDefault="00B76262">
      <w:pPr>
        <w:pStyle w:val="Zkladntext1"/>
        <w:numPr>
          <w:ilvl w:val="0"/>
          <w:numId w:val="5"/>
        </w:numPr>
        <w:shd w:val="clear" w:color="auto" w:fill="auto"/>
        <w:tabs>
          <w:tab w:val="left" w:pos="369"/>
        </w:tabs>
        <w:ind w:left="400" w:hanging="400"/>
        <w:jc w:val="both"/>
      </w:pPr>
      <w:r>
        <w:t>Tato smlouva nabývá platnosti dnem podpisu obou smluvních stran a účinnosti dnem uveřejnění v informačním systému veřejné správy - Registru smluv.</w:t>
      </w:r>
    </w:p>
    <w:p w14:paraId="4BE3679B" w14:textId="77777777" w:rsidR="00D51023" w:rsidRDefault="00B76262">
      <w:pPr>
        <w:pStyle w:val="Zkladntext1"/>
        <w:numPr>
          <w:ilvl w:val="0"/>
          <w:numId w:val="5"/>
        </w:numPr>
        <w:shd w:val="clear" w:color="auto" w:fill="auto"/>
        <w:tabs>
          <w:tab w:val="left" w:pos="369"/>
        </w:tabs>
        <w:ind w:left="400" w:hanging="400"/>
        <w:jc w:val="both"/>
      </w:pPr>
      <w:r>
        <w:t xml:space="preserve">Smluvní strany se dohodly, že </w:t>
      </w:r>
      <w:r>
        <w:t>zákonnou povinnost dle § 5 odst. 2 zákona č. 340/2015 Sb., o zvláštních podmínkách účinnosti některých smluv, uveřejňování těchto smluv a o registru smluv (zákon o registru smluv) zajistí Odběratel.</w:t>
      </w:r>
    </w:p>
    <w:p w14:paraId="6E0A8F08" w14:textId="77777777" w:rsidR="00D51023" w:rsidRDefault="00B76262">
      <w:pPr>
        <w:pStyle w:val="Zkladntext1"/>
        <w:numPr>
          <w:ilvl w:val="0"/>
          <w:numId w:val="5"/>
        </w:numPr>
        <w:shd w:val="clear" w:color="auto" w:fill="auto"/>
        <w:tabs>
          <w:tab w:val="left" w:pos="369"/>
        </w:tabs>
        <w:spacing w:after="520" w:line="257" w:lineRule="auto"/>
        <w:ind w:left="400" w:hanging="400"/>
        <w:jc w:val="both"/>
      </w:pPr>
      <w:r>
        <w:t>Smluvní strany shodně prohlašují, že si smlouvu před podpisem přečetly, a že byla uzavřena po vzájemném projednání podle jejich pravé a svobodné vůle určitě, vážně a srozumitelně, nikoliv</w:t>
      </w:r>
      <w:r>
        <w:br w:type="page"/>
      </w:r>
      <w:r>
        <w:lastRenderedPageBreak/>
        <w:t>v tísni nebo za nápadně nevýhodných podmínek, a že se dohodly na celém obsahu, což stvrzují svými podpisy.</w:t>
      </w:r>
    </w:p>
    <w:p w14:paraId="261E0B10" w14:textId="77777777" w:rsidR="00D51023" w:rsidRDefault="00B76262">
      <w:pPr>
        <w:pStyle w:val="Zkladntext1"/>
        <w:shd w:val="clear" w:color="auto" w:fill="auto"/>
        <w:spacing w:after="0" w:line="240" w:lineRule="auto"/>
        <w:sectPr w:rsidR="00D51023">
          <w:pgSz w:w="11900" w:h="16840"/>
          <w:pgMar w:top="779" w:right="1459" w:bottom="1361" w:left="1379" w:header="351" w:footer="933" w:gutter="0"/>
          <w:pgNumType w:start="1"/>
          <w:cols w:space="720"/>
          <w:noEndnote/>
          <w:docGrid w:linePitch="360"/>
        </w:sectPr>
      </w:pPr>
      <w:r>
        <w:rPr>
          <w:noProof/>
        </w:rPr>
        <mc:AlternateContent>
          <mc:Choice Requires="wps">
            <w:drawing>
              <wp:anchor distT="0" distB="0" distL="114300" distR="114300" simplePos="0" relativeHeight="125829378" behindDoc="0" locked="0" layoutInCell="1" allowOverlap="1" wp14:anchorId="5B8536DE" wp14:editId="2096C1A9">
                <wp:simplePos x="0" y="0"/>
                <wp:positionH relativeFrom="page">
                  <wp:posOffset>3999865</wp:posOffset>
                </wp:positionH>
                <wp:positionV relativeFrom="paragraph">
                  <wp:posOffset>12700</wp:posOffset>
                </wp:positionV>
                <wp:extent cx="859790" cy="17970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859790" cy="179705"/>
                        </a:xfrm>
                        <a:prstGeom prst="rect">
                          <a:avLst/>
                        </a:prstGeom>
                        <a:noFill/>
                      </wps:spPr>
                      <wps:txbx>
                        <w:txbxContent>
                          <w:p w14:paraId="6705E397" w14:textId="77777777" w:rsidR="00D51023" w:rsidRDefault="00B76262">
                            <w:pPr>
                              <w:pStyle w:val="Zkladntext1"/>
                              <w:shd w:val="clear" w:color="auto" w:fill="auto"/>
                              <w:spacing w:after="0" w:line="240" w:lineRule="auto"/>
                            </w:pPr>
                            <w:r>
                              <w:t>Za Odběratele:</w:t>
                            </w:r>
                          </w:p>
                        </w:txbxContent>
                      </wps:txbx>
                      <wps:bodyPr wrap="none" lIns="0" tIns="0" rIns="0" bIns="0"/>
                    </wps:wsp>
                  </a:graphicData>
                </a:graphic>
              </wp:anchor>
            </w:drawing>
          </mc:Choice>
          <mc:Fallback>
            <w:pict>
              <v:shapetype w14:anchorId="5B8536DE" id="_x0000_t202" coordsize="21600,21600" o:spt="202" path="m,l,21600r21600,l21600,xe">
                <v:stroke joinstyle="miter"/>
                <v:path gradientshapeok="t" o:connecttype="rect"/>
              </v:shapetype>
              <v:shape id="Shape 1" o:spid="_x0000_s1026" type="#_x0000_t202" style="position:absolute;margin-left:314.95pt;margin-top:1pt;width:67.7pt;height:14.1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" filled="f" stroked="f">
                <v:textbox inset="0,0,0,0">
                  <w:txbxContent>
                    <w:p w14:paraId="6705E397" w14:textId="77777777" w:rsidR="00D51023" w:rsidRDefault="00B76262">
                      <w:pPr>
                        <w:pStyle w:val="Zkladntext1"/>
                        <w:shd w:val="clear" w:color="auto" w:fill="auto"/>
                        <w:spacing w:after="0" w:line="240" w:lineRule="auto"/>
                      </w:pPr>
                      <w:r>
                        <w:t>Za Odběratele:</w:t>
                      </w:r>
                    </w:p>
                  </w:txbxContent>
                </v:textbox>
                <w10:wrap type="square" side="left" anchorx="page"/>
              </v:shape>
            </w:pict>
          </mc:Fallback>
        </mc:AlternateContent>
      </w:r>
      <w:r>
        <w:t>Za Dodavatele:</w:t>
      </w:r>
    </w:p>
    <w:p w14:paraId="699B20AE" w14:textId="77777777" w:rsidR="00D51023" w:rsidRDefault="00D51023">
      <w:pPr>
        <w:spacing w:line="199" w:lineRule="exact"/>
        <w:rPr>
          <w:sz w:val="16"/>
          <w:szCs w:val="16"/>
        </w:rPr>
      </w:pPr>
    </w:p>
    <w:p w14:paraId="7F419211" w14:textId="77777777" w:rsidR="00D51023" w:rsidRDefault="00D51023">
      <w:pPr>
        <w:spacing w:line="1" w:lineRule="exact"/>
        <w:sectPr w:rsidR="00D51023">
          <w:type w:val="continuous"/>
          <w:pgSz w:w="11900" w:h="16840"/>
          <w:pgMar w:top="1470" w:right="0" w:bottom="11772" w:left="0" w:header="0" w:footer="3" w:gutter="0"/>
          <w:cols w:space="720"/>
          <w:noEndnote/>
          <w:docGrid w:linePitch="360"/>
        </w:sectPr>
      </w:pPr>
    </w:p>
    <w:p w14:paraId="118D94BC" w14:textId="77777777" w:rsidR="00D51023" w:rsidRDefault="00B76262">
      <w:pPr>
        <w:pStyle w:val="Zkladntext1"/>
        <w:framePr w:w="3792" w:h="283" w:wrap="none" w:vAnchor="text" w:hAnchor="page" w:x="1380" w:y="21"/>
        <w:shd w:val="clear" w:color="auto" w:fill="auto"/>
        <w:tabs>
          <w:tab w:val="left" w:leader="dot" w:pos="3725"/>
        </w:tabs>
        <w:spacing w:after="0" w:line="240" w:lineRule="auto"/>
      </w:pPr>
      <w:r>
        <w:t>V Havlíčkově Brodě dne:</w:t>
      </w:r>
      <w:r>
        <w:tab/>
      </w:r>
    </w:p>
    <w:p w14:paraId="7F8F9BD4" w14:textId="77777777" w:rsidR="00D51023" w:rsidRDefault="00B76262">
      <w:pPr>
        <w:pStyle w:val="Zkladntext1"/>
        <w:framePr w:w="2069" w:h="283" w:wrap="none" w:vAnchor="text" w:hAnchor="page" w:x="6295" w:y="21"/>
        <w:shd w:val="clear" w:color="auto" w:fill="auto"/>
        <w:tabs>
          <w:tab w:val="left" w:leader="dot" w:pos="1954"/>
        </w:tabs>
        <w:spacing w:after="0" w:line="240" w:lineRule="auto"/>
      </w:pPr>
      <w:r>
        <w:t>V Jihlavě dne:</w:t>
      </w:r>
      <w:r>
        <w:tab/>
      </w:r>
    </w:p>
    <w:p w14:paraId="435A024F" w14:textId="77777777" w:rsidR="00D51023" w:rsidRDefault="00D51023">
      <w:pPr>
        <w:spacing w:after="287" w:line="1" w:lineRule="exact"/>
      </w:pPr>
    </w:p>
    <w:p w14:paraId="6F1778EC" w14:textId="77777777" w:rsidR="00D51023" w:rsidRDefault="00D51023">
      <w:pPr>
        <w:spacing w:line="1" w:lineRule="exact"/>
        <w:sectPr w:rsidR="00D51023">
          <w:type w:val="continuous"/>
          <w:pgSz w:w="11900" w:h="16840"/>
          <w:pgMar w:top="1470" w:right="1452" w:bottom="11772" w:left="1385" w:header="0" w:footer="3" w:gutter="0"/>
          <w:cols w:space="720"/>
          <w:noEndnote/>
          <w:docGrid w:linePitch="360"/>
        </w:sectPr>
      </w:pPr>
    </w:p>
    <w:p w14:paraId="7286E8F9" w14:textId="77777777" w:rsidR="00D51023" w:rsidRDefault="00D51023">
      <w:pPr>
        <w:spacing w:line="240" w:lineRule="exact"/>
        <w:rPr>
          <w:sz w:val="19"/>
          <w:szCs w:val="19"/>
        </w:rPr>
      </w:pPr>
    </w:p>
    <w:p w14:paraId="3CA48062" w14:textId="77777777" w:rsidR="00D51023" w:rsidRDefault="00D51023">
      <w:pPr>
        <w:spacing w:before="51" w:after="51" w:line="240" w:lineRule="exact"/>
        <w:rPr>
          <w:sz w:val="19"/>
          <w:szCs w:val="19"/>
        </w:rPr>
      </w:pPr>
    </w:p>
    <w:p w14:paraId="0DDE070C" w14:textId="77777777" w:rsidR="00D51023" w:rsidRDefault="00D51023">
      <w:pPr>
        <w:spacing w:line="1" w:lineRule="exact"/>
        <w:sectPr w:rsidR="00D51023">
          <w:type w:val="continuous"/>
          <w:pgSz w:w="11900" w:h="16840"/>
          <w:pgMar w:top="1470" w:right="0" w:bottom="1470" w:left="0" w:header="0" w:footer="3" w:gutter="0"/>
          <w:cols w:space="720"/>
          <w:noEndnote/>
          <w:docGrid w:linePitch="360"/>
        </w:sectPr>
      </w:pPr>
    </w:p>
    <w:p w14:paraId="19C109DD" w14:textId="77777777" w:rsidR="00D51023" w:rsidRDefault="00B76262">
      <w:pPr>
        <w:spacing w:line="1" w:lineRule="exact"/>
      </w:pPr>
      <w:r>
        <w:rPr>
          <w:noProof/>
        </w:rPr>
        <mc:AlternateContent>
          <mc:Choice Requires="wps">
            <w:drawing>
              <wp:anchor distT="0" distB="0" distL="114300" distR="114300" simplePos="0" relativeHeight="125829380" behindDoc="0" locked="0" layoutInCell="1" allowOverlap="1" wp14:anchorId="52903028" wp14:editId="00945E7A">
                <wp:simplePos x="0" y="0"/>
                <wp:positionH relativeFrom="page">
                  <wp:posOffset>1899285</wp:posOffset>
                </wp:positionH>
                <wp:positionV relativeFrom="paragraph">
                  <wp:posOffset>12700</wp:posOffset>
                </wp:positionV>
                <wp:extent cx="841375" cy="37211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841375" cy="372110"/>
                        </a:xfrm>
                        <a:prstGeom prst="rect">
                          <a:avLst/>
                        </a:prstGeom>
                        <a:noFill/>
                      </wps:spPr>
                      <wps:txbx>
                        <w:txbxContent>
                          <w:p w14:paraId="5809010C" w14:textId="042B2E60" w:rsidR="00D51023" w:rsidRDefault="00B76262">
                            <w:pPr>
                              <w:pStyle w:val="Zkladntext1"/>
                              <w:shd w:val="clear" w:color="auto" w:fill="auto"/>
                              <w:spacing w:after="0" w:line="266" w:lineRule="auto"/>
                              <w:jc w:val="center"/>
                            </w:pPr>
                            <w:r>
                              <w:t>Roman Zeman</w:t>
                            </w:r>
                            <w:r>
                              <w:br/>
                              <w:t>jednatel</w:t>
                            </w:r>
                          </w:p>
                        </w:txbxContent>
                      </wps:txbx>
                      <wps:bodyPr lIns="0" tIns="0" rIns="0" bIns="0"/>
                    </wps:wsp>
                  </a:graphicData>
                </a:graphic>
              </wp:anchor>
            </w:drawing>
          </mc:Choice>
          <mc:Fallback>
            <w:pict>
              <v:shape w14:anchorId="52903028" id="Shape 3" o:spid="_x0000_s1027" type="#_x0000_t202" style="position:absolute;margin-left:149.55pt;margin-top:1pt;width:66.25pt;height:29.3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" filled="f" stroked="f">
                <v:textbox inset="0,0,0,0">
                  <w:txbxContent>
                    <w:p w14:paraId="5809010C" w14:textId="042B2E60" w:rsidR="00D51023" w:rsidRDefault="00B76262">
                      <w:pPr>
                        <w:pStyle w:val="Zkladntext1"/>
                        <w:shd w:val="clear" w:color="auto" w:fill="auto"/>
                        <w:spacing w:after="0" w:line="266" w:lineRule="auto"/>
                        <w:jc w:val="center"/>
                      </w:pPr>
                      <w:r>
                        <w:t>Roman Zeman</w:t>
                      </w:r>
                      <w:r>
                        <w:br/>
                        <w:t>jednatel</w:t>
                      </w:r>
                    </w:p>
                  </w:txbxContent>
                </v:textbox>
                <w10:wrap type="square" anchorx="page"/>
              </v:shape>
            </w:pict>
          </mc:Fallback>
        </mc:AlternateContent>
      </w:r>
    </w:p>
    <w:p w14:paraId="1DA42719" w14:textId="77777777" w:rsidR="00D51023" w:rsidRDefault="00B76262">
      <w:pPr>
        <w:pStyle w:val="Zkladntext1"/>
        <w:shd w:val="clear" w:color="auto" w:fill="auto"/>
        <w:spacing w:after="0" w:line="257" w:lineRule="auto"/>
        <w:jc w:val="center"/>
        <w:sectPr w:rsidR="00D51023">
          <w:type w:val="continuous"/>
          <w:pgSz w:w="11900" w:h="16840"/>
          <w:pgMar w:top="1470" w:right="1453" w:bottom="1470" w:left="3243" w:header="0" w:footer="3" w:gutter="0"/>
          <w:cols w:space="720"/>
          <w:noEndnote/>
          <w:docGrid w:linePitch="360"/>
        </w:sectPr>
      </w:pPr>
      <w:r>
        <w:t xml:space="preserve">Ing. Radovan </w:t>
      </w:r>
      <w:r>
        <w:t>Necid</w:t>
      </w:r>
      <w:r>
        <w:br/>
        <w:t>ředitel organizace</w:t>
      </w:r>
    </w:p>
    <w:p w14:paraId="3D7CAC52" w14:textId="77777777" w:rsidR="00D51023" w:rsidRDefault="00B76262">
      <w:pPr>
        <w:jc w:val="center"/>
        <w:rPr>
          <w:sz w:val="2"/>
          <w:szCs w:val="2"/>
        </w:rPr>
      </w:pPr>
      <w:r>
        <w:rPr>
          <w:noProof/>
        </w:rPr>
        <w:lastRenderedPageBreak/>
        <w:drawing>
          <wp:inline distT="0" distB="0" distL="0" distR="0" wp14:anchorId="56F93008" wp14:editId="30B48836">
            <wp:extent cx="4578350" cy="1609090"/>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stretch/>
                  </pic:blipFill>
                  <pic:spPr>
                    <a:xfrm>
                      <a:off x="0" y="0"/>
                      <a:ext cx="4578350" cy="1609090"/>
                    </a:xfrm>
                    <a:prstGeom prst="rect">
                      <a:avLst/>
                    </a:prstGeom>
                  </pic:spPr>
                </pic:pic>
              </a:graphicData>
            </a:graphic>
          </wp:inline>
        </w:drawing>
      </w:r>
    </w:p>
    <w:p w14:paraId="72EB8F24" w14:textId="77777777" w:rsidR="00D51023" w:rsidRDefault="00D51023">
      <w:pPr>
        <w:spacing w:after="519" w:line="1" w:lineRule="exact"/>
      </w:pPr>
    </w:p>
    <w:p w14:paraId="51DF519C" w14:textId="77777777" w:rsidR="00D51023" w:rsidRDefault="00B76262">
      <w:pPr>
        <w:pStyle w:val="Zkladntext20"/>
        <w:shd w:val="clear" w:color="auto" w:fill="auto"/>
        <w:spacing w:after="160"/>
        <w:ind w:firstLine="0"/>
        <w:jc w:val="center"/>
      </w:pPr>
      <w:r>
        <w:rPr>
          <w:color w:val="44617C"/>
        </w:rPr>
        <w:t xml:space="preserve">Topírna • r o , IČO 28853857, </w:t>
      </w:r>
      <w:proofErr w:type="spellStart"/>
      <w:r>
        <w:t>DlC</w:t>
      </w:r>
      <w:proofErr w:type="spellEnd"/>
      <w:r>
        <w:t xml:space="preserve"> CZ28853857</w:t>
      </w:r>
    </w:p>
    <w:p w14:paraId="7F4ABF7C" w14:textId="7AAA2C9C" w:rsidR="00D51023" w:rsidRDefault="00B76262">
      <w:pPr>
        <w:pStyle w:val="Zkladntext20"/>
        <w:shd w:val="clear" w:color="auto" w:fill="auto"/>
        <w:spacing w:after="520"/>
        <w:ind w:firstLine="0"/>
        <w:jc w:val="center"/>
      </w:pPr>
      <w:r>
        <w:rPr>
          <w:color w:val="44617C"/>
        </w:rPr>
        <w:t>Provozovna Jídelna U</w:t>
      </w:r>
      <w:r>
        <w:rPr>
          <w:color w:val="44617C"/>
        </w:rPr>
        <w:t xml:space="preserve"> </w:t>
      </w:r>
      <w:r>
        <w:t xml:space="preserve"> Ple</w:t>
      </w:r>
      <w:r>
        <w:rPr>
          <w:color w:val="44617C"/>
        </w:rPr>
        <w:t xml:space="preserve">tařů, </w:t>
      </w:r>
      <w:r>
        <w:t>Havířská 144, 580 01 Havlíčkův Brod</w:t>
      </w:r>
    </w:p>
    <w:p w14:paraId="71A0F4E0" w14:textId="77777777" w:rsidR="00D51023" w:rsidRDefault="00B76262">
      <w:pPr>
        <w:pStyle w:val="Zkladntext20"/>
        <w:shd w:val="clear" w:color="auto" w:fill="auto"/>
        <w:spacing w:after="520"/>
        <w:ind w:firstLine="0"/>
      </w:pPr>
      <w:r>
        <w:rPr>
          <w:b/>
          <w:bCs/>
          <w:i/>
          <w:iCs/>
          <w:color w:val="44617C"/>
        </w:rPr>
        <w:t>NMIOKA</w:t>
      </w:r>
    </w:p>
    <w:p w14:paraId="46DF26E4" w14:textId="77777777" w:rsidR="00D51023" w:rsidRDefault="00B76262">
      <w:pPr>
        <w:pStyle w:val="Zkladntext20"/>
        <w:numPr>
          <w:ilvl w:val="0"/>
          <w:numId w:val="6"/>
        </w:numPr>
        <w:shd w:val="clear" w:color="auto" w:fill="auto"/>
        <w:tabs>
          <w:tab w:val="left" w:pos="666"/>
        </w:tabs>
      </w:pPr>
      <w:r>
        <w:t xml:space="preserve">Výběr ;&lt; </w:t>
      </w:r>
      <w:r>
        <w:rPr>
          <w:color w:val="44617C"/>
        </w:rPr>
        <w:t xml:space="preserve">3 </w:t>
      </w:r>
      <w:r>
        <w:t xml:space="preserve">druhů </w:t>
      </w:r>
      <w:r>
        <w:rPr>
          <w:color w:val="44617C"/>
        </w:rPr>
        <w:t>jídel (označených 1 3)</w:t>
      </w:r>
    </w:p>
    <w:p w14:paraId="79E3D9DB" w14:textId="77777777" w:rsidR="00D51023" w:rsidRDefault="00B76262">
      <w:pPr>
        <w:pStyle w:val="Zkladntext20"/>
        <w:numPr>
          <w:ilvl w:val="0"/>
          <w:numId w:val="6"/>
        </w:numPr>
        <w:shd w:val="clear" w:color="auto" w:fill="auto"/>
        <w:tabs>
          <w:tab w:val="left" w:pos="666"/>
        </w:tabs>
      </w:pPr>
      <w:r>
        <w:rPr>
          <w:color w:val="44617C"/>
        </w:rPr>
        <w:t xml:space="preserve">jídla </w:t>
      </w:r>
      <w:r>
        <w:t xml:space="preserve">&lt; 1 </w:t>
      </w:r>
      <w:r>
        <w:rPr>
          <w:color w:val="44617C"/>
        </w:rPr>
        <w:t xml:space="preserve">jsou </w:t>
      </w:r>
      <w:r>
        <w:t xml:space="preserve">• </w:t>
      </w:r>
      <w:proofErr w:type="spellStart"/>
      <w:r>
        <w:t>alaty</w:t>
      </w:r>
      <w:proofErr w:type="spellEnd"/>
      <w:r>
        <w:t xml:space="preserve">, </w:t>
      </w:r>
      <w:r>
        <w:rPr>
          <w:color w:val="44617C"/>
        </w:rPr>
        <w:t xml:space="preserve">bezmasé </w:t>
      </w:r>
      <w:r>
        <w:t xml:space="preserve">nebo sladké pokrmy. Jídla č. 2-3 </w:t>
      </w:r>
      <w:r>
        <w:t>jsou klasické hotové</w:t>
      </w:r>
    </w:p>
    <w:p w14:paraId="3529AF61" w14:textId="77777777" w:rsidR="00D51023" w:rsidRDefault="00B76262">
      <w:pPr>
        <w:pStyle w:val="Zkladntext20"/>
        <w:numPr>
          <w:ilvl w:val="0"/>
          <w:numId w:val="6"/>
        </w:numPr>
        <w:shd w:val="clear" w:color="auto" w:fill="auto"/>
        <w:tabs>
          <w:tab w:val="left" w:pos="666"/>
          <w:tab w:val="left" w:pos="3045"/>
        </w:tabs>
      </w:pPr>
      <w:proofErr w:type="spellStart"/>
      <w:r>
        <w:rPr>
          <w:color w:val="44617C"/>
        </w:rPr>
        <w:t>Dodavky</w:t>
      </w:r>
      <w:proofErr w:type="spellEnd"/>
      <w:r>
        <w:rPr>
          <w:color w:val="44617C"/>
        </w:rPr>
        <w:t xml:space="preserve"> jídel </w:t>
      </w:r>
      <w:r>
        <w:rPr>
          <w:b/>
          <w:bCs/>
          <w:i/>
          <w:iCs/>
          <w:color w:val="44617C"/>
        </w:rPr>
        <w:t>v</w:t>
      </w:r>
      <w:r>
        <w:rPr>
          <w:color w:val="44617C"/>
        </w:rPr>
        <w:t xml:space="preserve"> rozmetl 10 </w:t>
      </w:r>
      <w:r>
        <w:t>45</w:t>
      </w:r>
      <w:r>
        <w:tab/>
        <w:t xml:space="preserve">11 </w:t>
      </w:r>
      <w:r>
        <w:rPr>
          <w:color w:val="44617C"/>
        </w:rPr>
        <w:t>15</w:t>
      </w:r>
    </w:p>
    <w:p w14:paraId="1B39E9CB" w14:textId="77777777" w:rsidR="00D51023" w:rsidRDefault="00B76262">
      <w:pPr>
        <w:pStyle w:val="Zkladntext20"/>
        <w:numPr>
          <w:ilvl w:val="0"/>
          <w:numId w:val="6"/>
        </w:numPr>
        <w:shd w:val="clear" w:color="auto" w:fill="auto"/>
        <w:tabs>
          <w:tab w:val="left" w:pos="666"/>
        </w:tabs>
      </w:pPr>
      <w:r>
        <w:rPr>
          <w:color w:val="44617C"/>
        </w:rPr>
        <w:t xml:space="preserve">Dodávka </w:t>
      </w:r>
      <w:r>
        <w:t xml:space="preserve">ve </w:t>
      </w:r>
      <w:r>
        <w:rPr>
          <w:color w:val="44617C"/>
        </w:rPr>
        <w:t xml:space="preserve">vlastních </w:t>
      </w:r>
      <w:proofErr w:type="spellStart"/>
      <w:r>
        <w:rPr>
          <w:color w:val="44617C"/>
        </w:rPr>
        <w:t>termonádobách</w:t>
      </w:r>
      <w:proofErr w:type="spellEnd"/>
      <w:r>
        <w:rPr>
          <w:color w:val="44617C"/>
        </w:rPr>
        <w:t xml:space="preserve"> </w:t>
      </w:r>
      <w:r>
        <w:t>odběratele</w:t>
      </w:r>
    </w:p>
    <w:p w14:paraId="17CAC426" w14:textId="77777777" w:rsidR="00D51023" w:rsidRDefault="00B76262">
      <w:pPr>
        <w:pStyle w:val="Zkladntext20"/>
        <w:numPr>
          <w:ilvl w:val="0"/>
          <w:numId w:val="6"/>
        </w:numPr>
        <w:shd w:val="clear" w:color="auto" w:fill="auto"/>
        <w:tabs>
          <w:tab w:val="left" w:pos="666"/>
        </w:tabs>
      </w:pPr>
      <w:proofErr w:type="spellStart"/>
      <w:r>
        <w:t>Ob.i</w:t>
      </w:r>
      <w:proofErr w:type="spellEnd"/>
      <w:r>
        <w:t xml:space="preserve"> </w:t>
      </w:r>
      <w:proofErr w:type="spellStart"/>
      <w:r>
        <w:t>dnávky</w:t>
      </w:r>
      <w:proofErr w:type="spellEnd"/>
      <w:r>
        <w:t xml:space="preserve"> obědů dle výběru z jídelního lístku, </w:t>
      </w:r>
      <w:proofErr w:type="spellStart"/>
      <w:r>
        <w:t>nejpozdéji</w:t>
      </w:r>
      <w:proofErr w:type="spellEnd"/>
      <w:r>
        <w:t xml:space="preserve"> do 7:30 daného dne</w:t>
      </w:r>
    </w:p>
    <w:p w14:paraId="58D3B082" w14:textId="77777777" w:rsidR="00D51023" w:rsidRDefault="00B76262">
      <w:pPr>
        <w:pStyle w:val="Zkladntext20"/>
        <w:numPr>
          <w:ilvl w:val="0"/>
          <w:numId w:val="6"/>
        </w:numPr>
        <w:shd w:val="clear" w:color="auto" w:fill="auto"/>
        <w:tabs>
          <w:tab w:val="left" w:pos="666"/>
        </w:tabs>
      </w:pPr>
      <w:r>
        <w:t xml:space="preserve">( </w:t>
      </w:r>
      <w:proofErr w:type="spellStart"/>
      <w:r>
        <w:t>cna</w:t>
      </w:r>
      <w:proofErr w:type="spellEnd"/>
      <w:r>
        <w:t xml:space="preserve"> menu </w:t>
      </w:r>
      <w:r>
        <w:rPr>
          <w:color w:val="44617C"/>
        </w:rPr>
        <w:t xml:space="preserve">s </w:t>
      </w:r>
      <w:r>
        <w:t xml:space="preserve">polévkou 86,09 Kč (bez 12% DPH) a dovoz 8,26 Kč (bez 21% </w:t>
      </w:r>
      <w:r>
        <w:t>DPH)</w:t>
      </w:r>
    </w:p>
    <w:p w14:paraId="4C2748BD" w14:textId="77777777" w:rsidR="00D51023" w:rsidRDefault="00B76262">
      <w:pPr>
        <w:pStyle w:val="Zkladntext20"/>
        <w:numPr>
          <w:ilvl w:val="0"/>
          <w:numId w:val="6"/>
        </w:numPr>
        <w:shd w:val="clear" w:color="auto" w:fill="auto"/>
        <w:tabs>
          <w:tab w:val="left" w:pos="666"/>
        </w:tabs>
      </w:pPr>
      <w:r>
        <w:t>Menu se sklad.) z polévky a hlavního jídla, popř. kompot nebo salát dle jídelního lístku</w:t>
      </w:r>
    </w:p>
    <w:p w14:paraId="1A1E4883" w14:textId="77777777" w:rsidR="00D51023" w:rsidRDefault="00B76262">
      <w:pPr>
        <w:pStyle w:val="Zkladntext20"/>
        <w:numPr>
          <w:ilvl w:val="0"/>
          <w:numId w:val="6"/>
        </w:numPr>
        <w:shd w:val="clear" w:color="auto" w:fill="auto"/>
        <w:tabs>
          <w:tab w:val="left" w:pos="666"/>
        </w:tabs>
      </w:pPr>
      <w:r>
        <w:t>Velikost porce menu č 2 3: 120g masa, 300g přílohy</w:t>
      </w:r>
    </w:p>
    <w:p w14:paraId="16D098DE" w14:textId="77777777" w:rsidR="00D51023" w:rsidRDefault="00B76262">
      <w:pPr>
        <w:pStyle w:val="Zkladntext20"/>
        <w:numPr>
          <w:ilvl w:val="0"/>
          <w:numId w:val="6"/>
        </w:numPr>
        <w:shd w:val="clear" w:color="auto" w:fill="auto"/>
        <w:tabs>
          <w:tab w:val="left" w:pos="666"/>
        </w:tabs>
      </w:pPr>
      <w:r>
        <w:t xml:space="preserve">Platba za </w:t>
      </w:r>
      <w:proofErr w:type="spellStart"/>
      <w:r>
        <w:t>obédy</w:t>
      </w:r>
      <w:proofErr w:type="spellEnd"/>
      <w:r>
        <w:t xml:space="preserve"> se realizuje </w:t>
      </w:r>
      <w:proofErr w:type="spellStart"/>
      <w:r>
        <w:t>lx</w:t>
      </w:r>
      <w:proofErr w:type="spellEnd"/>
      <w:r>
        <w:t xml:space="preserve"> </w:t>
      </w:r>
      <w:proofErr w:type="spellStart"/>
      <w:r>
        <w:t>mésíčně</w:t>
      </w:r>
      <w:proofErr w:type="spellEnd"/>
      <w:r>
        <w:t xml:space="preserve"> fakturou (případně dle dohody)</w:t>
      </w:r>
    </w:p>
    <w:sectPr w:rsidR="00D51023">
      <w:pgSz w:w="11900" w:h="16840"/>
      <w:pgMar w:top="2744" w:right="2309" w:bottom="2744" w:left="2385" w:header="2316" w:footer="231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11B15" w14:textId="77777777" w:rsidR="00B76262" w:rsidRDefault="00B76262">
      <w:r>
        <w:separator/>
      </w:r>
    </w:p>
  </w:endnote>
  <w:endnote w:type="continuationSeparator" w:id="0">
    <w:p w14:paraId="4765610D" w14:textId="77777777" w:rsidR="00B76262" w:rsidRDefault="00B76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19754" w14:textId="77777777" w:rsidR="00D51023" w:rsidRDefault="00D51023"/>
  </w:footnote>
  <w:footnote w:type="continuationSeparator" w:id="0">
    <w:p w14:paraId="4FFBA61C" w14:textId="77777777" w:rsidR="00D51023" w:rsidRDefault="00D510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53725"/>
    <w:multiLevelType w:val="multilevel"/>
    <w:tmpl w:val="80442F6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B02379"/>
    <w:multiLevelType w:val="multilevel"/>
    <w:tmpl w:val="198C883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F0C44F9"/>
    <w:multiLevelType w:val="multilevel"/>
    <w:tmpl w:val="9BD49C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86A1091"/>
    <w:multiLevelType w:val="multilevel"/>
    <w:tmpl w:val="59FEFB9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ACF63A0"/>
    <w:multiLevelType w:val="multilevel"/>
    <w:tmpl w:val="9C2CC7F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C460226"/>
    <w:multiLevelType w:val="multilevel"/>
    <w:tmpl w:val="24460A32"/>
    <w:lvl w:ilvl="0">
      <w:start w:val="1"/>
      <w:numFmt w:val="bullet"/>
      <w:lvlText w:val="•"/>
      <w:lvlJc w:val="left"/>
      <w:rPr>
        <w:rFonts w:ascii="Arial" w:eastAsia="Arial" w:hAnsi="Arial" w:cs="Arial"/>
        <w:b w:val="0"/>
        <w:bCs w:val="0"/>
        <w:i w:val="0"/>
        <w:iCs w:val="0"/>
        <w:smallCaps w:val="0"/>
        <w:strike w:val="0"/>
        <w:color w:val="193148"/>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52252613">
    <w:abstractNumId w:val="2"/>
  </w:num>
  <w:num w:numId="2" w16cid:durableId="216014940">
    <w:abstractNumId w:val="0"/>
  </w:num>
  <w:num w:numId="3" w16cid:durableId="2017881429">
    <w:abstractNumId w:val="1"/>
  </w:num>
  <w:num w:numId="4" w16cid:durableId="1930187324">
    <w:abstractNumId w:val="4"/>
  </w:num>
  <w:num w:numId="5" w16cid:durableId="1176189271">
    <w:abstractNumId w:val="3"/>
  </w:num>
  <w:num w:numId="6" w16cid:durableId="6475173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023"/>
    <w:rsid w:val="00B76262"/>
    <w:rsid w:val="00D510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0C512"/>
  <w15:docId w15:val="{12C9C217-48EF-4E2B-9E21-B659C367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16"/>
      <w:szCs w:val="16"/>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36"/>
      <w:szCs w:val="36"/>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0"/>
      <w:szCs w:val="20"/>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193148"/>
      <w:sz w:val="16"/>
      <w:szCs w:val="16"/>
      <w:u w:val="none"/>
    </w:rPr>
  </w:style>
  <w:style w:type="paragraph" w:customStyle="1" w:styleId="Zkladntext1">
    <w:name w:val="Základní text1"/>
    <w:basedOn w:val="Normln"/>
    <w:link w:val="Zkladntext"/>
    <w:pPr>
      <w:shd w:val="clear" w:color="auto" w:fill="FFFFFF"/>
      <w:spacing w:after="260" w:line="262" w:lineRule="auto"/>
    </w:pPr>
    <w:rPr>
      <w:rFonts w:ascii="Calibri" w:eastAsia="Calibri" w:hAnsi="Calibri" w:cs="Calibri"/>
      <w:sz w:val="20"/>
      <w:szCs w:val="20"/>
    </w:rPr>
  </w:style>
  <w:style w:type="paragraph" w:customStyle="1" w:styleId="Zkladntext30">
    <w:name w:val="Základní text (3)"/>
    <w:basedOn w:val="Normln"/>
    <w:link w:val="Zkladntext3"/>
    <w:pPr>
      <w:shd w:val="clear" w:color="auto" w:fill="FFFFFF"/>
      <w:spacing w:line="269" w:lineRule="auto"/>
      <w:ind w:left="6240"/>
    </w:pPr>
    <w:rPr>
      <w:rFonts w:ascii="Calibri" w:eastAsia="Calibri" w:hAnsi="Calibri" w:cs="Calibri"/>
      <w:b/>
      <w:bCs/>
      <w:sz w:val="16"/>
      <w:szCs w:val="16"/>
    </w:rPr>
  </w:style>
  <w:style w:type="paragraph" w:customStyle="1" w:styleId="Nadpis10">
    <w:name w:val="Nadpis #1"/>
    <w:basedOn w:val="Normln"/>
    <w:link w:val="Nadpis1"/>
    <w:pPr>
      <w:shd w:val="clear" w:color="auto" w:fill="FFFFFF"/>
      <w:spacing w:after="560"/>
      <w:jc w:val="center"/>
      <w:outlineLvl w:val="0"/>
    </w:pPr>
    <w:rPr>
      <w:rFonts w:ascii="Calibri" w:eastAsia="Calibri" w:hAnsi="Calibri" w:cs="Calibri"/>
      <w:b/>
      <w:bCs/>
      <w:sz w:val="36"/>
      <w:szCs w:val="36"/>
    </w:rPr>
  </w:style>
  <w:style w:type="paragraph" w:customStyle="1" w:styleId="Titulektabulky0">
    <w:name w:val="Titulek tabulky"/>
    <w:basedOn w:val="Normln"/>
    <w:link w:val="Titulektabulky"/>
    <w:pPr>
      <w:shd w:val="clear" w:color="auto" w:fill="FFFFFF"/>
    </w:pPr>
    <w:rPr>
      <w:rFonts w:ascii="Calibri" w:eastAsia="Calibri" w:hAnsi="Calibri" w:cs="Calibri"/>
      <w:sz w:val="20"/>
      <w:szCs w:val="20"/>
    </w:rPr>
  </w:style>
  <w:style w:type="paragraph" w:customStyle="1" w:styleId="Jin0">
    <w:name w:val="Jiné"/>
    <w:basedOn w:val="Normln"/>
    <w:link w:val="Jin"/>
    <w:pPr>
      <w:shd w:val="clear" w:color="auto" w:fill="FFFFFF"/>
      <w:spacing w:after="260" w:line="262" w:lineRule="auto"/>
    </w:pPr>
    <w:rPr>
      <w:rFonts w:ascii="Calibri" w:eastAsia="Calibri" w:hAnsi="Calibri" w:cs="Calibri"/>
      <w:sz w:val="20"/>
      <w:szCs w:val="20"/>
    </w:rPr>
  </w:style>
  <w:style w:type="paragraph" w:customStyle="1" w:styleId="Nadpis20">
    <w:name w:val="Nadpis #2"/>
    <w:basedOn w:val="Normln"/>
    <w:link w:val="Nadpis2"/>
    <w:pPr>
      <w:shd w:val="clear" w:color="auto" w:fill="FFFFFF"/>
      <w:spacing w:line="262" w:lineRule="auto"/>
      <w:jc w:val="center"/>
      <w:outlineLvl w:val="1"/>
    </w:pPr>
    <w:rPr>
      <w:rFonts w:ascii="Calibri" w:eastAsia="Calibri" w:hAnsi="Calibri" w:cs="Calibri"/>
      <w:b/>
      <w:bCs/>
      <w:sz w:val="20"/>
      <w:szCs w:val="20"/>
    </w:rPr>
  </w:style>
  <w:style w:type="paragraph" w:customStyle="1" w:styleId="Zkladntext20">
    <w:name w:val="Základní text (2)"/>
    <w:basedOn w:val="Normln"/>
    <w:link w:val="Zkladntext2"/>
    <w:pPr>
      <w:shd w:val="clear" w:color="auto" w:fill="FFFFFF"/>
      <w:spacing w:after="40"/>
      <w:ind w:firstLine="400"/>
    </w:pPr>
    <w:rPr>
      <w:rFonts w:ascii="Arial" w:eastAsia="Arial" w:hAnsi="Arial" w:cs="Arial"/>
      <w:color w:val="19314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764</Words>
  <Characters>4508</Characters>
  <Application>Microsoft Office Word</Application>
  <DocSecurity>0</DocSecurity>
  <Lines>37</Lines>
  <Paragraphs>10</Paragraphs>
  <ScaleCrop>false</ScaleCrop>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2</cp:revision>
  <dcterms:created xsi:type="dcterms:W3CDTF">2024-02-23T10:50:00Z</dcterms:created>
  <dcterms:modified xsi:type="dcterms:W3CDTF">2024-02-23T10:52:00Z</dcterms:modified>
</cp:coreProperties>
</file>