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BD1C2" w14:textId="1EEEADC0" w:rsidR="000B79F0" w:rsidRDefault="006E2DF9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765937"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4E3093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D51CFE">
        <w:rPr>
          <w:rFonts w:ascii="Arial" w:hAnsi="Arial" w:cs="Arial"/>
          <w:b/>
          <w:bCs/>
          <w:sz w:val="28"/>
          <w:szCs w:val="28"/>
          <w:lang w:eastAsia="en-US"/>
        </w:rPr>
        <w:t xml:space="preserve">č. </w:t>
      </w:r>
      <w:r w:rsidR="00823DCC">
        <w:rPr>
          <w:rFonts w:ascii="Arial" w:hAnsi="Arial" w:cs="Arial"/>
          <w:b/>
          <w:bCs/>
          <w:sz w:val="28"/>
          <w:szCs w:val="28"/>
          <w:lang w:eastAsia="en-US"/>
        </w:rPr>
        <w:t>2024/</w:t>
      </w:r>
      <w:r w:rsidR="004E66FC">
        <w:rPr>
          <w:rFonts w:ascii="Arial" w:hAnsi="Arial" w:cs="Arial"/>
          <w:b/>
          <w:bCs/>
          <w:sz w:val="28"/>
          <w:szCs w:val="28"/>
          <w:lang w:eastAsia="en-US"/>
        </w:rPr>
        <w:t>0024</w:t>
      </w:r>
      <w:r w:rsidR="00D91EBD">
        <w:rPr>
          <w:rFonts w:ascii="Arial" w:hAnsi="Arial" w:cs="Arial"/>
          <w:b/>
          <w:bCs/>
          <w:sz w:val="28"/>
          <w:szCs w:val="28"/>
          <w:lang w:eastAsia="en-US"/>
        </w:rPr>
        <w:t>/</w:t>
      </w:r>
      <w:r w:rsidR="004E66FC">
        <w:rPr>
          <w:rFonts w:ascii="Arial" w:hAnsi="Arial" w:cs="Arial"/>
          <w:b/>
          <w:bCs/>
          <w:sz w:val="28"/>
          <w:szCs w:val="28"/>
          <w:lang w:eastAsia="en-US"/>
        </w:rPr>
        <w:t>Kobr</w:t>
      </w:r>
    </w:p>
    <w:p w14:paraId="237ACFF4" w14:textId="0AB0AF0B" w:rsidR="004E5B1F" w:rsidRPr="00086784" w:rsidRDefault="00E837B1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vystavena dne</w:t>
      </w:r>
      <w:r w:rsidR="00465BA8">
        <w:rPr>
          <w:rFonts w:ascii="Arial" w:hAnsi="Arial" w:cs="Arial"/>
          <w:b/>
          <w:bCs/>
          <w:sz w:val="28"/>
          <w:szCs w:val="28"/>
          <w:lang w:eastAsia="en-US"/>
        </w:rPr>
        <w:t xml:space="preserve"> 12</w:t>
      </w:r>
      <w:r w:rsidR="00823DCC">
        <w:rPr>
          <w:rFonts w:ascii="Arial" w:hAnsi="Arial" w:cs="Arial"/>
          <w:b/>
          <w:bCs/>
          <w:sz w:val="28"/>
          <w:szCs w:val="28"/>
          <w:lang w:eastAsia="en-US"/>
        </w:rPr>
        <w:t>.</w:t>
      </w:r>
      <w:r w:rsidR="00AB157C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823DCC">
        <w:rPr>
          <w:rFonts w:ascii="Arial" w:hAnsi="Arial" w:cs="Arial"/>
          <w:b/>
          <w:bCs/>
          <w:sz w:val="28"/>
          <w:szCs w:val="28"/>
          <w:lang w:eastAsia="en-US"/>
        </w:rPr>
        <w:t>02</w:t>
      </w:r>
      <w:r w:rsidR="004E3093">
        <w:rPr>
          <w:rFonts w:ascii="Arial" w:hAnsi="Arial" w:cs="Arial"/>
          <w:b/>
          <w:bCs/>
          <w:sz w:val="28"/>
          <w:szCs w:val="28"/>
          <w:lang w:eastAsia="en-US"/>
        </w:rPr>
        <w:t>.</w:t>
      </w:r>
      <w:r w:rsidR="00AB157C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823DCC">
        <w:rPr>
          <w:rFonts w:ascii="Arial" w:hAnsi="Arial" w:cs="Arial"/>
          <w:b/>
          <w:bCs/>
          <w:sz w:val="28"/>
          <w:szCs w:val="28"/>
          <w:lang w:eastAsia="en-US"/>
        </w:rPr>
        <w:t>2024</w:t>
      </w:r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7"/>
          <w:foot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7ED47E0E" w14:textId="77777777" w:rsidR="00832E97" w:rsidRDefault="00765937" w:rsidP="00832E97">
      <w:pPr>
        <w:jc w:val="both"/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  <w:r w:rsidR="00D35A94">
        <w:rPr>
          <w:rFonts w:cstheme="minorHAnsi"/>
          <w:b/>
          <w:bCs/>
          <w:sz w:val="22"/>
          <w:szCs w:val="22"/>
          <w:lang w:eastAsia="en-US"/>
        </w:rPr>
        <w:t xml:space="preserve"> </w:t>
      </w:r>
      <w:r w:rsidR="00964BB2">
        <w:rPr>
          <w:rFonts w:cstheme="minorHAnsi"/>
          <w:b/>
          <w:bCs/>
          <w:sz w:val="22"/>
          <w:szCs w:val="22"/>
          <w:lang w:eastAsia="en-US"/>
        </w:rPr>
        <w:t xml:space="preserve"> </w:t>
      </w:r>
    </w:p>
    <w:p w14:paraId="0536CB63" w14:textId="1BF6238C" w:rsidR="00E837B1" w:rsidRPr="00832E97" w:rsidRDefault="00436FE5" w:rsidP="00832E97">
      <w:pPr>
        <w:jc w:val="both"/>
        <w:rPr>
          <w:rFonts w:cstheme="minorHAnsi"/>
          <w:b/>
          <w:bCs/>
          <w:sz w:val="22"/>
          <w:szCs w:val="22"/>
          <w:lang w:eastAsia="en-US"/>
        </w:rPr>
      </w:pPr>
      <w:r>
        <w:rPr>
          <w:rFonts w:cstheme="minorHAnsi"/>
          <w:b/>
          <w:bCs/>
          <w:sz w:val="22"/>
          <w:szCs w:val="22"/>
          <w:lang w:eastAsia="en-US"/>
        </w:rPr>
        <w:t>GOPAS, a.s.</w:t>
      </w:r>
    </w:p>
    <w:p w14:paraId="094FEAD9" w14:textId="2F20D7DD" w:rsidR="002D3182" w:rsidRPr="00F01437" w:rsidRDefault="0071685A" w:rsidP="0099325F">
      <w:pPr>
        <w:tabs>
          <w:tab w:val="left" w:pos="1134"/>
        </w:tabs>
        <w:rPr>
          <w:rFonts w:cstheme="minorHAnsi"/>
          <w:b/>
          <w:bCs/>
          <w:sz w:val="22"/>
          <w:szCs w:val="22"/>
          <w:lang w:eastAsia="en-US"/>
        </w:rPr>
      </w:pPr>
      <w:r>
        <w:rPr>
          <w:rFonts w:cstheme="minorHAnsi"/>
          <w:sz w:val="22"/>
          <w:szCs w:val="22"/>
        </w:rPr>
        <w:t>Sídlo</w:t>
      </w:r>
      <w:r w:rsidRPr="00F01437">
        <w:rPr>
          <w:rFonts w:cstheme="minorHAnsi"/>
          <w:sz w:val="22"/>
          <w:szCs w:val="22"/>
        </w:rPr>
        <w:t xml:space="preserve">:   </w:t>
      </w:r>
      <w:r w:rsidR="0099325F">
        <w:rPr>
          <w:rFonts w:cstheme="minorHAnsi"/>
          <w:sz w:val="22"/>
          <w:szCs w:val="22"/>
        </w:rPr>
        <w:tab/>
      </w:r>
      <w:r w:rsidR="00436FE5">
        <w:rPr>
          <w:rFonts w:cstheme="minorHAnsi"/>
          <w:sz w:val="22"/>
          <w:szCs w:val="22"/>
        </w:rPr>
        <w:t>Kodaňská 1441/46, 10</w:t>
      </w:r>
      <w:r w:rsidR="009F3D47">
        <w:rPr>
          <w:rFonts w:cstheme="minorHAnsi"/>
          <w:sz w:val="22"/>
          <w:szCs w:val="22"/>
        </w:rPr>
        <w:t>1 00</w:t>
      </w:r>
      <w:r w:rsidRPr="00F01437">
        <w:rPr>
          <w:rFonts w:cstheme="minorHAnsi"/>
          <w:sz w:val="22"/>
          <w:szCs w:val="22"/>
        </w:rPr>
        <w:t xml:space="preserve">                     </w:t>
      </w:r>
    </w:p>
    <w:p w14:paraId="226744EE" w14:textId="1A05F9CD" w:rsidR="0099727E" w:rsidRPr="001A1E82" w:rsidRDefault="009F3D47" w:rsidP="006130C9">
      <w:pPr>
        <w:tabs>
          <w:tab w:val="left" w:pos="1134"/>
        </w:tabs>
        <w:ind w:left="1680" w:hanging="16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</w:t>
      </w:r>
      <w:r w:rsidR="0099325F">
        <w:rPr>
          <w:rFonts w:cstheme="minorHAnsi"/>
          <w:sz w:val="22"/>
          <w:szCs w:val="22"/>
        </w:rPr>
        <w:tab/>
      </w:r>
      <w:r w:rsidR="00436FE5">
        <w:rPr>
          <w:sz w:val="22"/>
          <w:szCs w:val="22"/>
        </w:rPr>
        <w:t>Praha 10</w:t>
      </w:r>
      <w:r w:rsidR="0099727E">
        <w:rPr>
          <w:sz w:val="22"/>
          <w:szCs w:val="22"/>
        </w:rPr>
        <w:t xml:space="preserve"> </w:t>
      </w:r>
    </w:p>
    <w:p w14:paraId="4C0AB1CD" w14:textId="53649BD6" w:rsidR="00765937" w:rsidRPr="001B7634" w:rsidRDefault="00765937" w:rsidP="0099727E">
      <w:pPr>
        <w:tabs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="00D13FD5">
        <w:rPr>
          <w:rFonts w:cstheme="minorHAnsi"/>
          <w:sz w:val="22"/>
          <w:szCs w:val="22"/>
        </w:rPr>
        <w:t xml:space="preserve"> </w:t>
      </w:r>
      <w:r w:rsidR="0099325F">
        <w:rPr>
          <w:rFonts w:cstheme="minorHAnsi"/>
          <w:sz w:val="22"/>
          <w:szCs w:val="22"/>
        </w:rPr>
        <w:tab/>
      </w:r>
      <w:r w:rsidR="00947B55">
        <w:rPr>
          <w:rFonts w:cstheme="minorHAnsi"/>
          <w:sz w:val="22"/>
          <w:szCs w:val="22"/>
        </w:rPr>
        <w:t>63911035</w:t>
      </w:r>
      <w:r w:rsidRPr="00CF75EE">
        <w:rPr>
          <w:rFonts w:cstheme="minorHAnsi"/>
          <w:sz w:val="22"/>
          <w:szCs w:val="22"/>
        </w:rPr>
        <w:tab/>
      </w:r>
      <w:r w:rsidR="00F857EB">
        <w:rPr>
          <w:rFonts w:cstheme="minorHAnsi"/>
          <w:sz w:val="22"/>
          <w:szCs w:val="22"/>
        </w:rPr>
        <w:t xml:space="preserve">          </w:t>
      </w:r>
      <w:r w:rsidR="00F857EB" w:rsidRPr="001A1E82">
        <w:rPr>
          <w:rFonts w:cstheme="minorHAnsi"/>
          <w:sz w:val="22"/>
          <w:szCs w:val="22"/>
        </w:rPr>
        <w:t xml:space="preserve"> </w:t>
      </w:r>
    </w:p>
    <w:p w14:paraId="5153DA4A" w14:textId="0D4709D8" w:rsidR="00765937" w:rsidRPr="000E287D" w:rsidRDefault="00765937" w:rsidP="0099325F">
      <w:pPr>
        <w:tabs>
          <w:tab w:val="left" w:pos="1134"/>
        </w:tabs>
        <w:jc w:val="both"/>
        <w:rPr>
          <w:rFonts w:cstheme="minorHAnsi"/>
          <w:sz w:val="22"/>
          <w:szCs w:val="22"/>
        </w:rPr>
      </w:pPr>
      <w:r w:rsidRPr="000E287D">
        <w:rPr>
          <w:rFonts w:cstheme="minorHAnsi"/>
          <w:sz w:val="22"/>
          <w:szCs w:val="22"/>
        </w:rPr>
        <w:t>DIČ:</w:t>
      </w:r>
      <w:r w:rsidR="00D13FD5">
        <w:rPr>
          <w:rFonts w:cstheme="minorHAnsi"/>
          <w:sz w:val="22"/>
          <w:szCs w:val="22"/>
        </w:rPr>
        <w:t xml:space="preserve"> </w:t>
      </w:r>
      <w:r w:rsidR="0099325F">
        <w:rPr>
          <w:rFonts w:cstheme="minorHAnsi"/>
          <w:sz w:val="22"/>
          <w:szCs w:val="22"/>
        </w:rPr>
        <w:tab/>
      </w:r>
      <w:r w:rsidR="00D13FD5">
        <w:rPr>
          <w:rFonts w:cstheme="minorHAnsi"/>
          <w:sz w:val="22"/>
          <w:szCs w:val="22"/>
        </w:rPr>
        <w:t>CZ</w:t>
      </w:r>
      <w:r w:rsidR="00947B55">
        <w:rPr>
          <w:rFonts w:cstheme="minorHAnsi"/>
          <w:sz w:val="22"/>
          <w:szCs w:val="22"/>
        </w:rPr>
        <w:t>63911035</w:t>
      </w:r>
      <w:r w:rsidRPr="000E287D">
        <w:rPr>
          <w:rFonts w:cstheme="minorHAnsi"/>
          <w:sz w:val="22"/>
          <w:szCs w:val="22"/>
        </w:rPr>
        <w:tab/>
      </w:r>
    </w:p>
    <w:p w14:paraId="65244736" w14:textId="2FA5DE75" w:rsidR="00F84C2A" w:rsidRPr="000E287D" w:rsidRDefault="009E53BF" w:rsidP="0099325F">
      <w:pPr>
        <w:tabs>
          <w:tab w:val="left" w:pos="1134"/>
          <w:tab w:val="left" w:pos="1701"/>
        </w:tabs>
        <w:jc w:val="both"/>
        <w:rPr>
          <w:rFonts w:cstheme="minorHAnsi"/>
          <w:sz w:val="22"/>
          <w:szCs w:val="22"/>
        </w:rPr>
      </w:pPr>
      <w:r w:rsidRPr="000E287D">
        <w:rPr>
          <w:rFonts w:cstheme="minorHAnsi"/>
          <w:sz w:val="22"/>
          <w:szCs w:val="22"/>
        </w:rPr>
        <w:t>číslo účtu</w:t>
      </w:r>
      <w:r w:rsidR="00630008">
        <w:rPr>
          <w:rFonts w:cstheme="minorHAnsi"/>
          <w:sz w:val="22"/>
          <w:szCs w:val="22"/>
        </w:rPr>
        <w:t>:</w:t>
      </w:r>
      <w:r w:rsidR="0099325F">
        <w:rPr>
          <w:rFonts w:cstheme="minorHAnsi"/>
          <w:sz w:val="22"/>
          <w:szCs w:val="22"/>
        </w:rPr>
        <w:tab/>
      </w:r>
      <w:proofErr w:type="spellStart"/>
      <w:r w:rsidR="00A87AB2">
        <w:rPr>
          <w:rFonts w:cstheme="minorHAnsi"/>
          <w:sz w:val="22"/>
          <w:szCs w:val="22"/>
        </w:rPr>
        <w:t>xxxxxxxxxxxxx</w:t>
      </w:r>
      <w:proofErr w:type="spellEnd"/>
    </w:p>
    <w:p w14:paraId="608A52C3" w14:textId="6FDF4720" w:rsidR="00964BB2" w:rsidRPr="000E287D" w:rsidRDefault="00530A4D" w:rsidP="0099325F">
      <w:pPr>
        <w:tabs>
          <w:tab w:val="left" w:pos="1134"/>
        </w:tabs>
        <w:rPr>
          <w:rFonts w:cstheme="minorHAnsi"/>
          <w:b/>
          <w:bCs/>
          <w:sz w:val="22"/>
          <w:szCs w:val="22"/>
          <w:lang w:eastAsia="en-US"/>
        </w:rPr>
      </w:pPr>
      <w:r w:rsidRPr="000E287D">
        <w:rPr>
          <w:rFonts w:cstheme="minorHAnsi"/>
          <w:sz w:val="22"/>
          <w:szCs w:val="22"/>
        </w:rPr>
        <w:t>z</w:t>
      </w:r>
      <w:r w:rsidR="00F84C2A" w:rsidRPr="000E287D">
        <w:rPr>
          <w:rFonts w:cstheme="minorHAnsi"/>
          <w:sz w:val="22"/>
          <w:szCs w:val="22"/>
        </w:rPr>
        <w:t>astoupen</w:t>
      </w:r>
      <w:r w:rsidR="009D1F7E">
        <w:rPr>
          <w:rFonts w:cstheme="minorHAnsi"/>
          <w:sz w:val="22"/>
          <w:szCs w:val="22"/>
        </w:rPr>
        <w:t xml:space="preserve">: </w:t>
      </w:r>
      <w:r w:rsidR="0099325F">
        <w:rPr>
          <w:rFonts w:cstheme="minorHAnsi"/>
          <w:sz w:val="22"/>
          <w:szCs w:val="22"/>
        </w:rPr>
        <w:tab/>
      </w:r>
      <w:r w:rsidR="009D1F7E">
        <w:rPr>
          <w:rFonts w:cstheme="minorHAnsi"/>
          <w:sz w:val="22"/>
          <w:szCs w:val="22"/>
        </w:rPr>
        <w:t>Lucie Froňková</w:t>
      </w:r>
      <w:r w:rsidR="00A8128C">
        <w:rPr>
          <w:rFonts w:cstheme="minorHAnsi"/>
          <w:sz w:val="22"/>
          <w:szCs w:val="22"/>
        </w:rPr>
        <w:t xml:space="preserve">            </w:t>
      </w:r>
    </w:p>
    <w:p w14:paraId="659FCF34" w14:textId="7676755B" w:rsidR="00765937" w:rsidRPr="000E287D" w:rsidRDefault="00A8128C" w:rsidP="0099325F">
      <w:pPr>
        <w:tabs>
          <w:tab w:val="left" w:pos="1134"/>
          <w:tab w:val="left" w:pos="1701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  </w:t>
      </w:r>
      <w:r w:rsidR="0099325F">
        <w:rPr>
          <w:rFonts w:cstheme="minorHAnsi"/>
          <w:sz w:val="22"/>
          <w:szCs w:val="22"/>
        </w:rPr>
        <w:tab/>
      </w:r>
      <w:proofErr w:type="spellStart"/>
      <w:r w:rsidR="00A87AB2">
        <w:rPr>
          <w:rFonts w:cstheme="minorHAnsi"/>
          <w:sz w:val="22"/>
          <w:szCs w:val="22"/>
        </w:rPr>
        <w:t>xxxxxxxxxxxxxx</w:t>
      </w:r>
      <w:proofErr w:type="spellEnd"/>
      <w:r>
        <w:rPr>
          <w:rFonts w:cstheme="minorHAnsi"/>
          <w:sz w:val="22"/>
          <w:szCs w:val="22"/>
        </w:rPr>
        <w:t xml:space="preserve">                       </w:t>
      </w:r>
    </w:p>
    <w:p w14:paraId="3EDCF69A" w14:textId="696BAD30" w:rsidR="00765937" w:rsidRPr="007301AE" w:rsidRDefault="00E41487" w:rsidP="0099325F">
      <w:pPr>
        <w:tabs>
          <w:tab w:val="left" w:pos="1134"/>
          <w:tab w:val="left" w:pos="1701"/>
        </w:tabs>
        <w:jc w:val="both"/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</w:rPr>
        <w:t>e-mail:</w:t>
      </w:r>
      <w:r w:rsidR="004659E8">
        <w:rPr>
          <w:rFonts w:cstheme="minorHAnsi"/>
          <w:sz w:val="22"/>
          <w:szCs w:val="22"/>
        </w:rPr>
        <w:t xml:space="preserve"> </w:t>
      </w:r>
      <w:r w:rsidR="0099325F">
        <w:rPr>
          <w:rFonts w:cstheme="minorHAnsi"/>
          <w:sz w:val="22"/>
          <w:szCs w:val="22"/>
        </w:rPr>
        <w:tab/>
      </w:r>
      <w:proofErr w:type="spellStart"/>
      <w:r w:rsidR="00A87AB2">
        <w:rPr>
          <w:rFonts w:cstheme="minorHAnsi"/>
          <w:sz w:val="22"/>
          <w:szCs w:val="22"/>
        </w:rPr>
        <w:t>xxxxxxxxxxxxxx</w:t>
      </w:r>
      <w:proofErr w:type="spellEnd"/>
      <w:r>
        <w:rPr>
          <w:rFonts w:cstheme="minorHAnsi"/>
          <w:sz w:val="22"/>
          <w:szCs w:val="22"/>
        </w:rPr>
        <w:t xml:space="preserve">             </w:t>
      </w:r>
      <w:r w:rsidR="007301AE">
        <w:rPr>
          <w:rFonts w:cstheme="minorHAnsi"/>
          <w:sz w:val="22"/>
          <w:szCs w:val="22"/>
        </w:rPr>
        <w:t xml:space="preserve">        </w:t>
      </w:r>
    </w:p>
    <w:p w14:paraId="3DED3D53" w14:textId="77777777" w:rsidR="00765937" w:rsidRPr="00CF75EE" w:rsidRDefault="00765937" w:rsidP="00C827FE">
      <w:pPr>
        <w:tabs>
          <w:tab w:val="left" w:pos="1560"/>
        </w:tabs>
        <w:jc w:val="both"/>
        <w:rPr>
          <w:rFonts w:cstheme="minorHAnsi"/>
          <w:sz w:val="22"/>
          <w:szCs w:val="22"/>
        </w:rPr>
      </w:pPr>
    </w:p>
    <w:p w14:paraId="5FF071A8" w14:textId="26452628" w:rsidR="00E968F5" w:rsidRPr="00CF75EE" w:rsidRDefault="00765937" w:rsidP="00C827FE">
      <w:pPr>
        <w:tabs>
          <w:tab w:val="left" w:pos="1560"/>
        </w:tabs>
        <w:jc w:val="both"/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C827FE">
      <w:pPr>
        <w:jc w:val="both"/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4A0F9774" w14:textId="30BFA058" w:rsidR="00964BB2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="00964BB2">
        <w:rPr>
          <w:rFonts w:cstheme="minorHAnsi"/>
          <w:sz w:val="22"/>
          <w:szCs w:val="22"/>
        </w:rPr>
        <w:t>Mariánské náměstí 1, 11572</w:t>
      </w:r>
      <w:r w:rsidRPr="009E53BF">
        <w:rPr>
          <w:rFonts w:cstheme="minorHAnsi"/>
          <w:sz w:val="22"/>
          <w:szCs w:val="22"/>
        </w:rPr>
        <w:t xml:space="preserve"> </w:t>
      </w:r>
    </w:p>
    <w:p w14:paraId="6C3B2903" w14:textId="43E4CA24" w:rsidR="00765937" w:rsidRPr="009E53BF" w:rsidRDefault="00964BB2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765937" w:rsidRPr="009E53BF">
        <w:rPr>
          <w:rFonts w:cstheme="minorHAnsi"/>
          <w:sz w:val="22"/>
          <w:szCs w:val="22"/>
        </w:rPr>
        <w:t>Praha 1</w:t>
      </w:r>
    </w:p>
    <w:p w14:paraId="34A14AF5" w14:textId="77777777" w:rsidR="00765937" w:rsidRPr="009E53BF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24F02303" w:rsidR="00530A4D" w:rsidRPr="00CF75EE" w:rsidRDefault="009E53BF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A87AB2">
        <w:rPr>
          <w:rFonts w:cstheme="minorHAnsi"/>
          <w:sz w:val="22"/>
          <w:szCs w:val="22"/>
        </w:rPr>
        <w:t>xxxxxxxxxxxxxxx</w:t>
      </w:r>
      <w:proofErr w:type="spellEnd"/>
    </w:p>
    <w:p w14:paraId="5114F855" w14:textId="1FB34A62" w:rsidR="00765937" w:rsidRPr="00CF75EE" w:rsidRDefault="00530A4D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proofErr w:type="spellStart"/>
      <w:r w:rsidR="003C2A65">
        <w:rPr>
          <w:rFonts w:cstheme="minorHAnsi"/>
          <w:sz w:val="22"/>
          <w:szCs w:val="22"/>
        </w:rPr>
        <w:t>Svetlana</w:t>
      </w:r>
      <w:proofErr w:type="spellEnd"/>
      <w:r w:rsidR="003C2A65">
        <w:rPr>
          <w:rFonts w:cstheme="minorHAnsi"/>
          <w:sz w:val="22"/>
          <w:szCs w:val="22"/>
        </w:rPr>
        <w:t xml:space="preserve"> </w:t>
      </w:r>
      <w:proofErr w:type="spellStart"/>
      <w:r w:rsidR="003C2A65">
        <w:rPr>
          <w:rFonts w:cstheme="minorHAnsi"/>
          <w:sz w:val="22"/>
          <w:szCs w:val="22"/>
        </w:rPr>
        <w:t>Salontay</w:t>
      </w:r>
      <w:proofErr w:type="spellEnd"/>
    </w:p>
    <w:p w14:paraId="2C87A8E0" w14:textId="6067AE00" w:rsidR="00765937" w:rsidRPr="00CF75EE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A87AB2">
        <w:rPr>
          <w:rFonts w:cstheme="minorHAnsi"/>
          <w:sz w:val="22"/>
          <w:szCs w:val="22"/>
        </w:rPr>
        <w:t>xxxxxxxxxxxxxxxxxxx</w:t>
      </w:r>
      <w:proofErr w:type="spellEnd"/>
      <w:r w:rsidR="00C827FE" w:rsidRPr="00803CCE">
        <w:rPr>
          <w:rFonts w:cstheme="minorHAnsi"/>
          <w:sz w:val="22"/>
          <w:szCs w:val="22"/>
        </w:rPr>
        <w:tab/>
      </w:r>
    </w:p>
    <w:p w14:paraId="01B516C5" w14:textId="173C8B2E" w:rsidR="00530A4D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A87AB2">
        <w:rPr>
          <w:rFonts w:cstheme="minorHAnsi"/>
          <w:sz w:val="22"/>
          <w:szCs w:val="22"/>
        </w:rPr>
        <w:t>xxxxxxxxxxxxxxxxxxx</w:t>
      </w:r>
      <w:proofErr w:type="spellEnd"/>
    </w:p>
    <w:p w14:paraId="2F6FDC5F" w14:textId="77777777" w:rsidR="009E53BF" w:rsidRDefault="009E53BF" w:rsidP="00C827FE">
      <w:pPr>
        <w:tabs>
          <w:tab w:val="clear" w:pos="2880"/>
          <w:tab w:val="left" w:pos="1701"/>
        </w:tabs>
        <w:ind w:left="-426" w:firstLine="426"/>
        <w:jc w:val="both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827FE">
      <w:pPr>
        <w:tabs>
          <w:tab w:val="clear" w:pos="2880"/>
          <w:tab w:val="left" w:pos="1701"/>
        </w:tabs>
        <w:ind w:left="-426" w:firstLine="426"/>
        <w:jc w:val="both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0A1A7F44" w:rsidR="002E7418" w:rsidRDefault="003C2A65" w:rsidP="00C827FE">
      <w:pPr>
        <w:jc w:val="both"/>
        <w:rPr>
          <w:b/>
        </w:rPr>
      </w:pPr>
      <w:r w:rsidRPr="003C2A65">
        <w:rPr>
          <w:b/>
        </w:rPr>
        <w:t>O</w:t>
      </w:r>
      <w:r w:rsidR="00E968F5">
        <w:rPr>
          <w:b/>
        </w:rPr>
        <w:t>bjednáváme u V</w:t>
      </w:r>
      <w:r w:rsidR="002E7418" w:rsidRPr="003C2A65">
        <w:rPr>
          <w:b/>
        </w:rPr>
        <w:t xml:space="preserve">ás </w:t>
      </w:r>
      <w:r w:rsidR="009E2497" w:rsidRPr="003C2A65">
        <w:rPr>
          <w:b/>
        </w:rPr>
        <w:t>tuto službu:</w:t>
      </w:r>
    </w:p>
    <w:p w14:paraId="68445286" w14:textId="77777777" w:rsidR="0064204D" w:rsidRPr="001A1E82" w:rsidRDefault="0064204D" w:rsidP="00C827FE">
      <w:pPr>
        <w:jc w:val="both"/>
        <w:rPr>
          <w:rFonts w:cstheme="minorHAnsi"/>
          <w:b/>
          <w:sz w:val="22"/>
          <w:szCs w:val="22"/>
        </w:rPr>
      </w:pPr>
    </w:p>
    <w:p w14:paraId="2E1BC3C2" w14:textId="57B82AC8" w:rsidR="007301AE" w:rsidRPr="00823DCC" w:rsidRDefault="004659E8" w:rsidP="00823DCC">
      <w:pPr>
        <w:pStyle w:val="Odstavecseseznamem"/>
        <w:numPr>
          <w:ilvl w:val="0"/>
          <w:numId w:val="7"/>
        </w:numPr>
        <w:tabs>
          <w:tab w:val="clear" w:pos="2880"/>
        </w:tabs>
        <w:rPr>
          <w:rFonts w:ascii="Calibri" w:hAnsi="Calibri" w:cs="Calibri"/>
          <w:b/>
          <w:bCs/>
          <w:color w:val="000000"/>
        </w:rPr>
      </w:pPr>
      <w:r w:rsidRPr="00823DCC">
        <w:rPr>
          <w:rFonts w:cstheme="minorHAnsi"/>
          <w:sz w:val="22"/>
          <w:szCs w:val="22"/>
        </w:rPr>
        <w:t xml:space="preserve">Prezenční kurz </w:t>
      </w:r>
      <w:r w:rsidR="00823DCC" w:rsidRPr="00823DCC">
        <w:rPr>
          <w:rFonts w:ascii="Calibri" w:hAnsi="Calibri" w:cs="Calibri"/>
          <w:b/>
          <w:bCs/>
          <w:color w:val="000000"/>
          <w:sz w:val="22"/>
        </w:rPr>
        <w:t>Regulární výrazy</w:t>
      </w:r>
      <w:r w:rsidRPr="00823DCC">
        <w:rPr>
          <w:rFonts w:cstheme="minorHAnsi"/>
          <w:sz w:val="20"/>
          <w:szCs w:val="22"/>
        </w:rPr>
        <w:t xml:space="preserve"> </w:t>
      </w:r>
      <w:r w:rsidRPr="00823DCC">
        <w:rPr>
          <w:rFonts w:cstheme="minorHAnsi"/>
          <w:sz w:val="22"/>
          <w:szCs w:val="22"/>
        </w:rPr>
        <w:t>v celkové délce 6 hodin + přestávka</w:t>
      </w:r>
    </w:p>
    <w:p w14:paraId="4F4E13F8" w14:textId="702D71CA" w:rsidR="00823DCC" w:rsidRPr="00823DCC" w:rsidRDefault="00823DCC" w:rsidP="00823DCC">
      <w:pPr>
        <w:pStyle w:val="Odstavecseseznamem"/>
        <w:numPr>
          <w:ilvl w:val="0"/>
          <w:numId w:val="7"/>
        </w:numPr>
        <w:tabs>
          <w:tab w:val="clear" w:pos="2880"/>
        </w:tabs>
        <w:rPr>
          <w:rFonts w:ascii="Calibri" w:hAnsi="Calibri" w:cs="Calibri"/>
          <w:b/>
          <w:bCs/>
          <w:color w:val="000000"/>
        </w:rPr>
      </w:pPr>
      <w:r w:rsidRPr="00823DCC">
        <w:rPr>
          <w:rFonts w:cstheme="minorHAnsi"/>
          <w:sz w:val="22"/>
          <w:szCs w:val="22"/>
        </w:rPr>
        <w:t xml:space="preserve">Prezenční kurz </w:t>
      </w:r>
      <w:r w:rsidRPr="00823DCC">
        <w:rPr>
          <w:rFonts w:ascii="Calibri" w:hAnsi="Calibri" w:cs="Calibri"/>
          <w:b/>
          <w:bCs/>
          <w:color w:val="000000"/>
          <w:sz w:val="22"/>
        </w:rPr>
        <w:t>XML/XSD – schémata a jejich využití</w:t>
      </w:r>
      <w:r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823DCC">
        <w:rPr>
          <w:rFonts w:cstheme="minorHAnsi"/>
          <w:sz w:val="22"/>
          <w:szCs w:val="22"/>
        </w:rPr>
        <w:t>v celkové délce 6 hodin + přestávka</w:t>
      </w:r>
    </w:p>
    <w:p w14:paraId="408327A5" w14:textId="77777777" w:rsidR="004659E8" w:rsidRDefault="004659E8" w:rsidP="004659E8">
      <w:pPr>
        <w:pStyle w:val="Odstavecseseznamem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Přípravu výukových materiálů v tištěné i elektronické podobě</w:t>
      </w:r>
    </w:p>
    <w:p w14:paraId="6146B892" w14:textId="3B6173FC" w:rsidR="004659E8" w:rsidRDefault="004659E8" w:rsidP="004659E8">
      <w:pPr>
        <w:pStyle w:val="Odstavecseseznamem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Kurz </w:t>
      </w:r>
      <w:r w:rsidR="00823DCC" w:rsidRPr="00823DCC">
        <w:rPr>
          <w:rFonts w:ascii="Calibri" w:hAnsi="Calibri" w:cs="Calibri"/>
          <w:b/>
          <w:bCs/>
          <w:color w:val="000000"/>
          <w:sz w:val="22"/>
        </w:rPr>
        <w:t>Regulární výrazy</w:t>
      </w:r>
      <w:r w:rsidR="00823DCC" w:rsidRPr="00823DCC">
        <w:rPr>
          <w:rFonts w:cstheme="minorHAnsi"/>
          <w:sz w:val="20"/>
          <w:szCs w:val="22"/>
        </w:rPr>
        <w:t xml:space="preserve"> </w:t>
      </w:r>
      <w:r w:rsidR="00823DCC">
        <w:rPr>
          <w:rFonts w:cstheme="minorHAnsi"/>
          <w:sz w:val="22"/>
          <w:szCs w:val="22"/>
        </w:rPr>
        <w:t>proběhne 07. 03</w:t>
      </w:r>
      <w:r>
        <w:rPr>
          <w:rFonts w:cstheme="minorHAnsi"/>
          <w:sz w:val="22"/>
          <w:szCs w:val="22"/>
        </w:rPr>
        <w:t>.</w:t>
      </w:r>
      <w:r w:rsidR="00823DCC">
        <w:rPr>
          <w:rFonts w:cstheme="minorHAnsi"/>
          <w:sz w:val="22"/>
          <w:szCs w:val="22"/>
        </w:rPr>
        <w:t xml:space="preserve"> 2024</w:t>
      </w:r>
      <w:r w:rsidR="00F133B8">
        <w:rPr>
          <w:rFonts w:cstheme="minorHAnsi"/>
          <w:sz w:val="22"/>
          <w:szCs w:val="22"/>
        </w:rPr>
        <w:t xml:space="preserve"> (9:00-15</w:t>
      </w:r>
      <w:r w:rsidR="00010CAE">
        <w:rPr>
          <w:rFonts w:cstheme="minorHAnsi"/>
          <w:sz w:val="22"/>
          <w:szCs w:val="22"/>
        </w:rPr>
        <w:t>:30)</w:t>
      </w:r>
      <w:r>
        <w:rPr>
          <w:rFonts w:cstheme="minorHAnsi"/>
          <w:sz w:val="22"/>
          <w:szCs w:val="22"/>
        </w:rPr>
        <w:t xml:space="preserve"> v prostorách </w:t>
      </w:r>
      <w:r w:rsidR="00F133B8">
        <w:rPr>
          <w:rFonts w:cstheme="minorHAnsi"/>
          <w:sz w:val="22"/>
          <w:szCs w:val="22"/>
        </w:rPr>
        <w:t>Národní knihovny</w:t>
      </w:r>
    </w:p>
    <w:p w14:paraId="24AB5ACC" w14:textId="630692E9" w:rsidR="00823DCC" w:rsidRPr="00823DCC" w:rsidRDefault="00823DCC" w:rsidP="00823DCC">
      <w:pPr>
        <w:pStyle w:val="Odstavecseseznamem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Kurz </w:t>
      </w:r>
      <w:r w:rsidRPr="00823DCC">
        <w:rPr>
          <w:rFonts w:ascii="Calibri" w:hAnsi="Calibri" w:cs="Calibri"/>
          <w:b/>
          <w:bCs/>
          <w:color w:val="000000"/>
          <w:sz w:val="22"/>
        </w:rPr>
        <w:t>XML/XSD – schémata a jejich využití</w:t>
      </w:r>
      <w:r>
        <w:rPr>
          <w:rFonts w:ascii="Calibri" w:hAnsi="Calibri" w:cs="Calibri"/>
          <w:b/>
          <w:bCs/>
          <w:color w:val="000000"/>
          <w:sz w:val="22"/>
        </w:rPr>
        <w:t xml:space="preserve"> </w:t>
      </w:r>
      <w:r>
        <w:rPr>
          <w:rFonts w:cstheme="minorHAnsi"/>
          <w:sz w:val="22"/>
          <w:szCs w:val="22"/>
        </w:rPr>
        <w:t>proběhne 14. 03. 2024 (9:00-15:30) v prostorách Národní knihovny</w:t>
      </w:r>
    </w:p>
    <w:p w14:paraId="0C535717" w14:textId="5A44024A" w:rsidR="0099325F" w:rsidRPr="005D644E" w:rsidRDefault="00A91FD4" w:rsidP="005D644E">
      <w:pPr>
        <w:pStyle w:val="Odstavecseseznamem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</w:t>
      </w:r>
      <w:r w:rsidR="00823DCC">
        <w:rPr>
          <w:rFonts w:cstheme="minorHAnsi"/>
          <w:sz w:val="22"/>
          <w:szCs w:val="22"/>
        </w:rPr>
        <w:t>apacita prezenčních kurzů je 15 osob</w:t>
      </w:r>
      <w:r w:rsidR="0099325F">
        <w:rPr>
          <w:rFonts w:cstheme="minorHAnsi"/>
          <w:sz w:val="22"/>
          <w:szCs w:val="22"/>
        </w:rPr>
        <w:t>.</w:t>
      </w:r>
    </w:p>
    <w:p w14:paraId="76BA400C" w14:textId="438E3992" w:rsidR="009E2497" w:rsidRPr="00823DCC" w:rsidRDefault="009E2497" w:rsidP="00823DCC">
      <w:pPr>
        <w:rPr>
          <w:b/>
        </w:rPr>
      </w:pPr>
      <w:r w:rsidRPr="009E2497">
        <w:rPr>
          <w:b/>
        </w:rPr>
        <w:t>Rozsah služby:</w:t>
      </w:r>
    </w:p>
    <w:p w14:paraId="130B38C3" w14:textId="62093D4B" w:rsidR="000E287D" w:rsidRPr="00B92D83" w:rsidRDefault="000E287D" w:rsidP="000E287D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Cena za měrnou jednotku bez DPH: </w:t>
      </w:r>
      <w:r w:rsidR="0099325F">
        <w:rPr>
          <w:sz w:val="22"/>
          <w:szCs w:val="22"/>
        </w:rPr>
        <w:tab/>
      </w:r>
      <w:r w:rsidR="0099325F">
        <w:rPr>
          <w:sz w:val="22"/>
          <w:szCs w:val="22"/>
        </w:rPr>
        <w:tab/>
        <w:t xml:space="preserve">   58</w:t>
      </w:r>
      <w:r w:rsidR="00823DCC">
        <w:rPr>
          <w:sz w:val="22"/>
          <w:szCs w:val="22"/>
        </w:rPr>
        <w:t>.8</w:t>
      </w:r>
      <w:r w:rsidR="00CD1FCD">
        <w:rPr>
          <w:sz w:val="22"/>
          <w:szCs w:val="22"/>
        </w:rPr>
        <w:t>00</w:t>
      </w:r>
      <w:r w:rsidR="00F01437">
        <w:rPr>
          <w:sz w:val="22"/>
          <w:szCs w:val="22"/>
        </w:rPr>
        <w:t>,00</w:t>
      </w:r>
      <w:r w:rsidRPr="00B92D83">
        <w:rPr>
          <w:sz w:val="22"/>
          <w:szCs w:val="22"/>
        </w:rPr>
        <w:t xml:space="preserve"> Kč</w:t>
      </w:r>
    </w:p>
    <w:p w14:paraId="308D57B9" w14:textId="7329EEFE" w:rsidR="000E287D" w:rsidRPr="00B92D83" w:rsidRDefault="000E287D" w:rsidP="000E287D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Cena za měrnou jednotku včetně DPH: </w:t>
      </w:r>
      <w:r w:rsidRPr="00B92D83">
        <w:rPr>
          <w:sz w:val="22"/>
          <w:szCs w:val="22"/>
        </w:rPr>
        <w:tab/>
        <w:t xml:space="preserve">  </w:t>
      </w:r>
      <w:r w:rsidR="0099325F">
        <w:rPr>
          <w:sz w:val="22"/>
          <w:szCs w:val="22"/>
        </w:rPr>
        <w:tab/>
        <w:t xml:space="preserve">   71.14</w:t>
      </w:r>
      <w:r w:rsidR="00823DCC">
        <w:rPr>
          <w:sz w:val="22"/>
          <w:szCs w:val="22"/>
        </w:rPr>
        <w:t>8</w:t>
      </w:r>
      <w:r w:rsidRPr="00B92D83">
        <w:rPr>
          <w:sz w:val="22"/>
          <w:szCs w:val="22"/>
        </w:rPr>
        <w:t>,</w:t>
      </w:r>
      <w:r w:rsidR="00F01437">
        <w:rPr>
          <w:sz w:val="22"/>
          <w:szCs w:val="22"/>
        </w:rPr>
        <w:t>0</w:t>
      </w:r>
      <w:r w:rsidR="007301AE">
        <w:rPr>
          <w:sz w:val="22"/>
          <w:szCs w:val="22"/>
        </w:rPr>
        <w:t>0</w:t>
      </w:r>
      <w:r w:rsidRPr="00B92D83">
        <w:rPr>
          <w:sz w:val="22"/>
          <w:szCs w:val="22"/>
        </w:rPr>
        <w:t xml:space="preserve"> Kč</w:t>
      </w:r>
    </w:p>
    <w:p w14:paraId="396B279A" w14:textId="77777777" w:rsidR="000E287D" w:rsidRPr="00B92D83" w:rsidRDefault="000E287D" w:rsidP="000E287D">
      <w:pPr>
        <w:spacing w:before="120"/>
        <w:jc w:val="both"/>
        <w:rPr>
          <w:sz w:val="22"/>
          <w:szCs w:val="22"/>
        </w:rPr>
      </w:pPr>
      <w:r w:rsidRPr="00B92D83">
        <w:rPr>
          <w:sz w:val="22"/>
          <w:szCs w:val="22"/>
        </w:rPr>
        <w:t>V případě, že v průběhu realizace zakázky vyvstane potřeba rozšíření služby, smluvní strany budou jednat o dodatku k této objednávce.</w:t>
      </w:r>
    </w:p>
    <w:p w14:paraId="5EDB1F27" w14:textId="77777777" w:rsidR="000E287D" w:rsidRDefault="000E287D" w:rsidP="000E287D">
      <w:pPr>
        <w:jc w:val="both"/>
      </w:pPr>
    </w:p>
    <w:p w14:paraId="1746FDB4" w14:textId="3BC276E7" w:rsidR="000E287D" w:rsidRPr="00086784" w:rsidRDefault="000E287D" w:rsidP="000E287D">
      <w:pPr>
        <w:jc w:val="both"/>
        <w:rPr>
          <w:b/>
        </w:rPr>
      </w:pPr>
      <w:r w:rsidRPr="00086784">
        <w:rPr>
          <w:b/>
        </w:rPr>
        <w:t>Cena celkem bez DPH:</w:t>
      </w:r>
      <w:r w:rsidRPr="00086784">
        <w:rPr>
          <w:b/>
        </w:rPr>
        <w:tab/>
      </w:r>
      <w:r w:rsidR="0099325F">
        <w:rPr>
          <w:b/>
        </w:rPr>
        <w:t xml:space="preserve">     58</w:t>
      </w:r>
      <w:r w:rsidR="00823DCC">
        <w:rPr>
          <w:b/>
        </w:rPr>
        <w:t>.8</w:t>
      </w:r>
      <w:r w:rsidR="00CD1FCD">
        <w:rPr>
          <w:b/>
        </w:rPr>
        <w:t>00</w:t>
      </w:r>
      <w:r w:rsidR="00F01437">
        <w:rPr>
          <w:b/>
        </w:rPr>
        <w:t>,00</w:t>
      </w:r>
      <w:r>
        <w:rPr>
          <w:b/>
        </w:rPr>
        <w:t xml:space="preserve"> </w:t>
      </w:r>
      <w:r w:rsidRPr="00086784">
        <w:rPr>
          <w:b/>
        </w:rPr>
        <w:t>Kč</w:t>
      </w:r>
    </w:p>
    <w:p w14:paraId="197F9066" w14:textId="2FB91ED9" w:rsidR="000E287D" w:rsidRPr="00086784" w:rsidRDefault="000E287D" w:rsidP="000E287D">
      <w:pPr>
        <w:spacing w:after="120"/>
        <w:jc w:val="both"/>
        <w:rPr>
          <w:b/>
        </w:rPr>
      </w:pPr>
      <w:r w:rsidRPr="00086784">
        <w:rPr>
          <w:b/>
        </w:rPr>
        <w:t>Cena celkem vč. DPH:</w:t>
      </w:r>
      <w:r w:rsidRPr="00086784">
        <w:rPr>
          <w:b/>
        </w:rPr>
        <w:tab/>
      </w:r>
      <w:r w:rsidR="0099325F">
        <w:rPr>
          <w:b/>
        </w:rPr>
        <w:t xml:space="preserve">     71.14</w:t>
      </w:r>
      <w:r w:rsidR="00823DCC">
        <w:rPr>
          <w:b/>
        </w:rPr>
        <w:t>8</w:t>
      </w:r>
      <w:r w:rsidR="00F01437">
        <w:rPr>
          <w:b/>
        </w:rPr>
        <w:t>,0</w:t>
      </w:r>
      <w:r w:rsidR="007301AE">
        <w:rPr>
          <w:b/>
        </w:rPr>
        <w:t>0</w:t>
      </w:r>
      <w:r>
        <w:rPr>
          <w:b/>
        </w:rPr>
        <w:t xml:space="preserve"> </w:t>
      </w:r>
      <w:r w:rsidRPr="00086784">
        <w:rPr>
          <w:b/>
        </w:rPr>
        <w:t>Kč</w:t>
      </w:r>
    </w:p>
    <w:p w14:paraId="0CBEB4C3" w14:textId="77777777" w:rsidR="005D644E" w:rsidRDefault="000E287D" w:rsidP="000E287D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>Odběratel se zavazuje zaplatit cenu služby na základě faktury, kterou zašlete datovou zprávou na IDDS: bxis3ja/e-mailem na adresu uvedenou v hlavičce. Při fakturaci uveďte číslo naší objednávky.</w:t>
      </w:r>
      <w:r w:rsidRPr="00B92D83">
        <w:rPr>
          <w:sz w:val="22"/>
          <w:szCs w:val="22"/>
        </w:rPr>
        <w:br/>
        <w:t>Z důvodu uveřejňování všech faktur a ochrany osobních údajů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</w:p>
    <w:p w14:paraId="4DD360C3" w14:textId="799CBAFF" w:rsidR="000E287D" w:rsidRPr="00B92D83" w:rsidRDefault="0099325F" w:rsidP="000E287D">
      <w:pPr>
        <w:jc w:val="both"/>
        <w:rPr>
          <w:sz w:val="22"/>
          <w:szCs w:val="22"/>
        </w:rPr>
      </w:pPr>
      <w:r w:rsidRPr="0099325F">
        <w:rPr>
          <w:rFonts w:cstheme="minorHAnsi"/>
          <w:color w:val="000000"/>
          <w:sz w:val="22"/>
          <w:szCs w:val="19"/>
          <w:shd w:val="clear" w:color="auto" w:fill="FFFFFF"/>
        </w:rPr>
        <w:t>Upozorňujeme Vás, že tato objednávka může podléhat povinnosti uveřejnění v registru smluv dle zákona č. 340/2015 Sb.</w:t>
      </w:r>
    </w:p>
    <w:p w14:paraId="4133EC29" w14:textId="77777777" w:rsidR="000E287D" w:rsidRPr="00B92D83" w:rsidRDefault="000E287D" w:rsidP="000E287D">
      <w:pPr>
        <w:spacing w:before="120"/>
        <w:jc w:val="both"/>
        <w:rPr>
          <w:sz w:val="22"/>
          <w:szCs w:val="22"/>
        </w:rPr>
      </w:pPr>
      <w:r w:rsidRPr="00B92D83">
        <w:rPr>
          <w:sz w:val="22"/>
          <w:szCs w:val="22"/>
        </w:rPr>
        <w:t>Objednávku potvrďte písemně datovou zprávou na IDDS: bxis3ja/e-mailem na adresu uvedenou v hlavičce.</w:t>
      </w:r>
    </w:p>
    <w:p w14:paraId="3EDC27EC" w14:textId="1A2E947E" w:rsidR="007C27C8" w:rsidRDefault="000E287D" w:rsidP="005D644E">
      <w:pPr>
        <w:tabs>
          <w:tab w:val="num" w:pos="360"/>
        </w:tabs>
        <w:spacing w:before="120"/>
        <w:jc w:val="both"/>
        <w:rPr>
          <w:sz w:val="22"/>
          <w:szCs w:val="22"/>
        </w:rPr>
      </w:pPr>
      <w:r w:rsidRPr="00B92D83">
        <w:rPr>
          <w:sz w:val="22"/>
          <w:szCs w:val="22"/>
        </w:rPr>
        <w:t>V případě, že odběratel na základě této objednávky nabývá majetek, tak jej dle ustanovení § 27, odst. 6 zákona č. 250/2000 Sb. nabývá do vlastnictví svého zřizovatele hl. m. Prahy.</w:t>
      </w:r>
      <w:bookmarkStart w:id="0" w:name="_GoBack"/>
      <w:bookmarkEnd w:id="0"/>
    </w:p>
    <w:p w14:paraId="08036EC2" w14:textId="77777777" w:rsidR="005D644E" w:rsidRPr="00B92D83" w:rsidRDefault="005D644E" w:rsidP="005D644E">
      <w:pPr>
        <w:tabs>
          <w:tab w:val="num" w:pos="360"/>
        </w:tabs>
        <w:spacing w:before="120"/>
        <w:jc w:val="both"/>
        <w:rPr>
          <w:sz w:val="22"/>
          <w:szCs w:val="22"/>
        </w:rPr>
      </w:pPr>
    </w:p>
    <w:p w14:paraId="58F17CB5" w14:textId="0C2FA08A" w:rsidR="007C27C8" w:rsidRPr="00B92D83" w:rsidRDefault="007C27C8" w:rsidP="00C827FE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Vystavil/a </w:t>
      </w:r>
      <w:r w:rsidR="00C827FE" w:rsidRPr="00B92D83">
        <w:rPr>
          <w:sz w:val="22"/>
          <w:szCs w:val="22"/>
        </w:rPr>
        <w:t xml:space="preserve">Mgr. </w:t>
      </w:r>
      <w:proofErr w:type="spellStart"/>
      <w:r w:rsidR="00571041" w:rsidRPr="00B92D83">
        <w:rPr>
          <w:sz w:val="22"/>
          <w:szCs w:val="22"/>
        </w:rPr>
        <w:t>Svetlana</w:t>
      </w:r>
      <w:proofErr w:type="spellEnd"/>
      <w:r w:rsidR="00571041" w:rsidRPr="00B92D83">
        <w:rPr>
          <w:sz w:val="22"/>
          <w:szCs w:val="22"/>
        </w:rPr>
        <w:t xml:space="preserve"> </w:t>
      </w:r>
      <w:proofErr w:type="spellStart"/>
      <w:r w:rsidR="00571041" w:rsidRPr="00B92D83">
        <w:rPr>
          <w:sz w:val="22"/>
          <w:szCs w:val="22"/>
        </w:rPr>
        <w:t>Sa</w:t>
      </w:r>
      <w:r w:rsidR="00C827FE" w:rsidRPr="00B92D83">
        <w:rPr>
          <w:sz w:val="22"/>
          <w:szCs w:val="22"/>
        </w:rPr>
        <w:t>l</w:t>
      </w:r>
      <w:r w:rsidR="00571041" w:rsidRPr="00B92D83">
        <w:rPr>
          <w:sz w:val="22"/>
          <w:szCs w:val="22"/>
        </w:rPr>
        <w:t>ontay</w:t>
      </w:r>
      <w:proofErr w:type="spellEnd"/>
      <w:r w:rsidR="00D35A94" w:rsidRPr="00B92D83">
        <w:rPr>
          <w:sz w:val="22"/>
          <w:szCs w:val="22"/>
        </w:rPr>
        <w:t xml:space="preserve">, </w:t>
      </w:r>
      <w:r w:rsidR="00C827FE" w:rsidRPr="00B92D83">
        <w:rPr>
          <w:sz w:val="22"/>
          <w:szCs w:val="22"/>
        </w:rPr>
        <w:t>vedoucí úseku vzdělávání</w:t>
      </w:r>
    </w:p>
    <w:p w14:paraId="31CEDB2F" w14:textId="2350E38B" w:rsidR="00AE3EAE" w:rsidRPr="00823DCC" w:rsidRDefault="007C27C8" w:rsidP="00823DCC">
      <w:pPr>
        <w:spacing w:line="276" w:lineRule="auto"/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Schválil/a  </w:t>
      </w:r>
      <w:r w:rsidR="00C827FE" w:rsidRPr="00B92D83">
        <w:rPr>
          <w:sz w:val="22"/>
          <w:szCs w:val="22"/>
        </w:rPr>
        <w:t>Mgr. Lukáš Dlabač, MBA, vedoucí personálního oddělení</w:t>
      </w:r>
    </w:p>
    <w:p w14:paraId="6D738AD0" w14:textId="13101274" w:rsidR="00D63048" w:rsidRPr="00CD1FCD" w:rsidRDefault="00AE3EAE" w:rsidP="00823DCC">
      <w:pPr>
        <w:spacing w:line="276" w:lineRule="auto"/>
        <w:jc w:val="both"/>
        <w:rPr>
          <w:b/>
        </w:rPr>
      </w:pPr>
      <w:r w:rsidRPr="00D63048">
        <w:rPr>
          <w:b/>
        </w:rPr>
        <w:t xml:space="preserve">Projekt </w:t>
      </w:r>
      <w:r>
        <w:rPr>
          <w:b/>
        </w:rPr>
        <w:t xml:space="preserve">s názvem Kultura vzdělává a spojuje, registrační číslo projektu </w:t>
      </w:r>
      <w:r w:rsidRPr="000B1E95">
        <w:rPr>
          <w:b/>
        </w:rPr>
        <w:t>0312000012</w:t>
      </w:r>
      <w:r>
        <w:rPr>
          <w:b/>
        </w:rPr>
        <w:t xml:space="preserve"> </w:t>
      </w:r>
      <w:r w:rsidR="003324F9">
        <w:rPr>
          <w:b/>
        </w:rPr>
        <w:t xml:space="preserve">je </w:t>
      </w:r>
      <w:r w:rsidRPr="00D63048">
        <w:rPr>
          <w:b/>
        </w:rPr>
        <w:t>realizován za finanční spoluúčasti EU prostřednictvím Národního plánu obnovy a MK.</w:t>
      </w:r>
    </w:p>
    <w:sectPr w:rsidR="00D63048" w:rsidRPr="00CD1FCD" w:rsidSect="0020288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F1E3B" w14:textId="77777777" w:rsidR="002D421B" w:rsidRDefault="002D421B">
      <w:r>
        <w:separator/>
      </w:r>
    </w:p>
  </w:endnote>
  <w:endnote w:type="continuationSeparator" w:id="0">
    <w:p w14:paraId="1E7304BF" w14:textId="77777777" w:rsidR="002D421B" w:rsidRDefault="002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8C74" w14:textId="77777777" w:rsidR="00CD1FCD" w:rsidRPr="00CD1FCD" w:rsidRDefault="00CD1FCD" w:rsidP="00CD1FCD">
    <w:pPr>
      <w:jc w:val="both"/>
      <w:rPr>
        <w:b/>
      </w:rPr>
    </w:pPr>
    <w:r w:rsidRPr="00AE3EAE">
      <w:rPr>
        <w:sz w:val="20"/>
        <w:szCs w:val="20"/>
      </w:rPr>
      <w:t xml:space="preserve">Výzva č. 0312/2023 – Rozvoj kompetencí: Vzdělávací aktivity pro pracovnice a pracovníky KKS v rámci Národního plánu obnovy – iniciativa Status umělce a umělkyně komponenty 4.5 Rozvoj kulturního a kreativního sektoru. </w:t>
    </w:r>
  </w:p>
  <w:p w14:paraId="06E49AC8" w14:textId="77777777" w:rsidR="00CD1FCD" w:rsidRDefault="00CD1F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1E33" w14:textId="77777777" w:rsidR="002D421B" w:rsidRDefault="002D421B">
      <w:r>
        <w:separator/>
      </w:r>
    </w:p>
  </w:footnote>
  <w:footnote w:type="continuationSeparator" w:id="0">
    <w:p w14:paraId="5F976974" w14:textId="77777777" w:rsidR="002D421B" w:rsidRDefault="002D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E768" w14:textId="174F7767" w:rsidR="005D1FE0" w:rsidRDefault="00CC7717" w:rsidP="008F7268">
    <w:pPr>
      <w:pStyle w:val="Zhlav"/>
      <w:ind w:right="-3969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291B13" wp14:editId="66192F3D">
          <wp:simplePos x="0" y="0"/>
          <wp:positionH relativeFrom="column">
            <wp:posOffset>2151380</wp:posOffset>
          </wp:positionH>
          <wp:positionV relativeFrom="paragraph">
            <wp:posOffset>-215265</wp:posOffset>
          </wp:positionV>
          <wp:extent cx="1162050" cy="521970"/>
          <wp:effectExtent l="0" t="0" r="0" b="0"/>
          <wp:wrapTight wrapText="bothSides">
            <wp:wrapPolygon edited="0">
              <wp:start x="0" y="0"/>
              <wp:lineTo x="0" y="20496"/>
              <wp:lineTo x="21246" y="20496"/>
              <wp:lineTo x="2124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19CF75" wp14:editId="5EA46563">
          <wp:simplePos x="0" y="0"/>
          <wp:positionH relativeFrom="margin">
            <wp:posOffset>4323080</wp:posOffset>
          </wp:positionH>
          <wp:positionV relativeFrom="paragraph">
            <wp:posOffset>-186055</wp:posOffset>
          </wp:positionV>
          <wp:extent cx="1495425" cy="458470"/>
          <wp:effectExtent l="0" t="0" r="9525" b="0"/>
          <wp:wrapSquare wrapText="bothSides"/>
          <wp:docPr id="2" name="Obrázek 2" descr="C:\Users\Salontas\AppData\Local\Microsoft\Windows\INetCache\Content.Word\bar.ces.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lontas\AppData\Local\Microsoft\Windows\INetCache\Content.Word\bar.ces.po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5E115399" wp14:editId="1683C227">
          <wp:simplePos x="0" y="0"/>
          <wp:positionH relativeFrom="column">
            <wp:posOffset>-458470</wp:posOffset>
          </wp:positionH>
          <wp:positionV relativeFrom="paragraph">
            <wp:posOffset>-209550</wp:posOffset>
          </wp:positionV>
          <wp:extent cx="1695450" cy="507365"/>
          <wp:effectExtent l="0" t="0" r="0" b="698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337B6"/>
    <w:multiLevelType w:val="hybridMultilevel"/>
    <w:tmpl w:val="FB32784E"/>
    <w:lvl w:ilvl="0" w:tplc="86609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0C"/>
    <w:rsid w:val="00002D4E"/>
    <w:rsid w:val="00002F35"/>
    <w:rsid w:val="00010CAE"/>
    <w:rsid w:val="00017C9F"/>
    <w:rsid w:val="000226F7"/>
    <w:rsid w:val="00024227"/>
    <w:rsid w:val="00060592"/>
    <w:rsid w:val="00065AFF"/>
    <w:rsid w:val="000756BE"/>
    <w:rsid w:val="00086784"/>
    <w:rsid w:val="000929E5"/>
    <w:rsid w:val="000B79F0"/>
    <w:rsid w:val="000C672A"/>
    <w:rsid w:val="000D6ADB"/>
    <w:rsid w:val="000E287D"/>
    <w:rsid w:val="000F6C90"/>
    <w:rsid w:val="00136318"/>
    <w:rsid w:val="00154FB4"/>
    <w:rsid w:val="0018016C"/>
    <w:rsid w:val="001A1E82"/>
    <w:rsid w:val="001B7634"/>
    <w:rsid w:val="001E66A2"/>
    <w:rsid w:val="0020288F"/>
    <w:rsid w:val="00222AE3"/>
    <w:rsid w:val="00227792"/>
    <w:rsid w:val="00227B7C"/>
    <w:rsid w:val="00245BEB"/>
    <w:rsid w:val="00246D83"/>
    <w:rsid w:val="002472F5"/>
    <w:rsid w:val="00250BA1"/>
    <w:rsid w:val="00253A25"/>
    <w:rsid w:val="002668F0"/>
    <w:rsid w:val="00286F3E"/>
    <w:rsid w:val="00291BDD"/>
    <w:rsid w:val="002A4D18"/>
    <w:rsid w:val="002B59DE"/>
    <w:rsid w:val="002D3182"/>
    <w:rsid w:val="002D421B"/>
    <w:rsid w:val="002E098C"/>
    <w:rsid w:val="002E7418"/>
    <w:rsid w:val="003031A9"/>
    <w:rsid w:val="003324F9"/>
    <w:rsid w:val="003401C9"/>
    <w:rsid w:val="0036152D"/>
    <w:rsid w:val="00364829"/>
    <w:rsid w:val="0037597F"/>
    <w:rsid w:val="003C2A65"/>
    <w:rsid w:val="003D35B2"/>
    <w:rsid w:val="003D7CEA"/>
    <w:rsid w:val="003F7AD7"/>
    <w:rsid w:val="00410315"/>
    <w:rsid w:val="00422CED"/>
    <w:rsid w:val="00436FE5"/>
    <w:rsid w:val="00462BA7"/>
    <w:rsid w:val="004659E8"/>
    <w:rsid w:val="00465BA8"/>
    <w:rsid w:val="00473362"/>
    <w:rsid w:val="004A5DF3"/>
    <w:rsid w:val="004C48C1"/>
    <w:rsid w:val="004E3093"/>
    <w:rsid w:val="004E3557"/>
    <w:rsid w:val="004E52B4"/>
    <w:rsid w:val="004E52E0"/>
    <w:rsid w:val="004E5B1F"/>
    <w:rsid w:val="004E66FC"/>
    <w:rsid w:val="004E7A95"/>
    <w:rsid w:val="00530A4D"/>
    <w:rsid w:val="00571041"/>
    <w:rsid w:val="005876D9"/>
    <w:rsid w:val="005B047D"/>
    <w:rsid w:val="005D644E"/>
    <w:rsid w:val="005E77C0"/>
    <w:rsid w:val="005F7E0C"/>
    <w:rsid w:val="00600605"/>
    <w:rsid w:val="00612986"/>
    <w:rsid w:val="006130C9"/>
    <w:rsid w:val="00630008"/>
    <w:rsid w:val="006335D2"/>
    <w:rsid w:val="0064204D"/>
    <w:rsid w:val="00673885"/>
    <w:rsid w:val="00696E0B"/>
    <w:rsid w:val="006B5C02"/>
    <w:rsid w:val="006C4540"/>
    <w:rsid w:val="006C5D12"/>
    <w:rsid w:val="006E287F"/>
    <w:rsid w:val="006E2DF9"/>
    <w:rsid w:val="006F4AEC"/>
    <w:rsid w:val="00703411"/>
    <w:rsid w:val="0071685A"/>
    <w:rsid w:val="007301AE"/>
    <w:rsid w:val="00732752"/>
    <w:rsid w:val="00765937"/>
    <w:rsid w:val="00771342"/>
    <w:rsid w:val="00773E0D"/>
    <w:rsid w:val="007C054B"/>
    <w:rsid w:val="007C27C8"/>
    <w:rsid w:val="007C633C"/>
    <w:rsid w:val="007E57DE"/>
    <w:rsid w:val="007F07C3"/>
    <w:rsid w:val="00800CAF"/>
    <w:rsid w:val="00815BBA"/>
    <w:rsid w:val="008166A9"/>
    <w:rsid w:val="00823DCC"/>
    <w:rsid w:val="008254A5"/>
    <w:rsid w:val="00832E97"/>
    <w:rsid w:val="00846565"/>
    <w:rsid w:val="00897F50"/>
    <w:rsid w:val="008A21EA"/>
    <w:rsid w:val="008D6145"/>
    <w:rsid w:val="008F6984"/>
    <w:rsid w:val="008F7268"/>
    <w:rsid w:val="00902626"/>
    <w:rsid w:val="00907524"/>
    <w:rsid w:val="00921A89"/>
    <w:rsid w:val="009248B6"/>
    <w:rsid w:val="00925921"/>
    <w:rsid w:val="00947B55"/>
    <w:rsid w:val="00952C3C"/>
    <w:rsid w:val="00964BB2"/>
    <w:rsid w:val="00977589"/>
    <w:rsid w:val="0098332E"/>
    <w:rsid w:val="0099325F"/>
    <w:rsid w:val="0099727E"/>
    <w:rsid w:val="009A23A8"/>
    <w:rsid w:val="009A24FE"/>
    <w:rsid w:val="009A3CAA"/>
    <w:rsid w:val="009C574F"/>
    <w:rsid w:val="009D1F7E"/>
    <w:rsid w:val="009D74D9"/>
    <w:rsid w:val="009E2497"/>
    <w:rsid w:val="009E53BF"/>
    <w:rsid w:val="009F3D47"/>
    <w:rsid w:val="009F5D94"/>
    <w:rsid w:val="00A1076E"/>
    <w:rsid w:val="00A26EE0"/>
    <w:rsid w:val="00A44C25"/>
    <w:rsid w:val="00A80C79"/>
    <w:rsid w:val="00A8128C"/>
    <w:rsid w:val="00A87AB2"/>
    <w:rsid w:val="00A91FD4"/>
    <w:rsid w:val="00AB157C"/>
    <w:rsid w:val="00AD38AE"/>
    <w:rsid w:val="00AE3EAE"/>
    <w:rsid w:val="00AF181A"/>
    <w:rsid w:val="00B14656"/>
    <w:rsid w:val="00B249AB"/>
    <w:rsid w:val="00B30B95"/>
    <w:rsid w:val="00B3658A"/>
    <w:rsid w:val="00B438AF"/>
    <w:rsid w:val="00B474D3"/>
    <w:rsid w:val="00B548B4"/>
    <w:rsid w:val="00B815B0"/>
    <w:rsid w:val="00B83F34"/>
    <w:rsid w:val="00B92D83"/>
    <w:rsid w:val="00BA2BC3"/>
    <w:rsid w:val="00BC534E"/>
    <w:rsid w:val="00BF38BE"/>
    <w:rsid w:val="00C17C75"/>
    <w:rsid w:val="00C23410"/>
    <w:rsid w:val="00C54463"/>
    <w:rsid w:val="00C6030C"/>
    <w:rsid w:val="00C623C8"/>
    <w:rsid w:val="00C74402"/>
    <w:rsid w:val="00C827FE"/>
    <w:rsid w:val="00C86752"/>
    <w:rsid w:val="00C979B1"/>
    <w:rsid w:val="00CC7717"/>
    <w:rsid w:val="00CD1FCD"/>
    <w:rsid w:val="00CE1142"/>
    <w:rsid w:val="00CF75EE"/>
    <w:rsid w:val="00D12CDA"/>
    <w:rsid w:val="00D13FD5"/>
    <w:rsid w:val="00D35A94"/>
    <w:rsid w:val="00D44C86"/>
    <w:rsid w:val="00D51CFE"/>
    <w:rsid w:val="00D621C2"/>
    <w:rsid w:val="00D63048"/>
    <w:rsid w:val="00D645D5"/>
    <w:rsid w:val="00D91EBD"/>
    <w:rsid w:val="00DA311C"/>
    <w:rsid w:val="00DA6888"/>
    <w:rsid w:val="00DB2F8E"/>
    <w:rsid w:val="00DD0DE1"/>
    <w:rsid w:val="00DD7C0C"/>
    <w:rsid w:val="00DF5677"/>
    <w:rsid w:val="00E0649C"/>
    <w:rsid w:val="00E41487"/>
    <w:rsid w:val="00E444D0"/>
    <w:rsid w:val="00E52D7F"/>
    <w:rsid w:val="00E56EEA"/>
    <w:rsid w:val="00E60F1B"/>
    <w:rsid w:val="00E757E6"/>
    <w:rsid w:val="00E773EC"/>
    <w:rsid w:val="00E837B1"/>
    <w:rsid w:val="00E93FCD"/>
    <w:rsid w:val="00E968F5"/>
    <w:rsid w:val="00EE071E"/>
    <w:rsid w:val="00EE392A"/>
    <w:rsid w:val="00F01437"/>
    <w:rsid w:val="00F074A8"/>
    <w:rsid w:val="00F133B8"/>
    <w:rsid w:val="00F21D37"/>
    <w:rsid w:val="00F66174"/>
    <w:rsid w:val="00F80EA2"/>
    <w:rsid w:val="00F81F8E"/>
    <w:rsid w:val="00F84C2A"/>
    <w:rsid w:val="00F857EB"/>
    <w:rsid w:val="00F86DD8"/>
    <w:rsid w:val="00F87DE1"/>
    <w:rsid w:val="00F927B2"/>
    <w:rsid w:val="00FD5476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D348CF"/>
  <w15:docId w15:val="{AF5B56B9-9302-4582-BF31-4AB9925D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9</cp:revision>
  <dcterms:created xsi:type="dcterms:W3CDTF">2024-02-12T11:53:00Z</dcterms:created>
  <dcterms:modified xsi:type="dcterms:W3CDTF">2024-02-23T10:36:00Z</dcterms:modified>
</cp:coreProperties>
</file>