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dílo</w:t>
      </w:r>
      <w:bookmarkEnd w:id="0"/>
      <w:bookmarkEnd w:id="1"/>
    </w:p>
    <w:p>
      <w:pPr>
        <w:pStyle w:val="Style13"/>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cs-CZ" w:eastAsia="cs-CZ" w:bidi="cs-CZ"/>
        </w:rPr>
        <w:t>č. 24-SML-001</w:t>
        <w:br/>
        <w:t>uzavřená dle ust. § 2586 a násl. zák. č. 89/2012 Sb., občanského zákoníku</w:t>
      </w:r>
    </w:p>
    <w:p>
      <w:pPr>
        <w:pStyle w:val="Style15"/>
        <w:keepNext/>
        <w:keepLines/>
        <w:widowControl w:val="0"/>
        <w:shd w:val="clear" w:color="auto" w:fill="auto"/>
        <w:bidi w:val="0"/>
        <w:spacing w:before="0" w:after="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Článek 1.</w:t>
      </w:r>
      <w:bookmarkEnd w:id="2"/>
      <w:bookmarkEnd w:id="3"/>
    </w:p>
    <w:p>
      <w:pPr>
        <w:pStyle w:val="Style17"/>
        <w:keepNext/>
        <w:keepLines/>
        <w:widowControl w:val="0"/>
        <w:shd w:val="clear" w:color="auto" w:fill="auto"/>
        <w:bidi w:val="0"/>
        <w:spacing w:before="0" w:after="24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Smluvní strany</w:t>
      </w:r>
      <w:bookmarkEnd w:id="4"/>
      <w:bookmarkEnd w:id="5"/>
    </w:p>
    <w:tbl>
      <w:tblPr>
        <w:tblOverlap w:val="never"/>
        <w:jc w:val="center"/>
        <w:tblLayout w:type="fixed"/>
      </w:tblPr>
      <w:tblGrid>
        <w:gridCol w:w="1589"/>
        <w:gridCol w:w="2837"/>
        <w:gridCol w:w="1589"/>
        <w:gridCol w:w="2842"/>
      </w:tblGrid>
      <w:tr>
        <w:trPr>
          <w:trHeight w:val="451"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Název:</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RON Software spol. s r.o.</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Název:</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Krajská správa a údržba silnic Vysočiny, příspěvková organizace</w:t>
            </w:r>
          </w:p>
        </w:tc>
      </w:tr>
      <w:tr>
        <w:trPr>
          <w:trHeight w:val="293"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Ulice:</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Rudé armády 2001/30a</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Ulice:</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16</w:t>
            </w:r>
          </w:p>
        </w:tc>
      </w:tr>
      <w:tr>
        <w:trPr>
          <w:trHeight w:val="293"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Město:</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Karviná 8 - Hranice</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Město:</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 1</w:t>
            </w:r>
          </w:p>
        </w:tc>
      </w:tr>
      <w:tr>
        <w:trPr>
          <w:trHeight w:val="293"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PSČ:</w:t>
            </w:r>
          </w:p>
        </w:tc>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733 01</w:t>
            </w:r>
          </w:p>
        </w:tc>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PSČ:</w:t>
            </w:r>
          </w:p>
        </w:tc>
        <w:tc>
          <w:tcPr>
            <w:tcBorders>
              <w:top w:val="single" w:sz="4"/>
              <w:left w:val="single" w:sz="4"/>
              <w:righ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586 01</w:t>
            </w:r>
          </w:p>
        </w:tc>
      </w:tr>
      <w:tr>
        <w:trPr>
          <w:trHeight w:val="298"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Stát:</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Česká republika</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Stát:</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Česká republika</w:t>
            </w:r>
          </w:p>
        </w:tc>
      </w:tr>
      <w:tr>
        <w:trPr>
          <w:trHeight w:val="446"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Jímž jménem jedná:</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Daniel Owczarzy - jednatel společnosti a obchodní ředitel</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Jímž jménem jedná:</w:t>
            </w:r>
          </w:p>
        </w:tc>
        <w:tc>
          <w:tcPr>
            <w:tcBorders>
              <w:top w:val="single" w:sz="4"/>
              <w:left w:val="single" w:sz="4"/>
              <w:right w:val="single" w:sz="4"/>
            </w:tcBorders>
            <w:shd w:val="clear" w:color="auto" w:fill="FFFFFF"/>
            <w:vAlign w:val="top"/>
          </w:tcPr>
          <w:p>
            <w:pPr>
              <w:widowControl w:val="0"/>
              <w:rPr>
                <w:sz w:val="10"/>
                <w:szCs w:val="10"/>
              </w:rPr>
            </w:pPr>
          </w:p>
        </w:tc>
      </w:tr>
      <w:tr>
        <w:trPr>
          <w:trHeight w:val="293"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Registrace:</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KS Ostrava, oddíl C, vložka 4233</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Registrace:</w:t>
            </w:r>
          </w:p>
        </w:tc>
        <w:tc>
          <w:tcPr>
            <w:tcBorders>
              <w:top w:val="single" w:sz="4"/>
              <w:left w:val="single" w:sz="4"/>
              <w:right w:val="single" w:sz="4"/>
            </w:tcBorders>
            <w:shd w:val="clear" w:color="auto" w:fill="FFFFFF"/>
            <w:vAlign w:val="top"/>
          </w:tcPr>
          <w:p>
            <w:pPr>
              <w:widowControl w:val="0"/>
              <w:rPr>
                <w:sz w:val="10"/>
                <w:szCs w:val="10"/>
              </w:rPr>
            </w:pPr>
          </w:p>
        </w:tc>
      </w:tr>
      <w:tr>
        <w:trPr>
          <w:trHeight w:val="293"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Peněžní ústav CZ: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Peněžní ústav CZ:</w:t>
            </w:r>
          </w:p>
        </w:tc>
        <w:tc>
          <w:tcPr>
            <w:tcBorders>
              <w:top w:val="single" w:sz="4"/>
              <w:left w:val="single" w:sz="4"/>
              <w:right w:val="single" w:sz="4"/>
            </w:tcBorders>
            <w:shd w:val="clear" w:color="auto" w:fill="FFFFFF"/>
            <w:vAlign w:val="top"/>
          </w:tcPr>
          <w:p>
            <w:pPr>
              <w:widowControl w:val="0"/>
              <w:rPr>
                <w:sz w:val="10"/>
                <w:szCs w:val="10"/>
              </w:rPr>
            </w:pPr>
          </w:p>
        </w:tc>
      </w:tr>
      <w:tr>
        <w:trPr>
          <w:trHeight w:val="293"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 CZ:</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 CZ:</w:t>
            </w:r>
          </w:p>
        </w:tc>
        <w:tc>
          <w:tcPr>
            <w:tcBorders>
              <w:top w:val="single" w:sz="4"/>
              <w:left w:val="single" w:sz="4"/>
              <w:right w:val="single" w:sz="4"/>
            </w:tcBorders>
            <w:shd w:val="clear" w:color="auto" w:fill="FFFFFF"/>
            <w:vAlign w:val="top"/>
          </w:tcPr>
          <w:p>
            <w:pPr>
              <w:widowControl w:val="0"/>
              <w:rPr>
                <w:sz w:val="10"/>
                <w:szCs w:val="10"/>
              </w:rPr>
            </w:pPr>
          </w:p>
        </w:tc>
      </w:tr>
      <w:tr>
        <w:trPr>
          <w:trHeight w:val="293"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IBAN CZ:</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IBAN CZ:</w:t>
            </w:r>
          </w:p>
        </w:tc>
        <w:tc>
          <w:tcPr>
            <w:tcBorders>
              <w:top w:val="single" w:sz="4"/>
              <w:left w:val="single" w:sz="4"/>
              <w:right w:val="single" w:sz="4"/>
            </w:tcBorders>
            <w:shd w:val="clear" w:color="auto" w:fill="FFFFFF"/>
            <w:vAlign w:val="top"/>
          </w:tcPr>
          <w:p>
            <w:pPr>
              <w:widowControl w:val="0"/>
              <w:rPr>
                <w:sz w:val="10"/>
                <w:szCs w:val="10"/>
              </w:rPr>
            </w:pPr>
          </w:p>
        </w:tc>
      </w:tr>
      <w:tr>
        <w:trPr>
          <w:trHeight w:val="293"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SWIFT CZ:</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KOMBCZPP</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SWIFT CZ:</w:t>
            </w:r>
          </w:p>
        </w:tc>
        <w:tc>
          <w:tcPr>
            <w:tcBorders>
              <w:top w:val="single" w:sz="4"/>
              <w:left w:val="single" w:sz="4"/>
              <w:right w:val="single" w:sz="4"/>
            </w:tcBorders>
            <w:shd w:val="clear" w:color="auto" w:fill="FFFFFF"/>
            <w:vAlign w:val="top"/>
          </w:tcPr>
          <w:p>
            <w:pPr>
              <w:widowControl w:val="0"/>
              <w:rPr>
                <w:sz w:val="10"/>
                <w:szCs w:val="10"/>
              </w:rPr>
            </w:pPr>
          </w:p>
        </w:tc>
      </w:tr>
      <w:tr>
        <w:trPr>
          <w:trHeight w:val="293"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47678526</w:t>
            </w:r>
          </w:p>
        </w:tc>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top w:val="single" w:sz="4"/>
              <w:left w:val="single" w:sz="4"/>
              <w:righ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tc>
      </w:tr>
      <w:tr>
        <w:trPr>
          <w:trHeight w:val="293"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CZ47678526</w:t>
            </w:r>
          </w:p>
        </w:tc>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top w:val="single" w:sz="4"/>
              <w:left w:val="single" w:sz="4"/>
              <w:righ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c>
      </w:tr>
      <w:tr>
        <w:trPr>
          <w:trHeight w:val="293"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Datová schránka:</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z2ix4mx</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Datová schránka:</w:t>
            </w:r>
          </w:p>
        </w:tc>
        <w:tc>
          <w:tcPr>
            <w:tcBorders>
              <w:top w:val="single" w:sz="4"/>
              <w:left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tc>
        <w:tc>
          <w:tcPr>
            <w:tcBorders>
              <w:top w:val="single" w:sz="4"/>
              <w:left w:val="single" w:sz="4"/>
              <w:right w:val="single" w:sz="4"/>
            </w:tcBorders>
            <w:shd w:val="clear" w:color="auto" w:fill="FFFFFF"/>
            <w:vAlign w:val="top"/>
          </w:tcPr>
          <w:p>
            <w:pPr>
              <w:widowControl w:val="0"/>
              <w:rPr>
                <w:sz w:val="10"/>
                <w:szCs w:val="10"/>
              </w:rPr>
            </w:pPr>
          </w:p>
        </w:tc>
      </w:tr>
      <w:tr>
        <w:trPr>
          <w:trHeight w:val="293"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40"/>
              <w:jc w:val="left"/>
            </w:pPr>
            <w:r>
              <w:rPr>
                <w:color w:val="0563C1"/>
                <w:spacing w:val="0"/>
                <w:w w:val="100"/>
                <w:position w:val="0"/>
                <w:shd w:val="clear" w:color="auto" w:fill="auto"/>
                <w:lang w:val="cs-CZ" w:eastAsia="cs-CZ" w:bidi="cs-CZ"/>
              </w:rPr>
              <w:t>@ron.cz</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tc>
        <w:tc>
          <w:tcPr>
            <w:tcBorders>
              <w:top w:val="single" w:sz="4"/>
              <w:left w:val="single" w:sz="4"/>
              <w:right w:val="single" w:sz="4"/>
            </w:tcBorders>
            <w:shd w:val="clear" w:color="auto" w:fill="FFFFFF"/>
            <w:vAlign w:val="top"/>
          </w:tcPr>
          <w:p>
            <w:pPr>
              <w:widowControl w:val="0"/>
              <w:rPr>
                <w:sz w:val="10"/>
                <w:szCs w:val="10"/>
              </w:rPr>
            </w:pPr>
          </w:p>
        </w:tc>
      </w:tr>
      <w:tr>
        <w:trPr>
          <w:trHeight w:val="293"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Web:</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fldChar w:fldCharType="begin"/>
            </w:r>
            <w:r>
              <w:rPr/>
              <w:instrText> HYPERLINK "http://www.ron.cz/" </w:instrText>
            </w:r>
            <w:r>
              <w:fldChar w:fldCharType="separate"/>
            </w:r>
            <w:r>
              <w:rPr>
                <w:color w:val="0563C1"/>
                <w:spacing w:val="0"/>
                <w:w w:val="100"/>
                <w:position w:val="0"/>
                <w:shd w:val="clear" w:color="auto" w:fill="auto"/>
                <w:lang w:val="en-US" w:eastAsia="en-US" w:bidi="en-US"/>
              </w:rPr>
              <w:t>http://www.ron.cz/</w:t>
            </w:r>
            <w:r>
              <w:fldChar w:fldCharType="end"/>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Web:</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8"/>
                <w:szCs w:val="18"/>
              </w:rPr>
            </w:pPr>
            <w:r>
              <w:fldChar w:fldCharType="begin"/>
            </w:r>
            <w:r>
              <w:rPr/>
              <w:instrText> HYPERLINK "https://www.ksusv.cz/" </w:instrText>
            </w:r>
            <w:r>
              <w:fldChar w:fldCharType="separate"/>
            </w:r>
            <w:r>
              <w:rPr>
                <w:color w:val="0563C1"/>
                <w:spacing w:val="0"/>
                <w:w w:val="100"/>
                <w:position w:val="0"/>
                <w:sz w:val="18"/>
                <w:szCs w:val="18"/>
                <w:shd w:val="clear" w:color="auto" w:fill="auto"/>
                <w:lang w:val="en-US" w:eastAsia="en-US" w:bidi="en-US"/>
              </w:rPr>
              <w:t>https://www.ksusv.cz/</w:t>
            </w:r>
            <w:r>
              <w:fldChar w:fldCharType="end"/>
            </w:r>
          </w:p>
        </w:tc>
      </w:tr>
      <w:tr>
        <w:trPr>
          <w:trHeight w:val="302"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(odběratel)</w:t>
            </w:r>
          </w:p>
        </w:tc>
      </w:tr>
    </w:tbl>
    <w:p>
      <w:pPr>
        <w:widowControl w:val="0"/>
        <w:spacing w:after="239" w:line="1" w:lineRule="exact"/>
      </w:pPr>
    </w:p>
    <w:p>
      <w:pPr>
        <w:pStyle w:val="Style15"/>
        <w:keepNext/>
        <w:keepLines/>
        <w:widowControl w:val="0"/>
        <w:shd w:val="clear" w:color="auto" w:fill="auto"/>
        <w:bidi w:val="0"/>
        <w:spacing w:before="0" w:after="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Článek 2.</w:t>
      </w:r>
      <w:bookmarkEnd w:id="6"/>
      <w:bookmarkEnd w:id="7"/>
    </w:p>
    <w:p>
      <w:pPr>
        <w:pStyle w:val="Style17"/>
        <w:keepNext/>
        <w:keepLines/>
        <w:widowControl w:val="0"/>
        <w:shd w:val="clear" w:color="auto" w:fill="auto"/>
        <w:bidi w:val="0"/>
        <w:spacing w:before="0" w:after="24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Předmět smlouvy</w:t>
      </w:r>
      <w:bookmarkEnd w:id="8"/>
      <w:bookmarkEnd w:id="9"/>
    </w:p>
    <w:p>
      <w:pPr>
        <w:pStyle w:val="Style25"/>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Předmětem smlouvy je dodání rozšíření HR informačního systému pro podporu procesů řízení lidských zdrojů v oblasti evidence a zpracování:</w:t>
      </w:r>
    </w:p>
    <w:p>
      <w:pPr>
        <w:pStyle w:val="Style25"/>
        <w:keepNext w:val="0"/>
        <w:keepLines w:val="0"/>
        <w:widowControl w:val="0"/>
        <w:numPr>
          <w:ilvl w:val="0"/>
          <w:numId w:val="1"/>
        </w:numPr>
        <w:shd w:val="clear" w:color="auto" w:fill="auto"/>
        <w:tabs>
          <w:tab w:pos="1215" w:val="left"/>
        </w:tabs>
        <w:bidi w:val="0"/>
        <w:spacing w:before="0" w:after="220" w:line="240" w:lineRule="auto"/>
        <w:ind w:left="0" w:right="0" w:firstLine="860"/>
        <w:jc w:val="left"/>
      </w:pPr>
      <w:r>
        <w:rPr>
          <w:color w:val="000000"/>
          <w:spacing w:val="0"/>
          <w:w w:val="100"/>
          <w:position w:val="0"/>
          <w:shd w:val="clear" w:color="auto" w:fill="auto"/>
          <w:lang w:val="cs-CZ" w:eastAsia="cs-CZ" w:bidi="cs-CZ"/>
        </w:rPr>
        <w:t>agendy docházky pomocí licence Software (dále také SW) RON programu DOCHÁZKA verze 4.xx v rozsahu dále stanoveném.</w:t>
      </w:r>
    </w:p>
    <w:p>
      <w:pPr>
        <w:pStyle w:val="Style25"/>
        <w:keepNext w:val="0"/>
        <w:keepLines w:val="0"/>
        <w:widowControl w:val="0"/>
        <w:shd w:val="clear" w:color="auto" w:fill="auto"/>
        <w:bidi w:val="0"/>
        <w:spacing w:before="0" w:after="220"/>
        <w:ind w:left="0" w:right="0" w:firstLine="0"/>
        <w:jc w:val="left"/>
      </w:pPr>
      <w:r>
        <w:rPr>
          <w:color w:val="000000"/>
          <w:spacing w:val="0"/>
          <w:w w:val="100"/>
          <w:position w:val="0"/>
          <w:shd w:val="clear" w:color="auto" w:fill="auto"/>
          <w:lang w:val="cs-CZ" w:eastAsia="cs-CZ" w:bidi="cs-CZ"/>
        </w:rPr>
        <w:t>Popis funkcionalit a možnosti rozsahu lic. SW RON jsou uvedeny na oficiálních webových stránkách dodavatele</w:t>
      </w:r>
      <w:r>
        <w:fldChar w:fldCharType="begin"/>
      </w:r>
      <w:r>
        <w:rPr/>
        <w:instrText> HYPERLINK "http://www.ron.cz/" </w:instrText>
      </w:r>
      <w:r>
        <w:fldChar w:fldCharType="separate"/>
      </w:r>
      <w:r>
        <w:rPr>
          <w:color w:val="000000"/>
          <w:spacing w:val="0"/>
          <w:w w:val="100"/>
          <w:position w:val="0"/>
          <w:shd w:val="clear" w:color="auto" w:fill="auto"/>
          <w:lang w:val="cs-CZ" w:eastAsia="cs-CZ" w:bidi="cs-CZ"/>
        </w:rPr>
        <w:t xml:space="preserve"> </w:t>
      </w:r>
      <w:r>
        <w:rPr>
          <w:color w:val="0563C1"/>
          <w:spacing w:val="0"/>
          <w:w w:val="100"/>
          <w:position w:val="0"/>
          <w:u w:val="single"/>
          <w:shd w:val="clear" w:color="auto" w:fill="auto"/>
          <w:lang w:val="en-US" w:eastAsia="en-US" w:bidi="en-US"/>
        </w:rPr>
        <w:t>www.ron.cz</w:t>
      </w:r>
      <w:r>
        <w:rPr>
          <w:color w:val="000000"/>
          <w:spacing w:val="0"/>
          <w:w w:val="100"/>
          <w:position w:val="0"/>
          <w:shd w:val="clear" w:color="auto" w:fill="auto"/>
          <w:lang w:val="en-US" w:eastAsia="en-US" w:bidi="en-US"/>
        </w:rPr>
        <w:t>.</w:t>
      </w:r>
      <w:r>
        <w:fldChar w:fldCharType="end"/>
      </w:r>
    </w:p>
    <w:p>
      <w:pPr>
        <w:pStyle w:val="Style2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Předmět smlouvy vychází z cenové nabídky (dále také CN) dodavatele označení</w:t>
      </w:r>
    </w:p>
    <w:p>
      <w:pPr>
        <w:pStyle w:val="Style25"/>
        <w:keepNext w:val="0"/>
        <w:keepLines w:val="0"/>
        <w:widowControl w:val="0"/>
        <w:numPr>
          <w:ilvl w:val="0"/>
          <w:numId w:val="1"/>
        </w:numPr>
        <w:shd w:val="clear" w:color="auto" w:fill="auto"/>
        <w:tabs>
          <w:tab w:pos="1215" w:val="left"/>
        </w:tabs>
        <w:bidi w:val="0"/>
        <w:spacing w:before="0" w:after="220" w:line="240" w:lineRule="auto"/>
        <w:ind w:left="0" w:right="0" w:firstLine="860"/>
        <w:jc w:val="left"/>
      </w:pPr>
      <w:r>
        <w:rPr>
          <w:i/>
          <w:iCs/>
          <w:color w:val="000000"/>
          <w:spacing w:val="0"/>
          <w:w w:val="100"/>
          <w:position w:val="0"/>
          <w:shd w:val="clear" w:color="auto" w:fill="auto"/>
          <w:lang w:val="cs-CZ" w:eastAsia="cs-CZ" w:bidi="cs-CZ"/>
        </w:rPr>
        <w:t>soubor: 23-ZI-803a-E-D - KSUSV (roz SW - RON Portál PLUS).docx</w:t>
      </w:r>
    </w:p>
    <w:p>
      <w:pPr>
        <w:pStyle w:val="Style25"/>
        <w:keepNext w:val="0"/>
        <w:keepLines w:val="0"/>
        <w:widowControl w:val="0"/>
        <w:shd w:val="clear" w:color="auto" w:fill="auto"/>
        <w:bidi w:val="0"/>
        <w:spacing w:before="0" w:after="220"/>
        <w:ind w:left="0" w:right="0" w:firstLine="0"/>
        <w:jc w:val="left"/>
      </w:pPr>
      <w:r>
        <w:rPr>
          <w:color w:val="000000"/>
          <w:spacing w:val="0"/>
          <w:w w:val="100"/>
          <w:position w:val="0"/>
          <w:shd w:val="clear" w:color="auto" w:fill="auto"/>
          <w:lang w:val="cs-CZ" w:eastAsia="cs-CZ" w:bidi="cs-CZ"/>
        </w:rPr>
        <w:t>Dodavatel provede dodání systémů v dohodnutém rozsahu.</w:t>
      </w:r>
    </w:p>
    <w:p>
      <w:pPr>
        <w:pStyle w:val="Style15"/>
        <w:keepNext/>
        <w:keepLines/>
        <w:widowControl w:val="0"/>
        <w:shd w:val="clear" w:color="auto" w:fill="auto"/>
        <w:bidi w:val="0"/>
        <w:spacing w:before="0" w:after="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Článek 3.</w:t>
      </w:r>
      <w:bookmarkEnd w:id="10"/>
      <w:bookmarkEnd w:id="11"/>
    </w:p>
    <w:p>
      <w:pPr>
        <w:pStyle w:val="Style17"/>
        <w:keepNext/>
        <w:keepLines/>
        <w:widowControl w:val="0"/>
        <w:shd w:val="clear" w:color="auto" w:fill="auto"/>
        <w:bidi w:val="0"/>
        <w:spacing w:before="0" w:after="0" w:line="23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Specifikace dodávky - Software (dále také SW)</w:t>
      </w:r>
      <w:bookmarkEnd w:id="12"/>
      <w:bookmarkEnd w:id="13"/>
    </w:p>
    <w:p>
      <w:pPr>
        <w:pStyle w:val="Style30"/>
        <w:keepNext/>
        <w:keepLines/>
        <w:widowControl w:val="0"/>
        <w:shd w:val="clear" w:color="auto" w:fill="auto"/>
        <w:bidi w:val="0"/>
        <w:spacing w:before="0" w:after="0"/>
        <w:ind w:left="0" w:right="0" w:firstLine="0"/>
        <w:jc w:val="left"/>
      </w:pPr>
      <w:bookmarkStart w:id="14" w:name="bookmark14"/>
      <w:bookmarkStart w:id="15" w:name="bookmark15"/>
      <w:r>
        <w:rPr>
          <w:color w:val="000000"/>
          <w:spacing w:val="0"/>
          <w:w w:val="100"/>
          <w:position w:val="0"/>
          <w:shd w:val="clear" w:color="auto" w:fill="auto"/>
          <w:lang w:val="cs-CZ" w:eastAsia="cs-CZ" w:bidi="cs-CZ"/>
        </w:rPr>
        <w:t>SW</w:t>
      </w:r>
      <w:bookmarkEnd w:id="14"/>
      <w:bookmarkEnd w:id="15"/>
    </w:p>
    <w:p>
      <w:pPr>
        <w:pStyle w:val="Style25"/>
        <w:keepNext w:val="0"/>
        <w:keepLines w:val="0"/>
        <w:widowControl w:val="0"/>
        <w:shd w:val="clear" w:color="auto" w:fill="auto"/>
        <w:bidi w:val="0"/>
        <w:spacing w:before="0" w:after="280"/>
        <w:ind w:left="0" w:right="0" w:firstLine="0"/>
        <w:jc w:val="left"/>
      </w:pPr>
      <w:r>
        <w:rPr>
          <w:color w:val="000000"/>
          <w:spacing w:val="0"/>
          <w:w w:val="100"/>
          <w:position w:val="0"/>
          <w:shd w:val="clear" w:color="auto" w:fill="auto"/>
          <w:lang w:val="cs-CZ" w:eastAsia="cs-CZ" w:bidi="cs-CZ"/>
        </w:rPr>
        <w:t>Program Docházka verze 4.xx bude instalován v konfigurace pro SQL Server dle min. požadavků a specifikace v článku 3 a 5, této smlouvy. Registrace / Rozsah lic. SW RON Docházka je následující.</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u w:val="single"/>
          <w:shd w:val="clear" w:color="auto" w:fill="auto"/>
          <w:lang w:val="cs-CZ" w:eastAsia="cs-CZ" w:bidi="cs-CZ"/>
        </w:rPr>
        <w:t>Software (dále také SW) RON a Služby SW</w:t>
      </w:r>
    </w:p>
    <w:p>
      <w:pPr>
        <w:pStyle w:val="Style2"/>
        <w:keepNext w:val="0"/>
        <w:keepLines w:val="0"/>
        <w:widowControl w:val="0"/>
        <w:shd w:val="clear" w:color="auto" w:fill="auto"/>
        <w:bidi w:val="0"/>
        <w:spacing w:before="0" w:after="0" w:line="240" w:lineRule="auto"/>
        <w:ind w:left="0" w:right="0" w:firstLine="0"/>
        <w:jc w:val="left"/>
      </w:pPr>
      <w:r>
        <w:rPr>
          <w:i/>
          <w:iCs/>
          <w:color w:val="538135"/>
          <w:spacing w:val="0"/>
          <w:w w:val="100"/>
          <w:position w:val="0"/>
          <w:shd w:val="clear" w:color="auto" w:fill="auto"/>
          <w:lang w:val="cs-CZ" w:eastAsia="cs-CZ" w:bidi="cs-CZ"/>
        </w:rPr>
        <w:t>Existující licence SW RON ... číslo 003834 ... program DOCHÁZKA ... verze 4.xx</w:t>
      </w:r>
    </w:p>
    <w:p>
      <w:pPr>
        <w:pStyle w:val="Style25"/>
        <w:keepNext w:val="0"/>
        <w:keepLines w:val="0"/>
        <w:widowControl w:val="0"/>
        <w:shd w:val="clear" w:color="auto" w:fill="auto"/>
        <w:tabs>
          <w:tab w:pos="730" w:val="left"/>
          <w:tab w:pos="2132" w:val="left"/>
          <w:tab w:pos="7791" w:val="left"/>
        </w:tabs>
        <w:bidi w:val="0"/>
        <w:spacing w:before="0" w:after="0"/>
        <w:ind w:left="0" w:right="0" w:firstLine="380"/>
        <w:jc w:val="left"/>
      </w:pPr>
      <w:r>
        <w:rPr>
          <w:rFonts w:ascii="Courier New" w:eastAsia="Courier New" w:hAnsi="Courier New" w:cs="Courier New"/>
          <w:color w:val="538135"/>
          <w:spacing w:val="0"/>
          <w:w w:val="100"/>
          <w:position w:val="0"/>
          <w:sz w:val="9"/>
          <w:szCs w:val="9"/>
          <w:shd w:val="clear" w:color="auto" w:fill="auto"/>
          <w:lang w:val="cs-CZ" w:eastAsia="cs-CZ" w:bidi="cs-CZ"/>
        </w:rPr>
        <w:t>■</w:t>
        <w:tab/>
      </w:r>
      <w:r>
        <w:rPr>
          <w:i/>
          <w:iCs/>
          <w:color w:val="538135"/>
          <w:spacing w:val="0"/>
          <w:w w:val="100"/>
          <w:position w:val="0"/>
          <w:shd w:val="clear" w:color="auto" w:fill="auto"/>
          <w:lang w:val="cs-CZ" w:eastAsia="cs-CZ" w:bidi="cs-CZ"/>
        </w:rPr>
        <w:t>30.1.2023</w:t>
        <w:tab/>
        <w:t>do 900 zaměstnanců, 255 uživatelů</w:t>
        <w:tab/>
        <w:t>- datum verze do: 31.1.2024</w:t>
      </w:r>
    </w:p>
    <w:p>
      <w:pPr>
        <w:pStyle w:val="Style25"/>
        <w:keepNext w:val="0"/>
        <w:keepLines w:val="0"/>
        <w:widowControl w:val="0"/>
        <w:shd w:val="clear" w:color="auto" w:fill="auto"/>
        <w:tabs>
          <w:tab w:pos="1422" w:val="left"/>
        </w:tabs>
        <w:bidi w:val="0"/>
        <w:spacing w:before="0" w:after="520" w:line="240" w:lineRule="auto"/>
        <w:ind w:left="1100" w:right="0" w:firstLine="0"/>
        <w:jc w:val="left"/>
      </w:pPr>
      <w:r>
        <w:rPr>
          <w:rFonts w:ascii="Courier New" w:eastAsia="Courier New" w:hAnsi="Courier New" w:cs="Courier New"/>
          <w:color w:val="538135"/>
          <w:spacing w:val="0"/>
          <w:w w:val="100"/>
          <w:position w:val="0"/>
          <w:sz w:val="18"/>
          <w:szCs w:val="18"/>
          <w:shd w:val="clear" w:color="auto" w:fill="auto"/>
          <w:lang w:val="cs-CZ" w:eastAsia="cs-CZ" w:bidi="cs-CZ"/>
        </w:rPr>
        <w:t>o</w:t>
        <w:tab/>
      </w:r>
      <w:r>
        <w:rPr>
          <w:i/>
          <w:iCs/>
          <w:color w:val="538135"/>
          <w:spacing w:val="0"/>
          <w:w w:val="100"/>
          <w:position w:val="0"/>
          <w:shd w:val="clear" w:color="auto" w:fill="auto"/>
          <w:lang w:val="cs-CZ" w:eastAsia="cs-CZ" w:bidi="cs-CZ"/>
        </w:rPr>
        <w:t>SQL server (roz. z SQL/NET2 na NET5+ = 5 a více současně připojený uživatelů programu), Plánování kapacit, Služba,</w:t>
      </w:r>
    </w:p>
    <w:p>
      <w:pPr>
        <w:pStyle w:val="Style2"/>
        <w:keepNext w:val="0"/>
        <w:keepLines w:val="0"/>
        <w:widowControl w:val="0"/>
        <w:shd w:val="clear" w:color="auto" w:fill="auto"/>
        <w:bidi w:val="0"/>
        <w:spacing w:before="0" w:line="240" w:lineRule="auto"/>
        <w:ind w:left="0" w:right="0" w:firstLine="0"/>
        <w:jc w:val="left"/>
      </w:pPr>
      <w:r>
        <mc:AlternateContent>
          <mc:Choice Requires="wps">
            <w:drawing>
              <wp:anchor distT="0" distB="0" distL="114300" distR="114300" simplePos="0" relativeHeight="125829378" behindDoc="0" locked="0" layoutInCell="1" allowOverlap="1">
                <wp:simplePos x="0" y="0"/>
                <wp:positionH relativeFrom="page">
                  <wp:posOffset>510540</wp:posOffset>
                </wp:positionH>
                <wp:positionV relativeFrom="paragraph">
                  <wp:posOffset>12700</wp:posOffset>
                </wp:positionV>
                <wp:extent cx="2048510" cy="179705"/>
                <wp:wrapSquare wrapText="right"/>
                <wp:docPr id="1" name="Shape 1"/>
                <a:graphic xmlns:a="http://schemas.openxmlformats.org/drawingml/2006/main">
                  <a:graphicData uri="http://schemas.microsoft.com/office/word/2010/wordprocessingShape">
                    <wps:wsp>
                      <wps:cNvSpPr txBox="1"/>
                      <wps:spPr>
                        <a:xfrm>
                          <a:ext cx="2048510" cy="17970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Rozšíření licence SW RON Docházka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0.200000000000003pt;margin-top:1.pt;width:161.30000000000001pt;height:14.1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Rozšíření licence SW RON Docházka</w:t>
                      </w:r>
                    </w:p>
                  </w:txbxContent>
                </v:textbox>
                <w10:wrap type="square" side="right" anchorx="page"/>
              </v:shape>
            </w:pict>
          </mc:Fallback>
        </mc:AlternateContent>
      </w:r>
      <w:r>
        <w:rPr>
          <w:color w:val="000000"/>
          <w:spacing w:val="0"/>
          <w:w w:val="100"/>
          <w:position w:val="0"/>
          <w:shd w:val="clear" w:color="auto" w:fill="auto"/>
          <w:lang w:val="cs-CZ" w:eastAsia="cs-CZ" w:bidi="cs-CZ"/>
        </w:rPr>
        <w:t>(dále také ADS, poznámka: doporučená aktuální verze u lic. SW RON ...)</w:t>
      </w:r>
    </w:p>
    <w:p>
      <w:pPr>
        <w:pStyle w:val="Style25"/>
        <w:keepNext w:val="0"/>
        <w:keepLines w:val="0"/>
        <w:widowControl w:val="0"/>
        <w:numPr>
          <w:ilvl w:val="0"/>
          <w:numId w:val="3"/>
        </w:numPr>
        <w:shd w:val="clear" w:color="auto" w:fill="auto"/>
        <w:tabs>
          <w:tab w:pos="730" w:val="left"/>
          <w:tab w:pos="4254" w:val="left"/>
        </w:tabs>
        <w:bidi w:val="0"/>
        <w:spacing w:before="0" w:after="0" w:line="240" w:lineRule="auto"/>
        <w:ind w:left="0" w:right="0" w:firstLine="380"/>
        <w:jc w:val="left"/>
      </w:pPr>
      <w:r>
        <w:rPr>
          <w:b/>
          <w:bCs/>
          <w:color w:val="000000"/>
          <w:spacing w:val="0"/>
          <w:w w:val="100"/>
          <w:position w:val="0"/>
          <w:shd w:val="clear" w:color="auto" w:fill="auto"/>
          <w:lang w:val="cs-CZ" w:eastAsia="cs-CZ" w:bidi="cs-CZ"/>
        </w:rPr>
        <w:t>+ 1x ... ks ... modul RON Portál</w:t>
        <w:tab/>
        <w:t>- vkládání a zobrazení dat docházky pomocí internet. prohlížeče, bez omezení</w:t>
      </w:r>
    </w:p>
    <w:p>
      <w:pPr>
        <w:pStyle w:val="Style25"/>
        <w:keepNext w:val="0"/>
        <w:keepLines w:val="0"/>
        <w:widowControl w:val="0"/>
        <w:shd w:val="clear" w:color="auto" w:fill="auto"/>
        <w:bidi w:val="0"/>
        <w:spacing w:before="0" w:after="0" w:line="269" w:lineRule="auto"/>
        <w:ind w:left="0" w:right="0" w:firstLine="720"/>
        <w:jc w:val="left"/>
      </w:pPr>
      <w:r>
        <w:rPr>
          <w:b/>
          <w:bCs/>
          <w:color w:val="000000"/>
          <w:spacing w:val="0"/>
          <w:w w:val="100"/>
          <w:position w:val="0"/>
          <w:shd w:val="clear" w:color="auto" w:fill="auto"/>
          <w:lang w:val="cs-CZ" w:eastAsia="cs-CZ" w:bidi="cs-CZ"/>
        </w:rPr>
        <w:t>uživatelů</w:t>
      </w:r>
    </w:p>
    <w:p>
      <w:pPr>
        <w:pStyle w:val="Style25"/>
        <w:keepNext w:val="0"/>
        <w:keepLines w:val="0"/>
        <w:widowControl w:val="0"/>
        <w:numPr>
          <w:ilvl w:val="0"/>
          <w:numId w:val="1"/>
        </w:numPr>
        <w:shd w:val="clear" w:color="auto" w:fill="auto"/>
        <w:tabs>
          <w:tab w:pos="730" w:val="left"/>
        </w:tabs>
        <w:bidi w:val="0"/>
        <w:spacing w:before="0" w:after="0" w:line="269" w:lineRule="auto"/>
        <w:ind w:left="0" w:right="0" w:firstLine="380"/>
        <w:jc w:val="left"/>
      </w:pPr>
      <w:r>
        <w:rPr>
          <w:i/>
          <w:iCs/>
          <w:color w:val="000000"/>
          <w:spacing w:val="0"/>
          <w:w w:val="100"/>
          <w:position w:val="0"/>
          <w:shd w:val="clear" w:color="auto" w:fill="auto"/>
          <w:lang w:val="cs-CZ" w:eastAsia="cs-CZ" w:bidi="cs-CZ"/>
        </w:rPr>
        <w:t>pro RON Portál atd. je třeba mít síťovou verzi SQL/NET2 a vyšší, u Portál dop. modul Služba,</w:t>
      </w:r>
      <w:r>
        <w:fldChar w:fldCharType="begin"/>
      </w:r>
      <w:r>
        <w:rPr/>
        <w:instrText> HYPERLINK "https://www.ron.cz/cz/ron-portal-5/" </w:instrText>
      </w:r>
      <w:r>
        <w:fldChar w:fldCharType="separate"/>
      </w:r>
      <w:r>
        <w:rPr>
          <w:i/>
          <w:iCs/>
          <w:color w:val="000000"/>
          <w:spacing w:val="0"/>
          <w:w w:val="100"/>
          <w:position w:val="0"/>
          <w:shd w:val="clear" w:color="auto" w:fill="auto"/>
          <w:lang w:val="cs-CZ" w:eastAsia="cs-CZ" w:bidi="cs-CZ"/>
        </w:rPr>
        <w:t xml:space="preserve"> </w:t>
      </w:r>
      <w:r>
        <w:rPr>
          <w:i/>
          <w:iCs/>
          <w:color w:val="0563C1"/>
          <w:spacing w:val="0"/>
          <w:w w:val="100"/>
          <w:position w:val="0"/>
          <w:u w:val="single"/>
          <w:shd w:val="clear" w:color="auto" w:fill="auto"/>
          <w:lang w:val="cs-CZ" w:eastAsia="cs-CZ" w:bidi="cs-CZ"/>
        </w:rPr>
        <w:t>https://www.</w:t>
      </w:r>
      <w:r>
        <w:rPr>
          <w:i/>
          <w:iCs/>
          <w:color w:val="0563C1"/>
          <w:spacing w:val="0"/>
          <w:w w:val="100"/>
          <w:position w:val="0"/>
          <w:u w:val="single"/>
          <w:shd w:val="clear" w:color="auto" w:fill="auto"/>
          <w:lang w:val="en-US" w:eastAsia="en-US" w:bidi="en-US"/>
        </w:rPr>
        <w:t>ron.cz/cz/ron-portal-5/</w:t>
      </w:r>
      <w:r>
        <w:fldChar w:fldCharType="end"/>
      </w:r>
    </w:p>
    <w:p>
      <w:pPr>
        <w:pStyle w:val="Style25"/>
        <w:keepNext w:val="0"/>
        <w:keepLines w:val="0"/>
        <w:widowControl w:val="0"/>
        <w:numPr>
          <w:ilvl w:val="0"/>
          <w:numId w:val="3"/>
        </w:numPr>
        <w:shd w:val="clear" w:color="auto" w:fill="auto"/>
        <w:tabs>
          <w:tab w:pos="730" w:val="left"/>
        </w:tabs>
        <w:bidi w:val="0"/>
        <w:spacing w:before="0" w:after="0"/>
        <w:ind w:left="720" w:right="0" w:hanging="340"/>
        <w:jc w:val="left"/>
      </w:pPr>
      <w:r>
        <w:rPr>
          <w:b/>
          <w:bCs/>
          <w:color w:val="000000"/>
          <w:spacing w:val="0"/>
          <w:w w:val="100"/>
          <w:position w:val="0"/>
          <w:shd w:val="clear" w:color="auto" w:fill="auto"/>
          <w:lang w:val="cs-CZ" w:eastAsia="cs-CZ" w:bidi="cs-CZ"/>
        </w:rPr>
        <w:t>+ 1x . ks . modul RON Portál PLUS - rozšíření RON Portálu o možnost tisku a e-mailingu při vkládání, plánování a schvalování docházkových událostí (operace jako HomeOffice, Služební cesta, .) a absencí (nepřítomností jako Dovolená, Nemoc, .)</w:t>
      </w:r>
    </w:p>
    <w:p>
      <w:pPr>
        <w:pStyle w:val="Style25"/>
        <w:keepNext w:val="0"/>
        <w:keepLines w:val="0"/>
        <w:widowControl w:val="0"/>
        <w:numPr>
          <w:ilvl w:val="0"/>
          <w:numId w:val="1"/>
        </w:numPr>
        <w:shd w:val="clear" w:color="auto" w:fill="auto"/>
        <w:tabs>
          <w:tab w:pos="730" w:val="left"/>
        </w:tabs>
        <w:bidi w:val="0"/>
        <w:spacing w:before="0" w:after="0" w:line="269" w:lineRule="auto"/>
        <w:ind w:left="0" w:right="0" w:firstLine="380"/>
        <w:jc w:val="left"/>
      </w:pPr>
      <w:r>
        <w:rPr>
          <w:i/>
          <w:iCs/>
          <w:color w:val="000000"/>
          <w:spacing w:val="0"/>
          <w:w w:val="100"/>
          <w:position w:val="0"/>
          <w:shd w:val="clear" w:color="auto" w:fill="auto"/>
          <w:lang w:val="cs-CZ" w:eastAsia="cs-CZ" w:bidi="cs-CZ"/>
        </w:rPr>
        <w:t>pro RON Portál atd. je třeba mít síťovou verzi SQL/NET2 a vyšší, u Portál dop. modul Služba,</w:t>
      </w:r>
      <w:r>
        <w:fldChar w:fldCharType="begin"/>
      </w:r>
      <w:r>
        <w:rPr/>
        <w:instrText> HYPERLINK "https://www.ron.cz/cz/ron-portal-6/" </w:instrText>
      </w:r>
      <w:r>
        <w:fldChar w:fldCharType="separate"/>
      </w:r>
      <w:r>
        <w:rPr>
          <w:i/>
          <w:iCs/>
          <w:color w:val="000000"/>
          <w:spacing w:val="0"/>
          <w:w w:val="100"/>
          <w:position w:val="0"/>
          <w:shd w:val="clear" w:color="auto" w:fill="auto"/>
          <w:lang w:val="cs-CZ" w:eastAsia="cs-CZ" w:bidi="cs-CZ"/>
        </w:rPr>
        <w:t xml:space="preserve"> </w:t>
      </w:r>
      <w:r>
        <w:rPr>
          <w:i/>
          <w:iCs/>
          <w:color w:val="0563C1"/>
          <w:spacing w:val="0"/>
          <w:w w:val="100"/>
          <w:position w:val="0"/>
          <w:u w:val="single"/>
          <w:shd w:val="clear" w:color="auto" w:fill="auto"/>
          <w:lang w:val="cs-CZ" w:eastAsia="cs-CZ" w:bidi="cs-CZ"/>
        </w:rPr>
        <w:t>https://www.</w:t>
      </w:r>
      <w:r>
        <w:rPr>
          <w:i/>
          <w:iCs/>
          <w:color w:val="0563C1"/>
          <w:spacing w:val="0"/>
          <w:w w:val="100"/>
          <w:position w:val="0"/>
          <w:u w:val="single"/>
          <w:shd w:val="clear" w:color="auto" w:fill="auto"/>
          <w:lang w:val="en-US" w:eastAsia="en-US" w:bidi="en-US"/>
        </w:rPr>
        <w:t>ron.cz/cz/ron-portal-6/</w:t>
      </w:r>
      <w:r>
        <w:fldChar w:fldCharType="end"/>
      </w:r>
    </w:p>
    <w:p>
      <w:pPr>
        <w:pStyle w:val="Style25"/>
        <w:keepNext w:val="0"/>
        <w:keepLines w:val="0"/>
        <w:widowControl w:val="0"/>
        <w:numPr>
          <w:ilvl w:val="0"/>
          <w:numId w:val="3"/>
        </w:numPr>
        <w:shd w:val="clear" w:color="auto" w:fill="auto"/>
        <w:tabs>
          <w:tab w:pos="730" w:val="left"/>
        </w:tabs>
        <w:bidi w:val="0"/>
        <w:spacing w:before="0" w:after="0" w:line="240" w:lineRule="auto"/>
        <w:ind w:left="0" w:right="0" w:firstLine="380"/>
        <w:jc w:val="left"/>
      </w:pPr>
      <w:r>
        <w:rPr>
          <w:b/>
          <w:bCs/>
          <w:color w:val="000000"/>
          <w:spacing w:val="0"/>
          <w:w w:val="100"/>
          <w:position w:val="0"/>
          <w:shd w:val="clear" w:color="auto" w:fill="auto"/>
          <w:lang w:val="cs-CZ" w:eastAsia="cs-CZ" w:bidi="cs-CZ"/>
        </w:rPr>
        <w:t>+ 1x . ks . modul RON Portál EDIT - rozšíření RON Portálu o editace docházky v internetovém prohlížeči, bez omezení uživatelů</w:t>
      </w:r>
    </w:p>
    <w:p>
      <w:pPr>
        <w:pStyle w:val="Style25"/>
        <w:keepNext w:val="0"/>
        <w:keepLines w:val="0"/>
        <w:widowControl w:val="0"/>
        <w:numPr>
          <w:ilvl w:val="0"/>
          <w:numId w:val="1"/>
        </w:numPr>
        <w:shd w:val="clear" w:color="auto" w:fill="auto"/>
        <w:tabs>
          <w:tab w:pos="730" w:val="left"/>
        </w:tabs>
        <w:bidi w:val="0"/>
        <w:spacing w:before="0" w:after="280" w:line="269" w:lineRule="auto"/>
        <w:ind w:left="0" w:right="0" w:firstLine="380"/>
        <w:jc w:val="left"/>
      </w:pPr>
      <w:r>
        <w:rPr>
          <w:i/>
          <w:iCs/>
          <w:color w:val="000000"/>
          <w:spacing w:val="0"/>
          <w:w w:val="100"/>
          <w:position w:val="0"/>
          <w:shd w:val="clear" w:color="auto" w:fill="auto"/>
          <w:lang w:val="cs-CZ" w:eastAsia="cs-CZ" w:bidi="cs-CZ"/>
        </w:rPr>
        <w:t>pro RON Portál atd. je třeba mít síťovou verzi SQL/NET2 a vyšší, u Portál dop. modul Služba,</w:t>
      </w:r>
      <w:r>
        <w:fldChar w:fldCharType="begin"/>
      </w:r>
      <w:r>
        <w:rPr/>
        <w:instrText> HYPERLINK "https://www.ron.cz/cz/ron-portal-edit/" </w:instrText>
      </w:r>
      <w:r>
        <w:fldChar w:fldCharType="separate"/>
      </w:r>
      <w:r>
        <w:rPr>
          <w:i/>
          <w:iCs/>
          <w:color w:val="000000"/>
          <w:spacing w:val="0"/>
          <w:w w:val="100"/>
          <w:position w:val="0"/>
          <w:shd w:val="clear" w:color="auto" w:fill="auto"/>
          <w:lang w:val="cs-CZ" w:eastAsia="cs-CZ" w:bidi="cs-CZ"/>
        </w:rPr>
        <w:t xml:space="preserve"> </w:t>
      </w:r>
      <w:r>
        <w:rPr>
          <w:i/>
          <w:iCs/>
          <w:color w:val="0563C1"/>
          <w:spacing w:val="0"/>
          <w:w w:val="100"/>
          <w:position w:val="0"/>
          <w:u w:val="single"/>
          <w:shd w:val="clear" w:color="auto" w:fill="auto"/>
          <w:lang w:val="cs-CZ" w:eastAsia="cs-CZ" w:bidi="cs-CZ"/>
        </w:rPr>
        <w:t>https://www.</w:t>
      </w:r>
      <w:r>
        <w:rPr>
          <w:i/>
          <w:iCs/>
          <w:color w:val="0563C1"/>
          <w:spacing w:val="0"/>
          <w:w w:val="100"/>
          <w:position w:val="0"/>
          <w:u w:val="single"/>
          <w:shd w:val="clear" w:color="auto" w:fill="auto"/>
          <w:lang w:val="en-US" w:eastAsia="en-US" w:bidi="en-US"/>
        </w:rPr>
        <w:t>ron.cz/cz/ron-portal-edit/</w:t>
      </w:r>
      <w:r>
        <w:fldChar w:fldCharType="end"/>
      </w:r>
    </w:p>
    <w:p>
      <w:pPr>
        <w:pStyle w:val="Style30"/>
        <w:keepNext/>
        <w:keepLines/>
        <w:widowControl w:val="0"/>
        <w:shd w:val="clear" w:color="auto" w:fill="auto"/>
        <w:bidi w:val="0"/>
        <w:spacing w:before="0" w:after="0" w:line="240" w:lineRule="auto"/>
        <w:ind w:left="0" w:right="0" w:firstLine="0"/>
        <w:jc w:val="left"/>
      </w:pPr>
      <w:bookmarkStart w:id="16" w:name="bookmark16"/>
      <w:bookmarkStart w:id="17" w:name="bookmark17"/>
      <w:r>
        <w:rPr>
          <w:color w:val="000000"/>
          <w:spacing w:val="0"/>
          <w:w w:val="100"/>
          <w:position w:val="0"/>
          <w:shd w:val="clear" w:color="auto" w:fill="auto"/>
          <w:lang w:val="cs-CZ" w:eastAsia="cs-CZ" w:bidi="cs-CZ"/>
        </w:rPr>
        <w:t>Instalace SW</w:t>
      </w:r>
      <w:bookmarkEnd w:id="16"/>
      <w:bookmarkEnd w:id="17"/>
    </w:p>
    <w:p>
      <w:pPr>
        <w:pStyle w:val="Style25"/>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Registraci a Instalaci SW provedou pracovníci dodavatele na Serveru zadavatele. Postup práce se systémem je popsán v uživatelské dokumentaci. K licenci budou dodány příručky uživatele.</w:t>
      </w:r>
    </w:p>
    <w:p>
      <w:pPr>
        <w:pStyle w:val="Style30"/>
        <w:keepNext/>
        <w:keepLines/>
        <w:widowControl w:val="0"/>
        <w:shd w:val="clear" w:color="auto" w:fill="auto"/>
        <w:bidi w:val="0"/>
        <w:spacing w:before="0" w:after="0" w:line="269" w:lineRule="auto"/>
        <w:ind w:left="0" w:right="0" w:firstLine="0"/>
        <w:jc w:val="left"/>
      </w:pPr>
      <w:bookmarkStart w:id="18" w:name="bookmark18"/>
      <w:bookmarkStart w:id="19" w:name="bookmark19"/>
      <w:r>
        <w:rPr>
          <w:color w:val="000000"/>
          <w:spacing w:val="0"/>
          <w:w w:val="100"/>
          <w:position w:val="0"/>
          <w:shd w:val="clear" w:color="auto" w:fill="auto"/>
          <w:lang w:val="cs-CZ" w:eastAsia="cs-CZ" w:bidi="cs-CZ"/>
        </w:rPr>
        <w:t>Rozšíření licencí</w:t>
      </w:r>
      <w:bookmarkEnd w:id="18"/>
      <w:bookmarkEnd w:id="19"/>
    </w:p>
    <w:p>
      <w:pPr>
        <w:pStyle w:val="Style25"/>
        <w:keepNext w:val="0"/>
        <w:keepLines w:val="0"/>
        <w:widowControl w:val="0"/>
        <w:shd w:val="clear" w:color="auto" w:fill="auto"/>
        <w:bidi w:val="0"/>
        <w:spacing w:before="0" w:after="220" w:line="269" w:lineRule="auto"/>
        <w:ind w:left="0" w:right="0" w:firstLine="0"/>
        <w:jc w:val="left"/>
      </w:pPr>
      <w:r>
        <w:rPr>
          <w:color w:val="000000"/>
          <w:spacing w:val="0"/>
          <w:w w:val="100"/>
          <w:position w:val="0"/>
          <w:shd w:val="clear" w:color="auto" w:fill="auto"/>
          <w:lang w:val="cs-CZ" w:eastAsia="cs-CZ" w:bidi="cs-CZ"/>
        </w:rPr>
        <w:t>Rozsah licencí lze rozšířit za úplatu dle platného ceníku dodavatele.</w:t>
      </w:r>
    </w:p>
    <w:p>
      <w:pPr>
        <w:pStyle w:val="Style30"/>
        <w:keepNext/>
        <w:keepLines/>
        <w:widowControl w:val="0"/>
        <w:shd w:val="clear" w:color="auto" w:fill="auto"/>
        <w:bidi w:val="0"/>
        <w:spacing w:before="0" w:after="0"/>
        <w:ind w:left="0" w:right="0" w:firstLine="0"/>
        <w:jc w:val="left"/>
      </w:pPr>
      <w:bookmarkStart w:id="20" w:name="bookmark20"/>
      <w:bookmarkStart w:id="21" w:name="bookmark21"/>
      <w:r>
        <w:rPr>
          <w:color w:val="000000"/>
          <w:spacing w:val="0"/>
          <w:w w:val="100"/>
          <w:position w:val="0"/>
          <w:shd w:val="clear" w:color="auto" w:fill="auto"/>
          <w:lang w:val="cs-CZ" w:eastAsia="cs-CZ" w:bidi="cs-CZ"/>
        </w:rPr>
        <w:t>Případné úpravy programů</w:t>
      </w:r>
      <w:bookmarkEnd w:id="20"/>
      <w:bookmarkEnd w:id="21"/>
    </w:p>
    <w:p>
      <w:pPr>
        <w:pStyle w:val="Style25"/>
        <w:keepNext w:val="0"/>
        <w:keepLines w:val="0"/>
        <w:widowControl w:val="0"/>
        <w:shd w:val="clear" w:color="auto" w:fill="auto"/>
        <w:bidi w:val="0"/>
        <w:spacing w:before="0" w:after="220"/>
        <w:ind w:left="0" w:right="0" w:firstLine="0"/>
        <w:jc w:val="left"/>
      </w:pPr>
      <w:r>
        <w:rPr>
          <w:color w:val="000000"/>
          <w:spacing w:val="0"/>
          <w:w w:val="100"/>
          <w:position w:val="0"/>
          <w:shd w:val="clear" w:color="auto" w:fill="auto"/>
          <w:lang w:val="cs-CZ" w:eastAsia="cs-CZ" w:bidi="cs-CZ"/>
        </w:rPr>
        <w:t>Dodavatel provede případné další úpravy programů dle požadavků odběratele. Jednotlivé požadavky budou přesně specifikovány v dodatcích této smlouvy. Dodatky budou obsahovat termíny plnění požadovaných změn a úprav a ceny dle platného ceníku programátorských prací.</w:t>
      </w:r>
    </w:p>
    <w:p>
      <w:pPr>
        <w:pStyle w:val="Style30"/>
        <w:keepNext/>
        <w:keepLines/>
        <w:widowControl w:val="0"/>
        <w:shd w:val="clear" w:color="auto" w:fill="auto"/>
        <w:bidi w:val="0"/>
        <w:spacing w:before="0" w:after="0" w:line="269" w:lineRule="auto"/>
        <w:ind w:left="0" w:right="0" w:firstLine="0"/>
        <w:jc w:val="left"/>
      </w:pPr>
      <w:bookmarkStart w:id="22" w:name="bookmark22"/>
      <w:bookmarkStart w:id="23" w:name="bookmark23"/>
      <w:r>
        <w:rPr>
          <w:color w:val="000000"/>
          <w:spacing w:val="0"/>
          <w:w w:val="100"/>
          <w:position w:val="0"/>
          <w:shd w:val="clear" w:color="auto" w:fill="auto"/>
          <w:lang w:val="cs-CZ" w:eastAsia="cs-CZ" w:bidi="cs-CZ"/>
        </w:rPr>
        <w:t>Služby SW</w:t>
      </w:r>
      <w:bookmarkEnd w:id="22"/>
      <w:bookmarkEnd w:id="23"/>
    </w:p>
    <w:p>
      <w:pPr>
        <w:pStyle w:val="Style25"/>
        <w:keepNext w:val="0"/>
        <w:keepLines w:val="0"/>
        <w:widowControl w:val="0"/>
        <w:shd w:val="clear" w:color="auto" w:fill="auto"/>
        <w:bidi w:val="0"/>
        <w:spacing w:before="0" w:after="240" w:line="269" w:lineRule="auto"/>
        <w:ind w:left="0" w:right="0" w:firstLine="0"/>
        <w:jc w:val="left"/>
      </w:pPr>
      <w:r>
        <w:rPr>
          <w:color w:val="000000"/>
          <w:spacing w:val="0"/>
          <w:w w:val="100"/>
          <w:position w:val="0"/>
          <w:shd w:val="clear" w:color="auto" w:fill="auto"/>
          <w:lang w:val="cs-CZ" w:eastAsia="cs-CZ" w:bidi="cs-CZ"/>
        </w:rPr>
        <w:t>Služby SW budou poskytnuty dle specifikace v článku 3 a 5, této smlouvy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Služby SW</w:t>
      </w:r>
    </w:p>
    <w:p>
      <w:pPr>
        <w:pStyle w:val="Style30"/>
        <w:keepNext/>
        <w:keepLines/>
        <w:widowControl w:val="0"/>
        <w:numPr>
          <w:ilvl w:val="0"/>
          <w:numId w:val="3"/>
        </w:numPr>
        <w:shd w:val="clear" w:color="auto" w:fill="auto"/>
        <w:tabs>
          <w:tab w:pos="726" w:val="left"/>
        </w:tabs>
        <w:bidi w:val="0"/>
        <w:spacing w:before="0" w:after="0" w:line="240" w:lineRule="auto"/>
        <w:ind w:left="0" w:right="0" w:firstLine="380"/>
        <w:jc w:val="both"/>
      </w:pPr>
      <w:bookmarkStart w:id="24" w:name="bookmark24"/>
      <w:bookmarkStart w:id="25" w:name="bookmark25"/>
      <w:r>
        <w:rPr>
          <w:color w:val="000000"/>
          <w:spacing w:val="0"/>
          <w:w w:val="100"/>
          <w:position w:val="0"/>
          <w:shd w:val="clear" w:color="auto" w:fill="auto"/>
          <w:lang w:val="cs-CZ" w:eastAsia="cs-CZ" w:bidi="cs-CZ"/>
        </w:rPr>
        <w:t>1x ... ks ... Instalace a konfigurace SW = instalace a konfigurace Web serveru PHP verze 7 a vyšší pod IIS nebo Apache2</w:t>
      </w:r>
      <w:bookmarkEnd w:id="24"/>
      <w:bookmarkEnd w:id="25"/>
    </w:p>
    <w:p>
      <w:pPr>
        <w:pStyle w:val="Style25"/>
        <w:keepNext w:val="0"/>
        <w:keepLines w:val="0"/>
        <w:widowControl w:val="0"/>
        <w:shd w:val="clear" w:color="auto" w:fill="auto"/>
        <w:tabs>
          <w:tab w:pos="726" w:val="left"/>
        </w:tabs>
        <w:bidi w:val="0"/>
        <w:spacing w:before="0" w:after="0" w:line="269" w:lineRule="auto"/>
        <w:ind w:left="0" w:right="0" w:firstLine="380"/>
        <w:jc w:val="both"/>
      </w:pPr>
      <w:r>
        <w:rPr>
          <w:color w:val="000000"/>
          <w:spacing w:val="0"/>
          <w:w w:val="100"/>
          <w:position w:val="0"/>
          <w:shd w:val="clear" w:color="auto" w:fill="auto"/>
          <w:lang w:val="cs-CZ" w:eastAsia="cs-CZ" w:bidi="cs-CZ"/>
        </w:rPr>
        <w:t>-</w:t>
        <w:tab/>
      </w:r>
      <w:r>
        <w:rPr>
          <w:i/>
          <w:iCs/>
          <w:color w:val="000000"/>
          <w:spacing w:val="0"/>
          <w:w w:val="100"/>
          <w:position w:val="0"/>
          <w:shd w:val="clear" w:color="auto" w:fill="auto"/>
          <w:lang w:val="cs-CZ" w:eastAsia="cs-CZ" w:bidi="cs-CZ"/>
        </w:rPr>
        <w:t>provedení a práce technika RON v kanceláři (RON) a z kanceláře vzdáleně,</w:t>
      </w:r>
    </w:p>
    <w:p>
      <w:pPr>
        <w:pStyle w:val="Style25"/>
        <w:keepNext w:val="0"/>
        <w:keepLines w:val="0"/>
        <w:widowControl w:val="0"/>
        <w:shd w:val="clear" w:color="auto" w:fill="auto"/>
        <w:tabs>
          <w:tab w:pos="1431" w:val="left"/>
        </w:tabs>
        <w:bidi w:val="0"/>
        <w:spacing w:before="0" w:after="0" w:line="259" w:lineRule="auto"/>
        <w:ind w:left="1100" w:right="0" w:firstLine="0"/>
        <w:jc w:val="both"/>
      </w:pPr>
      <w:r>
        <w:rPr>
          <w:rFonts w:ascii="Courier New" w:eastAsia="Courier New" w:hAnsi="Courier New" w:cs="Courier New"/>
          <w:color w:val="000000"/>
          <w:spacing w:val="0"/>
          <w:w w:val="100"/>
          <w:position w:val="0"/>
          <w:sz w:val="18"/>
          <w:szCs w:val="18"/>
          <w:shd w:val="clear" w:color="auto" w:fill="auto"/>
          <w:lang w:val="cs-CZ" w:eastAsia="cs-CZ" w:bidi="cs-CZ"/>
        </w:rPr>
        <w:t>o</w:t>
        <w:tab/>
      </w:r>
      <w:r>
        <w:rPr>
          <w:i/>
          <w:iCs/>
          <w:color w:val="000000"/>
          <w:spacing w:val="0"/>
          <w:w w:val="100"/>
          <w:position w:val="0"/>
          <w:shd w:val="clear" w:color="auto" w:fill="auto"/>
          <w:lang w:val="cs-CZ" w:eastAsia="cs-CZ" w:bidi="cs-CZ"/>
        </w:rPr>
        <w:t>případně možno ve vlastní režii</w:t>
      </w:r>
    </w:p>
    <w:p>
      <w:pPr>
        <w:pStyle w:val="Style25"/>
        <w:keepNext w:val="0"/>
        <w:keepLines w:val="0"/>
        <w:widowControl w:val="0"/>
        <w:shd w:val="clear" w:color="auto" w:fill="auto"/>
        <w:bidi w:val="0"/>
        <w:spacing w:before="0" w:after="0" w:line="269" w:lineRule="auto"/>
        <w:ind w:left="0" w:right="0" w:firstLine="380"/>
        <w:jc w:val="both"/>
      </w:pPr>
      <w:r>
        <w:rPr>
          <w:color w:val="000000"/>
          <w:spacing w:val="0"/>
          <w:w w:val="100"/>
          <w:position w:val="0"/>
          <w:shd w:val="clear" w:color="auto" w:fill="auto"/>
          <w:lang w:val="cs-CZ" w:eastAsia="cs-CZ" w:bidi="cs-CZ"/>
        </w:rPr>
        <w:t xml:space="preserve">- </w:t>
      </w:r>
      <w:r>
        <w:rPr>
          <w:i/>
          <w:iCs/>
          <w:color w:val="000000"/>
          <w:spacing w:val="0"/>
          <w:w w:val="100"/>
          <w:position w:val="0"/>
          <w:shd w:val="clear" w:color="auto" w:fill="auto"/>
          <w:lang w:val="cs-CZ" w:eastAsia="cs-CZ" w:bidi="cs-CZ"/>
        </w:rPr>
        <w:t>realizace instalace programu a databáze je realizována v rámci existující lic. SW RON Docházka</w:t>
      </w:r>
    </w:p>
    <w:p>
      <w:pPr>
        <w:pStyle w:val="Style25"/>
        <w:keepNext w:val="0"/>
        <w:keepLines w:val="0"/>
        <w:widowControl w:val="0"/>
        <w:shd w:val="clear" w:color="auto" w:fill="auto"/>
        <w:bidi w:val="0"/>
        <w:spacing w:before="0" w:after="240" w:line="259" w:lineRule="auto"/>
        <w:ind w:left="1100" w:right="0" w:firstLine="0"/>
        <w:jc w:val="both"/>
      </w:pPr>
      <w:r>
        <w:rPr>
          <w:rFonts w:ascii="Courier New" w:eastAsia="Courier New" w:hAnsi="Courier New" w:cs="Courier New"/>
          <w:color w:val="C00000"/>
          <w:spacing w:val="0"/>
          <w:w w:val="100"/>
          <w:position w:val="0"/>
          <w:sz w:val="18"/>
          <w:szCs w:val="18"/>
          <w:shd w:val="clear" w:color="auto" w:fill="auto"/>
          <w:lang w:val="cs-CZ" w:eastAsia="cs-CZ" w:bidi="cs-CZ"/>
        </w:rPr>
        <w:t xml:space="preserve">o </w:t>
      </w:r>
      <w:r>
        <w:rPr>
          <w:i/>
          <w:iCs/>
          <w:color w:val="C00000"/>
          <w:spacing w:val="0"/>
          <w:w w:val="100"/>
          <w:position w:val="0"/>
          <w:shd w:val="clear" w:color="auto" w:fill="auto"/>
          <w:lang w:val="cs-CZ" w:eastAsia="cs-CZ" w:bidi="cs-CZ"/>
        </w:rPr>
        <w:t>NUTNÁ instalace Update, přístup k Update v rámci Podpory SW (provedení není součástí instalace a konfigurace SW)</w:t>
      </w:r>
    </w:p>
    <w:p>
      <w:pPr>
        <w:pStyle w:val="Style30"/>
        <w:keepNext/>
        <w:keepLines/>
        <w:widowControl w:val="0"/>
        <w:numPr>
          <w:ilvl w:val="0"/>
          <w:numId w:val="3"/>
        </w:numPr>
        <w:shd w:val="clear" w:color="auto" w:fill="auto"/>
        <w:tabs>
          <w:tab w:pos="726" w:val="left"/>
        </w:tabs>
        <w:bidi w:val="0"/>
        <w:spacing w:before="0" w:after="0"/>
        <w:ind w:left="740" w:right="0" w:hanging="360"/>
        <w:jc w:val="both"/>
      </w:pPr>
      <w:bookmarkStart w:id="26" w:name="bookmark26"/>
      <w:bookmarkStart w:id="27" w:name="bookmark27"/>
      <w:r>
        <w:rPr>
          <w:color w:val="000000"/>
          <w:spacing w:val="0"/>
          <w:w w:val="100"/>
          <w:position w:val="0"/>
          <w:shd w:val="clear" w:color="auto" w:fill="auto"/>
          <w:lang w:val="cs-CZ" w:eastAsia="cs-CZ" w:bidi="cs-CZ"/>
        </w:rPr>
        <w:t>4x 1 den = 4x viz. CN ... ks/md (vzdáleně nebo na místě) ... Impl. systému - nast., škol., customizace a konzultace nad rámec Podpory SW</w:t>
      </w:r>
      <w:bookmarkEnd w:id="26"/>
      <w:bookmarkEnd w:id="27"/>
    </w:p>
    <w:p>
      <w:pPr>
        <w:pStyle w:val="Style30"/>
        <w:keepNext/>
        <w:keepLines/>
        <w:widowControl w:val="0"/>
        <w:numPr>
          <w:ilvl w:val="0"/>
          <w:numId w:val="3"/>
        </w:numPr>
        <w:shd w:val="clear" w:color="auto" w:fill="auto"/>
        <w:tabs>
          <w:tab w:pos="726" w:val="left"/>
        </w:tabs>
        <w:bidi w:val="0"/>
        <w:spacing w:before="0" w:after="0"/>
        <w:ind w:left="740" w:right="0" w:hanging="360"/>
        <w:jc w:val="both"/>
      </w:pPr>
      <w:bookmarkStart w:id="28" w:name="bookmark28"/>
      <w:bookmarkStart w:id="29" w:name="bookmark29"/>
      <w:r>
        <w:rPr>
          <w:color w:val="000000"/>
          <w:spacing w:val="0"/>
          <w:w w:val="100"/>
          <w:position w:val="0"/>
          <w:shd w:val="clear" w:color="auto" w:fill="auto"/>
          <w:lang w:val="cs-CZ" w:eastAsia="cs-CZ" w:bidi="cs-CZ"/>
        </w:rPr>
        <w:t>4x 1 hodina = 4x viz. CN . ks/hod. (vzdáleně) . Impl. systému - nastavení, školení, customizace a konzultace nad rámec Podpory SW</w:t>
      </w:r>
      <w:bookmarkEnd w:id="28"/>
      <w:bookmarkEnd w:id="29"/>
    </w:p>
    <w:p>
      <w:pPr>
        <w:pStyle w:val="Style25"/>
        <w:keepNext w:val="0"/>
        <w:keepLines w:val="0"/>
        <w:widowControl w:val="0"/>
        <w:shd w:val="clear" w:color="auto" w:fill="auto"/>
        <w:tabs>
          <w:tab w:pos="726" w:val="left"/>
        </w:tabs>
        <w:bidi w:val="0"/>
        <w:spacing w:before="0" w:after="240" w:line="269" w:lineRule="auto"/>
        <w:ind w:left="0" w:right="0" w:firstLine="380"/>
        <w:jc w:val="both"/>
      </w:pPr>
      <w:r>
        <w:rPr>
          <w:color w:val="000000"/>
          <w:spacing w:val="0"/>
          <w:w w:val="100"/>
          <w:position w:val="0"/>
          <w:shd w:val="clear" w:color="auto" w:fill="auto"/>
          <w:lang w:val="cs-CZ" w:eastAsia="cs-CZ" w:bidi="cs-CZ"/>
        </w:rPr>
        <w:t>-</w:t>
        <w:tab/>
      </w:r>
      <w:r>
        <w:rPr>
          <w:i/>
          <w:iCs/>
          <w:color w:val="000000"/>
          <w:spacing w:val="0"/>
          <w:w w:val="100"/>
          <w:position w:val="0"/>
          <w:shd w:val="clear" w:color="auto" w:fill="auto"/>
          <w:lang w:val="cs-CZ" w:eastAsia="cs-CZ" w:bidi="cs-CZ"/>
        </w:rPr>
        <w:t>konzultace a práce konzultanta SW RON nad rámec Podpory SW v kanceláři (RON) a z kanceláře vzdáleně nebo na místě</w:t>
      </w:r>
    </w:p>
    <w:p>
      <w:pPr>
        <w:pStyle w:val="Style25"/>
        <w:keepNext w:val="0"/>
        <w:keepLines w:val="0"/>
        <w:widowControl w:val="0"/>
        <w:shd w:val="clear" w:color="auto" w:fill="auto"/>
        <w:bidi w:val="0"/>
        <w:spacing w:before="0" w:after="240" w:line="271" w:lineRule="auto"/>
        <w:ind w:left="0" w:right="0" w:firstLine="0"/>
        <w:jc w:val="both"/>
      </w:pPr>
      <w:r>
        <w:rPr>
          <w:i/>
          <w:iCs/>
          <w:color w:val="000000"/>
          <w:spacing w:val="0"/>
          <w:w w:val="100"/>
          <w:position w:val="0"/>
          <w:shd w:val="clear" w:color="auto" w:fill="auto"/>
          <w:lang w:val="cs-CZ" w:eastAsia="cs-CZ" w:bidi="cs-CZ"/>
        </w:rPr>
        <w:t>"Standardní" INSTALACE SW a IMPLEMENTACE docházkového systému nezahrnuje vyhotovení (vývoj), následně dodání + nastavení věcí vývojem na zakázku, ks/hodina (hodina) a ks/den (md = manday = den) poskytovaných služeb mohou být libovolně zaměněny (například dny kalkulované pro školení, mohou být použity pro nastavení). V případě vyčerpání kalkulovaných dnů bude odběratel na skutečnost upozorněn.</w:t>
      </w:r>
    </w:p>
    <w:p>
      <w:pPr>
        <w:pStyle w:val="Style25"/>
        <w:keepNext w:val="0"/>
        <w:keepLines w:val="0"/>
        <w:widowControl w:val="0"/>
        <w:shd w:val="clear" w:color="auto" w:fill="auto"/>
        <w:bidi w:val="0"/>
        <w:spacing w:before="0" w:after="240" w:line="276" w:lineRule="auto"/>
        <w:ind w:left="0" w:right="0" w:firstLine="0"/>
        <w:jc w:val="both"/>
      </w:pPr>
      <w:r>
        <w:rPr>
          <w:i/>
          <w:iCs/>
          <w:color w:val="000000"/>
          <w:spacing w:val="0"/>
          <w:w w:val="100"/>
          <w:position w:val="0"/>
          <w:shd w:val="clear" w:color="auto" w:fill="auto"/>
          <w:lang w:val="cs-CZ" w:eastAsia="cs-CZ" w:bidi="cs-CZ"/>
        </w:rPr>
        <w:t>Dodání a vyúčtování licence SW RN Docházka a Služeb SW dle rozsahu potřeb a požadavku na nastavení, školení, customizace a konzultace, práce konzultanta SW RON v kanceláři (RON) a z kanceláře vzdáleně nebo na místě nad rámec Podpory SW ...</w:t>
      </w:r>
    </w:p>
    <w:p>
      <w:pPr>
        <w:pStyle w:val="Style25"/>
        <w:keepNext w:val="0"/>
        <w:keepLines w:val="0"/>
        <w:widowControl w:val="0"/>
        <w:numPr>
          <w:ilvl w:val="0"/>
          <w:numId w:val="1"/>
        </w:numPr>
        <w:shd w:val="clear" w:color="auto" w:fill="auto"/>
        <w:tabs>
          <w:tab w:pos="726" w:val="left"/>
          <w:tab w:pos="4220" w:val="left"/>
          <w:tab w:pos="7052" w:val="left"/>
        </w:tabs>
        <w:bidi w:val="0"/>
        <w:spacing w:before="0" w:after="0" w:line="254" w:lineRule="auto"/>
        <w:ind w:left="0" w:right="0" w:firstLine="380"/>
        <w:jc w:val="both"/>
      </w:pPr>
      <w:r>
        <w:rPr>
          <w:i/>
          <w:iCs/>
          <w:color w:val="000000"/>
          <w:spacing w:val="0"/>
          <w:w w:val="100"/>
          <w:position w:val="0"/>
          <w:shd w:val="clear" w:color="auto" w:fill="auto"/>
          <w:lang w:val="cs-CZ" w:eastAsia="cs-CZ" w:bidi="cs-CZ"/>
        </w:rPr>
        <w:t>Standardní sazba konzultant/den</w:t>
        <w:tab/>
        <w:t>12.000,-Kč bez DPH</w:t>
        <w:tab/>
        <w:t>- vzdáleně nebo na místě</w:t>
      </w:r>
    </w:p>
    <w:p>
      <w:pPr>
        <w:pStyle w:val="Style25"/>
        <w:keepNext w:val="0"/>
        <w:keepLines w:val="0"/>
        <w:widowControl w:val="0"/>
        <w:shd w:val="clear" w:color="auto" w:fill="auto"/>
        <w:tabs>
          <w:tab w:pos="2847" w:val="left"/>
        </w:tabs>
        <w:bidi w:val="0"/>
        <w:spacing w:before="0" w:after="0" w:line="259" w:lineRule="auto"/>
        <w:ind w:left="1100" w:right="0" w:firstLine="0"/>
        <w:jc w:val="both"/>
      </w:pPr>
      <w:r>
        <w:rPr>
          <w:rFonts w:ascii="Courier New" w:eastAsia="Courier New" w:hAnsi="Courier New" w:cs="Courier New"/>
          <w:color w:val="000000"/>
          <w:spacing w:val="0"/>
          <w:w w:val="100"/>
          <w:position w:val="0"/>
          <w:sz w:val="18"/>
          <w:szCs w:val="18"/>
          <w:shd w:val="clear" w:color="auto" w:fill="auto"/>
          <w:lang w:val="cs-CZ" w:eastAsia="cs-CZ" w:bidi="cs-CZ"/>
        </w:rPr>
        <w:t xml:space="preserve">o </w:t>
      </w:r>
      <w:r>
        <w:rPr>
          <w:i/>
          <w:iCs/>
          <w:color w:val="000000"/>
          <w:spacing w:val="0"/>
          <w:w w:val="100"/>
          <w:position w:val="0"/>
          <w:shd w:val="clear" w:color="auto" w:fill="auto"/>
          <w:lang w:val="cs-CZ" w:eastAsia="cs-CZ" w:bidi="cs-CZ"/>
        </w:rPr>
        <w:t>1 den</w:t>
        <w:tab/>
        <w:t>= 8 hod. vzdáleně = x hod. +/- práce na místě a x hod.+/- doprava na místo realizace</w:t>
      </w:r>
    </w:p>
    <w:p>
      <w:pPr>
        <w:pStyle w:val="Style25"/>
        <w:keepNext w:val="0"/>
        <w:keepLines w:val="0"/>
        <w:widowControl w:val="0"/>
        <w:numPr>
          <w:ilvl w:val="0"/>
          <w:numId w:val="1"/>
        </w:numPr>
        <w:shd w:val="clear" w:color="auto" w:fill="auto"/>
        <w:tabs>
          <w:tab w:pos="726" w:val="left"/>
          <w:tab w:pos="4220" w:val="left"/>
          <w:tab w:pos="7052" w:val="left"/>
        </w:tabs>
        <w:bidi w:val="0"/>
        <w:spacing w:before="0" w:after="0" w:line="269" w:lineRule="auto"/>
        <w:ind w:left="0" w:right="0" w:firstLine="380"/>
        <w:jc w:val="both"/>
      </w:pPr>
      <w:r>
        <w:rPr>
          <w:i/>
          <w:iCs/>
          <w:color w:val="000000"/>
          <w:spacing w:val="0"/>
          <w:w w:val="100"/>
          <w:position w:val="0"/>
          <w:shd w:val="clear" w:color="auto" w:fill="auto"/>
          <w:lang w:val="cs-CZ" w:eastAsia="cs-CZ" w:bidi="cs-CZ"/>
        </w:rPr>
        <w:t>Standardní sazba konzultant/hodina</w:t>
        <w:tab/>
        <w:t>1.500,- Kč bez DPH</w:t>
        <w:tab/>
        <w:t>- vzdáleně</w:t>
      </w:r>
    </w:p>
    <w:p>
      <w:pPr>
        <w:pStyle w:val="Style25"/>
        <w:keepNext w:val="0"/>
        <w:keepLines w:val="0"/>
        <w:widowControl w:val="0"/>
        <w:shd w:val="clear" w:color="auto" w:fill="auto"/>
        <w:bidi w:val="0"/>
        <w:spacing w:before="0" w:after="240" w:line="259" w:lineRule="auto"/>
        <w:ind w:left="1100" w:right="0" w:firstLine="0"/>
        <w:jc w:val="both"/>
      </w:pPr>
      <w:r>
        <w:rPr>
          <w:rFonts w:ascii="Courier New" w:eastAsia="Courier New" w:hAnsi="Courier New" w:cs="Courier New"/>
          <w:color w:val="000000"/>
          <w:spacing w:val="0"/>
          <w:w w:val="100"/>
          <w:position w:val="0"/>
          <w:sz w:val="18"/>
          <w:szCs w:val="18"/>
          <w:shd w:val="clear" w:color="auto" w:fill="auto"/>
          <w:lang w:val="cs-CZ" w:eastAsia="cs-CZ" w:bidi="cs-CZ"/>
        </w:rPr>
        <w:t xml:space="preserve">o </w:t>
      </w:r>
      <w:r>
        <w:rPr>
          <w:i/>
          <w:iCs/>
          <w:color w:val="000000"/>
          <w:spacing w:val="0"/>
          <w:w w:val="100"/>
          <w:position w:val="0"/>
          <w:shd w:val="clear" w:color="auto" w:fill="auto"/>
          <w:lang w:val="cs-CZ" w:eastAsia="cs-CZ" w:bidi="cs-CZ"/>
        </w:rPr>
        <w:t>1 hodina</w:t>
      </w:r>
    </w:p>
    <w:p>
      <w:pPr>
        <w:pStyle w:val="Style25"/>
        <w:keepNext w:val="0"/>
        <w:keepLines w:val="0"/>
        <w:widowControl w:val="0"/>
        <w:shd w:val="clear" w:color="auto" w:fill="auto"/>
        <w:tabs>
          <w:tab w:pos="2122" w:val="left"/>
        </w:tabs>
        <w:bidi w:val="0"/>
        <w:spacing w:before="0" w:after="0" w:line="269" w:lineRule="auto"/>
        <w:ind w:left="0" w:right="0" w:firstLine="740"/>
        <w:jc w:val="both"/>
      </w:pPr>
      <w:r>
        <w:rPr>
          <w:i/>
          <w:iCs/>
          <w:color w:val="000000"/>
          <w:spacing w:val="0"/>
          <w:w w:val="100"/>
          <w:position w:val="0"/>
          <w:shd w:val="clear" w:color="auto" w:fill="auto"/>
          <w:lang w:val="cs-CZ" w:eastAsia="cs-CZ" w:bidi="cs-CZ"/>
        </w:rPr>
        <w:t>Den na místě</w:t>
        <w:tab/>
        <w:t>= x hodin práce u zákazníka na místě + x hodin doprava k zákazníkovi z nejbližší pobočky RON ČR/SR</w:t>
      </w:r>
    </w:p>
    <w:p>
      <w:pPr>
        <w:pStyle w:val="Style25"/>
        <w:keepNext w:val="0"/>
        <w:keepLines w:val="0"/>
        <w:widowControl w:val="0"/>
        <w:shd w:val="clear" w:color="auto" w:fill="auto"/>
        <w:tabs>
          <w:tab w:pos="2122" w:val="left"/>
        </w:tabs>
        <w:bidi w:val="0"/>
        <w:spacing w:before="0" w:after="0" w:line="269" w:lineRule="auto"/>
        <w:ind w:left="0" w:right="0" w:firstLine="740"/>
        <w:jc w:val="both"/>
      </w:pPr>
      <w:r>
        <w:rPr>
          <w:i/>
          <w:iCs/>
          <w:color w:val="000000"/>
          <w:spacing w:val="0"/>
          <w:w w:val="100"/>
          <w:position w:val="0"/>
          <w:shd w:val="clear" w:color="auto" w:fill="auto"/>
          <w:lang w:val="cs-CZ" w:eastAsia="cs-CZ" w:bidi="cs-CZ"/>
        </w:rPr>
        <w:t>Den vzdáleně</w:t>
        <w:tab/>
        <w:t>= 8 hodin</w:t>
      </w:r>
    </w:p>
    <w:p>
      <w:pPr>
        <w:pStyle w:val="Style25"/>
        <w:keepNext w:val="0"/>
        <w:keepLines w:val="0"/>
        <w:widowControl w:val="0"/>
        <w:shd w:val="clear" w:color="auto" w:fill="auto"/>
        <w:bidi w:val="0"/>
        <w:spacing w:before="0" w:after="240" w:line="269" w:lineRule="auto"/>
        <w:ind w:left="0" w:right="0" w:firstLine="740"/>
        <w:jc w:val="both"/>
      </w:pPr>
      <w:r>
        <w:rPr>
          <w:i/>
          <w:iCs/>
          <w:color w:val="000000"/>
          <w:spacing w:val="0"/>
          <w:w w:val="100"/>
          <w:position w:val="0"/>
          <w:shd w:val="clear" w:color="auto" w:fill="auto"/>
          <w:lang w:val="cs-CZ" w:eastAsia="cs-CZ" w:bidi="cs-CZ"/>
        </w:rPr>
        <w:t>Hodina vzdáleně = 1 hodina</w:t>
      </w:r>
    </w:p>
    <w:p>
      <w:pPr>
        <w:pStyle w:val="Style15"/>
        <w:keepNext/>
        <w:keepLines/>
        <w:widowControl w:val="0"/>
        <w:shd w:val="clear" w:color="auto" w:fill="auto"/>
        <w:bidi w:val="0"/>
        <w:spacing w:before="0" w:after="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Článek 4.</w:t>
      </w:r>
      <w:bookmarkEnd w:id="30"/>
      <w:bookmarkEnd w:id="31"/>
    </w:p>
    <w:p>
      <w:pPr>
        <w:pStyle w:val="Style17"/>
        <w:keepNext/>
        <w:keepLines/>
        <w:widowControl w:val="0"/>
        <w:shd w:val="clear" w:color="auto" w:fill="auto"/>
        <w:bidi w:val="0"/>
        <w:spacing w:before="0" w:after="240" w:line="24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Specifikace dodávky - Hardware (dále také HW)</w:t>
      </w:r>
      <w:bookmarkEnd w:id="32"/>
      <w:bookmarkEnd w:id="33"/>
    </w:p>
    <w:p>
      <w:pPr>
        <w:pStyle w:val="Style30"/>
        <w:keepNext/>
        <w:keepLines/>
        <w:widowControl w:val="0"/>
        <w:shd w:val="clear" w:color="auto" w:fill="auto"/>
        <w:bidi w:val="0"/>
        <w:spacing w:before="0" w:after="0" w:line="269" w:lineRule="auto"/>
        <w:ind w:left="0" w:right="0" w:firstLine="0"/>
        <w:jc w:val="left"/>
      </w:pPr>
      <w:bookmarkStart w:id="34" w:name="bookmark34"/>
      <w:bookmarkStart w:id="35" w:name="bookmark35"/>
      <w:r>
        <w:rPr>
          <w:color w:val="000000"/>
          <w:spacing w:val="0"/>
          <w:w w:val="100"/>
          <w:position w:val="0"/>
          <w:shd w:val="clear" w:color="auto" w:fill="auto"/>
          <w:lang w:val="cs-CZ" w:eastAsia="cs-CZ" w:bidi="cs-CZ"/>
        </w:rPr>
        <w:t>HW</w:t>
      </w:r>
      <w:bookmarkEnd w:id="34"/>
      <w:bookmarkEnd w:id="35"/>
    </w:p>
    <w:p>
      <w:pPr>
        <w:pStyle w:val="Style25"/>
        <w:keepNext w:val="0"/>
        <w:keepLines w:val="0"/>
        <w:widowControl w:val="0"/>
        <w:shd w:val="clear" w:color="auto" w:fill="auto"/>
        <w:bidi w:val="0"/>
        <w:spacing w:before="0" w:after="240" w:line="269" w:lineRule="auto"/>
        <w:ind w:left="0" w:right="0" w:firstLine="0"/>
        <w:jc w:val="both"/>
      </w:pPr>
      <w:r>
        <w:rPr>
          <w:color w:val="000000"/>
          <w:spacing w:val="0"/>
          <w:w w:val="100"/>
          <w:position w:val="0"/>
          <w:shd w:val="clear" w:color="auto" w:fill="auto"/>
          <w:lang w:val="cs-CZ" w:eastAsia="cs-CZ" w:bidi="cs-CZ"/>
        </w:rPr>
        <w:t>HW pro docházku a průchody není předmětem nabídky, možné rozšíření v budoucnu.</w:t>
      </w:r>
    </w:p>
    <w:p>
      <w:pPr>
        <w:pStyle w:val="Style30"/>
        <w:keepNext/>
        <w:keepLines/>
        <w:widowControl w:val="0"/>
        <w:shd w:val="clear" w:color="auto" w:fill="auto"/>
        <w:bidi w:val="0"/>
        <w:spacing w:before="0" w:after="0" w:line="269" w:lineRule="auto"/>
        <w:ind w:left="0" w:right="0" w:firstLine="0"/>
        <w:jc w:val="both"/>
      </w:pPr>
      <w:bookmarkStart w:id="36" w:name="bookmark36"/>
      <w:bookmarkStart w:id="37" w:name="bookmark37"/>
      <w:r>
        <w:rPr>
          <w:color w:val="000000"/>
          <w:spacing w:val="0"/>
          <w:w w:val="100"/>
          <w:position w:val="0"/>
          <w:shd w:val="clear" w:color="auto" w:fill="auto"/>
          <w:lang w:val="cs-CZ" w:eastAsia="cs-CZ" w:bidi="cs-CZ"/>
        </w:rPr>
        <w:t>Služby HW</w:t>
      </w:r>
      <w:bookmarkEnd w:id="36"/>
      <w:bookmarkEnd w:id="37"/>
    </w:p>
    <w:p>
      <w:pPr>
        <w:pStyle w:val="Style25"/>
        <w:keepNext w:val="0"/>
        <w:keepLines w:val="0"/>
        <w:widowControl w:val="0"/>
        <w:shd w:val="clear" w:color="auto" w:fill="auto"/>
        <w:bidi w:val="0"/>
        <w:spacing w:before="0" w:after="240" w:line="269" w:lineRule="auto"/>
        <w:ind w:left="0" w:right="0" w:firstLine="0"/>
        <w:jc w:val="left"/>
        <w:sectPr>
          <w:headerReference w:type="default" r:id="rId5"/>
          <w:footerReference w:type="default" r:id="rId6"/>
          <w:footnotePr>
            <w:pos w:val="pageBottom"/>
            <w:numFmt w:val="decimal"/>
            <w:numRestart w:val="continuous"/>
          </w:footnotePr>
          <w:pgSz w:w="11900" w:h="16840"/>
          <w:pgMar w:top="2818" w:left="789" w:right="848" w:bottom="3509" w:header="0" w:footer="3" w:gutter="0"/>
          <w:pgNumType w:start="1"/>
          <w:cols w:space="720"/>
          <w:noEndnote/>
          <w:rtlGutter w:val="0"/>
          <w:docGrid w:linePitch="360"/>
        </w:sectPr>
      </w:pPr>
      <w:r>
        <w:rPr>
          <w:color w:val="000000"/>
          <w:spacing w:val="0"/>
          <w:w w:val="100"/>
          <w:position w:val="0"/>
          <w:shd w:val="clear" w:color="auto" w:fill="auto"/>
          <w:lang w:val="cs-CZ" w:eastAsia="cs-CZ" w:bidi="cs-CZ"/>
        </w:rPr>
        <w:t>Služby HW pro docházku a průchody nejsou předmětem nabídky. Článek 5.</w:t>
      </w:r>
    </w:p>
    <w:p>
      <w:pPr>
        <w:widowControl w:val="0"/>
        <w:spacing w:line="240" w:lineRule="exact"/>
        <w:rPr>
          <w:sz w:val="19"/>
          <w:szCs w:val="19"/>
        </w:rPr>
      </w:pPr>
    </w:p>
    <w:p>
      <w:pPr>
        <w:widowControl w:val="0"/>
        <w:spacing w:line="240" w:lineRule="exact"/>
        <w:rPr>
          <w:sz w:val="19"/>
          <w:szCs w:val="19"/>
        </w:rPr>
      </w:pPr>
    </w:p>
    <w:p>
      <w:pPr>
        <w:widowControl w:val="0"/>
        <w:spacing w:before="9" w:after="9" w:line="240" w:lineRule="exact"/>
        <w:rPr>
          <w:sz w:val="19"/>
          <w:szCs w:val="19"/>
        </w:rPr>
      </w:pPr>
    </w:p>
    <w:p>
      <w:pPr>
        <w:widowControl w:val="0"/>
        <w:spacing w:line="1" w:lineRule="exact"/>
        <w:sectPr>
          <w:footnotePr>
            <w:pos w:val="pageBottom"/>
            <w:numFmt w:val="decimal"/>
            <w:numRestart w:val="continuous"/>
          </w:footnotePr>
          <w:pgSz w:w="11900" w:h="16840"/>
          <w:pgMar w:top="2050" w:left="812" w:right="922" w:bottom="1004" w:header="0" w:footer="3" w:gutter="0"/>
          <w:cols w:space="720"/>
          <w:noEndnote/>
          <w:rtlGutter w:val="0"/>
          <w:docGrid w:linePitch="360"/>
        </w:sectPr>
      </w:pPr>
    </w:p>
    <w:p>
      <w:pPr>
        <w:pStyle w:val="Style46"/>
        <w:keepNext w:val="0"/>
        <w:keepLines w:val="0"/>
        <w:framePr w:w="763" w:h="173" w:wrap="none" w:vAnchor="text" w:hAnchor="page" w:x="822" w:y="1052"/>
        <w:widowControl w:val="0"/>
        <w:shd w:val="clear" w:color="auto" w:fill="auto"/>
        <w:bidi w:val="0"/>
        <w:spacing w:before="0" w:after="0" w:line="240" w:lineRule="auto"/>
        <w:ind w:left="0" w:right="0" w:firstLine="0"/>
        <w:jc w:val="left"/>
        <w:rPr>
          <w:sz w:val="11"/>
          <w:szCs w:val="11"/>
        </w:rPr>
      </w:pPr>
      <w:r>
        <w:rPr>
          <w:rFonts w:ascii="Arial" w:eastAsia="Arial" w:hAnsi="Arial" w:cs="Arial"/>
          <w:b/>
          <w:bCs/>
          <w:i w:val="0"/>
          <w:iCs w:val="0"/>
          <w:color w:val="000000"/>
          <w:spacing w:val="0"/>
          <w:w w:val="100"/>
          <w:position w:val="0"/>
          <w:sz w:val="11"/>
          <w:szCs w:val="11"/>
          <w:shd w:val="clear" w:color="auto" w:fill="auto"/>
          <w:lang w:val="cs-CZ" w:eastAsia="cs-CZ" w:bidi="cs-CZ"/>
        </w:rPr>
        <w:t>název zboží</w:t>
      </w:r>
    </w:p>
    <w:p>
      <w:pPr>
        <w:pStyle w:val="Style15"/>
        <w:keepNext/>
        <w:keepLines/>
        <w:framePr w:w="1522" w:h="605" w:wrap="none" w:vAnchor="text" w:hAnchor="page" w:x="5190" w:y="21"/>
        <w:widowControl w:val="0"/>
        <w:shd w:val="clear" w:color="auto" w:fill="auto"/>
        <w:bidi w:val="0"/>
        <w:spacing w:before="0" w:after="0" w:line="240" w:lineRule="auto"/>
        <w:ind w:left="0" w:right="0" w:firstLine="0"/>
        <w:jc w:val="center"/>
      </w:pPr>
      <w:bookmarkStart w:id="38" w:name="bookmark38"/>
      <w:bookmarkStart w:id="39" w:name="bookmark39"/>
      <w:r>
        <w:rPr>
          <w:color w:val="000000"/>
          <w:spacing w:val="0"/>
          <w:w w:val="100"/>
          <w:position w:val="0"/>
          <w:shd w:val="clear" w:color="auto" w:fill="auto"/>
          <w:lang w:val="cs-CZ" w:eastAsia="cs-CZ" w:bidi="cs-CZ"/>
        </w:rPr>
        <w:t>Článek 5.</w:t>
      </w:r>
      <w:bookmarkEnd w:id="38"/>
      <w:bookmarkEnd w:id="39"/>
    </w:p>
    <w:p>
      <w:pPr>
        <w:pStyle w:val="Style17"/>
        <w:keepNext/>
        <w:keepLines/>
        <w:framePr w:w="1522" w:h="605" w:wrap="none" w:vAnchor="text" w:hAnchor="page" w:x="5190" w:y="21"/>
        <w:widowControl w:val="0"/>
        <w:shd w:val="clear" w:color="auto" w:fill="auto"/>
        <w:bidi w:val="0"/>
        <w:spacing w:before="0" w:after="0" w:line="230" w:lineRule="auto"/>
        <w:ind w:left="0" w:right="0" w:firstLine="0"/>
        <w:jc w:val="center"/>
      </w:pPr>
      <w:bookmarkStart w:id="40" w:name="bookmark40"/>
      <w:bookmarkStart w:id="41" w:name="bookmark41"/>
      <w:r>
        <w:rPr>
          <w:color w:val="000000"/>
          <w:spacing w:val="0"/>
          <w:w w:val="100"/>
          <w:position w:val="0"/>
          <w:shd w:val="clear" w:color="auto" w:fill="auto"/>
          <w:lang w:val="cs-CZ" w:eastAsia="cs-CZ" w:bidi="cs-CZ"/>
        </w:rPr>
        <w:t>Stanovení ceny</w:t>
      </w:r>
      <w:bookmarkEnd w:id="40"/>
      <w:bookmarkEnd w:id="41"/>
    </w:p>
    <w:tbl>
      <w:tblPr>
        <w:tblOverlap w:val="never"/>
        <w:jc w:val="left"/>
        <w:tblLayout w:type="fixed"/>
      </w:tblPr>
      <w:tblGrid>
        <w:gridCol w:w="2040"/>
        <w:gridCol w:w="1483"/>
        <w:gridCol w:w="542"/>
        <w:gridCol w:w="1310"/>
        <w:gridCol w:w="1114"/>
        <w:gridCol w:w="504"/>
      </w:tblGrid>
      <w:tr>
        <w:trPr>
          <w:trHeight w:val="610" w:hRule="exact"/>
        </w:trPr>
        <w:tc>
          <w:tcPr>
            <w:tcBorders/>
            <w:shd w:val="clear" w:color="auto" w:fill="FFFFFF"/>
            <w:vAlign w:val="center"/>
          </w:tcPr>
          <w:p>
            <w:pPr>
              <w:pStyle w:val="Style19"/>
              <w:keepNext w:val="0"/>
              <w:keepLines w:val="0"/>
              <w:framePr w:w="6994" w:h="610" w:wrap="none" w:vAnchor="text" w:hAnchor="page" w:x="2579" w:y="817"/>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stručný popis</w:t>
            </w:r>
          </w:p>
        </w:tc>
        <w:tc>
          <w:tcPr>
            <w:tcBorders/>
            <w:shd w:val="clear" w:color="auto" w:fill="FFFFFF"/>
            <w:vAlign w:val="bottom"/>
          </w:tcPr>
          <w:p>
            <w:pPr>
              <w:pStyle w:val="Style19"/>
              <w:keepNext w:val="0"/>
              <w:keepLines w:val="0"/>
              <w:framePr w:w="6994" w:h="610" w:wrap="none" w:vAnchor="text" w:hAnchor="page" w:x="2579" w:y="817"/>
              <w:widowControl w:val="0"/>
              <w:shd w:val="clear" w:color="auto" w:fill="auto"/>
              <w:bidi w:val="0"/>
              <w:spacing w:before="0" w:after="0" w:line="240" w:lineRule="auto"/>
              <w:ind w:left="116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ks</w:t>
            </w:r>
          </w:p>
        </w:tc>
        <w:tc>
          <w:tcPr>
            <w:tcBorders>
              <w:left w:val="single" w:sz="4"/>
            </w:tcBorders>
            <w:shd w:val="clear" w:color="auto" w:fill="FFFFFF"/>
            <w:vAlign w:val="bottom"/>
          </w:tcPr>
          <w:p>
            <w:pPr>
              <w:pStyle w:val="Style19"/>
              <w:keepNext w:val="0"/>
              <w:keepLines w:val="0"/>
              <w:framePr w:w="6994" w:h="610" w:wrap="none" w:vAnchor="text" w:hAnchor="page" w:x="2579" w:y="817"/>
              <w:widowControl w:val="0"/>
              <w:shd w:val="clear" w:color="auto" w:fill="auto"/>
              <w:bidi w:val="0"/>
              <w:spacing w:before="0" w:after="0" w:line="240" w:lineRule="auto"/>
              <w:ind w:left="0" w:right="0" w:firstLine="0"/>
              <w:jc w:val="center"/>
              <w:rPr>
                <w:sz w:val="11"/>
                <w:szCs w:val="11"/>
              </w:rPr>
            </w:pPr>
            <w:r>
              <w:rPr>
                <w:rFonts w:ascii="Arial" w:eastAsia="Arial" w:hAnsi="Arial" w:cs="Arial"/>
                <w:b/>
                <w:bCs/>
                <w:color w:val="000000"/>
                <w:spacing w:val="0"/>
                <w:w w:val="100"/>
                <w:position w:val="0"/>
                <w:sz w:val="11"/>
                <w:szCs w:val="11"/>
                <w:shd w:val="clear" w:color="auto" w:fill="auto"/>
                <w:lang w:val="cs-CZ" w:eastAsia="cs-CZ" w:bidi="cs-CZ"/>
              </w:rPr>
              <w:t>jedn.</w:t>
            </w:r>
          </w:p>
        </w:tc>
        <w:tc>
          <w:tcPr>
            <w:tcBorders/>
            <w:shd w:val="clear" w:color="auto" w:fill="FFFFFF"/>
            <w:vAlign w:val="center"/>
          </w:tcPr>
          <w:p>
            <w:pPr>
              <w:pStyle w:val="Style19"/>
              <w:keepNext w:val="0"/>
              <w:keepLines w:val="0"/>
              <w:framePr w:w="6994" w:h="610" w:wrap="none" w:vAnchor="text" w:hAnchor="page" w:x="2579" w:y="817"/>
              <w:widowControl w:val="0"/>
              <w:shd w:val="clear" w:color="auto" w:fill="auto"/>
              <w:bidi w:val="0"/>
              <w:spacing w:before="0" w:after="0" w:line="240" w:lineRule="auto"/>
              <w:ind w:left="0" w:right="0" w:firstLine="0"/>
              <w:jc w:val="center"/>
              <w:rPr>
                <w:sz w:val="11"/>
                <w:szCs w:val="11"/>
              </w:rPr>
            </w:pPr>
            <w:r>
              <w:rPr>
                <w:rFonts w:ascii="Arial" w:eastAsia="Arial" w:hAnsi="Arial" w:cs="Arial"/>
                <w:b/>
                <w:bCs/>
                <w:color w:val="000000"/>
                <w:spacing w:val="0"/>
                <w:w w:val="100"/>
                <w:position w:val="0"/>
                <w:sz w:val="11"/>
                <w:szCs w:val="11"/>
                <w:shd w:val="clear" w:color="auto" w:fill="auto"/>
                <w:lang w:val="cs-CZ" w:eastAsia="cs-CZ" w:bidi="cs-CZ"/>
              </w:rPr>
              <w:t>cena/ks bez dph</w:t>
            </w:r>
          </w:p>
        </w:tc>
        <w:tc>
          <w:tcPr>
            <w:tcBorders/>
            <w:shd w:val="clear" w:color="auto" w:fill="FFFFFF"/>
            <w:vAlign w:val="center"/>
          </w:tcPr>
          <w:p>
            <w:pPr>
              <w:pStyle w:val="Style19"/>
              <w:keepNext w:val="0"/>
              <w:keepLines w:val="0"/>
              <w:framePr w:w="6994" w:h="610" w:wrap="none" w:vAnchor="text" w:hAnchor="page" w:x="2579" w:y="817"/>
              <w:widowControl w:val="0"/>
              <w:shd w:val="clear" w:color="auto" w:fill="auto"/>
              <w:bidi w:val="0"/>
              <w:spacing w:before="0" w:after="0" w:line="240" w:lineRule="auto"/>
              <w:ind w:left="0" w:right="0" w:firstLine="14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celkem bez dph</w:t>
            </w:r>
          </w:p>
        </w:tc>
        <w:tc>
          <w:tcPr>
            <w:tcBorders>
              <w:left w:val="single" w:sz="4"/>
              <w:right w:val="single" w:sz="4"/>
            </w:tcBorders>
            <w:shd w:val="clear" w:color="auto" w:fill="FFFFFF"/>
            <w:vAlign w:val="bottom"/>
          </w:tcPr>
          <w:p>
            <w:pPr>
              <w:pStyle w:val="Style19"/>
              <w:keepNext w:val="0"/>
              <w:keepLines w:val="0"/>
              <w:framePr w:w="6994" w:h="610" w:wrap="none" w:vAnchor="text" w:hAnchor="page" w:x="2579" w:y="817"/>
              <w:widowControl w:val="0"/>
              <w:shd w:val="clear" w:color="auto" w:fill="auto"/>
              <w:bidi w:val="0"/>
              <w:spacing w:before="0" w:after="0" w:line="240" w:lineRule="auto"/>
              <w:ind w:left="0" w:right="0" w:firstLine="0"/>
              <w:jc w:val="center"/>
              <w:rPr>
                <w:sz w:val="11"/>
                <w:szCs w:val="11"/>
              </w:rPr>
            </w:pPr>
            <w:r>
              <w:rPr>
                <w:rFonts w:ascii="Arial" w:eastAsia="Arial" w:hAnsi="Arial" w:cs="Arial"/>
                <w:b/>
                <w:bCs/>
                <w:color w:val="000000"/>
                <w:spacing w:val="0"/>
                <w:w w:val="100"/>
                <w:position w:val="0"/>
                <w:sz w:val="11"/>
                <w:szCs w:val="11"/>
                <w:shd w:val="clear" w:color="auto" w:fill="auto"/>
                <w:lang w:val="cs-CZ" w:eastAsia="cs-CZ" w:bidi="cs-CZ"/>
              </w:rPr>
              <w:t>dph</w:t>
            </w:r>
          </w:p>
        </w:tc>
      </w:tr>
    </w:tbl>
    <w:p>
      <w:pPr>
        <w:framePr w:w="6994" w:h="610" w:wrap="none" w:vAnchor="text" w:hAnchor="page" w:x="2579" w:y="817"/>
        <w:widowControl w:val="0"/>
        <w:spacing w:line="1" w:lineRule="exact"/>
      </w:pPr>
    </w:p>
    <w:p>
      <w:pPr>
        <w:pStyle w:val="Style46"/>
        <w:keepNext w:val="0"/>
        <w:keepLines w:val="0"/>
        <w:framePr w:w="2558" w:h="182" w:wrap="none" w:vAnchor="text" w:hAnchor="page" w:x="822" w:y="1599"/>
        <w:widowControl w:val="0"/>
        <w:shd w:val="clear" w:color="auto" w:fill="auto"/>
        <w:bidi w:val="0"/>
        <w:spacing w:before="0" w:after="0" w:line="240" w:lineRule="auto"/>
        <w:ind w:left="0" w:right="0" w:firstLine="0"/>
        <w:jc w:val="left"/>
        <w:rPr>
          <w:sz w:val="11"/>
          <w:szCs w:val="11"/>
        </w:rPr>
      </w:pPr>
      <w:r>
        <w:rPr>
          <w:rFonts w:ascii="Arial" w:eastAsia="Arial" w:hAnsi="Arial" w:cs="Arial"/>
          <w:b/>
          <w:bCs/>
          <w:i w:val="0"/>
          <w:iCs w:val="0"/>
          <w:color w:val="000000"/>
          <w:spacing w:val="0"/>
          <w:w w:val="100"/>
          <w:position w:val="0"/>
          <w:sz w:val="11"/>
          <w:szCs w:val="11"/>
          <w:shd w:val="clear" w:color="auto" w:fill="auto"/>
          <w:lang w:val="cs-CZ" w:eastAsia="cs-CZ" w:bidi="cs-CZ"/>
        </w:rPr>
        <w:t>Software (dále také SW) RON a Služby SW</w:t>
      </w:r>
    </w:p>
    <w:p>
      <w:pPr>
        <w:pStyle w:val="Style46"/>
        <w:keepNext w:val="0"/>
        <w:keepLines w:val="0"/>
        <w:framePr w:w="830" w:h="178" w:wrap="none" w:vAnchor="text" w:hAnchor="page" w:x="9966" w:y="1052"/>
        <w:widowControl w:val="0"/>
        <w:shd w:val="clear" w:color="auto" w:fill="auto"/>
        <w:bidi w:val="0"/>
        <w:spacing w:before="0" w:after="0" w:line="240" w:lineRule="auto"/>
        <w:ind w:left="0" w:right="0" w:firstLine="0"/>
        <w:jc w:val="left"/>
        <w:rPr>
          <w:sz w:val="11"/>
          <w:szCs w:val="11"/>
        </w:rPr>
      </w:pPr>
      <w:r>
        <w:rPr>
          <w:rFonts w:ascii="Arial" w:eastAsia="Arial" w:hAnsi="Arial" w:cs="Arial"/>
          <w:b/>
          <w:bCs/>
          <w:i w:val="0"/>
          <w:iCs w:val="0"/>
          <w:color w:val="000000"/>
          <w:spacing w:val="0"/>
          <w:w w:val="100"/>
          <w:position w:val="0"/>
          <w:sz w:val="11"/>
          <w:szCs w:val="11"/>
          <w:shd w:val="clear" w:color="auto" w:fill="auto"/>
          <w:lang w:val="cs-CZ" w:eastAsia="cs-CZ" w:bidi="cs-CZ"/>
        </w:rPr>
        <w:t>celkem s dph</w:t>
      </w:r>
    </w:p>
    <w:p>
      <w:pPr>
        <w:pStyle w:val="Style46"/>
        <w:keepNext w:val="0"/>
        <w:keepLines w:val="0"/>
        <w:framePr w:w="5770" w:h="202" w:wrap="none" w:vAnchor="text" w:hAnchor="page" w:x="822" w:y="1835"/>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Existující lic. SW RON č. 003834 programu Docházka verze 4.xx do/pro 900 zam. SQL/NET2 (základní lic.)</w:t>
      </w:r>
    </w:p>
    <w:p>
      <w:pPr>
        <w:pStyle w:val="Style46"/>
        <w:keepNext w:val="0"/>
        <w:keepLines w:val="0"/>
        <w:framePr w:w="826" w:h="197" w:wrap="none" w:vAnchor="text" w:hAnchor="page" w:x="7043" w:y="1835"/>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78 300,00 Kč</w:t>
      </w:r>
    </w:p>
    <w:tbl>
      <w:tblPr>
        <w:tblOverlap w:val="never"/>
        <w:jc w:val="left"/>
        <w:tblLayout w:type="fixed"/>
      </w:tblPr>
      <w:tblGrid>
        <w:gridCol w:w="1805"/>
        <w:gridCol w:w="3072"/>
        <w:gridCol w:w="413"/>
        <w:gridCol w:w="499"/>
        <w:gridCol w:w="1234"/>
        <w:gridCol w:w="1234"/>
        <w:gridCol w:w="499"/>
        <w:gridCol w:w="1272"/>
      </w:tblGrid>
      <w:tr>
        <w:trPr>
          <w:trHeight w:val="283" w:hRule="exact"/>
        </w:trPr>
        <w:tc>
          <w:tcPr>
            <w:tcBorders>
              <w:top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3"/>
                <w:szCs w:val="13"/>
              </w:rPr>
            </w:pPr>
            <w:r>
              <w:rPr>
                <w:i/>
                <w:iCs/>
                <w:color w:val="808080"/>
                <w:spacing w:val="0"/>
                <w:w w:val="100"/>
                <w:position w:val="0"/>
                <w:sz w:val="13"/>
                <w:szCs w:val="13"/>
                <w:shd w:val="clear" w:color="auto" w:fill="auto"/>
                <w:lang w:val="cs-CZ" w:eastAsia="cs-CZ" w:bidi="cs-CZ"/>
              </w:rPr>
              <w:t>0</w:t>
            </w:r>
          </w:p>
        </w:tc>
        <w:tc>
          <w:tcPr>
            <w:tcBorders>
              <w:top w:val="single" w:sz="4"/>
              <w:left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0,00 Kč</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0,00 Kč</w:t>
            </w:r>
          </w:p>
        </w:tc>
        <w:tc>
          <w:tcPr>
            <w:tcBorders>
              <w:top w:val="single" w:sz="4"/>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140"/>
              <w:jc w:val="both"/>
              <w:rPr>
                <w:sz w:val="13"/>
                <w:szCs w:val="13"/>
              </w:rPr>
            </w:pPr>
            <w:r>
              <w:rPr>
                <w:i/>
                <w:iCs/>
                <w:color w:val="808080"/>
                <w:spacing w:val="0"/>
                <w:w w:val="100"/>
                <w:position w:val="0"/>
                <w:sz w:val="13"/>
                <w:szCs w:val="13"/>
                <w:shd w:val="clear" w:color="auto" w:fill="auto"/>
                <w:lang w:val="cs-CZ" w:eastAsia="cs-CZ" w:bidi="cs-CZ"/>
              </w:rPr>
              <w:t>21</w:t>
            </w:r>
          </w:p>
        </w:tc>
        <w:tc>
          <w:tcPr>
            <w:tcBorders>
              <w:top w:val="single" w:sz="4"/>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28"/>
                <w:szCs w:val="28"/>
              </w:rPr>
            </w:pPr>
            <w:r>
              <w:rPr>
                <w:i/>
                <w:iCs/>
                <w:color w:val="808080"/>
                <w:spacing w:val="0"/>
                <w:w w:val="100"/>
                <w:position w:val="0"/>
                <w:sz w:val="13"/>
                <w:szCs w:val="13"/>
                <w:shd w:val="clear" w:color="auto" w:fill="auto"/>
                <w:lang w:val="cs-CZ" w:eastAsia="cs-CZ" w:bidi="cs-CZ"/>
              </w:rPr>
              <w:t>0,00 Kč</w:t>
            </w:r>
            <w:r>
              <w:rPr>
                <w:rFonts w:ascii="Arial" w:eastAsia="Arial" w:hAnsi="Arial" w:cs="Arial"/>
                <w:color w:val="808080"/>
                <w:spacing w:val="0"/>
                <w:w w:val="100"/>
                <w:position w:val="0"/>
                <w:sz w:val="28"/>
                <w:szCs w:val="28"/>
                <w:shd w:val="clear" w:color="auto" w:fill="auto"/>
                <w:lang w:val="cs-CZ" w:eastAsia="cs-CZ" w:bidi="cs-CZ"/>
              </w:rPr>
              <w:t xml:space="preserve"> 1</w:t>
            </w:r>
          </w:p>
        </w:tc>
      </w:tr>
      <w:tr>
        <w:trPr>
          <w:trHeight w:val="230" w:hRule="exact"/>
        </w:trPr>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Roz. o modul lic. SW RON</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 modul RON Portál</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1</w:t>
            </w:r>
          </w:p>
        </w:tc>
        <w:tc>
          <w:tcPr>
            <w:tcBorders>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ks</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6 000,00 Kč</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6 000,00 Kč</w:t>
            </w:r>
          </w:p>
        </w:tc>
        <w:tc>
          <w:tcPr>
            <w:tcBorders>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21</w:t>
            </w:r>
          </w:p>
        </w:tc>
        <w:tc>
          <w:tcPr>
            <w:tcBorders>
              <w:left w:val="single" w:sz="4"/>
            </w:tcBorders>
            <w:shd w:val="clear" w:color="auto" w:fill="FFFFFF"/>
            <w:vAlign w:val="top"/>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7 260,00 Kč|</w:t>
            </w:r>
          </w:p>
        </w:tc>
      </w:tr>
      <w:tr>
        <w:trPr>
          <w:trHeight w:val="278" w:hRule="exact"/>
        </w:trPr>
        <w:tc>
          <w:tcPr>
            <w:tcBorders>
              <w:top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 modul RON Portál PLUS (rozšíření)</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1</w:t>
            </w:r>
          </w:p>
        </w:tc>
        <w:tc>
          <w:tcPr>
            <w:tcBorders>
              <w:top w:val="single" w:sz="4"/>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20%</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15 660,00 Kč</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1"/>
                <w:szCs w:val="11"/>
              </w:rPr>
            </w:pPr>
            <w:r>
              <w:rPr>
                <w:rFonts w:ascii="Arial" w:eastAsia="Arial" w:hAnsi="Arial" w:cs="Arial"/>
                <w:color w:val="000000"/>
                <w:spacing w:val="0"/>
                <w:w w:val="100"/>
                <w:position w:val="0"/>
                <w:sz w:val="11"/>
                <w:szCs w:val="11"/>
                <w:shd w:val="clear" w:color="auto" w:fill="auto"/>
                <w:lang w:val="cs-CZ" w:eastAsia="cs-CZ" w:bidi="cs-CZ"/>
              </w:rPr>
              <w:t>15 660,00 Kč</w:t>
            </w:r>
          </w:p>
        </w:tc>
        <w:tc>
          <w:tcPr>
            <w:tcBorders>
              <w:top w:val="single" w:sz="4"/>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21</w:t>
            </w:r>
          </w:p>
        </w:tc>
        <w:tc>
          <w:tcPr>
            <w:tcBorders>
              <w:top w:val="single" w:sz="4"/>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1"/>
                <w:szCs w:val="11"/>
              </w:rPr>
            </w:pPr>
            <w:r>
              <w:rPr>
                <w:rFonts w:ascii="Arial" w:eastAsia="Arial" w:hAnsi="Arial" w:cs="Arial"/>
                <w:color w:val="000000"/>
                <w:spacing w:val="0"/>
                <w:w w:val="100"/>
                <w:position w:val="0"/>
                <w:sz w:val="11"/>
                <w:szCs w:val="11"/>
                <w:shd w:val="clear" w:color="auto" w:fill="auto"/>
                <w:lang w:val="cs-CZ" w:eastAsia="cs-CZ" w:bidi="cs-CZ"/>
              </w:rPr>
              <w:t>18 948,60 Kč|</w:t>
            </w:r>
          </w:p>
        </w:tc>
      </w:tr>
      <w:tr>
        <w:trPr>
          <w:trHeight w:val="226" w:hRule="exact"/>
        </w:trPr>
        <w:tc>
          <w:tcPr>
            <w:tcBorders/>
            <w:shd w:val="clear" w:color="auto" w:fill="FFFFFF"/>
            <w:vAlign w:val="top"/>
          </w:tcPr>
          <w:p>
            <w:pPr>
              <w:framePr w:w="10027" w:h="7104" w:vSpace="197" w:wrap="none" w:vAnchor="text" w:hAnchor="page" w:x="813" w:y="2286"/>
              <w:widowControl w:val="0"/>
              <w:rPr>
                <w:sz w:val="10"/>
                <w:szCs w:val="10"/>
              </w:rPr>
            </w:pP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 modul RON Portál EDIT (rozšíření)</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1</w:t>
            </w:r>
          </w:p>
        </w:tc>
        <w:tc>
          <w:tcPr>
            <w:tcBorders>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50%</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39 150,00 Kč</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4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39 150,00 Kč</w:t>
            </w:r>
          </w:p>
        </w:tc>
        <w:tc>
          <w:tcPr>
            <w:tcBorders>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21</w:t>
            </w:r>
          </w:p>
        </w:tc>
        <w:tc>
          <w:tcPr>
            <w:tcBorders>
              <w:left w:val="single" w:sz="4"/>
            </w:tcBorders>
            <w:shd w:val="clear" w:color="auto" w:fill="FFFFFF"/>
            <w:vAlign w:val="top"/>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1"/>
                <w:szCs w:val="11"/>
              </w:rPr>
            </w:pPr>
            <w:r>
              <w:rPr>
                <w:rFonts w:ascii="Arial" w:eastAsia="Arial" w:hAnsi="Arial" w:cs="Arial"/>
                <w:color w:val="000000"/>
                <w:spacing w:val="0"/>
                <w:w w:val="100"/>
                <w:position w:val="0"/>
                <w:sz w:val="11"/>
                <w:szCs w:val="11"/>
                <w:shd w:val="clear" w:color="auto" w:fill="auto"/>
                <w:lang w:val="cs-CZ" w:eastAsia="cs-CZ" w:bidi="cs-CZ"/>
              </w:rPr>
              <w:t>47 371,50 Kč|</w:t>
            </w:r>
          </w:p>
        </w:tc>
      </w:tr>
      <w:tr>
        <w:trPr>
          <w:trHeight w:val="278" w:hRule="exact"/>
        </w:trPr>
        <w:tc>
          <w:tcPr>
            <w:tcBorders>
              <w:top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3"/>
                <w:szCs w:val="13"/>
              </w:rPr>
            </w:pPr>
            <w:r>
              <w:rPr>
                <w:i/>
                <w:iCs/>
                <w:color w:val="808080"/>
                <w:spacing w:val="0"/>
                <w:w w:val="100"/>
                <w:position w:val="0"/>
                <w:sz w:val="13"/>
                <w:szCs w:val="13"/>
                <w:shd w:val="clear" w:color="auto" w:fill="auto"/>
                <w:lang w:val="cs-CZ" w:eastAsia="cs-CZ" w:bidi="cs-CZ"/>
              </w:rPr>
              <w:t>0</w:t>
            </w:r>
          </w:p>
        </w:tc>
        <w:tc>
          <w:tcPr>
            <w:tcBorders>
              <w:top w:val="single" w:sz="4"/>
              <w:left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0,00 Kč</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0,00 Kč</w:t>
            </w:r>
          </w:p>
        </w:tc>
        <w:tc>
          <w:tcPr>
            <w:tcBorders>
              <w:top w:val="single" w:sz="4"/>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140"/>
              <w:jc w:val="both"/>
              <w:rPr>
                <w:sz w:val="13"/>
                <w:szCs w:val="13"/>
              </w:rPr>
            </w:pPr>
            <w:r>
              <w:rPr>
                <w:i/>
                <w:iCs/>
                <w:color w:val="808080"/>
                <w:spacing w:val="0"/>
                <w:w w:val="100"/>
                <w:position w:val="0"/>
                <w:sz w:val="13"/>
                <w:szCs w:val="13"/>
                <w:shd w:val="clear" w:color="auto" w:fill="auto"/>
                <w:lang w:val="cs-CZ" w:eastAsia="cs-CZ" w:bidi="cs-CZ"/>
              </w:rPr>
              <w:t>21</w:t>
            </w:r>
          </w:p>
        </w:tc>
        <w:tc>
          <w:tcPr>
            <w:tcBorders>
              <w:top w:val="single" w:sz="4"/>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28"/>
                <w:szCs w:val="28"/>
              </w:rPr>
            </w:pPr>
            <w:r>
              <w:rPr>
                <w:i/>
                <w:iCs/>
                <w:color w:val="808080"/>
                <w:spacing w:val="0"/>
                <w:w w:val="100"/>
                <w:position w:val="0"/>
                <w:sz w:val="13"/>
                <w:szCs w:val="13"/>
                <w:shd w:val="clear" w:color="auto" w:fill="auto"/>
                <w:lang w:val="cs-CZ" w:eastAsia="cs-CZ" w:bidi="cs-CZ"/>
              </w:rPr>
              <w:t>0,00 Kč</w:t>
            </w:r>
            <w:r>
              <w:rPr>
                <w:rFonts w:ascii="Arial" w:eastAsia="Arial" w:hAnsi="Arial" w:cs="Arial"/>
                <w:color w:val="808080"/>
                <w:spacing w:val="0"/>
                <w:w w:val="100"/>
                <w:position w:val="0"/>
                <w:sz w:val="28"/>
                <w:szCs w:val="28"/>
                <w:shd w:val="clear" w:color="auto" w:fill="auto"/>
                <w:lang w:val="cs-CZ" w:eastAsia="cs-CZ" w:bidi="cs-CZ"/>
              </w:rPr>
              <w:t xml:space="preserve"> 1</w:t>
            </w:r>
          </w:p>
        </w:tc>
      </w:tr>
      <w:tr>
        <w:trPr>
          <w:trHeight w:val="230" w:hRule="exact"/>
        </w:trPr>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3"/>
                <w:szCs w:val="13"/>
              </w:rPr>
            </w:pPr>
            <w:r>
              <w:rPr>
                <w:i/>
                <w:iCs/>
                <w:color w:val="808080"/>
                <w:spacing w:val="0"/>
                <w:w w:val="100"/>
                <w:position w:val="0"/>
                <w:sz w:val="13"/>
                <w:szCs w:val="13"/>
                <w:shd w:val="clear" w:color="auto" w:fill="auto"/>
                <w:lang w:val="cs-CZ" w:eastAsia="cs-CZ" w:bidi="cs-CZ"/>
              </w:rPr>
              <w:t>Roz. o modul lic. SW RON</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3"/>
                <w:szCs w:val="13"/>
              </w:rPr>
            </w:pPr>
            <w:r>
              <w:rPr>
                <w:i/>
                <w:iCs/>
                <w:color w:val="808080"/>
                <w:spacing w:val="0"/>
                <w:w w:val="100"/>
                <w:position w:val="0"/>
                <w:sz w:val="13"/>
                <w:szCs w:val="13"/>
                <w:shd w:val="clear" w:color="auto" w:fill="auto"/>
                <w:lang w:val="cs-CZ" w:eastAsia="cs-CZ" w:bidi="cs-CZ"/>
              </w:rPr>
              <w:t>o modul RON Klient+</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3"/>
                <w:szCs w:val="13"/>
              </w:rPr>
            </w:pPr>
            <w:r>
              <w:rPr>
                <w:i/>
                <w:iCs/>
                <w:color w:val="808080"/>
                <w:spacing w:val="0"/>
                <w:w w:val="100"/>
                <w:position w:val="0"/>
                <w:sz w:val="13"/>
                <w:szCs w:val="13"/>
                <w:shd w:val="clear" w:color="auto" w:fill="auto"/>
                <w:lang w:val="cs-CZ" w:eastAsia="cs-CZ" w:bidi="cs-CZ"/>
              </w:rPr>
              <w:t>0</w:t>
            </w:r>
          </w:p>
        </w:tc>
        <w:tc>
          <w:tcPr>
            <w:tcBorders>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3"/>
                <w:szCs w:val="13"/>
              </w:rPr>
            </w:pPr>
            <w:r>
              <w:rPr>
                <w:i/>
                <w:iCs/>
                <w:color w:val="808080"/>
                <w:spacing w:val="0"/>
                <w:w w:val="100"/>
                <w:position w:val="0"/>
                <w:sz w:val="13"/>
                <w:szCs w:val="13"/>
                <w:shd w:val="clear" w:color="auto" w:fill="auto"/>
                <w:lang w:val="cs-CZ" w:eastAsia="cs-CZ" w:bidi="cs-CZ"/>
              </w:rPr>
              <w:t>50%</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39 150,00 Kč</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0,00 Kč</w:t>
            </w:r>
          </w:p>
        </w:tc>
        <w:tc>
          <w:tcPr>
            <w:tcBorders>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140"/>
              <w:jc w:val="both"/>
              <w:rPr>
                <w:sz w:val="13"/>
                <w:szCs w:val="13"/>
              </w:rPr>
            </w:pPr>
            <w:r>
              <w:rPr>
                <w:i/>
                <w:iCs/>
                <w:color w:val="808080"/>
                <w:spacing w:val="0"/>
                <w:w w:val="100"/>
                <w:position w:val="0"/>
                <w:sz w:val="13"/>
                <w:szCs w:val="13"/>
                <w:shd w:val="clear" w:color="auto" w:fill="auto"/>
                <w:lang w:val="cs-CZ" w:eastAsia="cs-CZ" w:bidi="cs-CZ"/>
              </w:rPr>
              <w:t>21</w:t>
            </w:r>
          </w:p>
        </w:tc>
        <w:tc>
          <w:tcPr>
            <w:tcBorders>
              <w:left w:val="single" w:sz="4"/>
            </w:tcBorders>
            <w:shd w:val="clear" w:color="auto" w:fill="FFFFFF"/>
            <w:vAlign w:val="top"/>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0,00 Kč |</w:t>
            </w:r>
          </w:p>
        </w:tc>
      </w:tr>
      <w:tr>
        <w:trPr>
          <w:trHeight w:val="278" w:hRule="exact"/>
        </w:trPr>
        <w:tc>
          <w:tcPr>
            <w:tcBorders>
              <w:top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3"/>
                <w:szCs w:val="13"/>
              </w:rPr>
            </w:pPr>
            <w:r>
              <w:rPr>
                <w:i/>
                <w:iCs/>
                <w:color w:val="808080"/>
                <w:spacing w:val="0"/>
                <w:w w:val="100"/>
                <w:position w:val="0"/>
                <w:sz w:val="13"/>
                <w:szCs w:val="13"/>
                <w:shd w:val="clear" w:color="auto" w:fill="auto"/>
                <w:lang w:val="cs-CZ" w:eastAsia="cs-CZ" w:bidi="cs-CZ"/>
              </w:rPr>
              <w:t>o modul Cestovní náhrady (u Služebních cest)</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3"/>
                <w:szCs w:val="13"/>
              </w:rPr>
            </w:pPr>
            <w:r>
              <w:rPr>
                <w:i/>
                <w:iCs/>
                <w:color w:val="808080"/>
                <w:spacing w:val="0"/>
                <w:w w:val="100"/>
                <w:position w:val="0"/>
                <w:sz w:val="13"/>
                <w:szCs w:val="13"/>
                <w:shd w:val="clear" w:color="auto" w:fill="auto"/>
                <w:lang w:val="cs-CZ" w:eastAsia="cs-CZ" w:bidi="cs-CZ"/>
              </w:rPr>
              <w:t>0</w:t>
            </w:r>
          </w:p>
        </w:tc>
        <w:tc>
          <w:tcPr>
            <w:tcBorders>
              <w:top w:val="single" w:sz="4"/>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3"/>
                <w:szCs w:val="13"/>
              </w:rPr>
            </w:pPr>
            <w:r>
              <w:rPr>
                <w:i/>
                <w:iCs/>
                <w:color w:val="808080"/>
                <w:spacing w:val="0"/>
                <w:w w:val="100"/>
                <w:position w:val="0"/>
                <w:sz w:val="13"/>
                <w:szCs w:val="13"/>
                <w:shd w:val="clear" w:color="auto" w:fill="auto"/>
                <w:lang w:val="cs-CZ" w:eastAsia="cs-CZ" w:bidi="cs-CZ"/>
              </w:rPr>
              <w:t>30%</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23 490,00 Kč</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0,00 Kč</w:t>
            </w:r>
          </w:p>
        </w:tc>
        <w:tc>
          <w:tcPr>
            <w:tcBorders>
              <w:top w:val="single" w:sz="4"/>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140"/>
              <w:jc w:val="both"/>
              <w:rPr>
                <w:sz w:val="13"/>
                <w:szCs w:val="13"/>
              </w:rPr>
            </w:pPr>
            <w:r>
              <w:rPr>
                <w:i/>
                <w:iCs/>
                <w:color w:val="808080"/>
                <w:spacing w:val="0"/>
                <w:w w:val="100"/>
                <w:position w:val="0"/>
                <w:sz w:val="13"/>
                <w:szCs w:val="13"/>
                <w:shd w:val="clear" w:color="auto" w:fill="auto"/>
                <w:lang w:val="cs-CZ" w:eastAsia="cs-CZ" w:bidi="cs-CZ"/>
              </w:rPr>
              <w:t>21</w:t>
            </w:r>
          </w:p>
        </w:tc>
        <w:tc>
          <w:tcPr>
            <w:tcBorders>
              <w:top w:val="single" w:sz="4"/>
              <w:left w:val="single" w:sz="4"/>
            </w:tcBorders>
            <w:shd w:val="clear" w:color="auto" w:fill="FFFFFF"/>
            <w:vAlign w:val="center"/>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0,00 Kč |</w:t>
            </w:r>
          </w:p>
        </w:tc>
      </w:tr>
      <w:tr>
        <w:trPr>
          <w:trHeight w:val="226" w:hRule="exact"/>
        </w:trPr>
        <w:tc>
          <w:tcPr>
            <w:tcBorders/>
            <w:shd w:val="clear" w:color="auto" w:fill="FFFFFF"/>
            <w:vAlign w:val="top"/>
          </w:tcPr>
          <w:p>
            <w:pPr>
              <w:framePr w:w="10027" w:h="7104" w:vSpace="197" w:wrap="none" w:vAnchor="text" w:hAnchor="page" w:x="813" w:y="2286"/>
              <w:widowControl w:val="0"/>
              <w:rPr>
                <w:sz w:val="10"/>
                <w:szCs w:val="10"/>
              </w:rPr>
            </w:pP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3"/>
                <w:szCs w:val="13"/>
              </w:rPr>
            </w:pPr>
            <w:r>
              <w:rPr>
                <w:i/>
                <w:iCs/>
                <w:color w:val="808080"/>
                <w:spacing w:val="0"/>
                <w:w w:val="100"/>
                <w:position w:val="0"/>
                <w:sz w:val="13"/>
                <w:szCs w:val="13"/>
                <w:shd w:val="clear" w:color="auto" w:fill="auto"/>
                <w:lang w:val="cs-CZ" w:eastAsia="cs-CZ" w:bidi="cs-CZ"/>
              </w:rPr>
              <w:t>o modul Podkladní kniha</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3"/>
                <w:szCs w:val="13"/>
              </w:rPr>
            </w:pPr>
            <w:r>
              <w:rPr>
                <w:i/>
                <w:iCs/>
                <w:color w:val="808080"/>
                <w:spacing w:val="0"/>
                <w:w w:val="100"/>
                <w:position w:val="0"/>
                <w:sz w:val="13"/>
                <w:szCs w:val="13"/>
                <w:shd w:val="clear" w:color="auto" w:fill="auto"/>
                <w:lang w:val="cs-CZ" w:eastAsia="cs-CZ" w:bidi="cs-CZ"/>
              </w:rPr>
              <w:t>0</w:t>
            </w:r>
          </w:p>
        </w:tc>
        <w:tc>
          <w:tcPr>
            <w:tcBorders>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3"/>
                <w:szCs w:val="13"/>
              </w:rPr>
            </w:pPr>
            <w:r>
              <w:rPr>
                <w:i/>
                <w:iCs/>
                <w:color w:val="808080"/>
                <w:spacing w:val="0"/>
                <w:w w:val="100"/>
                <w:position w:val="0"/>
                <w:sz w:val="13"/>
                <w:szCs w:val="13"/>
                <w:shd w:val="clear" w:color="auto" w:fill="auto"/>
                <w:lang w:val="cs-CZ" w:eastAsia="cs-CZ" w:bidi="cs-CZ"/>
              </w:rPr>
              <w:t>20%</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15 660,00 Kč</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0,00 Kč</w:t>
            </w:r>
          </w:p>
        </w:tc>
        <w:tc>
          <w:tcPr>
            <w:tcBorders>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140"/>
              <w:jc w:val="both"/>
              <w:rPr>
                <w:sz w:val="13"/>
                <w:szCs w:val="13"/>
              </w:rPr>
            </w:pPr>
            <w:r>
              <w:rPr>
                <w:i/>
                <w:iCs/>
                <w:color w:val="808080"/>
                <w:spacing w:val="0"/>
                <w:w w:val="100"/>
                <w:position w:val="0"/>
                <w:sz w:val="13"/>
                <w:szCs w:val="13"/>
                <w:shd w:val="clear" w:color="auto" w:fill="auto"/>
                <w:lang w:val="cs-CZ" w:eastAsia="cs-CZ" w:bidi="cs-CZ"/>
              </w:rPr>
              <w:t>21</w:t>
            </w:r>
          </w:p>
        </w:tc>
        <w:tc>
          <w:tcPr>
            <w:tcBorders>
              <w:left w:val="single" w:sz="4"/>
            </w:tcBorders>
            <w:shd w:val="clear" w:color="auto" w:fill="FFFFFF"/>
            <w:vAlign w:val="top"/>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0,00 Kč |</w:t>
            </w:r>
          </w:p>
        </w:tc>
      </w:tr>
      <w:tr>
        <w:trPr>
          <w:trHeight w:val="278" w:hRule="exact"/>
        </w:trPr>
        <w:tc>
          <w:tcPr>
            <w:tcBorders>
              <w:top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3"/>
                <w:szCs w:val="13"/>
              </w:rPr>
            </w:pPr>
            <w:r>
              <w:rPr>
                <w:i/>
                <w:iCs/>
                <w:color w:val="808080"/>
                <w:spacing w:val="0"/>
                <w:w w:val="100"/>
                <w:position w:val="0"/>
                <w:sz w:val="13"/>
                <w:szCs w:val="13"/>
                <w:shd w:val="clear" w:color="auto" w:fill="auto"/>
                <w:lang w:val="cs-CZ" w:eastAsia="cs-CZ" w:bidi="cs-CZ"/>
              </w:rPr>
              <w:t>o modul Evidence vozidel</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3"/>
                <w:szCs w:val="13"/>
              </w:rPr>
            </w:pPr>
            <w:r>
              <w:rPr>
                <w:i/>
                <w:iCs/>
                <w:color w:val="808080"/>
                <w:spacing w:val="0"/>
                <w:w w:val="100"/>
                <w:position w:val="0"/>
                <w:sz w:val="13"/>
                <w:szCs w:val="13"/>
                <w:shd w:val="clear" w:color="auto" w:fill="auto"/>
                <w:lang w:val="cs-CZ" w:eastAsia="cs-CZ" w:bidi="cs-CZ"/>
              </w:rPr>
              <w:t>0</w:t>
            </w:r>
          </w:p>
        </w:tc>
        <w:tc>
          <w:tcPr>
            <w:tcBorders>
              <w:top w:val="single" w:sz="4"/>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3"/>
                <w:szCs w:val="13"/>
              </w:rPr>
            </w:pPr>
            <w:r>
              <w:rPr>
                <w:i/>
                <w:iCs/>
                <w:color w:val="808080"/>
                <w:spacing w:val="0"/>
                <w:w w:val="100"/>
                <w:position w:val="0"/>
                <w:sz w:val="13"/>
                <w:szCs w:val="13"/>
                <w:shd w:val="clear" w:color="auto" w:fill="auto"/>
                <w:lang w:val="cs-CZ" w:eastAsia="cs-CZ" w:bidi="cs-CZ"/>
              </w:rPr>
              <w:t>20%</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15 660,00 Kč</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0,00 Kč</w:t>
            </w:r>
          </w:p>
        </w:tc>
        <w:tc>
          <w:tcPr>
            <w:tcBorders>
              <w:top w:val="single" w:sz="4"/>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140"/>
              <w:jc w:val="both"/>
              <w:rPr>
                <w:sz w:val="13"/>
                <w:szCs w:val="13"/>
              </w:rPr>
            </w:pPr>
            <w:r>
              <w:rPr>
                <w:i/>
                <w:iCs/>
                <w:color w:val="808080"/>
                <w:spacing w:val="0"/>
                <w:w w:val="100"/>
                <w:position w:val="0"/>
                <w:sz w:val="13"/>
                <w:szCs w:val="13"/>
                <w:shd w:val="clear" w:color="auto" w:fill="auto"/>
                <w:lang w:val="cs-CZ" w:eastAsia="cs-CZ" w:bidi="cs-CZ"/>
              </w:rPr>
              <w:t>21</w:t>
            </w:r>
          </w:p>
        </w:tc>
        <w:tc>
          <w:tcPr>
            <w:tcBorders>
              <w:top w:val="single" w:sz="4"/>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28"/>
                <w:szCs w:val="28"/>
              </w:rPr>
            </w:pPr>
            <w:r>
              <w:rPr>
                <w:i/>
                <w:iCs/>
                <w:color w:val="808080"/>
                <w:spacing w:val="0"/>
                <w:w w:val="100"/>
                <w:position w:val="0"/>
                <w:sz w:val="13"/>
                <w:szCs w:val="13"/>
                <w:shd w:val="clear" w:color="auto" w:fill="auto"/>
                <w:lang w:val="cs-CZ" w:eastAsia="cs-CZ" w:bidi="cs-CZ"/>
              </w:rPr>
              <w:t>0,00 Kč</w:t>
            </w:r>
            <w:r>
              <w:rPr>
                <w:rFonts w:ascii="Arial" w:eastAsia="Arial" w:hAnsi="Arial" w:cs="Arial"/>
                <w:color w:val="808080"/>
                <w:spacing w:val="0"/>
                <w:w w:val="100"/>
                <w:position w:val="0"/>
                <w:sz w:val="28"/>
                <w:szCs w:val="28"/>
                <w:shd w:val="clear" w:color="auto" w:fill="auto"/>
                <w:lang w:val="cs-CZ" w:eastAsia="cs-CZ" w:bidi="cs-CZ"/>
              </w:rPr>
              <w:t xml:space="preserve"> 1</w:t>
            </w:r>
          </w:p>
        </w:tc>
      </w:tr>
      <w:tr>
        <w:trPr>
          <w:trHeight w:val="230" w:hRule="exact"/>
        </w:trPr>
        <w:tc>
          <w:tcPr>
            <w:tcBorders/>
            <w:shd w:val="clear" w:color="auto" w:fill="FFFFFF"/>
            <w:vAlign w:val="top"/>
          </w:tcPr>
          <w:p>
            <w:pPr>
              <w:framePr w:w="10027" w:h="7104" w:vSpace="197" w:wrap="none" w:vAnchor="text" w:hAnchor="page" w:x="813" w:y="2286"/>
              <w:widowControl w:val="0"/>
              <w:rPr>
                <w:sz w:val="10"/>
                <w:szCs w:val="10"/>
              </w:rPr>
            </w:pP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3"/>
                <w:szCs w:val="13"/>
              </w:rPr>
            </w:pPr>
            <w:r>
              <w:rPr>
                <w:i/>
                <w:iCs/>
                <w:color w:val="808080"/>
                <w:spacing w:val="0"/>
                <w:w w:val="100"/>
                <w:position w:val="0"/>
                <w:sz w:val="13"/>
                <w:szCs w:val="13"/>
                <w:shd w:val="clear" w:color="auto" w:fill="auto"/>
                <w:lang w:val="cs-CZ" w:eastAsia="cs-CZ" w:bidi="cs-CZ"/>
              </w:rPr>
              <w:t>o modul Notifikace</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3"/>
                <w:szCs w:val="13"/>
              </w:rPr>
            </w:pPr>
            <w:r>
              <w:rPr>
                <w:i/>
                <w:iCs/>
                <w:color w:val="808080"/>
                <w:spacing w:val="0"/>
                <w:w w:val="100"/>
                <w:position w:val="0"/>
                <w:sz w:val="13"/>
                <w:szCs w:val="13"/>
                <w:shd w:val="clear" w:color="auto" w:fill="auto"/>
                <w:lang w:val="cs-CZ" w:eastAsia="cs-CZ" w:bidi="cs-CZ"/>
              </w:rPr>
              <w:t>0</w:t>
            </w:r>
          </w:p>
        </w:tc>
        <w:tc>
          <w:tcPr>
            <w:tcBorders>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3"/>
                <w:szCs w:val="13"/>
              </w:rPr>
            </w:pPr>
            <w:r>
              <w:rPr>
                <w:i/>
                <w:iCs/>
                <w:color w:val="808080"/>
                <w:spacing w:val="0"/>
                <w:w w:val="100"/>
                <w:position w:val="0"/>
                <w:sz w:val="13"/>
                <w:szCs w:val="13"/>
                <w:shd w:val="clear" w:color="auto" w:fill="auto"/>
                <w:lang w:val="cs-CZ" w:eastAsia="cs-CZ" w:bidi="cs-CZ"/>
              </w:rPr>
              <w:t>30%</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23 490,00 Kč</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0,00 Kč</w:t>
            </w:r>
          </w:p>
        </w:tc>
        <w:tc>
          <w:tcPr>
            <w:tcBorders>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140"/>
              <w:jc w:val="both"/>
              <w:rPr>
                <w:sz w:val="13"/>
                <w:szCs w:val="13"/>
              </w:rPr>
            </w:pPr>
            <w:r>
              <w:rPr>
                <w:i/>
                <w:iCs/>
                <w:color w:val="808080"/>
                <w:spacing w:val="0"/>
                <w:w w:val="100"/>
                <w:position w:val="0"/>
                <w:sz w:val="13"/>
                <w:szCs w:val="13"/>
                <w:shd w:val="clear" w:color="auto" w:fill="auto"/>
                <w:lang w:val="cs-CZ" w:eastAsia="cs-CZ" w:bidi="cs-CZ"/>
              </w:rPr>
              <w:t>21</w:t>
            </w:r>
          </w:p>
        </w:tc>
        <w:tc>
          <w:tcPr>
            <w:tcBorders>
              <w:left w:val="single" w:sz="4"/>
            </w:tcBorders>
            <w:shd w:val="clear" w:color="auto" w:fill="FFFFFF"/>
            <w:vAlign w:val="center"/>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28"/>
                <w:szCs w:val="28"/>
              </w:rPr>
            </w:pPr>
            <w:r>
              <w:rPr>
                <w:i/>
                <w:iCs/>
                <w:color w:val="808080"/>
                <w:spacing w:val="0"/>
                <w:w w:val="100"/>
                <w:position w:val="0"/>
                <w:sz w:val="13"/>
                <w:szCs w:val="13"/>
                <w:shd w:val="clear" w:color="auto" w:fill="auto"/>
                <w:lang w:val="cs-CZ" w:eastAsia="cs-CZ" w:bidi="cs-CZ"/>
              </w:rPr>
              <w:t>0,00 Kč</w:t>
            </w:r>
            <w:r>
              <w:rPr>
                <w:rFonts w:ascii="Arial" w:eastAsia="Arial" w:hAnsi="Arial" w:cs="Arial"/>
                <w:color w:val="808080"/>
                <w:spacing w:val="0"/>
                <w:w w:val="100"/>
                <w:position w:val="0"/>
                <w:sz w:val="28"/>
                <w:szCs w:val="28"/>
                <w:shd w:val="clear" w:color="auto" w:fill="auto"/>
                <w:lang w:val="cs-CZ" w:eastAsia="cs-CZ" w:bidi="cs-CZ"/>
              </w:rPr>
              <w:t xml:space="preserve"> 1</w:t>
            </w:r>
          </w:p>
        </w:tc>
      </w:tr>
      <w:tr>
        <w:trPr>
          <w:trHeight w:val="278" w:hRule="exact"/>
        </w:trPr>
        <w:tc>
          <w:tcPr>
            <w:tcBorders>
              <w:top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tcBorders>
            <w:shd w:val="clear" w:color="auto" w:fill="FFFFFF"/>
            <w:vAlign w:val="center"/>
          </w:tcPr>
          <w:p>
            <w:pPr>
              <w:pStyle w:val="Style19"/>
              <w:keepNext w:val="0"/>
              <w:keepLines w:val="0"/>
              <w:framePr w:w="10027" w:h="7104" w:vSpace="197" w:wrap="none" w:vAnchor="text" w:hAnchor="page" w:x="813" w:y="2286"/>
              <w:widowControl w:val="0"/>
              <w:shd w:val="clear" w:color="auto" w:fill="auto"/>
              <w:tabs>
                <w:tab w:pos="2947" w:val="left"/>
              </w:tabs>
              <w:bidi w:val="0"/>
              <w:spacing w:before="0" w:after="0" w:line="240" w:lineRule="auto"/>
              <w:ind w:left="0" w:right="0" w:firstLine="0"/>
              <w:jc w:val="left"/>
              <w:rPr>
                <w:sz w:val="11"/>
                <w:szCs w:val="11"/>
              </w:rPr>
            </w:pPr>
            <w:r>
              <w:rPr>
                <w:i/>
                <w:iCs/>
                <w:color w:val="808080"/>
                <w:spacing w:val="0"/>
                <w:w w:val="100"/>
                <w:position w:val="0"/>
                <w:sz w:val="13"/>
                <w:szCs w:val="13"/>
                <w:shd w:val="clear" w:color="auto" w:fill="auto"/>
                <w:lang w:val="cs-CZ" w:eastAsia="cs-CZ" w:bidi="cs-CZ"/>
              </w:rPr>
              <w:t>... a další ...</w:t>
              <w:tab/>
            </w:r>
            <w:r>
              <w:rPr>
                <w:rFonts w:ascii="Arial" w:eastAsia="Arial" w:hAnsi="Arial" w:cs="Arial"/>
                <w:b/>
                <w:bCs/>
                <w:color w:val="808080"/>
                <w:spacing w:val="0"/>
                <w:w w:val="100"/>
                <w:position w:val="0"/>
                <w:sz w:val="11"/>
                <w:szCs w:val="11"/>
                <w:shd w:val="clear" w:color="auto" w:fill="auto"/>
                <w:lang w:val="cs-CZ" w:eastAsia="cs-CZ" w:bidi="cs-CZ"/>
              </w:rPr>
              <w:t>1</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3"/>
                <w:szCs w:val="13"/>
              </w:rPr>
            </w:pPr>
            <w:r>
              <w:rPr>
                <w:i/>
                <w:iCs/>
                <w:color w:val="808080"/>
                <w:spacing w:val="0"/>
                <w:w w:val="100"/>
                <w:position w:val="0"/>
                <w:sz w:val="13"/>
                <w:szCs w:val="13"/>
                <w:shd w:val="clear" w:color="auto" w:fill="auto"/>
                <w:lang w:val="cs-CZ" w:eastAsia="cs-CZ" w:bidi="cs-CZ"/>
              </w:rPr>
              <w:t>0</w:t>
            </w:r>
          </w:p>
        </w:tc>
        <w:tc>
          <w:tcPr>
            <w:tcBorders>
              <w:top w:val="single" w:sz="4"/>
              <w:left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0,00 Kč</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0,00 Kč</w:t>
            </w:r>
          </w:p>
        </w:tc>
        <w:tc>
          <w:tcPr>
            <w:tcBorders>
              <w:top w:val="single" w:sz="4"/>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140"/>
              <w:jc w:val="both"/>
              <w:rPr>
                <w:sz w:val="13"/>
                <w:szCs w:val="13"/>
              </w:rPr>
            </w:pPr>
            <w:r>
              <w:rPr>
                <w:i/>
                <w:iCs/>
                <w:color w:val="808080"/>
                <w:spacing w:val="0"/>
                <w:w w:val="100"/>
                <w:position w:val="0"/>
                <w:sz w:val="13"/>
                <w:szCs w:val="13"/>
                <w:shd w:val="clear" w:color="auto" w:fill="auto"/>
                <w:lang w:val="cs-CZ" w:eastAsia="cs-CZ" w:bidi="cs-CZ"/>
              </w:rPr>
              <w:t>21</w:t>
            </w:r>
          </w:p>
        </w:tc>
        <w:tc>
          <w:tcPr>
            <w:tcBorders>
              <w:top w:val="single" w:sz="4"/>
              <w:left w:val="single" w:sz="4"/>
            </w:tcBorders>
            <w:shd w:val="clear" w:color="auto" w:fill="FFFFFF"/>
            <w:vAlign w:val="center"/>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0,00 Kč |</w:t>
            </w:r>
          </w:p>
        </w:tc>
      </w:tr>
      <w:tr>
        <w:trPr>
          <w:trHeight w:val="226" w:hRule="exact"/>
        </w:trPr>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Mezisoučet - SW</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lic. SW RON Docházka</w:t>
            </w:r>
          </w:p>
        </w:tc>
        <w:tc>
          <w:tcPr>
            <w:tcBorders/>
            <w:shd w:val="clear" w:color="auto" w:fill="FFFFFF"/>
            <w:vAlign w:val="top"/>
          </w:tcPr>
          <w:p>
            <w:pPr>
              <w:framePr w:w="10027" w:h="7104" w:vSpace="197" w:wrap="none" w:vAnchor="text" w:hAnchor="page" w:x="813" w:y="2286"/>
              <w:widowControl w:val="0"/>
              <w:rPr>
                <w:sz w:val="10"/>
                <w:szCs w:val="10"/>
              </w:rPr>
            </w:pPr>
          </w:p>
        </w:tc>
        <w:tc>
          <w:tcPr>
            <w:tcBorders>
              <w:left w:val="single" w:sz="4"/>
            </w:tcBorders>
            <w:shd w:val="clear" w:color="auto" w:fill="FFFFFF"/>
            <w:vAlign w:val="top"/>
          </w:tcPr>
          <w:p>
            <w:pPr>
              <w:framePr w:w="10027" w:h="7104" w:vSpace="197" w:wrap="none" w:vAnchor="text" w:hAnchor="page" w:x="813" w:y="2286"/>
              <w:widowControl w:val="0"/>
              <w:rPr>
                <w:sz w:val="10"/>
                <w:szCs w:val="10"/>
              </w:rPr>
            </w:pPr>
          </w:p>
        </w:tc>
        <w:tc>
          <w:tcPr>
            <w:tcBorders/>
            <w:shd w:val="clear" w:color="auto" w:fill="FFFFFF"/>
            <w:vAlign w:val="top"/>
          </w:tcPr>
          <w:p>
            <w:pPr>
              <w:framePr w:w="10027" w:h="7104" w:vSpace="197" w:wrap="none" w:vAnchor="text" w:hAnchor="page" w:x="813" w:y="2286"/>
              <w:widowControl w:val="0"/>
              <w:rPr>
                <w:sz w:val="10"/>
                <w:szCs w:val="10"/>
              </w:rPr>
            </w:pP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1"/>
                <w:szCs w:val="11"/>
              </w:rPr>
            </w:pPr>
            <w:r>
              <w:rPr>
                <w:rFonts w:ascii="Arial" w:eastAsia="Arial" w:hAnsi="Arial" w:cs="Arial"/>
                <w:b/>
                <w:bCs/>
                <w:color w:val="000000"/>
                <w:spacing w:val="0"/>
                <w:w w:val="100"/>
                <w:position w:val="0"/>
                <w:sz w:val="11"/>
                <w:szCs w:val="11"/>
                <w:shd w:val="clear" w:color="auto" w:fill="auto"/>
                <w:lang w:val="cs-CZ" w:eastAsia="cs-CZ" w:bidi="cs-CZ"/>
              </w:rPr>
              <w:t>60 810,00 Kč</w:t>
            </w:r>
          </w:p>
        </w:tc>
        <w:tc>
          <w:tcPr>
            <w:tcBorders>
              <w:left w:val="single" w:sz="4"/>
            </w:tcBorders>
            <w:shd w:val="clear" w:color="auto" w:fill="FFFFFF"/>
            <w:vAlign w:val="top"/>
          </w:tcPr>
          <w:p>
            <w:pPr>
              <w:framePr w:w="10027" w:h="7104" w:vSpace="197" w:wrap="none" w:vAnchor="text" w:hAnchor="page" w:x="813" w:y="2286"/>
              <w:widowControl w:val="0"/>
              <w:rPr>
                <w:sz w:val="10"/>
                <w:szCs w:val="10"/>
              </w:rPr>
            </w:pPr>
          </w:p>
        </w:tc>
        <w:tc>
          <w:tcPr>
            <w:tcBorders>
              <w:left w:val="single" w:sz="4"/>
            </w:tcBorders>
            <w:shd w:val="clear" w:color="auto" w:fill="FFFFFF"/>
            <w:vAlign w:val="top"/>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1"/>
                <w:szCs w:val="11"/>
              </w:rPr>
            </w:pPr>
            <w:r>
              <w:rPr>
                <w:rFonts w:ascii="Arial" w:eastAsia="Arial" w:hAnsi="Arial" w:cs="Arial"/>
                <w:b/>
                <w:bCs/>
                <w:color w:val="000000"/>
                <w:spacing w:val="0"/>
                <w:w w:val="100"/>
                <w:position w:val="0"/>
                <w:sz w:val="11"/>
                <w:szCs w:val="11"/>
                <w:shd w:val="clear" w:color="auto" w:fill="auto"/>
                <w:lang w:val="cs-CZ" w:eastAsia="cs-CZ" w:bidi="cs-CZ"/>
              </w:rPr>
              <w:t>73 580,10 Kč |</w:t>
            </w:r>
          </w:p>
        </w:tc>
      </w:tr>
      <w:tr>
        <w:trPr>
          <w:trHeight w:val="250" w:hRule="exact"/>
        </w:trPr>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3"/>
                <w:szCs w:val="13"/>
              </w:rPr>
            </w:pPr>
            <w:r>
              <w:rPr>
                <w:i/>
                <w:iCs/>
                <w:color w:val="808080"/>
                <w:spacing w:val="0"/>
                <w:w w:val="100"/>
                <w:position w:val="0"/>
                <w:sz w:val="13"/>
                <w:szCs w:val="13"/>
                <w:shd w:val="clear" w:color="auto" w:fill="auto"/>
                <w:lang w:val="cs-CZ" w:eastAsia="cs-CZ" w:bidi="cs-CZ"/>
              </w:rPr>
              <w:t>Podpora SW</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3"/>
                <w:szCs w:val="13"/>
              </w:rPr>
            </w:pPr>
            <w:r>
              <w:rPr>
                <w:i/>
                <w:iCs/>
                <w:color w:val="808080"/>
                <w:spacing w:val="0"/>
                <w:w w:val="100"/>
                <w:position w:val="0"/>
                <w:sz w:val="13"/>
                <w:szCs w:val="13"/>
                <w:shd w:val="clear" w:color="auto" w:fill="auto"/>
                <w:lang w:val="cs-CZ" w:eastAsia="cs-CZ" w:bidi="cs-CZ"/>
              </w:rPr>
              <w:t>základ</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3"/>
                <w:szCs w:val="13"/>
              </w:rPr>
            </w:pPr>
            <w:r>
              <w:rPr>
                <w:i/>
                <w:iCs/>
                <w:color w:val="808080"/>
                <w:spacing w:val="0"/>
                <w:w w:val="100"/>
                <w:position w:val="0"/>
                <w:sz w:val="13"/>
                <w:szCs w:val="13"/>
                <w:shd w:val="clear" w:color="auto" w:fill="auto"/>
                <w:lang w:val="cs-CZ" w:eastAsia="cs-CZ" w:bidi="cs-CZ"/>
              </w:rPr>
              <w:t>0</w:t>
            </w:r>
          </w:p>
        </w:tc>
        <w:tc>
          <w:tcPr>
            <w:tcBorders>
              <w:top w:val="single" w:sz="4"/>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3"/>
                <w:szCs w:val="13"/>
              </w:rPr>
            </w:pPr>
            <w:r>
              <w:rPr>
                <w:i/>
                <w:iCs/>
                <w:color w:val="808080"/>
                <w:spacing w:val="0"/>
                <w:w w:val="100"/>
                <w:position w:val="0"/>
                <w:sz w:val="13"/>
                <w:szCs w:val="13"/>
                <w:shd w:val="clear" w:color="auto" w:fill="auto"/>
                <w:lang w:val="cs-CZ" w:eastAsia="cs-CZ" w:bidi="cs-CZ"/>
              </w:rPr>
              <w:t>ks/m</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0,00 Kč</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0,00 Kč</w:t>
            </w:r>
          </w:p>
        </w:tc>
        <w:tc>
          <w:tcPr>
            <w:tcBorders>
              <w:top w:val="single" w:sz="4"/>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140"/>
              <w:jc w:val="both"/>
              <w:rPr>
                <w:sz w:val="13"/>
                <w:szCs w:val="13"/>
              </w:rPr>
            </w:pPr>
            <w:r>
              <w:rPr>
                <w:i/>
                <w:iCs/>
                <w:color w:val="808080"/>
                <w:spacing w:val="0"/>
                <w:w w:val="100"/>
                <w:position w:val="0"/>
                <w:sz w:val="13"/>
                <w:szCs w:val="13"/>
                <w:shd w:val="clear" w:color="auto" w:fill="auto"/>
                <w:lang w:val="cs-CZ" w:eastAsia="cs-CZ" w:bidi="cs-CZ"/>
              </w:rPr>
              <w:t>21</w:t>
            </w:r>
          </w:p>
        </w:tc>
        <w:tc>
          <w:tcPr>
            <w:tcBorders>
              <w:top w:val="single" w:sz="4"/>
              <w:left w:val="single" w:sz="4"/>
            </w:tcBorders>
            <w:shd w:val="clear" w:color="auto" w:fill="FFFFFF"/>
            <w:vAlign w:val="center"/>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28"/>
                <w:szCs w:val="28"/>
              </w:rPr>
            </w:pPr>
            <w:r>
              <w:rPr>
                <w:i/>
                <w:iCs/>
                <w:color w:val="808080"/>
                <w:spacing w:val="0"/>
                <w:w w:val="100"/>
                <w:position w:val="0"/>
                <w:sz w:val="13"/>
                <w:szCs w:val="13"/>
                <w:shd w:val="clear" w:color="auto" w:fill="auto"/>
                <w:lang w:val="cs-CZ" w:eastAsia="cs-CZ" w:bidi="cs-CZ"/>
              </w:rPr>
              <w:t>0,00 Kč</w:t>
            </w:r>
            <w:r>
              <w:rPr>
                <w:rFonts w:ascii="Arial" w:eastAsia="Arial" w:hAnsi="Arial" w:cs="Arial"/>
                <w:color w:val="808080"/>
                <w:spacing w:val="0"/>
                <w:w w:val="100"/>
                <w:position w:val="0"/>
                <w:sz w:val="28"/>
                <w:szCs w:val="28"/>
                <w:shd w:val="clear" w:color="auto" w:fill="auto"/>
                <w:lang w:val="cs-CZ" w:eastAsia="cs-CZ" w:bidi="cs-CZ"/>
              </w:rPr>
              <w:t xml:space="preserve"> 1</w:t>
            </w:r>
          </w:p>
        </w:tc>
      </w:tr>
      <w:tr>
        <w:trPr>
          <w:trHeight w:val="245" w:hRule="exact"/>
        </w:trPr>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3"/>
                <w:szCs w:val="13"/>
              </w:rPr>
            </w:pPr>
            <w:r>
              <w:rPr>
                <w:i/>
                <w:iCs/>
                <w:color w:val="808080"/>
                <w:spacing w:val="0"/>
                <w:w w:val="100"/>
                <w:position w:val="0"/>
                <w:sz w:val="13"/>
                <w:szCs w:val="13"/>
                <w:shd w:val="clear" w:color="auto" w:fill="auto"/>
                <w:lang w:val="cs-CZ" w:eastAsia="cs-CZ" w:bidi="cs-CZ"/>
              </w:rPr>
              <w:t>Podpora SW</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3"/>
                <w:szCs w:val="13"/>
              </w:rPr>
            </w:pPr>
            <w:r>
              <w:rPr>
                <w:i/>
                <w:iCs/>
                <w:color w:val="808080"/>
                <w:spacing w:val="0"/>
                <w:w w:val="100"/>
                <w:position w:val="0"/>
                <w:sz w:val="13"/>
                <w:szCs w:val="13"/>
                <w:shd w:val="clear" w:color="auto" w:fill="auto"/>
                <w:lang w:val="cs-CZ" w:eastAsia="cs-CZ" w:bidi="cs-CZ"/>
              </w:rPr>
              <w:t>rozšíření</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3"/>
                <w:szCs w:val="13"/>
              </w:rPr>
            </w:pPr>
            <w:r>
              <w:rPr>
                <w:i/>
                <w:iCs/>
                <w:color w:val="808080"/>
                <w:spacing w:val="0"/>
                <w:w w:val="100"/>
                <w:position w:val="0"/>
                <w:sz w:val="13"/>
                <w:szCs w:val="13"/>
                <w:shd w:val="clear" w:color="auto" w:fill="auto"/>
                <w:lang w:val="cs-CZ" w:eastAsia="cs-CZ" w:bidi="cs-CZ"/>
              </w:rPr>
              <w:t>0</w:t>
            </w:r>
          </w:p>
        </w:tc>
        <w:tc>
          <w:tcPr>
            <w:tcBorders>
              <w:top w:val="single" w:sz="4"/>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3"/>
                <w:szCs w:val="13"/>
              </w:rPr>
            </w:pPr>
            <w:r>
              <w:rPr>
                <w:i/>
                <w:iCs/>
                <w:color w:val="808080"/>
                <w:spacing w:val="0"/>
                <w:w w:val="100"/>
                <w:position w:val="0"/>
                <w:sz w:val="13"/>
                <w:szCs w:val="13"/>
                <w:shd w:val="clear" w:color="auto" w:fill="auto"/>
                <w:lang w:val="cs-CZ" w:eastAsia="cs-CZ" w:bidi="cs-CZ"/>
              </w:rPr>
              <w:t>ks/m</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0,00 Kč</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0,00 Kč</w:t>
            </w:r>
          </w:p>
        </w:tc>
        <w:tc>
          <w:tcPr>
            <w:tcBorders>
              <w:top w:val="single" w:sz="4"/>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140"/>
              <w:jc w:val="both"/>
              <w:rPr>
                <w:sz w:val="13"/>
                <w:szCs w:val="13"/>
              </w:rPr>
            </w:pPr>
            <w:r>
              <w:rPr>
                <w:i/>
                <w:iCs/>
                <w:color w:val="808080"/>
                <w:spacing w:val="0"/>
                <w:w w:val="100"/>
                <w:position w:val="0"/>
                <w:sz w:val="13"/>
                <w:szCs w:val="13"/>
                <w:shd w:val="clear" w:color="auto" w:fill="auto"/>
                <w:lang w:val="cs-CZ" w:eastAsia="cs-CZ" w:bidi="cs-CZ"/>
              </w:rPr>
              <w:t>21</w:t>
            </w:r>
          </w:p>
        </w:tc>
        <w:tc>
          <w:tcPr>
            <w:tcBorders>
              <w:top w:val="single" w:sz="4"/>
              <w:left w:val="single" w:sz="4"/>
            </w:tcBorders>
            <w:shd w:val="clear" w:color="auto" w:fill="FFFFFF"/>
            <w:vAlign w:val="center"/>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0,00 Kč |</w:t>
            </w:r>
          </w:p>
        </w:tc>
      </w:tr>
      <w:tr>
        <w:trPr>
          <w:trHeight w:val="278" w:hRule="exact"/>
        </w:trPr>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Mezisoučet - SW</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měsíční, čtvrtletní, půlroční nebo roční platby</w:t>
            </w:r>
          </w:p>
        </w:tc>
        <w:tc>
          <w:tcPr>
            <w:tcBorders>
              <w:top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left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1"/>
                <w:szCs w:val="11"/>
              </w:rPr>
            </w:pPr>
            <w:r>
              <w:rPr>
                <w:rFonts w:ascii="Arial" w:eastAsia="Arial" w:hAnsi="Arial" w:cs="Arial"/>
                <w:b/>
                <w:bCs/>
                <w:color w:val="000000"/>
                <w:spacing w:val="0"/>
                <w:w w:val="100"/>
                <w:position w:val="0"/>
                <w:sz w:val="11"/>
                <w:szCs w:val="11"/>
                <w:shd w:val="clear" w:color="auto" w:fill="auto"/>
                <w:lang w:val="cs-CZ" w:eastAsia="cs-CZ" w:bidi="cs-CZ"/>
              </w:rPr>
              <w:t>0,00 Kč</w:t>
            </w:r>
          </w:p>
        </w:tc>
        <w:tc>
          <w:tcPr>
            <w:tcBorders>
              <w:top w:val="single" w:sz="4"/>
              <w:left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left w:val="single" w:sz="4"/>
            </w:tcBorders>
            <w:shd w:val="clear" w:color="auto" w:fill="FFFFFF"/>
            <w:vAlign w:val="top"/>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740"/>
              <w:jc w:val="both"/>
              <w:rPr>
                <w:sz w:val="11"/>
                <w:szCs w:val="11"/>
              </w:rPr>
            </w:pPr>
            <w:r>
              <w:rPr>
                <w:rFonts w:ascii="Arial" w:eastAsia="Arial" w:hAnsi="Arial" w:cs="Arial"/>
                <w:b/>
                <w:bCs/>
                <w:color w:val="000000"/>
                <w:spacing w:val="0"/>
                <w:w w:val="100"/>
                <w:position w:val="0"/>
                <w:sz w:val="11"/>
                <w:szCs w:val="11"/>
                <w:shd w:val="clear" w:color="auto" w:fill="auto"/>
                <w:lang w:val="cs-CZ" w:eastAsia="cs-CZ" w:bidi="cs-CZ"/>
              </w:rPr>
              <w:t>0,00 Kč |</w:t>
            </w:r>
          </w:p>
        </w:tc>
      </w:tr>
      <w:tr>
        <w:trPr>
          <w:trHeight w:val="226" w:hRule="exact"/>
        </w:trPr>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Instalace a konfigurace SW</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vzdáleně, Web server PHP v. 7 a vyšší pod IIS nebo Apach</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e21</w:t>
            </w:r>
          </w:p>
        </w:tc>
        <w:tc>
          <w:tcPr>
            <w:tcBorders>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ks</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5 000,00 Kč</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5 000,00 Kč</w:t>
            </w:r>
          </w:p>
        </w:tc>
        <w:tc>
          <w:tcPr>
            <w:tcBorders>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21</w:t>
            </w:r>
          </w:p>
        </w:tc>
        <w:tc>
          <w:tcPr>
            <w:tcBorders>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1"/>
                <w:szCs w:val="11"/>
              </w:rPr>
            </w:pPr>
            <w:r>
              <w:rPr>
                <w:rFonts w:ascii="Arial" w:eastAsia="Arial" w:hAnsi="Arial" w:cs="Arial"/>
                <w:color w:val="000000"/>
                <w:spacing w:val="0"/>
                <w:w w:val="100"/>
                <w:position w:val="0"/>
                <w:sz w:val="11"/>
                <w:szCs w:val="11"/>
                <w:shd w:val="clear" w:color="auto" w:fill="auto"/>
                <w:lang w:val="cs-CZ" w:eastAsia="cs-CZ" w:bidi="cs-CZ"/>
              </w:rPr>
              <w:t>6 050,00 Kč|</w:t>
            </w:r>
          </w:p>
        </w:tc>
      </w:tr>
      <w:tr>
        <w:trPr>
          <w:trHeight w:val="274" w:hRule="exact"/>
        </w:trPr>
        <w:tc>
          <w:tcPr>
            <w:tcBorders>
              <w:top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3"/>
                <w:szCs w:val="13"/>
              </w:rPr>
            </w:pPr>
            <w:r>
              <w:rPr>
                <w:i/>
                <w:iCs/>
                <w:color w:val="808080"/>
                <w:spacing w:val="0"/>
                <w:w w:val="100"/>
                <w:position w:val="0"/>
                <w:sz w:val="13"/>
                <w:szCs w:val="13"/>
                <w:shd w:val="clear" w:color="auto" w:fill="auto"/>
                <w:lang w:val="cs-CZ" w:eastAsia="cs-CZ" w:bidi="cs-CZ"/>
              </w:rPr>
              <w:t>0</w:t>
            </w:r>
          </w:p>
        </w:tc>
        <w:tc>
          <w:tcPr>
            <w:tcBorders>
              <w:top w:val="single" w:sz="4"/>
              <w:left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0,00 Kč</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0,00 Kč</w:t>
            </w:r>
          </w:p>
        </w:tc>
        <w:tc>
          <w:tcPr>
            <w:tcBorders>
              <w:top w:val="single" w:sz="4"/>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140"/>
              <w:jc w:val="both"/>
              <w:rPr>
                <w:sz w:val="13"/>
                <w:szCs w:val="13"/>
              </w:rPr>
            </w:pPr>
            <w:r>
              <w:rPr>
                <w:i/>
                <w:iCs/>
                <w:color w:val="808080"/>
                <w:spacing w:val="0"/>
                <w:w w:val="100"/>
                <w:position w:val="0"/>
                <w:sz w:val="13"/>
                <w:szCs w:val="13"/>
                <w:shd w:val="clear" w:color="auto" w:fill="auto"/>
                <w:lang w:val="cs-CZ" w:eastAsia="cs-CZ" w:bidi="cs-CZ"/>
              </w:rPr>
              <w:t>21</w:t>
            </w:r>
          </w:p>
        </w:tc>
        <w:tc>
          <w:tcPr>
            <w:tcBorders>
              <w:top w:val="single" w:sz="4"/>
              <w:left w:val="single" w:sz="4"/>
            </w:tcBorders>
            <w:shd w:val="clear" w:color="auto" w:fill="FFFFFF"/>
            <w:vAlign w:val="center"/>
          </w:tcPr>
          <w:p>
            <w:pPr>
              <w:pStyle w:val="Style19"/>
              <w:keepNext w:val="0"/>
              <w:keepLines w:val="0"/>
              <w:framePr w:w="10027" w:h="7104" w:vSpace="197" w:wrap="none" w:vAnchor="text" w:hAnchor="page" w:x="813" w:y="2286"/>
              <w:widowControl w:val="0"/>
              <w:shd w:val="clear" w:color="auto" w:fill="auto"/>
              <w:tabs>
                <w:tab w:leader="underscore" w:pos="773" w:val="left"/>
              </w:tabs>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ab/>
              <w:t>0,00 Kč |</w:t>
            </w:r>
          </w:p>
        </w:tc>
      </w:tr>
      <w:tr>
        <w:trPr>
          <w:trHeight w:val="226" w:hRule="exact"/>
        </w:trPr>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Implementace systému - den</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vzdáleně 8h., nebo na místě xh. + xh. doprava</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4</w:t>
            </w:r>
          </w:p>
        </w:tc>
        <w:tc>
          <w:tcPr>
            <w:tcBorders>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ks/den</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12 000,00 Kč</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1"/>
                <w:szCs w:val="11"/>
              </w:rPr>
            </w:pPr>
            <w:r>
              <w:rPr>
                <w:rFonts w:ascii="Arial" w:eastAsia="Arial" w:hAnsi="Arial" w:cs="Arial"/>
                <w:color w:val="000000"/>
                <w:spacing w:val="0"/>
                <w:w w:val="100"/>
                <w:position w:val="0"/>
                <w:sz w:val="11"/>
                <w:szCs w:val="11"/>
                <w:shd w:val="clear" w:color="auto" w:fill="auto"/>
                <w:lang w:val="cs-CZ" w:eastAsia="cs-CZ" w:bidi="cs-CZ"/>
              </w:rPr>
              <w:t>48 000,00 Kč</w:t>
            </w:r>
          </w:p>
        </w:tc>
        <w:tc>
          <w:tcPr>
            <w:tcBorders>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21</w:t>
            </w:r>
          </w:p>
        </w:tc>
        <w:tc>
          <w:tcPr>
            <w:tcBorders>
              <w:left w:val="single" w:sz="4"/>
            </w:tcBorders>
            <w:shd w:val="clear" w:color="auto" w:fill="FFFFFF"/>
            <w:vAlign w:val="top"/>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1"/>
                <w:szCs w:val="11"/>
              </w:rPr>
            </w:pPr>
            <w:r>
              <w:rPr>
                <w:rFonts w:ascii="Arial" w:eastAsia="Arial" w:hAnsi="Arial" w:cs="Arial"/>
                <w:color w:val="000000"/>
                <w:spacing w:val="0"/>
                <w:w w:val="100"/>
                <w:position w:val="0"/>
                <w:sz w:val="11"/>
                <w:szCs w:val="11"/>
                <w:shd w:val="clear" w:color="auto" w:fill="auto"/>
                <w:lang w:val="cs-CZ" w:eastAsia="cs-CZ" w:bidi="cs-CZ"/>
              </w:rPr>
              <w:t>58 080,00 Kč|</w:t>
            </w:r>
          </w:p>
        </w:tc>
      </w:tr>
      <w:tr>
        <w:trPr>
          <w:trHeight w:val="254" w:hRule="exact"/>
        </w:trPr>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Implementace systému - hodin</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práce v kanceláři (RON) a z kanceláře vzdáleně - hod.</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4</w:t>
            </w:r>
          </w:p>
        </w:tc>
        <w:tc>
          <w:tcPr>
            <w:tcBorders>
              <w:top w:val="single" w:sz="4"/>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ks/hod.</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1 500,00 Kč</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6 000,00 Kč</w:t>
            </w:r>
          </w:p>
        </w:tc>
        <w:tc>
          <w:tcPr>
            <w:tcBorders>
              <w:top w:val="single" w:sz="4"/>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21</w:t>
            </w:r>
          </w:p>
        </w:tc>
        <w:tc>
          <w:tcPr>
            <w:tcBorders>
              <w:top w:val="single" w:sz="4"/>
              <w:left w:val="single" w:sz="4"/>
            </w:tcBorders>
            <w:shd w:val="clear" w:color="auto" w:fill="FFFFFF"/>
            <w:vAlign w:val="center"/>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1"/>
                <w:szCs w:val="11"/>
              </w:rPr>
            </w:pPr>
            <w:r>
              <w:rPr>
                <w:rFonts w:ascii="Arial" w:eastAsia="Arial" w:hAnsi="Arial" w:cs="Arial"/>
                <w:color w:val="000000"/>
                <w:spacing w:val="0"/>
                <w:w w:val="100"/>
                <w:position w:val="0"/>
                <w:sz w:val="11"/>
                <w:szCs w:val="11"/>
                <w:shd w:val="clear" w:color="auto" w:fill="auto"/>
                <w:lang w:val="cs-CZ" w:eastAsia="cs-CZ" w:bidi="cs-CZ"/>
              </w:rPr>
              <w:t>7 260,00 Kč|</w:t>
            </w:r>
          </w:p>
        </w:tc>
      </w:tr>
      <w:tr>
        <w:trPr>
          <w:trHeight w:val="288" w:hRule="exact"/>
        </w:trPr>
        <w:tc>
          <w:tcPr>
            <w:tcBorders>
              <w:top w:val="single" w:sz="4"/>
            </w:tcBorders>
            <w:shd w:val="clear" w:color="auto" w:fill="FFFFFF"/>
            <w:vAlign w:val="center"/>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Mezisoučet - Služby SW</w:t>
            </w:r>
          </w:p>
        </w:tc>
        <w:tc>
          <w:tcPr>
            <w:tcBorders>
              <w:top w:val="single" w:sz="4"/>
            </w:tcBorders>
            <w:shd w:val="clear" w:color="auto" w:fill="FFFFFF"/>
            <w:vAlign w:val="center"/>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Instalace a Implemetnace docházky</w:t>
            </w:r>
          </w:p>
        </w:tc>
        <w:tc>
          <w:tcPr>
            <w:tcBorders>
              <w:top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left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tcBorders>
            <w:shd w:val="clear" w:color="auto" w:fill="FFFFFF"/>
            <w:vAlign w:val="center"/>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1"/>
                <w:szCs w:val="11"/>
              </w:rPr>
            </w:pPr>
            <w:r>
              <w:rPr>
                <w:rFonts w:ascii="Arial" w:eastAsia="Arial" w:hAnsi="Arial" w:cs="Arial"/>
                <w:b/>
                <w:bCs/>
                <w:color w:val="000000"/>
                <w:spacing w:val="0"/>
                <w:w w:val="100"/>
                <w:position w:val="0"/>
                <w:sz w:val="11"/>
                <w:szCs w:val="11"/>
                <w:shd w:val="clear" w:color="auto" w:fill="auto"/>
                <w:lang w:val="cs-CZ" w:eastAsia="cs-CZ" w:bidi="cs-CZ"/>
              </w:rPr>
              <w:t>59 000,00 Kč</w:t>
            </w:r>
          </w:p>
        </w:tc>
        <w:tc>
          <w:tcPr>
            <w:tcBorders>
              <w:top w:val="single" w:sz="4"/>
              <w:left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left w:val="single" w:sz="4"/>
            </w:tcBorders>
            <w:shd w:val="clear" w:color="auto" w:fill="FFFFFF"/>
            <w:vAlign w:val="center"/>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1"/>
                <w:szCs w:val="11"/>
              </w:rPr>
            </w:pPr>
            <w:r>
              <w:rPr>
                <w:rFonts w:ascii="Arial" w:eastAsia="Arial" w:hAnsi="Arial" w:cs="Arial"/>
                <w:b/>
                <w:bCs/>
                <w:color w:val="000000"/>
                <w:spacing w:val="0"/>
                <w:w w:val="100"/>
                <w:position w:val="0"/>
                <w:sz w:val="11"/>
                <w:szCs w:val="11"/>
                <w:shd w:val="clear" w:color="auto" w:fill="auto"/>
                <w:lang w:val="cs-CZ" w:eastAsia="cs-CZ" w:bidi="cs-CZ"/>
              </w:rPr>
              <w:t>71 390,00 Kč |</w:t>
            </w:r>
          </w:p>
        </w:tc>
      </w:tr>
      <w:tr>
        <w:trPr>
          <w:trHeight w:val="216" w:hRule="exact"/>
        </w:trPr>
        <w:tc>
          <w:tcPr>
            <w:tcBorders/>
            <w:shd w:val="clear" w:color="auto" w:fill="FFFFFF"/>
            <w:vAlign w:val="top"/>
          </w:tcPr>
          <w:p>
            <w:pPr>
              <w:framePr w:w="10027" w:h="7104" w:vSpace="197" w:wrap="none" w:vAnchor="text" w:hAnchor="page" w:x="813" w:y="2286"/>
              <w:widowControl w:val="0"/>
              <w:rPr>
                <w:sz w:val="10"/>
                <w:szCs w:val="10"/>
              </w:rPr>
            </w:pPr>
          </w:p>
        </w:tc>
        <w:tc>
          <w:tcPr>
            <w:tcBorders/>
            <w:shd w:val="clear" w:color="auto" w:fill="FFFFFF"/>
            <w:vAlign w:val="top"/>
          </w:tcPr>
          <w:p>
            <w:pPr>
              <w:framePr w:w="10027" w:h="7104" w:vSpace="197" w:wrap="none" w:vAnchor="text" w:hAnchor="page" w:x="813" w:y="2286"/>
              <w:widowControl w:val="0"/>
              <w:rPr>
                <w:sz w:val="10"/>
                <w:szCs w:val="10"/>
              </w:rPr>
            </w:pP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3"/>
                <w:szCs w:val="13"/>
              </w:rPr>
            </w:pPr>
            <w:r>
              <w:rPr>
                <w:i/>
                <w:iCs/>
                <w:color w:val="808080"/>
                <w:spacing w:val="0"/>
                <w:w w:val="100"/>
                <w:position w:val="0"/>
                <w:sz w:val="13"/>
                <w:szCs w:val="13"/>
                <w:shd w:val="clear" w:color="auto" w:fill="auto"/>
                <w:lang w:val="cs-CZ" w:eastAsia="cs-CZ" w:bidi="cs-CZ"/>
              </w:rPr>
              <w:t>0</w:t>
            </w:r>
          </w:p>
        </w:tc>
        <w:tc>
          <w:tcPr>
            <w:tcBorders>
              <w:left w:val="single" w:sz="4"/>
            </w:tcBorders>
            <w:shd w:val="clear" w:color="auto" w:fill="FFFFFF"/>
            <w:vAlign w:val="top"/>
          </w:tcPr>
          <w:p>
            <w:pPr>
              <w:framePr w:w="10027" w:h="7104" w:vSpace="197" w:wrap="none" w:vAnchor="text" w:hAnchor="page" w:x="813" w:y="2286"/>
              <w:widowControl w:val="0"/>
              <w:rPr>
                <w:sz w:val="10"/>
                <w:szCs w:val="10"/>
              </w:rPr>
            </w:pP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0,00 Kč</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0,00 Kč</w:t>
            </w:r>
          </w:p>
        </w:tc>
        <w:tc>
          <w:tcPr>
            <w:tcBorders>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140"/>
              <w:jc w:val="both"/>
              <w:rPr>
                <w:sz w:val="13"/>
                <w:szCs w:val="13"/>
              </w:rPr>
            </w:pPr>
            <w:r>
              <w:rPr>
                <w:i/>
                <w:iCs/>
                <w:color w:val="808080"/>
                <w:spacing w:val="0"/>
                <w:w w:val="100"/>
                <w:position w:val="0"/>
                <w:sz w:val="13"/>
                <w:szCs w:val="13"/>
                <w:shd w:val="clear" w:color="auto" w:fill="auto"/>
                <w:lang w:val="cs-CZ" w:eastAsia="cs-CZ" w:bidi="cs-CZ"/>
              </w:rPr>
              <w:t>21</w:t>
            </w:r>
          </w:p>
        </w:tc>
        <w:tc>
          <w:tcPr>
            <w:tcBorders>
              <w:left w:val="single" w:sz="4"/>
            </w:tcBorders>
            <w:shd w:val="clear" w:color="auto" w:fill="FFFFFF"/>
            <w:vAlign w:val="top"/>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808080"/>
                <w:spacing w:val="0"/>
                <w:w w:val="100"/>
                <w:position w:val="0"/>
                <w:sz w:val="13"/>
                <w:szCs w:val="13"/>
                <w:shd w:val="clear" w:color="auto" w:fill="auto"/>
                <w:lang w:val="cs-CZ" w:eastAsia="cs-CZ" w:bidi="cs-CZ"/>
              </w:rPr>
              <w:t>0,00 Kč |</w:t>
            </w:r>
          </w:p>
        </w:tc>
      </w:tr>
      <w:tr>
        <w:trPr>
          <w:trHeight w:val="254" w:hRule="exact"/>
        </w:trPr>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Mezisoučet - Služby SW</w:t>
            </w:r>
          </w:p>
        </w:tc>
        <w:tc>
          <w:tcPr>
            <w:tcBorders>
              <w:top w:val="single" w:sz="4"/>
            </w:tcBorders>
            <w:shd w:val="clear" w:color="auto" w:fill="FFFFFF"/>
            <w:vAlign w:val="center"/>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Další ...</w:t>
            </w:r>
          </w:p>
        </w:tc>
        <w:tc>
          <w:tcPr>
            <w:tcBorders>
              <w:top w:val="single" w:sz="4"/>
            </w:tcBorders>
            <w:shd w:val="clear" w:color="auto" w:fill="FFFFFF"/>
            <w:vAlign w:val="top"/>
          </w:tcPr>
          <w:p>
            <w:pPr>
              <w:framePr w:w="10027" w:h="7104" w:vSpace="197" w:wrap="none" w:vAnchor="text" w:hAnchor="page" w:x="813" w:y="2286"/>
              <w:widowControl w:val="0"/>
              <w:rPr>
                <w:sz w:val="10"/>
                <w:szCs w:val="10"/>
              </w:rPr>
            </w:pPr>
          </w:p>
        </w:tc>
        <w:tc>
          <w:tcPr>
            <w:gridSpan w:val="3"/>
            <w:tcBorders>
              <w:top w:val="single" w:sz="4"/>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1"/>
                <w:szCs w:val="11"/>
              </w:rPr>
            </w:pPr>
            <w:r>
              <w:rPr>
                <w:rFonts w:ascii="Arial" w:eastAsia="Arial" w:hAnsi="Arial" w:cs="Arial"/>
                <w:b/>
                <w:bCs/>
                <w:color w:val="000000"/>
                <w:spacing w:val="0"/>
                <w:w w:val="100"/>
                <w:position w:val="0"/>
                <w:sz w:val="11"/>
                <w:szCs w:val="11"/>
                <w:shd w:val="clear" w:color="auto" w:fill="auto"/>
                <w:lang w:val="cs-CZ" w:eastAsia="cs-CZ" w:bidi="cs-CZ"/>
              </w:rPr>
              <w:t>0,00 Kč</w:t>
            </w:r>
          </w:p>
        </w:tc>
        <w:tc>
          <w:tcPr>
            <w:tcBorders>
              <w:top w:val="single" w:sz="4"/>
              <w:left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left w:val="single" w:sz="4"/>
            </w:tcBorders>
            <w:shd w:val="clear" w:color="auto" w:fill="FFFFFF"/>
            <w:vAlign w:val="top"/>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740"/>
              <w:jc w:val="both"/>
              <w:rPr>
                <w:sz w:val="11"/>
                <w:szCs w:val="11"/>
              </w:rPr>
            </w:pPr>
            <w:r>
              <w:rPr>
                <w:rFonts w:ascii="Arial" w:eastAsia="Arial" w:hAnsi="Arial" w:cs="Arial"/>
                <w:b/>
                <w:bCs/>
                <w:color w:val="000000"/>
                <w:spacing w:val="0"/>
                <w:w w:val="100"/>
                <w:position w:val="0"/>
                <w:sz w:val="11"/>
                <w:szCs w:val="11"/>
                <w:shd w:val="clear" w:color="auto" w:fill="auto"/>
                <w:lang w:val="cs-CZ" w:eastAsia="cs-CZ" w:bidi="cs-CZ"/>
              </w:rPr>
              <w:t>0,00 Kč |</w:t>
            </w:r>
          </w:p>
        </w:tc>
      </w:tr>
      <w:tr>
        <w:trPr>
          <w:trHeight w:val="254" w:hRule="exact"/>
        </w:trPr>
        <w:tc>
          <w:tcPr>
            <w:gridSpan w:val="3"/>
            <w:tcBorders>
              <w:top w:val="single" w:sz="4"/>
            </w:tcBorders>
            <w:shd w:val="clear" w:color="auto" w:fill="FFFFFF"/>
            <w:vAlign w:val="top"/>
          </w:tcPr>
          <w:p>
            <w:pPr>
              <w:framePr w:w="10027" w:h="7104" w:vSpace="197" w:wrap="none" w:vAnchor="text" w:hAnchor="page" w:x="813" w:y="2286"/>
              <w:widowControl w:val="0"/>
              <w:rPr>
                <w:sz w:val="10"/>
                <w:szCs w:val="10"/>
              </w:rPr>
            </w:pPr>
          </w:p>
        </w:tc>
        <w:tc>
          <w:tcPr>
            <w:gridSpan w:val="3"/>
            <w:tcBorders>
              <w:top w:val="single" w:sz="4"/>
              <w:left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left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left w:val="single" w:sz="4"/>
            </w:tcBorders>
            <w:shd w:val="clear" w:color="auto" w:fill="FFFFFF"/>
            <w:vAlign w:val="top"/>
          </w:tcPr>
          <w:p>
            <w:pPr>
              <w:framePr w:w="10027" w:h="7104" w:vSpace="197" w:wrap="none" w:vAnchor="text" w:hAnchor="page" w:x="813" w:y="2286"/>
              <w:widowControl w:val="0"/>
              <w:rPr>
                <w:sz w:val="10"/>
                <w:szCs w:val="10"/>
              </w:rPr>
            </w:pPr>
          </w:p>
        </w:tc>
      </w:tr>
      <w:tr>
        <w:trPr>
          <w:trHeight w:val="374" w:hRule="exact"/>
        </w:trPr>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Celková cena</w:t>
            </w:r>
          </w:p>
        </w:tc>
        <w:tc>
          <w:tcPr>
            <w:gridSpan w:val="2"/>
            <w:tcBorders>
              <w:top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left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320"/>
              <w:jc w:val="both"/>
              <w:rPr>
                <w:sz w:val="11"/>
                <w:szCs w:val="11"/>
              </w:rPr>
            </w:pPr>
            <w:r>
              <w:rPr>
                <w:rFonts w:ascii="Arial" w:eastAsia="Arial" w:hAnsi="Arial" w:cs="Arial"/>
                <w:b/>
                <w:bCs/>
                <w:color w:val="000000"/>
                <w:spacing w:val="0"/>
                <w:w w:val="100"/>
                <w:position w:val="0"/>
                <w:sz w:val="11"/>
                <w:szCs w:val="11"/>
                <w:shd w:val="clear" w:color="auto" w:fill="auto"/>
                <w:lang w:val="cs-CZ" w:eastAsia="cs-CZ" w:bidi="cs-CZ"/>
              </w:rPr>
              <w:t>119 810,00 Kč</w:t>
            </w:r>
          </w:p>
        </w:tc>
        <w:tc>
          <w:tcPr>
            <w:tcBorders>
              <w:top w:val="single" w:sz="4"/>
              <w:left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320"/>
              <w:jc w:val="both"/>
              <w:rPr>
                <w:sz w:val="11"/>
                <w:szCs w:val="11"/>
              </w:rPr>
            </w:pPr>
            <w:r>
              <w:rPr>
                <w:rFonts w:ascii="Arial" w:eastAsia="Arial" w:hAnsi="Arial" w:cs="Arial"/>
                <w:b/>
                <w:bCs/>
                <w:color w:val="000000"/>
                <w:spacing w:val="0"/>
                <w:w w:val="100"/>
                <w:position w:val="0"/>
                <w:sz w:val="11"/>
                <w:szCs w:val="11"/>
                <w:shd w:val="clear" w:color="auto" w:fill="auto"/>
                <w:lang w:val="cs-CZ" w:eastAsia="cs-CZ" w:bidi="cs-CZ"/>
              </w:rPr>
              <w:t>144 970,10 Kč |</w:t>
            </w:r>
          </w:p>
        </w:tc>
      </w:tr>
      <w:tr>
        <w:trPr>
          <w:trHeight w:val="269" w:hRule="exact"/>
        </w:trPr>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3"/>
                <w:szCs w:val="13"/>
              </w:rPr>
            </w:pPr>
            <w:r>
              <w:rPr>
                <w:i/>
                <w:iCs/>
                <w:color w:val="C00000"/>
                <w:spacing w:val="0"/>
                <w:w w:val="100"/>
                <w:position w:val="0"/>
                <w:sz w:val="13"/>
                <w:szCs w:val="13"/>
                <w:shd w:val="clear" w:color="auto" w:fill="auto"/>
                <w:lang w:val="cs-CZ" w:eastAsia="cs-CZ" w:bidi="cs-CZ"/>
              </w:rPr>
              <w:t>Sleva</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3"/>
                <w:szCs w:val="13"/>
              </w:rPr>
            </w:pPr>
            <w:r>
              <w:rPr>
                <w:i/>
                <w:iCs/>
                <w:color w:val="C00000"/>
                <w:spacing w:val="0"/>
                <w:w w:val="100"/>
                <w:position w:val="0"/>
                <w:sz w:val="13"/>
                <w:szCs w:val="13"/>
                <w:shd w:val="clear" w:color="auto" w:fill="auto"/>
                <w:lang w:val="cs-CZ" w:eastAsia="cs-CZ" w:bidi="cs-CZ"/>
              </w:rPr>
              <w:t>na Služby SW</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3"/>
                <w:szCs w:val="13"/>
              </w:rPr>
            </w:pPr>
            <w:r>
              <w:rPr>
                <w:i/>
                <w:iCs/>
                <w:color w:val="C00000"/>
                <w:spacing w:val="0"/>
                <w:w w:val="100"/>
                <w:position w:val="0"/>
                <w:sz w:val="13"/>
                <w:szCs w:val="13"/>
                <w:shd w:val="clear" w:color="auto" w:fill="auto"/>
                <w:lang w:val="cs-CZ" w:eastAsia="cs-CZ" w:bidi="cs-CZ"/>
              </w:rPr>
              <w:t>1</w:t>
            </w:r>
          </w:p>
        </w:tc>
        <w:tc>
          <w:tcPr>
            <w:tcBorders>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both"/>
              <w:rPr>
                <w:sz w:val="13"/>
                <w:szCs w:val="13"/>
              </w:rPr>
            </w:pPr>
            <w:r>
              <w:rPr>
                <w:i/>
                <w:iCs/>
                <w:color w:val="C00000"/>
                <w:spacing w:val="0"/>
                <w:w w:val="100"/>
                <w:position w:val="0"/>
                <w:sz w:val="13"/>
                <w:szCs w:val="13"/>
                <w:shd w:val="clear" w:color="auto" w:fill="auto"/>
                <w:lang w:val="cs-CZ" w:eastAsia="cs-CZ" w:bidi="cs-CZ"/>
              </w:rPr>
              <w:t>-20%</w:t>
            </w:r>
          </w:p>
        </w:tc>
        <w:tc>
          <w:tcPr>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C00000"/>
                <w:spacing w:val="0"/>
                <w:w w:val="100"/>
                <w:position w:val="0"/>
                <w:sz w:val="13"/>
                <w:szCs w:val="13"/>
                <w:shd w:val="clear" w:color="auto" w:fill="auto"/>
                <w:lang w:val="cs-CZ" w:eastAsia="cs-CZ" w:bidi="cs-CZ"/>
              </w:rPr>
              <w:t>-11 800,00 Kč</w:t>
            </w:r>
          </w:p>
        </w:tc>
        <w:tc>
          <w:tcPr>
            <w:tcBorders>
              <w:top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C00000"/>
                <w:spacing w:val="0"/>
                <w:w w:val="100"/>
                <w:position w:val="0"/>
                <w:sz w:val="13"/>
                <w:szCs w:val="13"/>
                <w:shd w:val="clear" w:color="auto" w:fill="auto"/>
                <w:lang w:val="cs-CZ" w:eastAsia="cs-CZ" w:bidi="cs-CZ"/>
              </w:rPr>
              <w:t>-11 800,00 Kč</w:t>
            </w:r>
          </w:p>
        </w:tc>
        <w:tc>
          <w:tcPr>
            <w:tcBorders>
              <w:left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140"/>
              <w:jc w:val="both"/>
              <w:rPr>
                <w:sz w:val="13"/>
                <w:szCs w:val="13"/>
              </w:rPr>
            </w:pPr>
            <w:r>
              <w:rPr>
                <w:i/>
                <w:iCs/>
                <w:color w:val="C00000"/>
                <w:spacing w:val="0"/>
                <w:w w:val="100"/>
                <w:position w:val="0"/>
                <w:sz w:val="13"/>
                <w:szCs w:val="13"/>
                <w:shd w:val="clear" w:color="auto" w:fill="auto"/>
                <w:lang w:val="cs-CZ" w:eastAsia="cs-CZ" w:bidi="cs-CZ"/>
              </w:rPr>
              <w:t>21</w:t>
            </w:r>
          </w:p>
        </w:tc>
        <w:tc>
          <w:tcPr>
            <w:tcBorders>
              <w:top w:val="single" w:sz="4"/>
              <w:left w:val="single" w:sz="4"/>
            </w:tcBorders>
            <w:shd w:val="clear" w:color="auto" w:fill="FFFFFF"/>
            <w:vAlign w:val="center"/>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3"/>
                <w:szCs w:val="13"/>
              </w:rPr>
            </w:pPr>
            <w:r>
              <w:rPr>
                <w:i/>
                <w:iCs/>
                <w:color w:val="C00000"/>
                <w:spacing w:val="0"/>
                <w:w w:val="100"/>
                <w:position w:val="0"/>
                <w:sz w:val="13"/>
                <w:szCs w:val="13"/>
                <w:shd w:val="clear" w:color="auto" w:fill="auto"/>
                <w:lang w:val="cs-CZ" w:eastAsia="cs-CZ" w:bidi="cs-CZ"/>
              </w:rPr>
              <w:t>-14 278,00 Kč\</w:t>
            </w:r>
          </w:p>
        </w:tc>
      </w:tr>
      <w:tr>
        <w:trPr>
          <w:trHeight w:val="254" w:hRule="exact"/>
        </w:trPr>
        <w:tc>
          <w:tcPr>
            <w:gridSpan w:val="3"/>
            <w:tcBorders>
              <w:top w:val="single" w:sz="4"/>
            </w:tcBorders>
            <w:shd w:val="clear" w:color="auto" w:fill="FFFFFF"/>
            <w:vAlign w:val="top"/>
          </w:tcPr>
          <w:p>
            <w:pPr>
              <w:framePr w:w="10027" w:h="7104" w:vSpace="197" w:wrap="none" w:vAnchor="text" w:hAnchor="page" w:x="813" w:y="2286"/>
              <w:widowControl w:val="0"/>
              <w:rPr>
                <w:sz w:val="10"/>
                <w:szCs w:val="10"/>
              </w:rPr>
            </w:pPr>
          </w:p>
        </w:tc>
        <w:tc>
          <w:tcPr>
            <w:gridSpan w:val="3"/>
            <w:tcBorders>
              <w:top w:val="single" w:sz="4"/>
              <w:left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left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left w:val="single" w:sz="4"/>
            </w:tcBorders>
            <w:shd w:val="clear" w:color="auto" w:fill="FFFFFF"/>
            <w:vAlign w:val="top"/>
          </w:tcPr>
          <w:p>
            <w:pPr>
              <w:framePr w:w="10027" w:h="7104" w:vSpace="197" w:wrap="none" w:vAnchor="text" w:hAnchor="page" w:x="813" w:y="2286"/>
              <w:widowControl w:val="0"/>
              <w:rPr>
                <w:sz w:val="10"/>
                <w:szCs w:val="10"/>
              </w:rPr>
            </w:pPr>
          </w:p>
        </w:tc>
      </w:tr>
      <w:tr>
        <w:trPr>
          <w:trHeight w:val="398" w:hRule="exact"/>
        </w:trPr>
        <w:tc>
          <w:tcPr>
            <w:tcBorders>
              <w:top w:val="single" w:sz="4"/>
              <w:bottom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Celková cena</w:t>
            </w:r>
          </w:p>
        </w:tc>
        <w:tc>
          <w:tcPr>
            <w:gridSpan w:val="2"/>
            <w:tcBorders>
              <w:top w:val="single" w:sz="4"/>
              <w:bottom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tabs>
                <w:tab w:pos="2938" w:val="left"/>
              </w:tabs>
              <w:bidi w:val="0"/>
              <w:spacing w:before="0" w:after="0" w:line="240" w:lineRule="auto"/>
              <w:ind w:left="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po slevě</w:t>
              <w:tab/>
              <w:t>|</w:t>
            </w:r>
          </w:p>
        </w:tc>
        <w:tc>
          <w:tcPr>
            <w:tcBorders>
              <w:top w:val="single" w:sz="4"/>
              <w:left w:val="single" w:sz="4"/>
              <w:bottom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bottom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bottom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0"/>
              <w:jc w:val="right"/>
              <w:rPr>
                <w:sz w:val="11"/>
                <w:szCs w:val="11"/>
              </w:rPr>
            </w:pPr>
            <w:r>
              <w:rPr>
                <w:rFonts w:ascii="Arial" w:eastAsia="Arial" w:hAnsi="Arial" w:cs="Arial"/>
                <w:b/>
                <w:bCs/>
                <w:color w:val="000000"/>
                <w:spacing w:val="0"/>
                <w:w w:val="100"/>
                <w:position w:val="0"/>
                <w:sz w:val="11"/>
                <w:szCs w:val="11"/>
                <w:shd w:val="clear" w:color="auto" w:fill="auto"/>
                <w:lang w:val="cs-CZ" w:eastAsia="cs-CZ" w:bidi="cs-CZ"/>
              </w:rPr>
              <w:t>108 010,00 Kč</w:t>
            </w:r>
          </w:p>
        </w:tc>
        <w:tc>
          <w:tcPr>
            <w:tcBorders>
              <w:top w:val="single" w:sz="4"/>
              <w:left w:val="single" w:sz="4"/>
              <w:bottom w:val="single" w:sz="4"/>
            </w:tcBorders>
            <w:shd w:val="clear" w:color="auto" w:fill="FFFFFF"/>
            <w:vAlign w:val="top"/>
          </w:tcPr>
          <w:p>
            <w:pPr>
              <w:framePr w:w="10027" w:h="7104" w:vSpace="197" w:wrap="none" w:vAnchor="text" w:hAnchor="page" w:x="813" w:y="2286"/>
              <w:widowControl w:val="0"/>
              <w:rPr>
                <w:sz w:val="10"/>
                <w:szCs w:val="10"/>
              </w:rPr>
            </w:pPr>
          </w:p>
        </w:tc>
        <w:tc>
          <w:tcPr>
            <w:tcBorders>
              <w:top w:val="single" w:sz="4"/>
              <w:left w:val="single" w:sz="4"/>
              <w:bottom w:val="single" w:sz="4"/>
            </w:tcBorders>
            <w:shd w:val="clear" w:color="auto" w:fill="FFFFFF"/>
            <w:vAlign w:val="bottom"/>
          </w:tcPr>
          <w:p>
            <w:pPr>
              <w:pStyle w:val="Style19"/>
              <w:keepNext w:val="0"/>
              <w:keepLines w:val="0"/>
              <w:framePr w:w="10027" w:h="7104" w:vSpace="197" w:wrap="none" w:vAnchor="text" w:hAnchor="page" w:x="813" w:y="2286"/>
              <w:widowControl w:val="0"/>
              <w:shd w:val="clear" w:color="auto" w:fill="auto"/>
              <w:bidi w:val="0"/>
              <w:spacing w:before="0" w:after="0" w:line="240" w:lineRule="auto"/>
              <w:ind w:left="0" w:right="0" w:firstLine="320"/>
              <w:jc w:val="both"/>
              <w:rPr>
                <w:sz w:val="11"/>
                <w:szCs w:val="11"/>
              </w:rPr>
            </w:pPr>
            <w:r>
              <w:rPr>
                <w:rFonts w:ascii="Arial" w:eastAsia="Arial" w:hAnsi="Arial" w:cs="Arial"/>
                <w:b/>
                <w:bCs/>
                <w:color w:val="000000"/>
                <w:spacing w:val="0"/>
                <w:w w:val="100"/>
                <w:position w:val="0"/>
                <w:sz w:val="11"/>
                <w:szCs w:val="11"/>
                <w:shd w:val="clear" w:color="auto" w:fill="auto"/>
                <w:lang w:val="cs-CZ" w:eastAsia="cs-CZ" w:bidi="cs-CZ"/>
              </w:rPr>
              <w:t>130 692,10 Kč|</w:t>
            </w:r>
          </w:p>
        </w:tc>
      </w:tr>
    </w:tbl>
    <w:p>
      <w:pPr>
        <w:framePr w:w="10027" w:h="7104" w:vSpace="197" w:wrap="none" w:vAnchor="text" w:hAnchor="page" w:x="813" w:y="2286"/>
        <w:widowControl w:val="0"/>
        <w:spacing w:line="1" w:lineRule="exact"/>
      </w:pPr>
    </w:p>
    <w:p>
      <w:pPr>
        <w:pStyle w:val="Style55"/>
        <w:keepNext w:val="0"/>
        <w:keepLines w:val="0"/>
        <w:framePr w:w="9677" w:h="197" w:wrap="none" w:vAnchor="text" w:hAnchor="page" w:x="909" w:y="208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Některé moduly lic. SW RON Docházka jsou stanoveny paušální částkou (ks), paušální částkou +% příplatek a jiné jen +% příplatek, který se platí i v případě rozšíření lic. SW RON</w:t>
      </w:r>
    </w:p>
    <w:p>
      <w:pPr>
        <w:widowControl w:val="0"/>
        <w:spacing w:line="360" w:lineRule="exact"/>
      </w:pPr>
      <w:r>
        <w:drawing>
          <wp:anchor distT="0" distB="210185" distL="0" distR="0" simplePos="0" relativeHeight="62914696" behindDoc="1" locked="0" layoutInCell="1" allowOverlap="1">
            <wp:simplePos x="0" y="0"/>
            <wp:positionH relativeFrom="page">
              <wp:posOffset>521335</wp:posOffset>
            </wp:positionH>
            <wp:positionV relativeFrom="paragraph">
              <wp:posOffset>518160</wp:posOffset>
            </wp:positionV>
            <wp:extent cx="1151890" cy="48895"/>
            <wp:wrapNone/>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7"/>
                    <a:stretch/>
                  </pic:blipFill>
                  <pic:spPr>
                    <a:xfrm>
                      <a:ext cx="1151890" cy="48895"/>
                    </a:xfrm>
                    <a:prstGeom prst="rect"/>
                  </pic:spPr>
                </pic:pic>
              </a:graphicData>
            </a:graphic>
          </wp:anchor>
        </w:drawing>
      </w:r>
      <w:r>
        <w:drawing>
          <wp:anchor distT="0" distB="222250" distL="0" distR="0" simplePos="0" relativeHeight="62914697" behindDoc="1" locked="0" layoutInCell="1" allowOverlap="1">
            <wp:simplePos x="0" y="0"/>
            <wp:positionH relativeFrom="page">
              <wp:posOffset>521335</wp:posOffset>
            </wp:positionH>
            <wp:positionV relativeFrom="paragraph">
              <wp:posOffset>862330</wp:posOffset>
            </wp:positionV>
            <wp:extent cx="3371215" cy="48895"/>
            <wp:wrapNone/>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9"/>
                    <a:stretch/>
                  </pic:blipFill>
                  <pic:spPr>
                    <a:xfrm>
                      <a:ext cx="3371215" cy="48895"/>
                    </a:xfrm>
                    <a:prstGeom prst="rect"/>
                  </pic:spPr>
                </pic:pic>
              </a:graphicData>
            </a:graphic>
          </wp:anchor>
        </w:drawing>
      </w:r>
      <w:r>
        <w:drawing>
          <wp:anchor distT="0" distB="0" distL="0" distR="0" simplePos="0" relativeHeight="62914698" behindDoc="1" locked="0" layoutInCell="1" allowOverlap="1">
            <wp:simplePos x="0" y="0"/>
            <wp:positionH relativeFrom="page">
              <wp:posOffset>6075045</wp:posOffset>
            </wp:positionH>
            <wp:positionV relativeFrom="paragraph">
              <wp:posOffset>533400</wp:posOffset>
            </wp:positionV>
            <wp:extent cx="792480" cy="359410"/>
            <wp:wrapNone/>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1"/>
                    <a:stretch/>
                  </pic:blipFill>
                  <pic:spPr>
                    <a:xfrm>
                      <a:ext cx="792480" cy="359410"/>
                    </a:xfrm>
                    <a:prstGeom prst="rect"/>
                  </pic:spPr>
                </pic:pic>
              </a:graphicData>
            </a:graphic>
          </wp:anchor>
        </w:drawing>
      </w:r>
      <w:r>
        <w:drawing>
          <wp:anchor distT="216535" distB="0" distL="15240" distR="0" simplePos="0" relativeHeight="62914699" behindDoc="1" locked="0" layoutInCell="1" allowOverlap="1">
            <wp:simplePos x="0" y="0"/>
            <wp:positionH relativeFrom="page">
              <wp:posOffset>536575</wp:posOffset>
            </wp:positionH>
            <wp:positionV relativeFrom="paragraph">
              <wp:posOffset>883920</wp:posOffset>
            </wp:positionV>
            <wp:extent cx="6327775" cy="572770"/>
            <wp:wrapNone/>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3"/>
                    <a:stretch/>
                  </pic:blipFill>
                  <pic:spPr>
                    <a:xfrm>
                      <a:ext cx="6327775" cy="5727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88" w:line="1" w:lineRule="exact"/>
      </w:pPr>
    </w:p>
    <w:p>
      <w:pPr>
        <w:widowControl w:val="0"/>
        <w:spacing w:line="1" w:lineRule="exact"/>
        <w:sectPr>
          <w:footnotePr>
            <w:pos w:val="pageBottom"/>
            <w:numFmt w:val="decimal"/>
            <w:numRestart w:val="continuous"/>
          </w:footnotePr>
          <w:type w:val="continuous"/>
          <w:pgSz w:w="11900" w:h="16840"/>
          <w:pgMar w:top="2050" w:left="812" w:right="922" w:bottom="1004" w:header="0" w:footer="3" w:gutter="0"/>
          <w:cols w:space="720"/>
          <w:noEndnote/>
          <w:rtlGutter w:val="0"/>
          <w:docGrid w:linePitch="360"/>
        </w:sectPr>
      </w:pPr>
    </w:p>
    <w:p>
      <w:pPr>
        <w:pStyle w:val="Style15"/>
        <w:keepNext/>
        <w:keepLines/>
        <w:widowControl w:val="0"/>
        <w:shd w:val="clear" w:color="auto" w:fill="auto"/>
        <w:bidi w:val="0"/>
        <w:spacing w:before="0" w:after="0" w:line="240" w:lineRule="auto"/>
        <w:ind w:left="0" w:right="0" w:firstLine="0"/>
        <w:jc w:val="center"/>
      </w:pPr>
      <w:bookmarkStart w:id="42" w:name="bookmark42"/>
      <w:bookmarkStart w:id="43" w:name="bookmark43"/>
      <w:r>
        <w:rPr>
          <w:color w:val="000000"/>
          <w:spacing w:val="0"/>
          <w:w w:val="100"/>
          <w:position w:val="0"/>
          <w:shd w:val="clear" w:color="auto" w:fill="auto"/>
          <w:lang w:val="cs-CZ" w:eastAsia="cs-CZ" w:bidi="cs-CZ"/>
        </w:rPr>
        <w:t>Článek 6.</w:t>
      </w:r>
      <w:bookmarkEnd w:id="42"/>
      <w:bookmarkEnd w:id="43"/>
    </w:p>
    <w:p>
      <w:pPr>
        <w:pStyle w:val="Style17"/>
        <w:keepNext/>
        <w:keepLines/>
        <w:widowControl w:val="0"/>
        <w:shd w:val="clear" w:color="auto" w:fill="auto"/>
        <w:bidi w:val="0"/>
        <w:spacing w:before="0" w:line="230" w:lineRule="auto"/>
        <w:ind w:left="0" w:right="0" w:firstLine="0"/>
        <w:jc w:val="center"/>
      </w:pPr>
      <w:bookmarkStart w:id="44" w:name="bookmark44"/>
      <w:bookmarkStart w:id="45" w:name="bookmark45"/>
      <w:r>
        <w:rPr>
          <w:color w:val="000000"/>
          <w:spacing w:val="0"/>
          <w:w w:val="100"/>
          <w:position w:val="0"/>
          <w:shd w:val="clear" w:color="auto" w:fill="auto"/>
          <w:lang w:val="cs-CZ" w:eastAsia="cs-CZ" w:bidi="cs-CZ"/>
        </w:rPr>
        <w:t>Celková cena díla a DPH</w:t>
      </w:r>
      <w:bookmarkEnd w:id="44"/>
      <w:bookmarkEnd w:id="45"/>
    </w:p>
    <w:p>
      <w:pPr>
        <w:pStyle w:val="Style25"/>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Celková cena díla v článku 5. Stanovení ceny.</w:t>
      </w:r>
    </w:p>
    <w:p>
      <w:pPr>
        <w:pStyle w:val="Style15"/>
        <w:keepNext/>
        <w:keepLines/>
        <w:widowControl w:val="0"/>
        <w:shd w:val="clear" w:color="auto" w:fill="auto"/>
        <w:bidi w:val="0"/>
        <w:spacing w:before="0" w:after="0" w:line="240" w:lineRule="auto"/>
        <w:ind w:left="0" w:right="0" w:firstLine="0"/>
        <w:jc w:val="center"/>
      </w:pPr>
      <w:bookmarkStart w:id="46" w:name="bookmark46"/>
      <w:bookmarkStart w:id="47" w:name="bookmark47"/>
      <w:r>
        <w:rPr>
          <w:color w:val="000000"/>
          <w:spacing w:val="0"/>
          <w:w w:val="100"/>
          <w:position w:val="0"/>
          <w:shd w:val="clear" w:color="auto" w:fill="auto"/>
          <w:lang w:val="cs-CZ" w:eastAsia="cs-CZ" w:bidi="cs-CZ"/>
        </w:rPr>
        <w:t>Článek 7.</w:t>
      </w:r>
      <w:bookmarkEnd w:id="46"/>
      <w:bookmarkEnd w:id="47"/>
    </w:p>
    <w:p>
      <w:pPr>
        <w:pStyle w:val="Style17"/>
        <w:keepNext/>
        <w:keepLines/>
        <w:widowControl w:val="0"/>
        <w:shd w:val="clear" w:color="auto" w:fill="auto"/>
        <w:bidi w:val="0"/>
        <w:spacing w:before="0" w:line="240" w:lineRule="auto"/>
        <w:ind w:left="0" w:right="0" w:firstLine="0"/>
        <w:jc w:val="center"/>
      </w:pPr>
      <w:bookmarkStart w:id="48" w:name="bookmark48"/>
      <w:bookmarkStart w:id="49" w:name="bookmark49"/>
      <w:r>
        <w:rPr>
          <w:color w:val="000000"/>
          <w:spacing w:val="0"/>
          <w:w w:val="100"/>
          <w:position w:val="0"/>
          <w:shd w:val="clear" w:color="auto" w:fill="auto"/>
          <w:lang w:val="cs-CZ" w:eastAsia="cs-CZ" w:bidi="cs-CZ"/>
        </w:rPr>
        <w:t>Platební podmínky</w:t>
      </w:r>
      <w:bookmarkEnd w:id="48"/>
      <w:bookmarkEnd w:id="49"/>
    </w:p>
    <w:p>
      <w:pPr>
        <w:pStyle w:val="Style25"/>
        <w:keepNext w:val="0"/>
        <w:keepLines w:val="0"/>
        <w:widowControl w:val="0"/>
        <w:numPr>
          <w:ilvl w:val="0"/>
          <w:numId w:val="5"/>
        </w:numPr>
        <w:shd w:val="clear" w:color="auto" w:fill="auto"/>
        <w:tabs>
          <w:tab w:pos="398" w:val="left"/>
        </w:tabs>
        <w:bidi w:val="0"/>
        <w:spacing w:before="0" w:after="220" w:line="240" w:lineRule="auto"/>
        <w:ind w:left="440" w:right="0" w:hanging="440"/>
        <w:jc w:val="both"/>
      </w:pPr>
      <w:r>
        <w:rPr>
          <w:color w:val="000000"/>
          <w:spacing w:val="0"/>
          <w:w w:val="100"/>
          <w:position w:val="0"/>
          <w:shd w:val="clear" w:color="auto" w:fill="auto"/>
          <w:lang w:val="cs-CZ" w:eastAsia="cs-CZ" w:bidi="cs-CZ"/>
        </w:rPr>
        <w:t>Dodavatel po předání díla v souladu s touto smlouvou o dílo je povinen vystavit fakturu za předmět smlouvy a doporučeně odeslat odběrateli ve dvojím vyhotovení. Tato faktura je splatná do 30 dnů ode dne jejího doručení a povinně, v souladu s OZ a zákonem č. 235/2004 Sb., o dani z přidané hodnoty, v platném znění (dále zákon o DPH), obsahuje označení faktura a její číslo, název a sídlo zhotovitele a objednatele s jejich dalšími identifikačními údaji, označení (identifikace) smlouvy a částku k fakturaci a další údaje povinné podle uvedených právních předpisů.</w:t>
      </w:r>
    </w:p>
    <w:p>
      <w:pPr>
        <w:pStyle w:val="Style25"/>
        <w:keepNext w:val="0"/>
        <w:keepLines w:val="0"/>
        <w:widowControl w:val="0"/>
        <w:numPr>
          <w:ilvl w:val="0"/>
          <w:numId w:val="5"/>
        </w:numPr>
        <w:shd w:val="clear" w:color="auto" w:fill="auto"/>
        <w:tabs>
          <w:tab w:pos="398" w:val="left"/>
        </w:tabs>
        <w:bidi w:val="0"/>
        <w:spacing w:before="0" w:after="220" w:line="240" w:lineRule="auto"/>
        <w:ind w:left="440" w:right="0" w:hanging="440"/>
        <w:jc w:val="both"/>
      </w:pPr>
      <w:r>
        <w:rPr>
          <w:color w:val="000000"/>
          <w:spacing w:val="0"/>
          <w:w w:val="100"/>
          <w:position w:val="0"/>
          <w:shd w:val="clear" w:color="auto" w:fill="auto"/>
          <w:lang w:val="cs-CZ" w:eastAsia="cs-CZ" w:bidi="cs-CZ"/>
        </w:rPr>
        <w:t>Dodavatel je povinen, fakturu, doklady „Předávací protokol“ apod., označit číslem smlouvy odběratele. Odběratel může fakturu vrátit v případě, kdy obsahuje nesprávné nebo neúplné cenové a jiné údaje. Toto vrácení musí proběhnout do konce lhůty splatnosti faktury. V takovém případě vystaví dodavatel novou fakturu s novou lhůtou splatnosti.</w:t>
      </w:r>
    </w:p>
    <w:p>
      <w:pPr>
        <w:pStyle w:val="Style25"/>
        <w:keepNext w:val="0"/>
        <w:keepLines w:val="0"/>
        <w:widowControl w:val="0"/>
        <w:numPr>
          <w:ilvl w:val="0"/>
          <w:numId w:val="5"/>
        </w:numPr>
        <w:shd w:val="clear" w:color="auto" w:fill="auto"/>
        <w:tabs>
          <w:tab w:pos="398" w:val="left"/>
        </w:tabs>
        <w:bidi w:val="0"/>
        <w:spacing w:before="0" w:after="0" w:line="240" w:lineRule="auto"/>
        <w:ind w:left="0" w:right="0" w:firstLine="0"/>
        <w:jc w:val="both"/>
      </w:pPr>
      <w:r>
        <w:rPr>
          <w:color w:val="000000"/>
          <w:spacing w:val="0"/>
          <w:w w:val="100"/>
          <w:position w:val="0"/>
          <w:shd w:val="clear" w:color="auto" w:fill="auto"/>
          <w:lang w:val="cs-CZ" w:eastAsia="cs-CZ" w:bidi="cs-CZ"/>
        </w:rPr>
        <w:t>Odběratel přijímá i elektronické faktury, a to ve formátech XML nebo PDF. V takovém případě je dodavatel povinen elektronickou fakturu</w:t>
      </w:r>
    </w:p>
    <w:p>
      <w:pPr>
        <w:pStyle w:val="Style25"/>
        <w:keepNext w:val="0"/>
        <w:keepLines w:val="0"/>
        <w:widowControl w:val="0"/>
        <w:shd w:val="clear" w:color="auto" w:fill="auto"/>
        <w:bidi w:val="0"/>
        <w:spacing w:before="0" w:after="220" w:line="240" w:lineRule="auto"/>
        <w:ind w:left="0" w:right="0" w:firstLine="440"/>
        <w:jc w:val="left"/>
      </w:pPr>
      <w:r>
        <w:rPr>
          <w:color w:val="000000"/>
          <w:spacing w:val="0"/>
          <w:w w:val="100"/>
          <w:position w:val="0"/>
          <w:shd w:val="clear" w:color="auto" w:fill="auto"/>
          <w:lang w:val="cs-CZ" w:eastAsia="cs-CZ" w:bidi="cs-CZ"/>
        </w:rPr>
        <w:t>zaslat odběrateli na emai</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l ksusv@ksusv.cz.</w:t>
      </w:r>
      <w:r>
        <w:fldChar w:fldCharType="end"/>
      </w:r>
    </w:p>
    <w:p>
      <w:pPr>
        <w:pStyle w:val="Style25"/>
        <w:keepNext w:val="0"/>
        <w:keepLines w:val="0"/>
        <w:widowControl w:val="0"/>
        <w:numPr>
          <w:ilvl w:val="0"/>
          <w:numId w:val="5"/>
        </w:numPr>
        <w:shd w:val="clear" w:color="auto" w:fill="auto"/>
        <w:tabs>
          <w:tab w:pos="398" w:val="left"/>
        </w:tabs>
        <w:bidi w:val="0"/>
        <w:spacing w:before="0" w:after="220" w:line="240" w:lineRule="auto"/>
        <w:ind w:left="0" w:right="0" w:firstLine="0"/>
        <w:jc w:val="both"/>
      </w:pPr>
      <w:r>
        <w:rPr>
          <w:color w:val="000000"/>
          <w:spacing w:val="0"/>
          <w:w w:val="100"/>
          <w:position w:val="0"/>
          <w:shd w:val="clear" w:color="auto" w:fill="auto"/>
          <w:lang w:val="cs-CZ" w:eastAsia="cs-CZ" w:bidi="cs-CZ"/>
        </w:rPr>
        <w:t>Odběratel nebude zhotoviteli poskytovat zálohy.</w:t>
      </w:r>
    </w:p>
    <w:p>
      <w:pPr>
        <w:pStyle w:val="Style25"/>
        <w:keepNext w:val="0"/>
        <w:keepLines w:val="0"/>
        <w:widowControl w:val="0"/>
        <w:numPr>
          <w:ilvl w:val="0"/>
          <w:numId w:val="5"/>
        </w:numPr>
        <w:shd w:val="clear" w:color="auto" w:fill="auto"/>
        <w:tabs>
          <w:tab w:pos="398" w:val="left"/>
        </w:tabs>
        <w:bidi w:val="0"/>
        <w:spacing w:before="0" w:after="0" w:line="240" w:lineRule="auto"/>
        <w:ind w:left="0" w:right="0" w:firstLine="0"/>
        <w:jc w:val="both"/>
      </w:pPr>
      <w:r>
        <w:rPr>
          <w:color w:val="000000"/>
          <w:spacing w:val="0"/>
          <w:w w:val="100"/>
          <w:position w:val="0"/>
          <w:shd w:val="clear" w:color="auto" w:fill="auto"/>
          <w:lang w:val="cs-CZ" w:eastAsia="cs-CZ" w:bidi="cs-CZ"/>
        </w:rPr>
        <w:t>Úhrada za plnění dle této smlouvy bude realizována bezhotovostním převodem na účet zhotovitele, který je správcem daně (finančním</w:t>
      </w:r>
    </w:p>
    <w:p>
      <w:pPr>
        <w:pStyle w:val="Style25"/>
        <w:keepNext w:val="0"/>
        <w:keepLines w:val="0"/>
        <w:widowControl w:val="0"/>
        <w:shd w:val="clear" w:color="auto" w:fill="auto"/>
        <w:bidi w:val="0"/>
        <w:spacing w:before="0" w:after="220" w:line="240" w:lineRule="auto"/>
        <w:ind w:left="0" w:right="0" w:firstLine="440"/>
        <w:jc w:val="left"/>
      </w:pPr>
      <w:r>
        <w:rPr>
          <w:color w:val="000000"/>
          <w:spacing w:val="0"/>
          <w:w w:val="100"/>
          <w:position w:val="0"/>
          <w:shd w:val="clear" w:color="auto" w:fill="auto"/>
          <w:lang w:val="cs-CZ" w:eastAsia="cs-CZ" w:bidi="cs-CZ"/>
        </w:rPr>
        <w:t>úřadem) zveřejněn způsobem umožňujícím dálkový přístup ve smyslu § 98 zákona o DPH.</w:t>
      </w:r>
    </w:p>
    <w:p>
      <w:pPr>
        <w:pStyle w:val="Style25"/>
        <w:keepNext w:val="0"/>
        <w:keepLines w:val="0"/>
        <w:widowControl w:val="0"/>
        <w:numPr>
          <w:ilvl w:val="0"/>
          <w:numId w:val="5"/>
        </w:numPr>
        <w:shd w:val="clear" w:color="auto" w:fill="auto"/>
        <w:tabs>
          <w:tab w:pos="398" w:val="left"/>
        </w:tabs>
        <w:bidi w:val="0"/>
        <w:spacing w:before="0" w:after="500"/>
        <w:ind w:left="440" w:right="0" w:hanging="440"/>
        <w:jc w:val="both"/>
      </w:pPr>
      <w:r>
        <w:rPr>
          <w:color w:val="000000"/>
          <w:spacing w:val="0"/>
          <w:w w:val="100"/>
          <w:position w:val="0"/>
          <w:shd w:val="clear" w:color="auto" w:fill="auto"/>
          <w:lang w:val="cs-CZ" w:eastAsia="cs-CZ" w:bidi="cs-CZ"/>
        </w:rPr>
        <w:t>Pokud se po dobu účinnosti této smlouvy zhotovitel stane nespolehlivým plátcem ve smyslu ustanovení § 106a zákona o DPH, smluvní strany se dohodly, že odběratel uhradí DPH za zdanitelné plnění přímo příslušnému správci daně. Odběratelem takto provedená úhrada je považována za uhrazení příslušné části smluvní ceny rovnající se výši DPH fakturované dodavatelem.</w:t>
      </w:r>
    </w:p>
    <w:p>
      <w:pPr>
        <w:pStyle w:val="Style15"/>
        <w:keepNext/>
        <w:keepLines/>
        <w:widowControl w:val="0"/>
        <w:shd w:val="clear" w:color="auto" w:fill="auto"/>
        <w:bidi w:val="0"/>
        <w:spacing w:before="0" w:after="0" w:line="240" w:lineRule="auto"/>
        <w:ind w:left="0" w:right="0" w:firstLine="0"/>
        <w:jc w:val="center"/>
      </w:pPr>
      <w:bookmarkStart w:id="50" w:name="bookmark50"/>
      <w:bookmarkStart w:id="51" w:name="bookmark51"/>
      <w:r>
        <w:rPr>
          <w:color w:val="000000"/>
          <w:spacing w:val="0"/>
          <w:w w:val="100"/>
          <w:position w:val="0"/>
          <w:shd w:val="clear" w:color="auto" w:fill="auto"/>
          <w:lang w:val="cs-CZ" w:eastAsia="cs-CZ" w:bidi="cs-CZ"/>
        </w:rPr>
        <w:t>Článek 8.</w:t>
      </w:r>
      <w:bookmarkEnd w:id="50"/>
      <w:bookmarkEnd w:id="51"/>
    </w:p>
    <w:p>
      <w:pPr>
        <w:pStyle w:val="Style17"/>
        <w:keepNext/>
        <w:keepLines/>
        <w:widowControl w:val="0"/>
        <w:shd w:val="clear" w:color="auto" w:fill="auto"/>
        <w:bidi w:val="0"/>
        <w:spacing w:before="0" w:after="0" w:line="240" w:lineRule="auto"/>
        <w:ind w:left="0" w:right="0" w:firstLine="0"/>
        <w:jc w:val="center"/>
      </w:pPr>
      <w:bookmarkStart w:id="52" w:name="bookmark52"/>
      <w:bookmarkStart w:id="53" w:name="bookmark53"/>
      <w:r>
        <w:rPr>
          <w:color w:val="000000"/>
          <w:spacing w:val="0"/>
          <w:w w:val="100"/>
          <w:position w:val="0"/>
          <w:shd w:val="clear" w:color="auto" w:fill="auto"/>
          <w:lang w:val="cs-CZ" w:eastAsia="cs-CZ" w:bidi="cs-CZ"/>
        </w:rPr>
        <w:t>Smluvní pokuty</w:t>
      </w:r>
      <w:bookmarkEnd w:id="52"/>
      <w:bookmarkEnd w:id="53"/>
    </w:p>
    <w:p>
      <w:pPr>
        <w:pStyle w:val="Style25"/>
        <w:keepNext w:val="0"/>
        <w:keepLines w:val="0"/>
        <w:widowControl w:val="0"/>
        <w:numPr>
          <w:ilvl w:val="0"/>
          <w:numId w:val="7"/>
        </w:numPr>
        <w:shd w:val="clear" w:color="auto" w:fill="auto"/>
        <w:tabs>
          <w:tab w:pos="398" w:val="left"/>
        </w:tabs>
        <w:bidi w:val="0"/>
        <w:spacing w:before="0" w:after="0"/>
        <w:ind w:left="0" w:right="0" w:firstLine="0"/>
        <w:jc w:val="left"/>
      </w:pPr>
      <w:r>
        <w:rPr>
          <w:color w:val="000000"/>
          <w:spacing w:val="0"/>
          <w:w w:val="100"/>
          <w:position w:val="0"/>
          <w:shd w:val="clear" w:color="auto" w:fill="auto"/>
          <w:lang w:val="cs-CZ" w:eastAsia="cs-CZ" w:bidi="cs-CZ"/>
        </w:rPr>
        <w:t>Pro případ porušení níže uvedených smluvních povinností jsou mezi smluvními stranami sjednány dle § 2048 a násl. OZ tyto níže</w:t>
      </w:r>
    </w:p>
    <w:p>
      <w:pPr>
        <w:pStyle w:val="Style25"/>
        <w:keepNext w:val="0"/>
        <w:keepLines w:val="0"/>
        <w:widowControl w:val="0"/>
        <w:shd w:val="clear" w:color="auto" w:fill="auto"/>
        <w:bidi w:val="0"/>
        <w:spacing w:before="0" w:after="220"/>
        <w:ind w:left="440" w:right="0" w:firstLine="0"/>
        <w:jc w:val="left"/>
      </w:pPr>
      <w:r>
        <w:rPr>
          <w:color w:val="000000"/>
          <w:spacing w:val="0"/>
          <w:w w:val="100"/>
          <w:position w:val="0"/>
          <w:shd w:val="clear" w:color="auto" w:fill="auto"/>
          <w:lang w:val="cs-CZ" w:eastAsia="cs-CZ" w:bidi="cs-CZ"/>
        </w:rPr>
        <w:t>uvedené smluvní pokuty, jejichž sjednáním není dle § 2050 OZ dotčen nárok odběratele na náhradu škody způsobené porušením povinnosti, zajištěné smluvní pokutou. Pohledávka odběratele na zaplacení smluvní pokuty může být započítána s pohledávkou dodavatele na zaplacení ceny.</w:t>
      </w:r>
    </w:p>
    <w:p>
      <w:pPr>
        <w:pStyle w:val="Style25"/>
        <w:keepNext w:val="0"/>
        <w:keepLines w:val="0"/>
        <w:widowControl w:val="0"/>
        <w:numPr>
          <w:ilvl w:val="0"/>
          <w:numId w:val="7"/>
        </w:numPr>
        <w:shd w:val="clear" w:color="auto" w:fill="auto"/>
        <w:tabs>
          <w:tab w:pos="398" w:val="left"/>
        </w:tabs>
        <w:bidi w:val="0"/>
        <w:spacing w:before="0" w:after="0"/>
        <w:ind w:left="0" w:right="0" w:firstLine="0"/>
        <w:jc w:val="left"/>
      </w:pPr>
      <w:r>
        <w:rPr>
          <w:color w:val="000000"/>
          <w:spacing w:val="0"/>
          <w:w w:val="100"/>
          <w:position w:val="0"/>
          <w:shd w:val="clear" w:color="auto" w:fill="auto"/>
          <w:lang w:val="cs-CZ" w:eastAsia="cs-CZ" w:bidi="cs-CZ"/>
        </w:rPr>
        <w:t>Dodavatel je povinen zaplatit odběrateli smluvní pokutu za prodlení s termínem dokončení plnění ve výši 0,2 % z celkového finančního</w:t>
      </w:r>
    </w:p>
    <w:p>
      <w:pPr>
        <w:pStyle w:val="Style25"/>
        <w:keepNext w:val="0"/>
        <w:keepLines w:val="0"/>
        <w:widowControl w:val="0"/>
        <w:shd w:val="clear" w:color="auto" w:fill="auto"/>
        <w:bidi w:val="0"/>
        <w:spacing w:before="0" w:after="220"/>
        <w:ind w:left="0" w:right="0" w:firstLine="440"/>
        <w:jc w:val="left"/>
      </w:pPr>
      <w:r>
        <w:rPr>
          <w:color w:val="000000"/>
          <w:spacing w:val="0"/>
          <w:w w:val="100"/>
          <w:position w:val="0"/>
          <w:shd w:val="clear" w:color="auto" w:fill="auto"/>
          <w:lang w:val="cs-CZ" w:eastAsia="cs-CZ" w:bidi="cs-CZ"/>
        </w:rPr>
        <w:t>objemu plnění za každý i započatý den prodlení.</w:t>
      </w:r>
    </w:p>
    <w:p>
      <w:pPr>
        <w:pStyle w:val="Style25"/>
        <w:keepNext w:val="0"/>
        <w:keepLines w:val="0"/>
        <w:widowControl w:val="0"/>
        <w:numPr>
          <w:ilvl w:val="0"/>
          <w:numId w:val="7"/>
        </w:numPr>
        <w:shd w:val="clear" w:color="auto" w:fill="auto"/>
        <w:tabs>
          <w:tab w:pos="398" w:val="left"/>
        </w:tabs>
        <w:bidi w:val="0"/>
        <w:spacing w:before="0" w:after="0"/>
        <w:ind w:left="0" w:right="0" w:firstLine="0"/>
        <w:jc w:val="left"/>
      </w:pPr>
      <w:r>
        <w:rPr>
          <w:color w:val="000000"/>
          <w:spacing w:val="0"/>
          <w:w w:val="100"/>
          <w:position w:val="0"/>
          <w:shd w:val="clear" w:color="auto" w:fill="auto"/>
          <w:lang w:val="cs-CZ" w:eastAsia="cs-CZ" w:bidi="cs-CZ"/>
        </w:rPr>
        <w:t>Dodavatel je povinen zaplatit odběrateli smluvní pokutu za prodlení s termínem odstranění vad ve výši 500,-- Kč bez DPH za každý i</w:t>
      </w:r>
    </w:p>
    <w:p>
      <w:pPr>
        <w:pStyle w:val="Style25"/>
        <w:keepNext w:val="0"/>
        <w:keepLines w:val="0"/>
        <w:widowControl w:val="0"/>
        <w:shd w:val="clear" w:color="auto" w:fill="auto"/>
        <w:bidi w:val="0"/>
        <w:spacing w:before="0" w:after="220"/>
        <w:ind w:left="0" w:right="0" w:firstLine="440"/>
        <w:jc w:val="left"/>
      </w:pPr>
      <w:r>
        <w:rPr>
          <w:color w:val="000000"/>
          <w:spacing w:val="0"/>
          <w:w w:val="100"/>
          <w:position w:val="0"/>
          <w:shd w:val="clear" w:color="auto" w:fill="auto"/>
          <w:lang w:val="cs-CZ" w:eastAsia="cs-CZ" w:bidi="cs-CZ"/>
        </w:rPr>
        <w:t>započatý den prodlení.</w:t>
      </w:r>
    </w:p>
    <w:p>
      <w:pPr>
        <w:pStyle w:val="Style25"/>
        <w:keepNext w:val="0"/>
        <w:keepLines w:val="0"/>
        <w:widowControl w:val="0"/>
        <w:numPr>
          <w:ilvl w:val="0"/>
          <w:numId w:val="7"/>
        </w:numPr>
        <w:shd w:val="clear" w:color="auto" w:fill="auto"/>
        <w:tabs>
          <w:tab w:pos="379" w:val="left"/>
        </w:tabs>
        <w:bidi w:val="0"/>
        <w:spacing w:before="0" w:after="0" w:line="240" w:lineRule="auto"/>
        <w:ind w:left="0" w:right="0" w:firstLine="0"/>
        <w:jc w:val="left"/>
      </w:pPr>
      <w:r>
        <w:rPr>
          <w:color w:val="000000"/>
          <w:spacing w:val="0"/>
          <w:w w:val="100"/>
          <w:position w:val="0"/>
          <w:shd w:val="clear" w:color="auto" w:fill="auto"/>
          <w:lang w:val="cs-CZ" w:eastAsia="cs-CZ" w:bidi="cs-CZ"/>
        </w:rPr>
        <w:t>Odběratel je povinen zaplatit dodavateli smluvní pokutu ve výši 0,2 % z fakturované částky za každý i započatý den prodlení se</w:t>
      </w:r>
    </w:p>
    <w:p>
      <w:pPr>
        <w:pStyle w:val="Style25"/>
        <w:keepNext w:val="0"/>
        <w:keepLines w:val="0"/>
        <w:widowControl w:val="0"/>
        <w:shd w:val="clear" w:color="auto" w:fill="auto"/>
        <w:bidi w:val="0"/>
        <w:spacing w:before="0" w:after="220" w:line="240" w:lineRule="auto"/>
        <w:ind w:left="0" w:right="0" w:firstLine="440"/>
        <w:jc w:val="both"/>
      </w:pPr>
      <w:r>
        <w:rPr>
          <w:color w:val="000000"/>
          <w:spacing w:val="0"/>
          <w:w w:val="100"/>
          <w:position w:val="0"/>
          <w:shd w:val="clear" w:color="auto" w:fill="auto"/>
          <w:lang w:val="cs-CZ" w:eastAsia="cs-CZ" w:bidi="cs-CZ"/>
        </w:rPr>
        <w:t>zaplacením faktury.</w:t>
      </w:r>
    </w:p>
    <w:p>
      <w:pPr>
        <w:pStyle w:val="Style25"/>
        <w:keepNext w:val="0"/>
        <w:keepLines w:val="0"/>
        <w:widowControl w:val="0"/>
        <w:numPr>
          <w:ilvl w:val="0"/>
          <w:numId w:val="7"/>
        </w:numPr>
        <w:shd w:val="clear" w:color="auto" w:fill="auto"/>
        <w:tabs>
          <w:tab w:pos="379" w:val="left"/>
        </w:tabs>
        <w:bidi w:val="0"/>
        <w:spacing w:before="0" w:after="220" w:line="240" w:lineRule="auto"/>
        <w:ind w:left="0" w:right="0" w:firstLine="0"/>
        <w:jc w:val="left"/>
      </w:pPr>
      <w:r>
        <w:rPr>
          <w:color w:val="000000"/>
          <w:spacing w:val="0"/>
          <w:w w:val="100"/>
          <w:position w:val="0"/>
          <w:shd w:val="clear" w:color="auto" w:fill="auto"/>
          <w:lang w:val="cs-CZ" w:eastAsia="cs-CZ" w:bidi="cs-CZ"/>
        </w:rPr>
        <w:t>Uhrazením smluvní pokuty není dotčeno právo na náhradu škody.</w:t>
      </w:r>
    </w:p>
    <w:p>
      <w:pPr>
        <w:pStyle w:val="Style25"/>
        <w:keepNext w:val="0"/>
        <w:keepLines w:val="0"/>
        <w:widowControl w:val="0"/>
        <w:numPr>
          <w:ilvl w:val="0"/>
          <w:numId w:val="7"/>
        </w:numPr>
        <w:shd w:val="clear" w:color="auto" w:fill="auto"/>
        <w:tabs>
          <w:tab w:pos="379" w:val="left"/>
        </w:tabs>
        <w:bidi w:val="0"/>
        <w:spacing w:before="0" w:after="220" w:line="240" w:lineRule="auto"/>
        <w:ind w:left="0" w:right="0" w:firstLine="0"/>
        <w:jc w:val="left"/>
      </w:pPr>
      <w:r>
        <w:rPr>
          <w:color w:val="000000"/>
          <w:spacing w:val="0"/>
          <w:w w:val="100"/>
          <w:position w:val="0"/>
          <w:shd w:val="clear" w:color="auto" w:fill="auto"/>
          <w:lang w:val="cs-CZ" w:eastAsia="cs-CZ" w:bidi="cs-CZ"/>
        </w:rPr>
        <w:t>Pohledávka odběratele na zaplacení smluvní pokuty může být započítána s pohledávkou dodavatele na zaplacení ceny.</w:t>
      </w:r>
    </w:p>
    <w:p>
      <w:pPr>
        <w:pStyle w:val="Style25"/>
        <w:keepNext w:val="0"/>
        <w:keepLines w:val="0"/>
        <w:widowControl w:val="0"/>
        <w:numPr>
          <w:ilvl w:val="0"/>
          <w:numId w:val="7"/>
        </w:numPr>
        <w:shd w:val="clear" w:color="auto" w:fill="auto"/>
        <w:tabs>
          <w:tab w:pos="379" w:val="left"/>
        </w:tabs>
        <w:bidi w:val="0"/>
        <w:spacing w:before="0" w:after="0" w:line="240" w:lineRule="auto"/>
        <w:ind w:left="0" w:right="0" w:firstLine="0"/>
        <w:jc w:val="left"/>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w:t>
      </w:r>
    </w:p>
    <w:p>
      <w:pPr>
        <w:pStyle w:val="Style25"/>
        <w:keepNext w:val="0"/>
        <w:keepLines w:val="0"/>
        <w:widowControl w:val="0"/>
        <w:shd w:val="clear" w:color="auto" w:fill="auto"/>
        <w:bidi w:val="0"/>
        <w:spacing w:before="0" w:after="580" w:line="240" w:lineRule="auto"/>
        <w:ind w:left="0" w:right="0" w:firstLine="440"/>
        <w:jc w:val="both"/>
      </w:pPr>
      <w:r>
        <w:rPr>
          <w:color w:val="000000"/>
          <w:spacing w:val="0"/>
          <w:w w:val="100"/>
          <w:position w:val="0"/>
          <w:shd w:val="clear" w:color="auto" w:fill="auto"/>
          <w:lang w:val="cs-CZ" w:eastAsia="cs-CZ" w:bidi="cs-CZ"/>
        </w:rPr>
        <w:t>vyúčtování.</w:t>
      </w:r>
    </w:p>
    <w:p>
      <w:pPr>
        <w:pStyle w:val="Style15"/>
        <w:keepNext/>
        <w:keepLines/>
        <w:widowControl w:val="0"/>
        <w:shd w:val="clear" w:color="auto" w:fill="auto"/>
        <w:bidi w:val="0"/>
        <w:spacing w:before="0" w:after="0" w:line="240" w:lineRule="auto"/>
        <w:ind w:left="0" w:right="0" w:firstLine="0"/>
        <w:jc w:val="center"/>
      </w:pPr>
      <w:bookmarkStart w:id="54" w:name="bookmark54"/>
      <w:bookmarkStart w:id="55" w:name="bookmark55"/>
      <w:r>
        <w:rPr>
          <w:color w:val="000000"/>
          <w:spacing w:val="0"/>
          <w:w w:val="100"/>
          <w:position w:val="0"/>
          <w:shd w:val="clear" w:color="auto" w:fill="auto"/>
          <w:lang w:val="cs-CZ" w:eastAsia="cs-CZ" w:bidi="cs-CZ"/>
        </w:rPr>
        <w:t>Článek 9.</w:t>
      </w:r>
      <w:bookmarkEnd w:id="54"/>
      <w:bookmarkEnd w:id="55"/>
    </w:p>
    <w:p>
      <w:pPr>
        <w:pStyle w:val="Style17"/>
        <w:keepNext/>
        <w:keepLines/>
        <w:widowControl w:val="0"/>
        <w:shd w:val="clear" w:color="auto" w:fill="auto"/>
        <w:bidi w:val="0"/>
        <w:spacing w:before="0" w:line="240" w:lineRule="auto"/>
        <w:ind w:left="0" w:right="0" w:firstLine="0"/>
        <w:jc w:val="center"/>
      </w:pPr>
      <w:bookmarkStart w:id="56" w:name="bookmark56"/>
      <w:bookmarkStart w:id="57" w:name="bookmark57"/>
      <w:r>
        <w:rPr>
          <w:color w:val="000000"/>
          <w:spacing w:val="0"/>
          <w:w w:val="100"/>
          <w:position w:val="0"/>
          <w:shd w:val="clear" w:color="auto" w:fill="auto"/>
          <w:lang w:val="cs-CZ" w:eastAsia="cs-CZ" w:bidi="cs-CZ"/>
        </w:rPr>
        <w:t>Součinnost</w:t>
      </w:r>
      <w:bookmarkEnd w:id="56"/>
      <w:bookmarkEnd w:id="57"/>
    </w:p>
    <w:p>
      <w:pPr>
        <w:pStyle w:val="Style25"/>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Dodavatel se zavazuje provádět plnění předmětu smlouvy v úzké součinnosti s odběratelem pověřenými osobami. Veškeré dodávky zboží a služeb budou průběžně konzultovány s oprávněnými osobami odběratele. Smluvní strany se budou s dostatečným předstihem informovat o všech nových zjištěních, které budou mít vliv na průběh plnění předmětu smlouvy.</w:t>
      </w:r>
    </w:p>
    <w:p>
      <w:pPr>
        <w:pStyle w:val="Style15"/>
        <w:keepNext/>
        <w:keepLines/>
        <w:widowControl w:val="0"/>
        <w:shd w:val="clear" w:color="auto" w:fill="auto"/>
        <w:bidi w:val="0"/>
        <w:spacing w:before="0" w:after="0" w:line="240" w:lineRule="auto"/>
        <w:ind w:left="0" w:right="0" w:firstLine="0"/>
        <w:jc w:val="center"/>
      </w:pPr>
      <w:bookmarkStart w:id="58" w:name="bookmark58"/>
      <w:bookmarkStart w:id="59" w:name="bookmark59"/>
      <w:r>
        <w:rPr>
          <w:color w:val="000000"/>
          <w:spacing w:val="0"/>
          <w:w w:val="100"/>
          <w:position w:val="0"/>
          <w:shd w:val="clear" w:color="auto" w:fill="auto"/>
          <w:lang w:val="cs-CZ" w:eastAsia="cs-CZ" w:bidi="cs-CZ"/>
        </w:rPr>
        <w:t>Článek 10.</w:t>
      </w:r>
      <w:bookmarkEnd w:id="58"/>
      <w:bookmarkEnd w:id="59"/>
    </w:p>
    <w:p>
      <w:pPr>
        <w:pStyle w:val="Style17"/>
        <w:keepNext/>
        <w:keepLines/>
        <w:widowControl w:val="0"/>
        <w:shd w:val="clear" w:color="auto" w:fill="auto"/>
        <w:bidi w:val="0"/>
        <w:spacing w:before="0" w:line="240" w:lineRule="auto"/>
        <w:ind w:left="0" w:right="0" w:firstLine="0"/>
        <w:jc w:val="center"/>
      </w:pPr>
      <w:bookmarkStart w:id="60" w:name="bookmark60"/>
      <w:bookmarkStart w:id="61" w:name="bookmark61"/>
      <w:r>
        <w:rPr>
          <w:color w:val="000000"/>
          <w:spacing w:val="0"/>
          <w:w w:val="100"/>
          <w:position w:val="0"/>
          <w:shd w:val="clear" w:color="auto" w:fill="auto"/>
          <w:lang w:val="cs-CZ" w:eastAsia="cs-CZ" w:bidi="cs-CZ"/>
        </w:rPr>
        <w:t>Povinnosti smluvních stran</w:t>
      </w:r>
      <w:bookmarkEnd w:id="60"/>
      <w:bookmarkEnd w:id="61"/>
    </w:p>
    <w:p>
      <w:pPr>
        <w:pStyle w:val="Style30"/>
        <w:keepNext/>
        <w:keepLines/>
        <w:widowControl w:val="0"/>
        <w:numPr>
          <w:ilvl w:val="0"/>
          <w:numId w:val="9"/>
        </w:numPr>
        <w:shd w:val="clear" w:color="auto" w:fill="auto"/>
        <w:tabs>
          <w:tab w:pos="379" w:val="left"/>
        </w:tabs>
        <w:bidi w:val="0"/>
        <w:spacing w:before="0" w:after="0" w:line="240" w:lineRule="auto"/>
        <w:ind w:left="0" w:right="0" w:firstLine="0"/>
        <w:jc w:val="left"/>
      </w:pPr>
      <w:bookmarkStart w:id="62" w:name="bookmark62"/>
      <w:bookmarkStart w:id="63" w:name="bookmark63"/>
      <w:r>
        <w:rPr>
          <w:color w:val="000000"/>
          <w:spacing w:val="0"/>
          <w:w w:val="100"/>
          <w:position w:val="0"/>
          <w:shd w:val="clear" w:color="auto" w:fill="auto"/>
          <w:lang w:val="cs-CZ" w:eastAsia="cs-CZ" w:bidi="cs-CZ"/>
        </w:rPr>
        <w:t>Termín dodání</w:t>
      </w:r>
      <w:bookmarkEnd w:id="62"/>
      <w:bookmarkEnd w:id="63"/>
    </w:p>
    <w:p>
      <w:pPr>
        <w:pStyle w:val="Style25"/>
        <w:keepNext w:val="0"/>
        <w:keepLines w:val="0"/>
        <w:widowControl w:val="0"/>
        <w:shd w:val="clear" w:color="auto" w:fill="auto"/>
        <w:tabs>
          <w:tab w:pos="1066" w:val="left"/>
        </w:tabs>
        <w:bidi w:val="0"/>
        <w:spacing w:before="0" w:after="220" w:line="228" w:lineRule="auto"/>
        <w:ind w:left="0" w:right="0" w:firstLine="740"/>
        <w:jc w:val="both"/>
      </w:pPr>
      <w:r>
        <w:rPr>
          <w:color w:val="000000"/>
          <w:spacing w:val="0"/>
          <w:w w:val="100"/>
          <w:position w:val="0"/>
          <w:sz w:val="19"/>
          <w:szCs w:val="19"/>
          <w:shd w:val="clear" w:color="auto" w:fill="auto"/>
          <w:lang w:val="cs-CZ" w:eastAsia="cs-CZ" w:bidi="cs-CZ"/>
        </w:rPr>
        <w:t>•</w:t>
        <w:tab/>
      </w:r>
      <w:r>
        <w:rPr>
          <w:color w:val="000000"/>
          <w:spacing w:val="0"/>
          <w:w w:val="100"/>
          <w:position w:val="0"/>
          <w:shd w:val="clear" w:color="auto" w:fill="auto"/>
          <w:lang w:val="cs-CZ" w:eastAsia="cs-CZ" w:bidi="cs-CZ"/>
        </w:rPr>
        <w:t>Dodavatel dodá předmět smlouvy o dílo dle časového harmonogramu na základě dohody o postupech a termínech realizace</w:t>
      </w:r>
    </w:p>
    <w:p>
      <w:pPr>
        <w:pStyle w:val="Style30"/>
        <w:keepNext/>
        <w:keepLines/>
        <w:widowControl w:val="0"/>
        <w:numPr>
          <w:ilvl w:val="0"/>
          <w:numId w:val="9"/>
        </w:numPr>
        <w:shd w:val="clear" w:color="auto" w:fill="auto"/>
        <w:tabs>
          <w:tab w:pos="379" w:val="left"/>
        </w:tabs>
        <w:bidi w:val="0"/>
        <w:spacing w:before="0" w:after="0" w:line="240" w:lineRule="auto"/>
        <w:ind w:left="0" w:right="0" w:firstLine="0"/>
        <w:jc w:val="both"/>
      </w:pPr>
      <w:bookmarkStart w:id="64" w:name="bookmark64"/>
      <w:bookmarkStart w:id="65" w:name="bookmark65"/>
      <w:r>
        <w:rPr>
          <w:color w:val="000000"/>
          <w:spacing w:val="0"/>
          <w:w w:val="100"/>
          <w:position w:val="0"/>
          <w:shd w:val="clear" w:color="auto" w:fill="auto"/>
          <w:lang w:val="cs-CZ" w:eastAsia="cs-CZ" w:bidi="cs-CZ"/>
        </w:rPr>
        <w:t>Povinnosti dodavatele</w:t>
      </w:r>
      <w:bookmarkEnd w:id="64"/>
      <w:bookmarkEnd w:id="65"/>
    </w:p>
    <w:p>
      <w:pPr>
        <w:pStyle w:val="Style25"/>
        <w:keepNext w:val="0"/>
        <w:keepLines w:val="0"/>
        <w:widowControl w:val="0"/>
        <w:shd w:val="clear" w:color="auto" w:fill="auto"/>
        <w:bidi w:val="0"/>
        <w:spacing w:before="0" w:after="0" w:line="233" w:lineRule="auto"/>
        <w:ind w:left="0" w:right="0" w:firstLine="740"/>
        <w:jc w:val="left"/>
      </w:pPr>
      <w:r>
        <w:rPr>
          <w:color w:val="000000"/>
          <w:spacing w:val="0"/>
          <w:w w:val="100"/>
          <w:position w:val="0"/>
          <w:sz w:val="19"/>
          <w:szCs w:val="19"/>
          <w:shd w:val="clear" w:color="auto" w:fill="auto"/>
          <w:lang w:val="cs-CZ" w:eastAsia="cs-CZ" w:bidi="cs-CZ"/>
        </w:rPr>
        <w:t xml:space="preserve">• </w:t>
      </w:r>
      <w:r>
        <w:rPr>
          <w:color w:val="000000"/>
          <w:spacing w:val="0"/>
          <w:w w:val="100"/>
          <w:position w:val="0"/>
          <w:shd w:val="clear" w:color="auto" w:fill="auto"/>
          <w:lang w:val="cs-CZ" w:eastAsia="cs-CZ" w:bidi="cs-CZ"/>
        </w:rPr>
        <w:t>Dodat předmět smlouvy dle dohodnutého časového harmonogramu</w:t>
      </w:r>
    </w:p>
    <w:p>
      <w:pPr>
        <w:pStyle w:val="Style25"/>
        <w:keepNext w:val="0"/>
        <w:keepLines w:val="0"/>
        <w:widowControl w:val="0"/>
        <w:shd w:val="clear" w:color="auto" w:fill="auto"/>
        <w:bidi w:val="0"/>
        <w:spacing w:before="0" w:after="0" w:line="233" w:lineRule="auto"/>
        <w:ind w:left="0" w:right="0" w:firstLine="740"/>
        <w:jc w:val="left"/>
      </w:pPr>
      <w:r>
        <w:rPr>
          <w:color w:val="000000"/>
          <w:spacing w:val="0"/>
          <w:w w:val="100"/>
          <w:position w:val="0"/>
          <w:sz w:val="19"/>
          <w:szCs w:val="19"/>
          <w:shd w:val="clear" w:color="auto" w:fill="auto"/>
          <w:lang w:val="cs-CZ" w:eastAsia="cs-CZ" w:bidi="cs-CZ"/>
        </w:rPr>
        <w:t xml:space="preserve">• </w:t>
      </w:r>
      <w:r>
        <w:rPr>
          <w:color w:val="000000"/>
          <w:spacing w:val="0"/>
          <w:w w:val="100"/>
          <w:position w:val="0"/>
          <w:shd w:val="clear" w:color="auto" w:fill="auto"/>
          <w:lang w:val="cs-CZ" w:eastAsia="cs-CZ" w:bidi="cs-CZ"/>
        </w:rPr>
        <w:t>Na licence SW RON poskytovat záruku 24 měsíců</w:t>
      </w:r>
    </w:p>
    <w:p>
      <w:pPr>
        <w:pStyle w:val="Style25"/>
        <w:keepNext w:val="0"/>
        <w:keepLines w:val="0"/>
        <w:widowControl w:val="0"/>
        <w:shd w:val="clear" w:color="auto" w:fill="auto"/>
        <w:tabs>
          <w:tab w:pos="1066" w:val="left"/>
        </w:tabs>
        <w:bidi w:val="0"/>
        <w:spacing w:before="0" w:after="0" w:line="228" w:lineRule="auto"/>
        <w:ind w:left="0" w:right="0" w:firstLine="740"/>
        <w:jc w:val="left"/>
      </w:pPr>
      <w:r>
        <w:rPr>
          <w:color w:val="000000"/>
          <w:spacing w:val="0"/>
          <w:w w:val="100"/>
          <w:position w:val="0"/>
          <w:sz w:val="19"/>
          <w:szCs w:val="19"/>
          <w:shd w:val="clear" w:color="auto" w:fill="auto"/>
          <w:lang w:val="cs-CZ" w:eastAsia="cs-CZ" w:bidi="cs-CZ"/>
        </w:rPr>
        <w:t>•</w:t>
        <w:tab/>
      </w:r>
      <w:r>
        <w:rPr>
          <w:color w:val="000000"/>
          <w:spacing w:val="0"/>
          <w:w w:val="100"/>
          <w:position w:val="0"/>
          <w:shd w:val="clear" w:color="auto" w:fill="auto"/>
          <w:lang w:val="cs-CZ" w:eastAsia="cs-CZ" w:bidi="cs-CZ"/>
        </w:rPr>
        <w:t>Na HW poskytovat záruku za jakost dle uvedené záruky výrobce, nebo dodavatele</w:t>
      </w:r>
    </w:p>
    <w:p>
      <w:pPr>
        <w:pStyle w:val="Style25"/>
        <w:keepNext w:val="0"/>
        <w:keepLines w:val="0"/>
        <w:widowControl w:val="0"/>
        <w:shd w:val="clear" w:color="auto" w:fill="auto"/>
        <w:bidi w:val="0"/>
        <w:spacing w:before="0" w:after="0" w:line="233" w:lineRule="auto"/>
        <w:ind w:left="0" w:right="0" w:firstLine="740"/>
        <w:jc w:val="both"/>
      </w:pPr>
      <w:r>
        <w:rPr>
          <w:color w:val="000000"/>
          <w:spacing w:val="0"/>
          <w:w w:val="100"/>
          <w:position w:val="0"/>
          <w:sz w:val="19"/>
          <w:szCs w:val="19"/>
          <w:shd w:val="clear" w:color="auto" w:fill="auto"/>
          <w:lang w:val="cs-CZ" w:eastAsia="cs-CZ" w:bidi="cs-CZ"/>
        </w:rPr>
        <w:t xml:space="preserve">• </w:t>
      </w:r>
      <w:r>
        <w:rPr>
          <w:color w:val="000000"/>
          <w:spacing w:val="0"/>
          <w:w w:val="100"/>
          <w:position w:val="0"/>
          <w:shd w:val="clear" w:color="auto" w:fill="auto"/>
          <w:lang w:val="cs-CZ" w:eastAsia="cs-CZ" w:bidi="cs-CZ"/>
        </w:rPr>
        <w:t>Podpora SW - HotLine v pracovní dny od 08:00 do 16:00 hodin, HelpDesk dostupný na webu 24/7 = součástí služby Cloud</w:t>
      </w:r>
    </w:p>
    <w:tbl>
      <w:tblPr>
        <w:tblOverlap w:val="never"/>
        <w:jc w:val="center"/>
        <w:tblLayout w:type="fixed"/>
      </w:tblPr>
      <w:tblGrid>
        <w:gridCol w:w="2640"/>
        <w:gridCol w:w="1944"/>
      </w:tblGrid>
      <w:tr>
        <w:trPr>
          <w:trHeight w:val="202"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rFonts w:ascii="Courier New" w:eastAsia="Courier New" w:hAnsi="Courier New" w:cs="Courier New"/>
                <w:color w:val="000000"/>
                <w:spacing w:val="0"/>
                <w:w w:val="100"/>
                <w:position w:val="0"/>
                <w:sz w:val="18"/>
                <w:szCs w:val="18"/>
                <w:shd w:val="clear" w:color="auto" w:fill="auto"/>
                <w:lang w:val="cs-CZ" w:eastAsia="cs-CZ" w:bidi="cs-CZ"/>
              </w:rPr>
              <w:t xml:space="preserve">o </w:t>
            </w:r>
            <w:r>
              <w:rPr>
                <w:i/>
                <w:iCs/>
                <w:color w:val="000000"/>
                <w:spacing w:val="0"/>
                <w:w w:val="100"/>
                <w:position w:val="0"/>
                <w:shd w:val="clear" w:color="auto" w:fill="auto"/>
                <w:lang w:val="cs-CZ" w:eastAsia="cs-CZ" w:bidi="cs-CZ"/>
              </w:rPr>
              <w:t>HotLine = tel. číslo</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160"/>
              <w:jc w:val="left"/>
            </w:pPr>
            <w:r>
              <w:rPr>
                <w:i/>
                <w:iCs/>
                <w:color w:val="000000"/>
                <w:spacing w:val="0"/>
                <w:w w:val="100"/>
                <w:position w:val="0"/>
                <w:shd w:val="clear" w:color="auto" w:fill="auto"/>
                <w:lang w:val="cs-CZ" w:eastAsia="cs-CZ" w:bidi="cs-CZ"/>
              </w:rPr>
              <w:t>+</w:t>
            </w:r>
          </w:p>
        </w:tc>
      </w:tr>
      <w:tr>
        <w:trPr>
          <w:trHeight w:val="216"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20"/>
              <w:jc w:val="left"/>
            </w:pPr>
            <w:r>
              <w:rPr>
                <w:rFonts w:ascii="Courier New" w:eastAsia="Courier New" w:hAnsi="Courier New" w:cs="Courier New"/>
                <w:color w:val="000000"/>
                <w:spacing w:val="0"/>
                <w:w w:val="100"/>
                <w:position w:val="0"/>
                <w:sz w:val="9"/>
                <w:szCs w:val="9"/>
                <w:shd w:val="clear" w:color="auto" w:fill="auto"/>
                <w:lang w:val="cs-CZ" w:eastAsia="cs-CZ" w:bidi="cs-CZ"/>
              </w:rPr>
              <w:t xml:space="preserve">■ </w:t>
            </w:r>
            <w:r>
              <w:rPr>
                <w:i/>
                <w:iCs/>
                <w:color w:val="000000"/>
                <w:spacing w:val="0"/>
                <w:w w:val="100"/>
                <w:position w:val="0"/>
                <w:shd w:val="clear" w:color="auto" w:fill="auto"/>
                <w:lang w:val="cs-CZ" w:eastAsia="cs-CZ" w:bidi="cs-CZ"/>
              </w:rPr>
              <w:t>Docházka</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160"/>
              <w:jc w:val="left"/>
            </w:pPr>
            <w:r>
              <w:rPr>
                <w:i/>
                <w:iCs/>
                <w:color w:val="000000"/>
                <w:spacing w:val="0"/>
                <w:w w:val="100"/>
                <w:position w:val="0"/>
                <w:shd w:val="clear" w:color="auto" w:fill="auto"/>
                <w:lang w:val="cs-CZ" w:eastAsia="cs-CZ" w:bidi="cs-CZ"/>
              </w:rPr>
              <w:t>+</w:t>
            </w:r>
          </w:p>
        </w:tc>
      </w:tr>
      <w:tr>
        <w:trPr>
          <w:trHeight w:val="221" w:hRule="exact"/>
        </w:trPr>
        <w:tc>
          <w:tcPr>
            <w:tcBorders/>
            <w:shd w:val="clear" w:color="auto" w:fill="FFFFFF"/>
            <w:vAlign w:val="bottom"/>
          </w:tcPr>
          <w:p>
            <w:pPr>
              <w:pStyle w:val="Style19"/>
              <w:keepNext w:val="0"/>
              <w:keepLines w:val="0"/>
              <w:widowControl w:val="0"/>
              <w:shd w:val="clear" w:color="auto" w:fill="auto"/>
              <w:tabs>
                <w:tab w:pos="1037" w:val="left"/>
              </w:tabs>
              <w:bidi w:val="0"/>
              <w:spacing w:before="0" w:after="0" w:line="240" w:lineRule="auto"/>
              <w:ind w:left="0" w:right="0" w:firstLine="720"/>
              <w:jc w:val="left"/>
            </w:pPr>
            <w:r>
              <w:rPr>
                <w:rFonts w:ascii="Courier New" w:eastAsia="Courier New" w:hAnsi="Courier New" w:cs="Courier New"/>
                <w:color w:val="000000"/>
                <w:spacing w:val="0"/>
                <w:w w:val="100"/>
                <w:position w:val="0"/>
                <w:sz w:val="9"/>
                <w:szCs w:val="9"/>
                <w:shd w:val="clear" w:color="auto" w:fill="auto"/>
                <w:lang w:val="cs-CZ" w:eastAsia="cs-CZ" w:bidi="cs-CZ"/>
              </w:rPr>
              <w:t>■</w:t>
              <w:tab/>
            </w:r>
            <w:r>
              <w:rPr>
                <w:i/>
                <w:iCs/>
                <w:color w:val="000000"/>
                <w:spacing w:val="0"/>
                <w:w w:val="100"/>
                <w:position w:val="0"/>
                <w:shd w:val="clear" w:color="auto" w:fill="auto"/>
                <w:lang w:val="cs-CZ" w:eastAsia="cs-CZ" w:bidi="cs-CZ"/>
              </w:rPr>
              <w:t>Technické oddělení</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160"/>
              <w:jc w:val="left"/>
            </w:pPr>
            <w:r>
              <w:rPr>
                <w:i/>
                <w:iCs/>
                <w:color w:val="000000"/>
                <w:spacing w:val="0"/>
                <w:w w:val="100"/>
                <w:position w:val="0"/>
                <w:shd w:val="clear" w:color="auto" w:fill="auto"/>
                <w:lang w:val="cs-CZ" w:eastAsia="cs-CZ" w:bidi="cs-CZ"/>
              </w:rPr>
              <w:t>+</w:t>
            </w:r>
          </w:p>
        </w:tc>
      </w:tr>
      <w:tr>
        <w:trPr>
          <w:trHeight w:val="240" w:hRule="exact"/>
        </w:trPr>
        <w:tc>
          <w:tcPr>
            <w:tcBorders/>
            <w:shd w:val="clear" w:color="auto" w:fill="FFFFFF"/>
            <w:vAlign w:val="bottom"/>
          </w:tcPr>
          <w:p>
            <w:pPr>
              <w:pStyle w:val="Style19"/>
              <w:keepNext w:val="0"/>
              <w:keepLines w:val="0"/>
              <w:widowControl w:val="0"/>
              <w:shd w:val="clear" w:color="auto" w:fill="auto"/>
              <w:tabs>
                <w:tab w:pos="322" w:val="left"/>
              </w:tabs>
              <w:bidi w:val="0"/>
              <w:spacing w:before="0" w:after="0" w:line="240" w:lineRule="auto"/>
              <w:ind w:left="0" w:right="0" w:firstLine="0"/>
              <w:jc w:val="left"/>
            </w:pPr>
            <w:r>
              <w:rPr>
                <w:rFonts w:ascii="Courier New" w:eastAsia="Courier New" w:hAnsi="Courier New" w:cs="Courier New"/>
                <w:color w:val="000000"/>
                <w:spacing w:val="0"/>
                <w:w w:val="100"/>
                <w:position w:val="0"/>
                <w:sz w:val="18"/>
                <w:szCs w:val="18"/>
                <w:shd w:val="clear" w:color="auto" w:fill="auto"/>
                <w:lang w:val="cs-CZ" w:eastAsia="cs-CZ" w:bidi="cs-CZ"/>
              </w:rPr>
              <w:t>o</w:t>
              <w:tab/>
            </w:r>
            <w:r>
              <w:rPr>
                <w:i/>
                <w:iCs/>
                <w:color w:val="000000"/>
                <w:spacing w:val="0"/>
                <w:w w:val="100"/>
                <w:position w:val="0"/>
                <w:shd w:val="clear" w:color="auto" w:fill="auto"/>
                <w:lang w:val="cs-CZ" w:eastAsia="cs-CZ" w:bidi="cs-CZ"/>
              </w:rPr>
              <w:t>HelpDesk = písemná forma</w:t>
            </w:r>
          </w:p>
        </w:tc>
        <w:tc>
          <w:tcPr>
            <w:tcBorders>
              <w:bottom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160"/>
              <w:jc w:val="left"/>
            </w:pPr>
            <w:r>
              <w:fldChar w:fldCharType="begin"/>
            </w:r>
            <w:r>
              <w:rPr/>
              <w:instrText> HYPERLINK "https://helpdesk.ron.cz/" </w:instrText>
            </w:r>
            <w:r>
              <w:fldChar w:fldCharType="separate"/>
            </w:r>
            <w:r>
              <w:rPr>
                <w:i/>
                <w:iCs/>
                <w:color w:val="0563C1"/>
                <w:spacing w:val="0"/>
                <w:w w:val="100"/>
                <w:position w:val="0"/>
                <w:shd w:val="clear" w:color="auto" w:fill="auto"/>
                <w:lang w:val="cs-CZ" w:eastAsia="cs-CZ" w:bidi="cs-CZ"/>
              </w:rPr>
              <w:t>https://helpdesk.ron.cz/</w:t>
            </w:r>
            <w:r>
              <w:fldChar w:fldCharType="end"/>
            </w:r>
          </w:p>
        </w:tc>
      </w:tr>
    </w:tbl>
    <w:p>
      <w:pPr>
        <w:pStyle w:val="Style25"/>
        <w:keepNext w:val="0"/>
        <w:keepLines w:val="0"/>
        <w:widowControl w:val="0"/>
        <w:shd w:val="clear" w:color="auto" w:fill="auto"/>
        <w:tabs>
          <w:tab w:pos="2502" w:val="left"/>
        </w:tabs>
        <w:bidi w:val="0"/>
        <w:spacing w:before="0" w:after="0" w:line="240" w:lineRule="auto"/>
        <w:ind w:left="2200" w:right="0" w:firstLine="0"/>
        <w:jc w:val="left"/>
      </w:pPr>
      <w:r>
        <w:rPr>
          <w:rFonts w:ascii="Courier New" w:eastAsia="Courier New" w:hAnsi="Courier New" w:cs="Courier New"/>
          <w:color w:val="000000"/>
          <w:spacing w:val="0"/>
          <w:w w:val="100"/>
          <w:position w:val="0"/>
          <w:sz w:val="9"/>
          <w:szCs w:val="9"/>
          <w:shd w:val="clear" w:color="auto" w:fill="auto"/>
          <w:lang w:val="cs-CZ" w:eastAsia="cs-CZ" w:bidi="cs-CZ"/>
        </w:rPr>
        <w:t>■</w:t>
        <w:tab/>
      </w:r>
      <w:r>
        <w:rPr>
          <w:i/>
          <w:iCs/>
          <w:color w:val="000000"/>
          <w:spacing w:val="0"/>
          <w:w w:val="100"/>
          <w:position w:val="0"/>
          <w:shd w:val="clear" w:color="auto" w:fill="auto"/>
          <w:lang w:val="cs-CZ" w:eastAsia="cs-CZ" w:bidi="cs-CZ"/>
        </w:rPr>
        <w:t>písemná forma, možnosti vzdáleného připojení, sekce časté dotazy, přístup k aktualizacím</w:t>
      </w:r>
    </w:p>
    <w:p>
      <w:pPr>
        <w:pStyle w:val="Style25"/>
        <w:keepNext w:val="0"/>
        <w:keepLines w:val="0"/>
        <w:widowControl w:val="0"/>
        <w:shd w:val="clear" w:color="auto" w:fill="auto"/>
        <w:bidi w:val="0"/>
        <w:spacing w:before="0" w:after="0" w:line="240" w:lineRule="auto"/>
        <w:ind w:left="1100" w:right="0" w:firstLine="0"/>
        <w:jc w:val="left"/>
      </w:pPr>
      <w:r>
        <w:rPr>
          <w:color w:val="000000"/>
          <w:spacing w:val="0"/>
          <w:w w:val="100"/>
          <w:position w:val="0"/>
          <w:shd w:val="clear" w:color="auto" w:fill="auto"/>
          <w:lang w:val="cs-CZ" w:eastAsia="cs-CZ" w:bidi="cs-CZ"/>
        </w:rPr>
        <w:t>Dodavatel je povinen odstraňovat vady systému - vady (chyby) SW následujícím způsobem:</w:t>
      </w:r>
    </w:p>
    <w:p>
      <w:pPr>
        <w:pStyle w:val="Style25"/>
        <w:keepNext w:val="0"/>
        <w:keepLines w:val="0"/>
        <w:widowControl w:val="0"/>
        <w:numPr>
          <w:ilvl w:val="0"/>
          <w:numId w:val="11"/>
        </w:numPr>
        <w:shd w:val="clear" w:color="auto" w:fill="auto"/>
        <w:tabs>
          <w:tab w:pos="1828" w:val="left"/>
        </w:tabs>
        <w:bidi w:val="0"/>
        <w:spacing w:before="0" w:after="0" w:line="240" w:lineRule="auto"/>
        <w:ind w:left="1820" w:right="0" w:hanging="720"/>
        <w:jc w:val="left"/>
      </w:pPr>
      <w:r>
        <w:rPr>
          <w:color w:val="000000"/>
          <w:spacing w:val="0"/>
          <w:w w:val="100"/>
          <w:position w:val="0"/>
          <w:shd w:val="clear" w:color="auto" w:fill="auto"/>
          <w:lang w:val="cs-CZ" w:eastAsia="cs-CZ" w:bidi="cs-CZ"/>
        </w:rPr>
        <w:t>Kritická chyba -. Chyba, která má takový vliv na funkčnost systému, že je nemožné se softwarem pracovat, ani žádným náhradním způsobem. Kritická chyba bude odstraněna do 1 pracovního dne (24 hodin) v době uzávěrky (poslední 2 pracovní dny a první 2 pracovní dny v měsíci) od nahlášení chyby prostřednictvím helpdesku v pracovní dny v čase 8:00 - 16:00. V ostatních případě ch bude kritická chyba odstraněna do 2 pracovních dní (48 hodin).</w:t>
      </w:r>
    </w:p>
    <w:p>
      <w:pPr>
        <w:pStyle w:val="Style25"/>
        <w:keepNext w:val="0"/>
        <w:keepLines w:val="0"/>
        <w:widowControl w:val="0"/>
        <w:numPr>
          <w:ilvl w:val="0"/>
          <w:numId w:val="11"/>
        </w:numPr>
        <w:shd w:val="clear" w:color="auto" w:fill="auto"/>
        <w:tabs>
          <w:tab w:pos="1828" w:val="left"/>
        </w:tabs>
        <w:bidi w:val="0"/>
        <w:spacing w:before="0" w:after="0" w:line="240" w:lineRule="auto"/>
        <w:ind w:left="1820" w:right="0" w:hanging="720"/>
        <w:jc w:val="left"/>
      </w:pPr>
      <w:r>
        <w:rPr>
          <w:color w:val="000000"/>
          <w:spacing w:val="0"/>
          <w:w w:val="100"/>
          <w:position w:val="0"/>
          <w:shd w:val="clear" w:color="auto" w:fill="auto"/>
          <w:lang w:val="cs-CZ" w:eastAsia="cs-CZ" w:bidi="cs-CZ"/>
        </w:rPr>
        <w:t>Hlavní chyba - Chyba, která neumožňuje používání software, popsaného v uživatelské dokumentaci. Chybu je možno „obejít“ jiným postupem, nastavením - je možno přijmout náhradní řešení situace. Hlavní chyba bude odstraněna do 3 pracovních dnů (72 hodin) od nahlášení - e-mailem, nebo telefonicky.</w:t>
      </w:r>
    </w:p>
    <w:p>
      <w:pPr>
        <w:pStyle w:val="Style25"/>
        <w:keepNext w:val="0"/>
        <w:keepLines w:val="0"/>
        <w:widowControl w:val="0"/>
        <w:numPr>
          <w:ilvl w:val="0"/>
          <w:numId w:val="11"/>
        </w:numPr>
        <w:shd w:val="clear" w:color="auto" w:fill="auto"/>
        <w:tabs>
          <w:tab w:pos="1828" w:val="left"/>
        </w:tabs>
        <w:bidi w:val="0"/>
        <w:spacing w:before="0" w:after="0" w:line="240" w:lineRule="auto"/>
        <w:ind w:left="1820" w:right="0" w:hanging="720"/>
        <w:jc w:val="left"/>
      </w:pPr>
      <w:r>
        <w:rPr>
          <w:color w:val="000000"/>
          <w:spacing w:val="0"/>
          <w:w w:val="100"/>
          <w:position w:val="0"/>
          <w:shd w:val="clear" w:color="auto" w:fill="auto"/>
          <w:lang w:val="cs-CZ" w:eastAsia="cs-CZ" w:bidi="cs-CZ"/>
        </w:rPr>
        <w:t>Drobná chyba - Chyba, které neovlivňuje způsob používání software, popsaného v uživatelské dokumentaci z pohledu plynulého provozu a spolehlivosti. Odstranění v některé následující verzi software nejpozději do 60 kalendářních dnů.</w:t>
      </w:r>
    </w:p>
    <w:p>
      <w:pPr>
        <w:pStyle w:val="Style25"/>
        <w:keepNext w:val="0"/>
        <w:keepLines w:val="0"/>
        <w:widowControl w:val="0"/>
        <w:shd w:val="clear" w:color="auto" w:fill="auto"/>
        <w:bidi w:val="0"/>
        <w:spacing w:before="0" w:after="0" w:line="240" w:lineRule="auto"/>
        <w:ind w:left="1100" w:right="0" w:firstLine="0"/>
        <w:jc w:val="left"/>
      </w:pPr>
      <w:r>
        <w:rPr>
          <w:color w:val="000000"/>
          <w:spacing w:val="0"/>
          <w:w w:val="100"/>
          <w:position w:val="0"/>
          <w:shd w:val="clear" w:color="auto" w:fill="auto"/>
          <w:lang w:val="cs-CZ" w:eastAsia="cs-CZ" w:bidi="cs-CZ"/>
        </w:rPr>
        <w:t>Vady (chyby) hardware jsou zpravidla odstraňovány následujícím způsobem:</w:t>
      </w:r>
    </w:p>
    <w:p>
      <w:pPr>
        <w:pStyle w:val="Style25"/>
        <w:keepNext w:val="0"/>
        <w:keepLines w:val="0"/>
        <w:widowControl w:val="0"/>
        <w:numPr>
          <w:ilvl w:val="0"/>
          <w:numId w:val="13"/>
        </w:numPr>
        <w:shd w:val="clear" w:color="auto" w:fill="auto"/>
        <w:tabs>
          <w:tab w:pos="1796" w:val="left"/>
        </w:tabs>
        <w:bidi w:val="0"/>
        <w:spacing w:before="0" w:after="0" w:line="240" w:lineRule="auto"/>
        <w:ind w:left="1820" w:right="0" w:hanging="720"/>
        <w:jc w:val="left"/>
      </w:pPr>
      <w:r>
        <w:rPr>
          <w:color w:val="000000"/>
          <w:spacing w:val="0"/>
          <w:w w:val="100"/>
          <w:position w:val="0"/>
          <w:shd w:val="clear" w:color="auto" w:fill="auto"/>
          <w:lang w:val="cs-CZ" w:eastAsia="cs-CZ" w:bidi="cs-CZ"/>
        </w:rPr>
        <w:t>Vada hardware - odstranitelná vzdáleným přístupem - odstranění vady vzdáleným přístupem, bude-li umožněno Vada hardware - neodstranitelná vzdáleným přístupem - vada bude konzultována prostřednictvím HotLine, HelpDesk nebo emailem, kde bude projednán způsob a termín odstranění vady hardware ... viz. bod II.</w:t>
      </w:r>
    </w:p>
    <w:p>
      <w:pPr>
        <w:pStyle w:val="Style25"/>
        <w:keepNext w:val="0"/>
        <w:keepLines w:val="0"/>
        <w:widowControl w:val="0"/>
        <w:numPr>
          <w:ilvl w:val="0"/>
          <w:numId w:val="13"/>
        </w:numPr>
        <w:shd w:val="clear" w:color="auto" w:fill="auto"/>
        <w:tabs>
          <w:tab w:pos="1796" w:val="left"/>
        </w:tabs>
        <w:bidi w:val="0"/>
        <w:spacing w:before="0" w:after="0" w:line="240" w:lineRule="auto"/>
        <w:ind w:left="1100" w:right="0" w:firstLine="0"/>
        <w:jc w:val="left"/>
      </w:pPr>
      <w:r>
        <w:rPr>
          <w:color w:val="000000"/>
          <w:spacing w:val="0"/>
          <w:w w:val="100"/>
          <w:position w:val="0"/>
          <w:shd w:val="clear" w:color="auto" w:fill="auto"/>
          <w:lang w:val="cs-CZ" w:eastAsia="cs-CZ" w:bidi="cs-CZ"/>
        </w:rPr>
        <w:t>Vada hardware - bránící řádnému užívání, neodstranitelná vzdáleným přístupem = odstranění vady na místě</w:t>
      </w:r>
    </w:p>
    <w:p>
      <w:pPr>
        <w:pStyle w:val="Style25"/>
        <w:keepNext w:val="0"/>
        <w:keepLines w:val="0"/>
        <w:widowControl w:val="0"/>
        <w:numPr>
          <w:ilvl w:val="0"/>
          <w:numId w:val="1"/>
        </w:numPr>
        <w:shd w:val="clear" w:color="auto" w:fill="auto"/>
        <w:tabs>
          <w:tab w:pos="2360" w:val="left"/>
        </w:tabs>
        <w:bidi w:val="0"/>
        <w:spacing w:before="0" w:after="0" w:line="240" w:lineRule="auto"/>
        <w:ind w:left="2360" w:right="0" w:hanging="360"/>
        <w:jc w:val="left"/>
      </w:pPr>
      <w:r>
        <w:rPr>
          <w:color w:val="000000"/>
          <w:spacing w:val="0"/>
          <w:w w:val="100"/>
          <w:position w:val="0"/>
          <w:shd w:val="clear" w:color="auto" w:fill="auto"/>
          <w:lang w:val="cs-CZ" w:eastAsia="cs-CZ" w:bidi="cs-CZ"/>
        </w:rPr>
        <w:t>U hardware, kdy instalace byla provedena dodavatelem na místě u odběratele, jsou servisní práce hardware, na které se vztahuje záruka, prováděny v místě instalace.</w:t>
      </w:r>
    </w:p>
    <w:p>
      <w:pPr>
        <w:pStyle w:val="Style25"/>
        <w:keepNext w:val="0"/>
        <w:keepLines w:val="0"/>
        <w:widowControl w:val="0"/>
        <w:numPr>
          <w:ilvl w:val="0"/>
          <w:numId w:val="1"/>
        </w:numPr>
        <w:shd w:val="clear" w:color="auto" w:fill="auto"/>
        <w:tabs>
          <w:tab w:pos="2360" w:val="left"/>
        </w:tabs>
        <w:bidi w:val="0"/>
        <w:spacing w:before="0" w:after="0" w:line="240" w:lineRule="auto"/>
        <w:ind w:left="2360" w:right="0" w:hanging="360"/>
        <w:jc w:val="left"/>
      </w:pPr>
      <w:r>
        <w:rPr>
          <w:color w:val="000000"/>
          <w:spacing w:val="0"/>
          <w:w w:val="100"/>
          <w:position w:val="0"/>
          <w:shd w:val="clear" w:color="auto" w:fill="auto"/>
          <w:lang w:val="cs-CZ" w:eastAsia="cs-CZ" w:bidi="cs-CZ"/>
        </w:rPr>
        <w:t>U vady hardware, kde je nutná součinnost výrobce nebo dodavatele hardware, je možné přiměřeně prodloužení odstranění vady hardware. Odstranění vady v nejbližším technicky a technologicky možném termínu, který bude oznámen odběrateli.</w:t>
      </w:r>
    </w:p>
    <w:p>
      <w:pPr>
        <w:pStyle w:val="Style25"/>
        <w:keepNext w:val="0"/>
        <w:keepLines w:val="0"/>
        <w:widowControl w:val="0"/>
        <w:numPr>
          <w:ilvl w:val="0"/>
          <w:numId w:val="1"/>
        </w:numPr>
        <w:shd w:val="clear" w:color="auto" w:fill="auto"/>
        <w:tabs>
          <w:tab w:pos="2360" w:val="left"/>
        </w:tabs>
        <w:bidi w:val="0"/>
        <w:spacing w:before="0" w:after="0" w:line="240" w:lineRule="auto"/>
        <w:ind w:left="2360" w:right="0" w:hanging="360"/>
        <w:jc w:val="left"/>
      </w:pPr>
      <w:r>
        <w:rPr>
          <w:color w:val="000000"/>
          <w:spacing w:val="0"/>
          <w:w w:val="100"/>
          <w:position w:val="0"/>
          <w:shd w:val="clear" w:color="auto" w:fill="auto"/>
          <w:lang w:val="cs-CZ" w:eastAsia="cs-CZ" w:bidi="cs-CZ"/>
        </w:rPr>
        <w:t>Vady jsou odstraňovány v souladu se záručními podmínkami dodavatele uveřejněnými na stránkách dodavatele</w:t>
      </w:r>
      <w:r>
        <w:fldChar w:fldCharType="begin"/>
      </w:r>
      <w:r>
        <w:rPr/>
        <w:instrText> HYPERLINK "http://www.ron.cz/" </w:instrText>
      </w:r>
      <w:r>
        <w:fldChar w:fldCharType="separate"/>
      </w:r>
      <w:r>
        <w:rPr>
          <w:color w:val="000000"/>
          <w:spacing w:val="0"/>
          <w:w w:val="100"/>
          <w:position w:val="0"/>
          <w:shd w:val="clear" w:color="auto" w:fill="auto"/>
          <w:lang w:val="cs-CZ" w:eastAsia="cs-CZ" w:bidi="cs-CZ"/>
        </w:rPr>
        <w:t xml:space="preserve"> </w:t>
      </w:r>
      <w:r>
        <w:rPr>
          <w:color w:val="0563C1"/>
          <w:spacing w:val="0"/>
          <w:w w:val="100"/>
          <w:position w:val="0"/>
          <w:u w:val="single"/>
          <w:shd w:val="clear" w:color="auto" w:fill="auto"/>
          <w:lang w:val="en-US" w:eastAsia="en-US" w:bidi="en-US"/>
        </w:rPr>
        <w:t>www.ron.cz</w:t>
      </w:r>
      <w:r>
        <w:rPr>
          <w:color w:val="0563C1"/>
          <w:spacing w:val="0"/>
          <w:w w:val="100"/>
          <w:position w:val="0"/>
          <w:shd w:val="clear" w:color="auto" w:fill="auto"/>
          <w:lang w:val="en-US" w:eastAsia="en-US" w:bidi="en-US"/>
        </w:rPr>
        <w:t xml:space="preserve"> </w:t>
      </w:r>
      <w:r>
        <w:fldChar w:fldCharType="end"/>
      </w:r>
      <w:r>
        <w:rPr>
          <w:color w:val="000000"/>
          <w:spacing w:val="0"/>
          <w:w w:val="100"/>
          <w:position w:val="0"/>
          <w:shd w:val="clear" w:color="auto" w:fill="auto"/>
          <w:lang w:val="cs-CZ" w:eastAsia="cs-CZ" w:bidi="cs-CZ"/>
        </w:rPr>
        <w:t>v sekci kontakt</w:t>
      </w:r>
      <w:r>
        <w:fldChar w:fldCharType="begin"/>
      </w:r>
      <w:r>
        <w:rPr/>
        <w:instrText> HYPERLINK "http://www.ron.cz/www/cz/kontakty/" </w:instrText>
      </w:r>
      <w:r>
        <w:fldChar w:fldCharType="separate"/>
      </w:r>
      <w:r>
        <w:rPr>
          <w:color w:val="000000"/>
          <w:spacing w:val="0"/>
          <w:w w:val="100"/>
          <w:position w:val="0"/>
          <w:shd w:val="clear" w:color="auto" w:fill="auto"/>
          <w:lang w:val="cs-CZ" w:eastAsia="cs-CZ" w:bidi="cs-CZ"/>
        </w:rPr>
        <w:t xml:space="preserve">y </w:t>
      </w:r>
      <w:r>
        <w:rPr>
          <w:color w:val="0563C1"/>
          <w:spacing w:val="0"/>
          <w:w w:val="100"/>
          <w:position w:val="0"/>
          <w:u w:val="single"/>
          <w:shd w:val="clear" w:color="auto" w:fill="auto"/>
          <w:lang w:val="en-US" w:eastAsia="en-US" w:bidi="en-US"/>
        </w:rPr>
        <w:t>http://www.ron.cz/www/cz/kontakty/</w:t>
      </w:r>
      <w:r>
        <w:rPr>
          <w:color w:val="000000"/>
          <w:spacing w:val="0"/>
          <w:w w:val="100"/>
          <w:position w:val="0"/>
          <w:shd w:val="clear" w:color="auto" w:fill="auto"/>
          <w:lang w:val="en-US" w:eastAsia="en-US" w:bidi="en-US"/>
        </w:rPr>
        <w:t>.</w:t>
      </w:r>
      <w:r>
        <w:fldChar w:fldCharType="end"/>
      </w:r>
    </w:p>
    <w:p>
      <w:pPr>
        <w:pStyle w:val="Style25"/>
        <w:keepNext w:val="0"/>
        <w:keepLines w:val="0"/>
        <w:widowControl w:val="0"/>
        <w:shd w:val="clear" w:color="auto" w:fill="auto"/>
        <w:bidi w:val="0"/>
        <w:spacing w:before="0" w:after="220" w:line="240" w:lineRule="auto"/>
        <w:ind w:left="1100" w:right="0" w:firstLine="0"/>
        <w:jc w:val="left"/>
      </w:pPr>
      <w:r>
        <w:rPr>
          <w:color w:val="000000"/>
          <w:spacing w:val="0"/>
          <w:w w:val="100"/>
          <w:position w:val="0"/>
          <w:shd w:val="clear" w:color="auto" w:fill="auto"/>
          <w:lang w:val="cs-CZ" w:eastAsia="cs-CZ" w:bidi="cs-CZ"/>
        </w:rPr>
        <w:t>Po dobu provádění díla, tj. INSTALACE a IMPLEMENTACE software je dodavatel povinen poskytnout odběrateli dočasný aktivační kód umožňující odběrateli užívání díla. Po zaplacení ceny díla bude poskytnut neomezený aktivační kód.</w:t>
      </w:r>
    </w:p>
    <w:p>
      <w:pPr>
        <w:pStyle w:val="Style30"/>
        <w:keepNext/>
        <w:keepLines/>
        <w:widowControl w:val="0"/>
        <w:numPr>
          <w:ilvl w:val="0"/>
          <w:numId w:val="9"/>
        </w:numPr>
        <w:shd w:val="clear" w:color="auto" w:fill="auto"/>
        <w:tabs>
          <w:tab w:pos="414" w:val="left"/>
        </w:tabs>
        <w:bidi w:val="0"/>
        <w:spacing w:before="0" w:after="0"/>
        <w:ind w:left="0" w:right="0" w:firstLine="0"/>
        <w:jc w:val="left"/>
      </w:pPr>
      <w:bookmarkStart w:id="66" w:name="bookmark66"/>
      <w:bookmarkStart w:id="67" w:name="bookmark67"/>
      <w:r>
        <w:rPr>
          <w:color w:val="000000"/>
          <w:spacing w:val="0"/>
          <w:w w:val="100"/>
          <w:position w:val="0"/>
          <w:shd w:val="clear" w:color="auto" w:fill="auto"/>
          <w:lang w:val="cs-CZ" w:eastAsia="cs-CZ" w:bidi="cs-CZ"/>
        </w:rPr>
        <w:t>Povinnosti odběratele</w:t>
      </w:r>
      <w:bookmarkEnd w:id="66"/>
      <w:bookmarkEnd w:id="67"/>
    </w:p>
    <w:p>
      <w:pPr>
        <w:pStyle w:val="Style25"/>
        <w:keepNext w:val="0"/>
        <w:keepLines w:val="0"/>
        <w:widowControl w:val="0"/>
        <w:numPr>
          <w:ilvl w:val="0"/>
          <w:numId w:val="3"/>
        </w:numPr>
        <w:shd w:val="clear" w:color="auto" w:fill="auto"/>
        <w:tabs>
          <w:tab w:pos="1100" w:val="left"/>
        </w:tabs>
        <w:bidi w:val="0"/>
        <w:spacing w:before="0" w:after="0" w:line="226" w:lineRule="auto"/>
        <w:ind w:left="0" w:right="0" w:firstLine="740"/>
        <w:jc w:val="left"/>
      </w:pPr>
      <w:r>
        <w:rPr>
          <w:color w:val="000000"/>
          <w:spacing w:val="0"/>
          <w:w w:val="100"/>
          <w:position w:val="0"/>
          <w:shd w:val="clear" w:color="auto" w:fill="auto"/>
          <w:lang w:val="cs-CZ" w:eastAsia="cs-CZ" w:bidi="cs-CZ"/>
        </w:rPr>
        <w:t>Zajistit účast klíčových osob na jednáních o předmětu smlouvy</w:t>
      </w:r>
    </w:p>
    <w:p>
      <w:pPr>
        <w:pStyle w:val="Style25"/>
        <w:keepNext w:val="0"/>
        <w:keepLines w:val="0"/>
        <w:widowControl w:val="0"/>
        <w:numPr>
          <w:ilvl w:val="0"/>
          <w:numId w:val="3"/>
        </w:numPr>
        <w:shd w:val="clear" w:color="auto" w:fill="auto"/>
        <w:tabs>
          <w:tab w:pos="1100" w:val="left"/>
        </w:tabs>
        <w:bidi w:val="0"/>
        <w:spacing w:before="0" w:after="0" w:line="226" w:lineRule="auto"/>
        <w:ind w:left="0" w:right="0" w:firstLine="740"/>
        <w:jc w:val="left"/>
      </w:pPr>
      <w:r>
        <w:rPr>
          <w:color w:val="000000"/>
          <w:spacing w:val="0"/>
          <w:w w:val="100"/>
          <w:position w:val="0"/>
          <w:shd w:val="clear" w:color="auto" w:fill="auto"/>
          <w:lang w:val="cs-CZ" w:eastAsia="cs-CZ" w:bidi="cs-CZ"/>
        </w:rPr>
        <w:t>Zajistit zdroje (kapacity) na realizaci, připomínkování a testování v rámci INSTALACE a IMPLEMENTACE systému</w:t>
      </w:r>
    </w:p>
    <w:p>
      <w:pPr>
        <w:pStyle w:val="Style25"/>
        <w:keepNext w:val="0"/>
        <w:keepLines w:val="0"/>
        <w:widowControl w:val="0"/>
        <w:numPr>
          <w:ilvl w:val="0"/>
          <w:numId w:val="3"/>
        </w:numPr>
        <w:shd w:val="clear" w:color="auto" w:fill="auto"/>
        <w:tabs>
          <w:tab w:pos="1100" w:val="left"/>
        </w:tabs>
        <w:bidi w:val="0"/>
        <w:spacing w:before="0" w:after="0" w:line="226" w:lineRule="auto"/>
        <w:ind w:left="0" w:right="0" w:firstLine="740"/>
        <w:jc w:val="left"/>
      </w:pPr>
      <w:r>
        <w:rPr>
          <w:color w:val="000000"/>
          <w:spacing w:val="0"/>
          <w:w w:val="100"/>
          <w:position w:val="0"/>
          <w:shd w:val="clear" w:color="auto" w:fill="auto"/>
          <w:lang w:val="cs-CZ" w:eastAsia="cs-CZ" w:bidi="cs-CZ"/>
        </w:rPr>
        <w:t>Sdělit dodavateli e-mailovou adresu, na kterou budou zasílány informace o nových verzích programu</w:t>
      </w:r>
    </w:p>
    <w:p>
      <w:pPr>
        <w:pStyle w:val="Style25"/>
        <w:keepNext w:val="0"/>
        <w:keepLines w:val="0"/>
        <w:widowControl w:val="0"/>
        <w:shd w:val="clear" w:color="auto" w:fill="auto"/>
        <w:bidi w:val="0"/>
        <w:spacing w:before="0" w:after="0" w:line="240" w:lineRule="auto"/>
        <w:ind w:left="2840" w:right="0" w:firstLine="0"/>
        <w:jc w:val="left"/>
      </w:pPr>
      <w:r>
        <w:rPr>
          <w:color w:val="000000"/>
          <w:spacing w:val="0"/>
          <w:w w:val="100"/>
          <w:position w:val="0"/>
          <w:sz w:val="18"/>
          <w:szCs w:val="18"/>
          <w:shd w:val="clear" w:color="auto" w:fill="auto"/>
          <w:lang w:val="cs-CZ" w:eastAsia="cs-CZ" w:bidi="cs-CZ"/>
        </w:rPr>
        <w:t xml:space="preserve">- </w:t>
      </w:r>
      <w:r>
        <w:rPr>
          <w:color w:val="000000"/>
          <w:spacing w:val="0"/>
          <w:w w:val="100"/>
          <w:position w:val="0"/>
          <w:shd w:val="clear" w:color="auto" w:fill="auto"/>
          <w:lang w:val="cs-CZ" w:eastAsia="cs-CZ" w:bidi="cs-CZ"/>
        </w:rPr>
        <w:t>V opačném případě tyto informace nebudou zasílány</w:t>
      </w:r>
    </w:p>
    <w:p>
      <w:pPr>
        <w:pStyle w:val="Style25"/>
        <w:keepNext w:val="0"/>
        <w:keepLines w:val="0"/>
        <w:widowControl w:val="0"/>
        <w:numPr>
          <w:ilvl w:val="0"/>
          <w:numId w:val="3"/>
        </w:numPr>
        <w:shd w:val="clear" w:color="auto" w:fill="auto"/>
        <w:tabs>
          <w:tab w:pos="1100" w:val="left"/>
        </w:tabs>
        <w:bidi w:val="0"/>
        <w:spacing w:before="0" w:after="0" w:line="226" w:lineRule="auto"/>
        <w:ind w:left="0" w:right="0" w:firstLine="740"/>
        <w:jc w:val="left"/>
      </w:pPr>
      <w:r>
        <w:rPr>
          <w:color w:val="000000"/>
          <w:spacing w:val="0"/>
          <w:w w:val="100"/>
          <w:position w:val="0"/>
          <w:shd w:val="clear" w:color="auto" w:fill="auto"/>
          <w:lang w:val="cs-CZ" w:eastAsia="cs-CZ" w:bidi="cs-CZ"/>
        </w:rPr>
        <w:t>Nezasahovat do kódu dodaných programů</w:t>
      </w:r>
    </w:p>
    <w:p>
      <w:pPr>
        <w:pStyle w:val="Style25"/>
        <w:keepNext w:val="0"/>
        <w:keepLines w:val="0"/>
        <w:widowControl w:val="0"/>
        <w:numPr>
          <w:ilvl w:val="0"/>
          <w:numId w:val="3"/>
        </w:numPr>
        <w:shd w:val="clear" w:color="auto" w:fill="auto"/>
        <w:tabs>
          <w:tab w:pos="1100" w:val="left"/>
        </w:tabs>
        <w:bidi w:val="0"/>
        <w:spacing w:before="0" w:after="0" w:line="226" w:lineRule="auto"/>
        <w:ind w:left="0" w:right="0" w:firstLine="740"/>
        <w:jc w:val="left"/>
      </w:pPr>
      <w:r>
        <w:rPr>
          <w:color w:val="000000"/>
          <w:spacing w:val="0"/>
          <w:w w:val="100"/>
          <w:position w:val="0"/>
          <w:shd w:val="clear" w:color="auto" w:fill="auto"/>
          <w:lang w:val="cs-CZ" w:eastAsia="cs-CZ" w:bidi="cs-CZ"/>
        </w:rPr>
        <w:t>Vzít na vědomí všeobecné podmínky licenční smlouvy licence SW RON</w:t>
      </w:r>
    </w:p>
    <w:p>
      <w:pPr>
        <w:pStyle w:val="Style25"/>
        <w:keepNext w:val="0"/>
        <w:keepLines w:val="0"/>
        <w:widowControl w:val="0"/>
        <w:numPr>
          <w:ilvl w:val="0"/>
          <w:numId w:val="3"/>
        </w:numPr>
        <w:shd w:val="clear" w:color="auto" w:fill="auto"/>
        <w:tabs>
          <w:tab w:pos="1100" w:val="left"/>
        </w:tabs>
        <w:bidi w:val="0"/>
        <w:spacing w:before="0" w:after="220" w:line="226" w:lineRule="auto"/>
        <w:ind w:left="0" w:right="0" w:firstLine="740"/>
        <w:jc w:val="left"/>
      </w:pPr>
      <w:r>
        <w:rPr>
          <w:color w:val="000000"/>
          <w:spacing w:val="0"/>
          <w:w w:val="100"/>
          <w:position w:val="0"/>
          <w:shd w:val="clear" w:color="auto" w:fill="auto"/>
          <w:lang w:val="cs-CZ" w:eastAsia="cs-CZ" w:bidi="cs-CZ"/>
        </w:rPr>
        <w:t>Uhradit v případě nedodržení splatnosti fa. úrok z prodlení ve výši 0,05% z dlužné částky za každý kalendářní den prodlení</w:t>
      </w:r>
    </w:p>
    <w:p>
      <w:pPr>
        <w:pStyle w:val="Style15"/>
        <w:keepNext/>
        <w:keepLines/>
        <w:widowControl w:val="0"/>
        <w:shd w:val="clear" w:color="auto" w:fill="auto"/>
        <w:bidi w:val="0"/>
        <w:spacing w:before="0" w:after="0" w:line="240" w:lineRule="auto"/>
        <w:ind w:left="0" w:right="0" w:firstLine="0"/>
        <w:jc w:val="center"/>
      </w:pPr>
      <w:bookmarkStart w:id="68" w:name="bookmark68"/>
      <w:bookmarkStart w:id="69" w:name="bookmark69"/>
      <w:r>
        <w:rPr>
          <w:color w:val="000000"/>
          <w:spacing w:val="0"/>
          <w:w w:val="100"/>
          <w:position w:val="0"/>
          <w:shd w:val="clear" w:color="auto" w:fill="auto"/>
          <w:lang w:val="cs-CZ" w:eastAsia="cs-CZ" w:bidi="cs-CZ"/>
        </w:rPr>
        <w:t>Článek 11.</w:t>
      </w:r>
      <w:bookmarkEnd w:id="68"/>
      <w:bookmarkEnd w:id="69"/>
    </w:p>
    <w:p>
      <w:pPr>
        <w:pStyle w:val="Style17"/>
        <w:keepNext/>
        <w:keepLines/>
        <w:widowControl w:val="0"/>
        <w:shd w:val="clear" w:color="auto" w:fill="auto"/>
        <w:bidi w:val="0"/>
        <w:spacing w:before="0" w:line="240" w:lineRule="auto"/>
        <w:ind w:left="0" w:right="0" w:firstLine="0"/>
        <w:jc w:val="center"/>
      </w:pPr>
      <w:bookmarkStart w:id="70" w:name="bookmark70"/>
      <w:bookmarkStart w:id="71" w:name="bookmark71"/>
      <w:r>
        <w:rPr>
          <w:color w:val="000000"/>
          <w:spacing w:val="0"/>
          <w:w w:val="100"/>
          <w:position w:val="0"/>
          <w:shd w:val="clear" w:color="auto" w:fill="auto"/>
          <w:lang w:val="cs-CZ" w:eastAsia="cs-CZ" w:bidi="cs-CZ"/>
        </w:rPr>
        <w:t>Důvěrné údaje, ochrana dat, utajení</w:t>
      </w:r>
      <w:bookmarkEnd w:id="70"/>
      <w:bookmarkEnd w:id="71"/>
    </w:p>
    <w:p>
      <w:pPr>
        <w:pStyle w:val="Style25"/>
        <w:keepNext w:val="0"/>
        <w:keepLines w:val="0"/>
        <w:widowControl w:val="0"/>
        <w:numPr>
          <w:ilvl w:val="0"/>
          <w:numId w:val="15"/>
        </w:numPr>
        <w:shd w:val="clear" w:color="auto" w:fill="auto"/>
        <w:tabs>
          <w:tab w:pos="414" w:val="left"/>
        </w:tabs>
        <w:bidi w:val="0"/>
        <w:spacing w:before="0" w:after="220"/>
        <w:ind w:left="440" w:right="0" w:hanging="440"/>
        <w:jc w:val="left"/>
      </w:pPr>
      <w:r>
        <w:rPr>
          <w:color w:val="000000"/>
          <w:spacing w:val="0"/>
          <w:w w:val="100"/>
          <w:position w:val="0"/>
          <w:shd w:val="clear" w:color="auto" w:fill="auto"/>
          <w:lang w:val="cs-CZ" w:eastAsia="cs-CZ" w:bidi="cs-CZ"/>
        </w:rPr>
        <w:t>Smluvní strany se vzájemně zavazují pracovat se všemi provozními informacemi, o nichž se dovědí zvláště s osobními daty, programovým vybavením a dokumentaci, jako s informacemi citlivými v rámci obchodního vztahu a nezveřejňovat je ve vztahu k třetím osobám. Tato povinnost platí i po skončení smluvního vztahu. Strany předloží tuto povinnost všem zúčastněným pracovníkům.</w:t>
      </w:r>
    </w:p>
    <w:p>
      <w:pPr>
        <w:pStyle w:val="Style25"/>
        <w:keepNext w:val="0"/>
        <w:keepLines w:val="0"/>
        <w:widowControl w:val="0"/>
        <w:numPr>
          <w:ilvl w:val="0"/>
          <w:numId w:val="15"/>
        </w:numPr>
        <w:shd w:val="clear" w:color="auto" w:fill="auto"/>
        <w:tabs>
          <w:tab w:pos="414" w:val="left"/>
        </w:tabs>
        <w:bidi w:val="0"/>
        <w:spacing w:before="0" w:after="460"/>
        <w:ind w:left="440" w:right="0" w:hanging="440"/>
        <w:jc w:val="left"/>
      </w:pPr>
      <w:r>
        <w:rPr>
          <w:color w:val="000000"/>
          <w:spacing w:val="0"/>
          <w:w w:val="100"/>
          <w:position w:val="0"/>
          <w:shd w:val="clear" w:color="auto" w:fill="auto"/>
          <w:lang w:val="cs-CZ" w:eastAsia="cs-CZ" w:bidi="cs-CZ"/>
        </w:rPr>
        <w:t>Smluvní strany berou na vědomí, že při plnění této smlouvy mu mohou být zpřístupněny rovněž informace, které jsou zákonem č. 110/2019 Sb., o ochraně osobních údajů, v platném znění a dále Nařízením Evropského Parlamentu a Rady (EU) č. 2016/679 ze dne 27. dubna 2016 o ochraně fyzických osob v souvislosti se zpracováním osobních údajů a o volném pohybu těchto údajů a o zrušení směrnice 95/46/ES (obecné nařízení o ochraně osobních údajů), označeny jako osobní údaje (dále jen „Osobní údaje“).</w:t>
      </w:r>
    </w:p>
    <w:p>
      <w:pPr>
        <w:pStyle w:val="Style25"/>
        <w:keepNext w:val="0"/>
        <w:keepLines w:val="0"/>
        <w:widowControl w:val="0"/>
        <w:numPr>
          <w:ilvl w:val="0"/>
          <w:numId w:val="15"/>
        </w:numPr>
        <w:shd w:val="clear" w:color="auto" w:fill="auto"/>
        <w:tabs>
          <w:tab w:pos="414" w:val="left"/>
        </w:tabs>
        <w:bidi w:val="0"/>
        <w:spacing w:before="0" w:after="220"/>
        <w:ind w:left="440" w:right="0" w:hanging="440"/>
        <w:jc w:val="left"/>
      </w:pPr>
      <w:r>
        <w:rPr>
          <w:color w:val="000000"/>
          <w:spacing w:val="0"/>
          <w:w w:val="100"/>
          <w:position w:val="0"/>
          <w:shd w:val="clear" w:color="auto" w:fill="auto"/>
          <w:lang w:val="cs-CZ" w:eastAsia="cs-CZ" w:bidi="cs-CZ"/>
        </w:rPr>
        <w:t>V případě, že k takovému zpřístupnění Osobních údajů dojde, jsou smluvní strany povinny zpracovávat Osobní údaje výhradně pro účely plnění této Smlouvy a/nebo v souvislosti s tím, pouze v nezbytně nutném rozsahu, pouze po dobu trvání Smlouvy, a takovým způsobem, aby smluvním stranám ani subjektům Osobních údajů nebyla způsobena újma.</w:t>
      </w:r>
    </w:p>
    <w:p>
      <w:pPr>
        <w:pStyle w:val="Style25"/>
        <w:keepNext w:val="0"/>
        <w:keepLines w:val="0"/>
        <w:widowControl w:val="0"/>
        <w:numPr>
          <w:ilvl w:val="0"/>
          <w:numId w:val="15"/>
        </w:numPr>
        <w:shd w:val="clear" w:color="auto" w:fill="auto"/>
        <w:tabs>
          <w:tab w:pos="414" w:val="left"/>
        </w:tabs>
        <w:bidi w:val="0"/>
        <w:spacing w:before="0" w:after="0"/>
        <w:ind w:left="440" w:right="0" w:hanging="440"/>
        <w:jc w:val="left"/>
      </w:pPr>
      <w:r>
        <w:rPr>
          <w:color w:val="000000"/>
          <w:spacing w:val="0"/>
          <w:w w:val="100"/>
          <w:position w:val="0"/>
          <w:shd w:val="clear" w:color="auto" w:fill="auto"/>
          <w:lang w:val="cs-CZ" w:eastAsia="cs-CZ" w:bidi="cs-CZ"/>
        </w:rPr>
        <w:t>Smluvní strany zajistí náležitou ochranu Osobních údajů proti jejich zneužití, zejm. před neoprávněným či nahodilým přístupem, změnou, ztrátou či zničením, neoprávněným přenosem či neoprávněným zpracováním, a to prostřednictvím prostředků fyzické a technické zábrany, programové a komunikační bezpečnosti, stanovením procesních pravidel a personální odpovědnosti, to vše odpovídající aktuálním bezpečnostním standardům.</w:t>
      </w:r>
    </w:p>
    <w:p>
      <w:pPr>
        <w:pStyle w:val="Style25"/>
        <w:keepNext w:val="0"/>
        <w:keepLines w:val="0"/>
        <w:widowControl w:val="0"/>
        <w:numPr>
          <w:ilvl w:val="0"/>
          <w:numId w:val="15"/>
        </w:numPr>
        <w:shd w:val="clear" w:color="auto" w:fill="auto"/>
        <w:tabs>
          <w:tab w:pos="353" w:val="left"/>
        </w:tabs>
        <w:bidi w:val="0"/>
        <w:spacing w:before="0" w:after="0"/>
        <w:ind w:left="0" w:right="0" w:firstLine="0"/>
        <w:jc w:val="both"/>
      </w:pPr>
      <w:r>
        <w:rPr>
          <w:color w:val="000000"/>
          <w:spacing w:val="0"/>
          <w:w w:val="100"/>
          <w:position w:val="0"/>
          <w:shd w:val="clear" w:color="auto" w:fill="auto"/>
          <w:lang w:val="cs-CZ" w:eastAsia="cs-CZ" w:bidi="cs-CZ"/>
        </w:rPr>
        <w:t>Smluvní strany jsou oprávněny uchovávat Osobní údaje zpracovávané při plnění smlouvy pouze po dobu, po kterou trvá jeho zákonná</w:t>
      </w:r>
    </w:p>
    <w:p>
      <w:pPr>
        <w:pStyle w:val="Style25"/>
        <w:keepNext w:val="0"/>
        <w:keepLines w:val="0"/>
        <w:widowControl w:val="0"/>
        <w:shd w:val="clear" w:color="auto" w:fill="auto"/>
        <w:bidi w:val="0"/>
        <w:spacing w:before="0" w:after="460"/>
        <w:ind w:left="440" w:right="0" w:firstLine="0"/>
        <w:jc w:val="left"/>
      </w:pPr>
      <w:r>
        <w:rPr>
          <w:color w:val="000000"/>
          <w:spacing w:val="0"/>
          <w:w w:val="100"/>
          <w:position w:val="0"/>
          <w:shd w:val="clear" w:color="auto" w:fill="auto"/>
          <w:lang w:val="cs-CZ" w:eastAsia="cs-CZ" w:bidi="cs-CZ"/>
        </w:rPr>
        <w:t>povinnost úschovy a archivace. Povinnost ochrany Osobních údajů trvá i po ukončení této Smlouvy, bez ohledu na důvod jejího ukončení.</w:t>
      </w:r>
    </w:p>
    <w:p>
      <w:pPr>
        <w:pStyle w:val="Style63"/>
        <w:keepNext/>
        <w:keepLines/>
        <w:widowControl w:val="0"/>
        <w:shd w:val="clear" w:color="auto" w:fill="auto"/>
        <w:bidi w:val="0"/>
        <w:spacing w:before="0" w:after="0" w:line="240" w:lineRule="auto"/>
        <w:ind w:left="0" w:right="0" w:firstLine="0"/>
        <w:jc w:val="center"/>
      </w:pPr>
      <w:bookmarkStart w:id="72" w:name="bookmark72"/>
      <w:bookmarkStart w:id="73" w:name="bookmark73"/>
      <w:r>
        <w:rPr>
          <w:color w:val="000000"/>
          <w:spacing w:val="0"/>
          <w:w w:val="100"/>
          <w:position w:val="0"/>
          <w:shd w:val="clear" w:color="auto" w:fill="auto"/>
          <w:lang w:val="cs-CZ" w:eastAsia="cs-CZ" w:bidi="cs-CZ"/>
        </w:rPr>
        <w:t>Článek 12.</w:t>
      </w:r>
      <w:bookmarkEnd w:id="72"/>
      <w:bookmarkEnd w:id="73"/>
    </w:p>
    <w:p>
      <w:pPr>
        <w:pStyle w:val="Style17"/>
        <w:keepNext/>
        <w:keepLines/>
        <w:widowControl w:val="0"/>
        <w:shd w:val="clear" w:color="auto" w:fill="auto"/>
        <w:bidi w:val="0"/>
        <w:spacing w:before="0" w:after="180" w:line="240" w:lineRule="auto"/>
        <w:ind w:left="0" w:right="0" w:firstLine="0"/>
        <w:jc w:val="center"/>
      </w:pPr>
      <w:bookmarkStart w:id="74" w:name="bookmark74"/>
      <w:bookmarkStart w:id="75" w:name="bookmark75"/>
      <w:r>
        <w:rPr>
          <w:color w:val="000000"/>
          <w:spacing w:val="0"/>
          <w:w w:val="100"/>
          <w:position w:val="0"/>
          <w:shd w:val="clear" w:color="auto" w:fill="auto"/>
          <w:lang w:val="cs-CZ" w:eastAsia="cs-CZ" w:bidi="cs-CZ"/>
        </w:rPr>
        <w:t>Platnost a účinnost smlouvy</w:t>
      </w:r>
      <w:bookmarkEnd w:id="74"/>
      <w:bookmarkEnd w:id="75"/>
    </w:p>
    <w:p>
      <w:pPr>
        <w:pStyle w:val="Style25"/>
        <w:keepNext w:val="0"/>
        <w:keepLines w:val="0"/>
        <w:widowControl w:val="0"/>
        <w:shd w:val="clear" w:color="auto" w:fill="auto"/>
        <w:tabs>
          <w:tab w:pos="353" w:val="left"/>
        </w:tabs>
        <w:bidi w:val="0"/>
        <w:spacing w:before="0" w:after="120" w:line="319" w:lineRule="auto"/>
        <w:ind w:left="0" w:right="0" w:firstLine="0"/>
        <w:jc w:val="both"/>
      </w:pPr>
      <w:r>
        <w:rPr>
          <w:color w:val="000000"/>
          <w:spacing w:val="0"/>
          <w:w w:val="100"/>
          <w:position w:val="0"/>
          <w:shd w:val="clear" w:color="auto" w:fill="auto"/>
          <w:lang w:val="cs-CZ" w:eastAsia="cs-CZ" w:bidi="cs-CZ"/>
        </w:rPr>
        <w:t>1.</w:t>
        <w:tab/>
        <w:t>Tato smlouva o poskytnutí služby je vyhotovena v elektronické podobě, přičemž obě smluvní strany obdrží její elektronický originál.</w:t>
      </w:r>
    </w:p>
    <w:p>
      <w:pPr>
        <w:pStyle w:val="Style25"/>
        <w:keepNext w:val="0"/>
        <w:keepLines w:val="0"/>
        <w:widowControl w:val="0"/>
        <w:numPr>
          <w:ilvl w:val="0"/>
          <w:numId w:val="17"/>
        </w:numPr>
        <w:shd w:val="clear" w:color="auto" w:fill="auto"/>
        <w:tabs>
          <w:tab w:pos="353" w:val="left"/>
        </w:tabs>
        <w:bidi w:val="0"/>
        <w:spacing w:before="0" w:after="120" w:line="319" w:lineRule="auto"/>
        <w:ind w:left="360" w:right="0" w:hanging="360"/>
        <w:jc w:val="both"/>
      </w:pPr>
      <w:r>
        <w:rPr>
          <w:color w:val="000000"/>
          <w:spacing w:val="0"/>
          <w:w w:val="100"/>
          <w:position w:val="0"/>
          <w:shd w:val="clear" w:color="auto" w:fill="auto"/>
          <w:lang w:val="cs-CZ" w:eastAsia="cs-CZ" w:bidi="cs-CZ"/>
        </w:rPr>
        <w:t xml:space="preserve">Smlouva je </w:t>
      </w:r>
      <w:r>
        <w:rPr>
          <w:b/>
          <w:bCs/>
          <w:color w:val="000000"/>
          <w:spacing w:val="0"/>
          <w:w w:val="100"/>
          <w:position w:val="0"/>
          <w:shd w:val="clear" w:color="auto" w:fill="auto"/>
          <w:lang w:val="cs-CZ" w:eastAsia="cs-CZ" w:bidi="cs-CZ"/>
        </w:rPr>
        <w:t xml:space="preserve">platná </w:t>
      </w:r>
      <w:r>
        <w:rPr>
          <w:color w:val="000000"/>
          <w:spacing w:val="0"/>
          <w:w w:val="100"/>
          <w:position w:val="0"/>
          <w:shd w:val="clear" w:color="auto" w:fill="auto"/>
          <w:lang w:val="cs-CZ" w:eastAsia="cs-CZ" w:bidi="cs-CZ"/>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25"/>
        <w:keepNext w:val="0"/>
        <w:keepLines w:val="0"/>
        <w:widowControl w:val="0"/>
        <w:numPr>
          <w:ilvl w:val="0"/>
          <w:numId w:val="17"/>
        </w:numPr>
        <w:shd w:val="clear" w:color="auto" w:fill="auto"/>
        <w:tabs>
          <w:tab w:pos="353" w:val="left"/>
        </w:tabs>
        <w:bidi w:val="0"/>
        <w:spacing w:before="0" w:after="460" w:line="319" w:lineRule="auto"/>
        <w:ind w:left="0" w:right="0" w:firstLine="0"/>
        <w:jc w:val="left"/>
      </w:pPr>
      <w:r>
        <w:rPr>
          <w:color w:val="000000"/>
          <w:spacing w:val="0"/>
          <w:w w:val="100"/>
          <w:position w:val="0"/>
          <w:shd w:val="clear" w:color="auto" w:fill="auto"/>
          <w:lang w:val="cs-CZ" w:eastAsia="cs-CZ" w:bidi="cs-CZ"/>
        </w:rPr>
        <w:t xml:space="preserve">Tato smlouva nabývá </w:t>
      </w:r>
      <w:r>
        <w:rPr>
          <w:b/>
          <w:bCs/>
          <w:color w:val="000000"/>
          <w:spacing w:val="0"/>
          <w:w w:val="100"/>
          <w:position w:val="0"/>
          <w:shd w:val="clear" w:color="auto" w:fill="auto"/>
          <w:lang w:val="cs-CZ" w:eastAsia="cs-CZ" w:bidi="cs-CZ"/>
        </w:rPr>
        <w:t xml:space="preserve">účinnosti </w:t>
      </w:r>
      <w:r>
        <w:rPr>
          <w:color w:val="000000"/>
          <w:spacing w:val="0"/>
          <w:w w:val="100"/>
          <w:position w:val="0"/>
          <w:shd w:val="clear" w:color="auto" w:fill="auto"/>
          <w:lang w:val="cs-CZ" w:eastAsia="cs-CZ" w:bidi="cs-CZ"/>
        </w:rPr>
        <w:t>dnem uveřejnění v informačním systému veřejné správy - Registru smluv.</w:t>
      </w:r>
    </w:p>
    <w:p>
      <w:pPr>
        <w:pStyle w:val="Style63"/>
        <w:keepNext/>
        <w:keepLines/>
        <w:widowControl w:val="0"/>
        <w:shd w:val="clear" w:color="auto" w:fill="auto"/>
        <w:bidi w:val="0"/>
        <w:spacing w:before="0" w:after="0" w:line="240" w:lineRule="auto"/>
        <w:ind w:left="0" w:right="0" w:firstLine="0"/>
        <w:jc w:val="center"/>
      </w:pPr>
      <w:bookmarkStart w:id="76" w:name="bookmark76"/>
      <w:bookmarkStart w:id="77" w:name="bookmark77"/>
      <w:r>
        <w:rPr>
          <w:color w:val="000000"/>
          <w:spacing w:val="0"/>
          <w:w w:val="100"/>
          <w:position w:val="0"/>
          <w:shd w:val="clear" w:color="auto" w:fill="auto"/>
          <w:lang w:val="cs-CZ" w:eastAsia="cs-CZ" w:bidi="cs-CZ"/>
        </w:rPr>
        <w:t>Článek 13.</w:t>
      </w:r>
      <w:bookmarkEnd w:id="76"/>
      <w:bookmarkEnd w:id="77"/>
    </w:p>
    <w:p>
      <w:pPr>
        <w:pStyle w:val="Style17"/>
        <w:keepNext/>
        <w:keepLines/>
        <w:widowControl w:val="0"/>
        <w:shd w:val="clear" w:color="auto" w:fill="auto"/>
        <w:bidi w:val="0"/>
        <w:spacing w:before="0" w:after="400" w:line="240" w:lineRule="auto"/>
        <w:ind w:left="0" w:right="0" w:firstLine="0"/>
        <w:jc w:val="center"/>
      </w:pPr>
      <w:bookmarkStart w:id="78" w:name="bookmark78"/>
      <w:bookmarkStart w:id="79" w:name="bookmark79"/>
      <w:r>
        <w:rPr>
          <w:color w:val="000000"/>
          <w:spacing w:val="0"/>
          <w:w w:val="100"/>
          <w:position w:val="0"/>
          <w:shd w:val="clear" w:color="auto" w:fill="auto"/>
          <w:lang w:val="cs-CZ" w:eastAsia="cs-CZ" w:bidi="cs-CZ"/>
        </w:rPr>
        <w:t>Závěrečná ustanovení</w:t>
      </w:r>
      <w:bookmarkEnd w:id="78"/>
      <w:bookmarkEnd w:id="79"/>
    </w:p>
    <w:p>
      <w:pPr>
        <w:pStyle w:val="Style25"/>
        <w:keepNext w:val="0"/>
        <w:keepLines w:val="0"/>
        <w:widowControl w:val="0"/>
        <w:shd w:val="clear" w:color="auto" w:fill="auto"/>
        <w:bidi w:val="0"/>
        <w:spacing w:before="0" w:after="100" w:line="319" w:lineRule="auto"/>
        <w:ind w:left="360" w:right="0" w:hanging="360"/>
        <w:jc w:val="both"/>
      </w:pPr>
      <w:r>
        <w:rPr>
          <w:color w:val="000000"/>
          <w:spacing w:val="0"/>
          <w:w w:val="100"/>
          <w:position w:val="0"/>
          <w:shd w:val="clear" w:color="auto" w:fill="auto"/>
          <w:lang w:val="cs-CZ" w:eastAsia="cs-CZ" w:bidi="cs-CZ"/>
        </w:rPr>
        <w:t>1. Dodavatel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dodavatel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Dodavatel prohlašuje, že si je vědom skutečnosti, že odběratel zadal veřejnou zakázku v souladu se zásadami sociálně odpovědného zadávání veřejných zakázek, z tohoto důvodu se dodavatel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předmět smlouvy prováděn dodavatelem či jeho poddodavatelem. Zhotovitel je povinen po dobu trvání Smlouvy, na vyžádání odběratele, předložit čestné prohlášení, v němž uvede jmenný seznam všech svých zaměstnanců, agenturních zaměstnanců, živnostníků a dalších osob, které realizovaly předmět smlouvy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dodavatel, na vyžádání odběratele, povinen předložit čestné prohlášení o včasném a úplném plnění veškerých svých závazků vůči poddodavatelům, jejichž prostřednictvím předmět smlouvy realizuje. Dodavatel bere na vědomí, že tato prohlášení je odběratel oprávněn poskytnout</w:t>
        <w:br w:type="page"/>
      </w:r>
      <w:r>
        <w:rPr>
          <w:color w:val="000000"/>
          <w:spacing w:val="0"/>
          <w:w w:val="100"/>
          <w:position w:val="0"/>
          <w:shd w:val="clear" w:color="auto" w:fill="auto"/>
          <w:lang w:val="cs-CZ" w:eastAsia="cs-CZ" w:bidi="cs-CZ"/>
        </w:rPr>
        <w:t>příslušným orgánům veřejné moci České republiky. Odběratel je oprávněn průběžně kontrolovat dodržování povinností dodavatele, a to i přímo u pracovníků vykonávajících předmět smlouvy, přičemž dodavatel je povinen tuto kontrolu umožnit, strpět a poskytnout odběrateli veškerou nezbytnou součinnost k jejímu provedení.</w:t>
      </w:r>
    </w:p>
    <w:p>
      <w:pPr>
        <w:pStyle w:val="Style25"/>
        <w:keepNext w:val="0"/>
        <w:keepLines w:val="0"/>
        <w:widowControl w:val="0"/>
        <w:numPr>
          <w:ilvl w:val="0"/>
          <w:numId w:val="19"/>
        </w:numPr>
        <w:shd w:val="clear" w:color="auto" w:fill="auto"/>
        <w:tabs>
          <w:tab w:pos="360" w:val="left"/>
        </w:tabs>
        <w:bidi w:val="0"/>
        <w:spacing w:before="0" w:after="100" w:line="322" w:lineRule="auto"/>
        <w:ind w:left="360" w:right="0" w:hanging="360"/>
        <w:jc w:val="both"/>
      </w:pPr>
      <w:r>
        <w:rPr>
          <w:color w:val="000000"/>
          <w:spacing w:val="0"/>
          <w:w w:val="100"/>
          <w:position w:val="0"/>
          <w:shd w:val="clear" w:color="auto" w:fill="auto"/>
          <w:lang w:val="cs-CZ" w:eastAsia="cs-CZ" w:bidi="cs-CZ"/>
        </w:rPr>
        <w:t>dovoz zboží uvedeného v Nařízení Rady (EU) č. 833/2014 o omezujících opatřeních vzhledem k činnostem Ruska destabilizujícím situaci na Ukrajině, ve znění novely Nařízením Rady (EU) č. 2022/576.</w:t>
      </w:r>
    </w:p>
    <w:p>
      <w:pPr>
        <w:pStyle w:val="Style25"/>
        <w:keepNext w:val="0"/>
        <w:keepLines w:val="0"/>
        <w:widowControl w:val="0"/>
        <w:numPr>
          <w:ilvl w:val="0"/>
          <w:numId w:val="19"/>
        </w:numPr>
        <w:shd w:val="clear" w:color="auto" w:fill="auto"/>
        <w:tabs>
          <w:tab w:pos="360" w:val="left"/>
        </w:tabs>
        <w:bidi w:val="0"/>
        <w:spacing w:before="0" w:after="100"/>
        <w:ind w:left="0" w:right="0" w:firstLine="0"/>
        <w:jc w:val="both"/>
      </w:pPr>
      <w:r>
        <w:rPr>
          <w:color w:val="000000"/>
          <w:spacing w:val="0"/>
          <w:w w:val="100"/>
          <w:position w:val="0"/>
          <w:shd w:val="clear" w:color="auto" w:fill="auto"/>
          <w:lang w:val="cs-CZ" w:eastAsia="cs-CZ" w:bidi="cs-CZ"/>
        </w:rPr>
        <w:t>Zhotovitel se zavazuje v rámci plnění této smlouvy nevyužívat v rozsahu vyšším než 10% ceny poddodavatele, který je:</w:t>
      </w:r>
    </w:p>
    <w:p>
      <w:pPr>
        <w:pStyle w:val="Style25"/>
        <w:keepNext w:val="0"/>
        <w:keepLines w:val="0"/>
        <w:widowControl w:val="0"/>
        <w:numPr>
          <w:ilvl w:val="0"/>
          <w:numId w:val="21"/>
        </w:numPr>
        <w:shd w:val="clear" w:color="auto" w:fill="auto"/>
        <w:tabs>
          <w:tab w:pos="1413" w:val="left"/>
        </w:tabs>
        <w:bidi w:val="0"/>
        <w:spacing w:before="0" w:after="100"/>
        <w:ind w:left="0" w:right="0" w:firstLine="720"/>
        <w:jc w:val="left"/>
      </w:pPr>
      <w:r>
        <w:rPr>
          <w:color w:val="000000"/>
          <w:spacing w:val="0"/>
          <w:w w:val="100"/>
          <w:position w:val="0"/>
          <w:shd w:val="clear" w:color="auto" w:fill="auto"/>
          <w:lang w:val="cs-CZ" w:eastAsia="cs-CZ" w:bidi="cs-CZ"/>
        </w:rPr>
        <w:t>fyzickou či právnickou osobou nebo subjektem či orgánem se sídlem v Rusku,</w:t>
      </w:r>
    </w:p>
    <w:p>
      <w:pPr>
        <w:pStyle w:val="Style25"/>
        <w:keepNext w:val="0"/>
        <w:keepLines w:val="0"/>
        <w:widowControl w:val="0"/>
        <w:numPr>
          <w:ilvl w:val="0"/>
          <w:numId w:val="21"/>
        </w:numPr>
        <w:shd w:val="clear" w:color="auto" w:fill="auto"/>
        <w:tabs>
          <w:tab w:pos="1413" w:val="left"/>
        </w:tabs>
        <w:bidi w:val="0"/>
        <w:spacing w:before="0" w:after="100"/>
        <w:ind w:left="1420" w:right="0" w:hanging="700"/>
        <w:jc w:val="both"/>
      </w:pPr>
      <w:r>
        <w:rPr>
          <w:color w:val="000000"/>
          <w:spacing w:val="0"/>
          <w:w w:val="100"/>
          <w:position w:val="0"/>
          <w:shd w:val="clear" w:color="auto" w:fill="auto"/>
          <w:lang w:val="cs-CZ" w:eastAsia="cs-CZ" w:bidi="cs-CZ"/>
        </w:rPr>
        <w:t>právnickou osobou, subjektem nebo orgánem, který je z více než 50 % přímo či nepřímo vlastněn některým ze subjektů uvedených v písmeni a) tohoto odstavce, nebo</w:t>
      </w:r>
    </w:p>
    <w:p>
      <w:pPr>
        <w:pStyle w:val="Style25"/>
        <w:keepNext w:val="0"/>
        <w:keepLines w:val="0"/>
        <w:widowControl w:val="0"/>
        <w:numPr>
          <w:ilvl w:val="0"/>
          <w:numId w:val="21"/>
        </w:numPr>
        <w:shd w:val="clear" w:color="auto" w:fill="auto"/>
        <w:tabs>
          <w:tab w:pos="1413" w:val="left"/>
        </w:tabs>
        <w:bidi w:val="0"/>
        <w:spacing w:before="0" w:after="100"/>
        <w:ind w:left="1420" w:right="0" w:hanging="700"/>
        <w:jc w:val="both"/>
      </w:pPr>
      <w:r>
        <w:rPr>
          <w:color w:val="000000"/>
          <w:spacing w:val="0"/>
          <w:w w:val="100"/>
          <w:position w:val="0"/>
          <w:shd w:val="clear" w:color="auto" w:fill="auto"/>
          <w:lang w:val="cs-CZ" w:eastAsia="cs-CZ" w:bidi="cs-CZ"/>
        </w:rPr>
        <w:t>fyzickou nebo právnickou osobou, subjektem nebo orgánem, který jedná jménem nebo na pokyn některého ze subjektů uvedených v písmeni a) nebo b) tohoto odstavce.</w:t>
      </w:r>
    </w:p>
    <w:p>
      <w:pPr>
        <w:pStyle w:val="Style25"/>
        <w:keepNext w:val="0"/>
        <w:keepLines w:val="0"/>
        <w:widowControl w:val="0"/>
        <w:numPr>
          <w:ilvl w:val="0"/>
          <w:numId w:val="19"/>
        </w:numPr>
        <w:shd w:val="clear" w:color="auto" w:fill="auto"/>
        <w:tabs>
          <w:tab w:pos="360" w:val="left"/>
        </w:tabs>
        <w:bidi w:val="0"/>
        <w:spacing w:before="0"/>
        <w:ind w:left="0" w:right="0" w:firstLine="0"/>
        <w:jc w:val="both"/>
      </w:pPr>
      <w:r>
        <w:rPr>
          <w:color w:val="000000"/>
          <w:spacing w:val="0"/>
          <w:w w:val="100"/>
          <w:position w:val="0"/>
          <w:shd w:val="clear" w:color="auto" w:fill="auto"/>
          <w:lang w:val="cs-CZ" w:eastAsia="cs-CZ" w:bidi="cs-CZ"/>
        </w:rPr>
        <w:t>Dojde-li ze strany zhotovitele k porušení ustanovení dle odst. 2 a 3 má objednatel právo od smlouvy odstoupit.</w:t>
      </w:r>
    </w:p>
    <w:p>
      <w:pPr>
        <w:pStyle w:val="Style25"/>
        <w:keepNext w:val="0"/>
        <w:keepLines w:val="0"/>
        <w:widowControl w:val="0"/>
        <w:numPr>
          <w:ilvl w:val="0"/>
          <w:numId w:val="19"/>
        </w:numPr>
        <w:shd w:val="clear" w:color="auto" w:fill="auto"/>
        <w:tabs>
          <w:tab w:pos="360" w:val="left"/>
        </w:tabs>
        <w:bidi w:val="0"/>
        <w:spacing w:before="0" w:after="60" w:line="317" w:lineRule="auto"/>
        <w:ind w:left="360" w:right="0" w:hanging="360"/>
        <w:jc w:val="both"/>
      </w:pPr>
      <w:r>
        <w:rPr>
          <w:color w:val="000000"/>
          <w:spacing w:val="0"/>
          <w:w w:val="100"/>
          <w:position w:val="0"/>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25"/>
        <w:keepNext w:val="0"/>
        <w:keepLines w:val="0"/>
        <w:widowControl w:val="0"/>
        <w:numPr>
          <w:ilvl w:val="0"/>
          <w:numId w:val="19"/>
        </w:numPr>
        <w:shd w:val="clear" w:color="auto" w:fill="auto"/>
        <w:tabs>
          <w:tab w:pos="360" w:val="left"/>
        </w:tabs>
        <w:bidi w:val="0"/>
        <w:spacing w:before="0"/>
        <w:ind w:left="0" w:right="0" w:firstLine="0"/>
        <w:jc w:val="left"/>
      </w:pPr>
      <w:r>
        <w:rPr>
          <w:color w:val="000000"/>
          <w:spacing w:val="0"/>
          <w:w w:val="100"/>
          <w:position w:val="0"/>
          <w:shd w:val="clear" w:color="auto" w:fill="auto"/>
          <w:lang w:val="cs-CZ" w:eastAsia="cs-CZ" w:bidi="cs-CZ"/>
        </w:rPr>
        <w:t>Smlouva se řídí a je vykládána v souladu s právem České republiky, zejména občanským zákoníkem.</w:t>
      </w:r>
    </w:p>
    <w:p>
      <w:pPr>
        <w:pStyle w:val="Style25"/>
        <w:keepNext w:val="0"/>
        <w:keepLines w:val="0"/>
        <w:widowControl w:val="0"/>
        <w:numPr>
          <w:ilvl w:val="0"/>
          <w:numId w:val="19"/>
        </w:numPr>
        <w:shd w:val="clear" w:color="auto" w:fill="auto"/>
        <w:tabs>
          <w:tab w:pos="360" w:val="left"/>
        </w:tabs>
        <w:bidi w:val="0"/>
        <w:spacing w:before="0" w:line="240" w:lineRule="auto"/>
        <w:ind w:left="360" w:right="0" w:hanging="360"/>
        <w:jc w:val="left"/>
      </w:pPr>
      <w:r>
        <w:rPr>
          <w:color w:val="000000"/>
          <w:spacing w:val="0"/>
          <w:w w:val="100"/>
          <w:position w:val="0"/>
          <w:shd w:val="clear" w:color="auto" w:fill="auto"/>
          <w:lang w:val="cs-CZ" w:eastAsia="cs-CZ" w:bidi="cs-CZ"/>
        </w:rPr>
        <w:t>Smluvní strany uzavírají smlouvu na základě vlastní, svobodné a dobrovolné vůle a považují její obsah za ujednání v souladu s dobrými mravy a zásadami poctivé hospodářské soutěže.</w:t>
      </w:r>
    </w:p>
    <w:p>
      <w:pPr>
        <w:pStyle w:val="Style25"/>
        <w:keepNext w:val="0"/>
        <w:keepLines w:val="0"/>
        <w:widowControl w:val="0"/>
        <w:numPr>
          <w:ilvl w:val="0"/>
          <w:numId w:val="19"/>
        </w:numPr>
        <w:shd w:val="clear" w:color="auto" w:fill="auto"/>
        <w:tabs>
          <w:tab w:pos="360" w:val="left"/>
        </w:tabs>
        <w:bidi w:val="0"/>
        <w:spacing w:before="0"/>
        <w:ind w:left="360" w:right="0" w:hanging="360"/>
        <w:jc w:val="left"/>
      </w:pPr>
      <w:r>
        <w:rPr>
          <w:color w:val="000000"/>
          <w:spacing w:val="0"/>
          <w:w w:val="100"/>
          <w:position w:val="0"/>
          <w:shd w:val="clear" w:color="auto" w:fill="auto"/>
          <w:lang w:val="cs-CZ" w:eastAsia="cs-CZ" w:bidi="cs-CZ"/>
        </w:rPr>
        <w:t>Ke vzniku smlouvy je třeba dohody o celém jejím obsahu. Změnit smlouvu je možné jen písemnými vzájemně podepsanými dodatky. Předloží-li některá ze stran návrh dodatku smlouvy, zavazuje se druhá vyjádřit se k němu do 15 dnů od jeho doručení.</w:t>
      </w:r>
    </w:p>
    <w:p>
      <w:pPr>
        <w:pStyle w:val="Style25"/>
        <w:keepNext w:val="0"/>
        <w:keepLines w:val="0"/>
        <w:widowControl w:val="0"/>
        <w:numPr>
          <w:ilvl w:val="0"/>
          <w:numId w:val="19"/>
        </w:numPr>
        <w:shd w:val="clear" w:color="auto" w:fill="auto"/>
        <w:tabs>
          <w:tab w:pos="360" w:val="left"/>
        </w:tabs>
        <w:bidi w:val="0"/>
        <w:spacing w:before="0"/>
        <w:ind w:left="0" w:right="0" w:firstLine="0"/>
        <w:jc w:val="left"/>
      </w:pPr>
      <w:r>
        <w:rPr>
          <w:color w:val="000000"/>
          <w:spacing w:val="0"/>
          <w:w w:val="100"/>
          <w:position w:val="0"/>
          <w:shd w:val="clear" w:color="auto" w:fill="auto"/>
          <w:lang w:val="cs-CZ" w:eastAsia="cs-CZ" w:bidi="cs-CZ"/>
        </w:rPr>
        <w:t>Smlouva se vyhotovuje ve dvou rovnocenných vyhotoveních, z nichž každá smluvní strana obdrží po jednom vyhotovení.</w:t>
      </w:r>
    </w:p>
    <w:p>
      <w:pPr>
        <w:pStyle w:val="Style25"/>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5"/>
        <w:keepNext w:val="0"/>
        <w:keepLines w:val="0"/>
        <w:widowControl w:val="0"/>
        <w:shd w:val="clear" w:color="auto" w:fill="auto"/>
        <w:bidi w:val="0"/>
        <w:spacing w:before="0" w:after="1320" w:line="240" w:lineRule="auto"/>
        <w:ind w:left="1720" w:right="0" w:firstLine="0"/>
        <w:jc w:val="left"/>
      </w:pPr>
      <w:r>
        <mc:AlternateContent>
          <mc:Choice Requires="wps">
            <w:drawing>
              <wp:anchor distT="0" distB="1255395" distL="440690" distR="446405" simplePos="0" relativeHeight="125829380" behindDoc="0" locked="0" layoutInCell="1" allowOverlap="1">
                <wp:simplePos x="0" y="0"/>
                <wp:positionH relativeFrom="page">
                  <wp:posOffset>4716780</wp:posOffset>
                </wp:positionH>
                <wp:positionV relativeFrom="paragraph">
                  <wp:posOffset>12700</wp:posOffset>
                </wp:positionV>
                <wp:extent cx="1146175" cy="158750"/>
                <wp:wrapSquare wrapText="left"/>
                <wp:docPr id="17" name="Shape 17"/>
                <a:graphic xmlns:a="http://schemas.openxmlformats.org/drawingml/2006/main">
                  <a:graphicData uri="http://schemas.microsoft.com/office/word/2010/wordprocessingShape">
                    <wps:wsp>
                      <wps:cNvSpPr txBox="1"/>
                      <wps:spPr>
                        <a:xfrm>
                          <a:ext cx="1146175" cy="15875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txbxContent>
                      </wps:txbx>
                      <wps:bodyPr wrap="none" lIns="0" tIns="0" rIns="0" bIns="0">
                        <a:noAutoFit/>
                      </wps:bodyPr>
                    </wps:wsp>
                  </a:graphicData>
                </a:graphic>
              </wp:anchor>
            </w:drawing>
          </mc:Choice>
          <mc:Fallback>
            <w:pict>
              <v:shape id="_x0000_s1043" type="#_x0000_t202" style="position:absolute;margin-left:371.39999999999998pt;margin-top:1.pt;width:90.25pt;height:12.5pt;z-index:-125829373;mso-wrap-distance-left:34.700000000000003pt;mso-wrap-distance-right:35.149999999999999pt;mso-wrap-distance-bottom:98.849999999999994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txbxContent>
                </v:textbox>
                <w10:wrap type="square" side="left" anchorx="page"/>
              </v:shape>
            </w:pict>
          </mc:Fallback>
        </mc:AlternateContent>
      </w:r>
      <w:r>
        <mc:AlternateContent>
          <mc:Choice Requires="wps">
            <w:drawing>
              <wp:anchor distT="978535" distB="0" distL="114300" distR="114300" simplePos="0" relativeHeight="125829382" behindDoc="0" locked="0" layoutInCell="1" allowOverlap="1">
                <wp:simplePos x="0" y="0"/>
                <wp:positionH relativeFrom="page">
                  <wp:posOffset>4390390</wp:posOffset>
                </wp:positionH>
                <wp:positionV relativeFrom="paragraph">
                  <wp:posOffset>991235</wp:posOffset>
                </wp:positionV>
                <wp:extent cx="1804670" cy="435610"/>
                <wp:wrapSquare wrapText="left"/>
                <wp:docPr id="19" name="Shape 19"/>
                <a:graphic xmlns:a="http://schemas.openxmlformats.org/drawingml/2006/main">
                  <a:graphicData uri="http://schemas.microsoft.com/office/word/2010/wordprocessingShape">
                    <wps:wsp>
                      <wps:cNvSpPr txBox="1"/>
                      <wps:spPr>
                        <a:xfrm>
                          <a:ext cx="1804670" cy="43561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Ing. Radovan Necid, ředitel organizace</w:t>
                              <w:br/>
                              <w:t>Krajská správa a údržba silnic Vysočiny,</w:t>
                              <w:br/>
                              <w:t>Příspěvková organizace</w:t>
                            </w:r>
                          </w:p>
                        </w:txbxContent>
                      </wps:txbx>
                      <wps:bodyPr lIns="0" tIns="0" rIns="0" bIns="0">
                        <a:noAutoFit/>
                      </wps:bodyPr>
                    </wps:wsp>
                  </a:graphicData>
                </a:graphic>
              </wp:anchor>
            </w:drawing>
          </mc:Choice>
          <mc:Fallback>
            <w:pict>
              <v:shape id="_x0000_s1045" type="#_x0000_t202" style="position:absolute;margin-left:345.69999999999999pt;margin-top:78.049999999999997pt;width:142.09999999999999pt;height:34.299999999999997pt;z-index:-125829371;mso-wrap-distance-left:9.pt;mso-wrap-distance-top:77.049999999999997pt;mso-wrap-distance-right:9.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Ing. Radovan Necid, ředitel organizace</w:t>
                        <w:br/>
                        <w:t>Krajská správa a údržba silnic Vysočiny,</w:t>
                        <w:br/>
                        <w:t>Příspěvková organizace</w:t>
                      </w:r>
                    </w:p>
                  </w:txbxContent>
                </v:textbox>
                <w10:wrap type="square" side="left" anchorx="page"/>
              </v:shape>
            </w:pict>
          </mc:Fallback>
        </mc:AlternateContent>
      </w:r>
      <w:r>
        <w:rPr>
          <w:color w:val="000000"/>
          <w:spacing w:val="0"/>
          <w:w w:val="100"/>
          <w:position w:val="0"/>
          <w:shd w:val="clear" w:color="auto" w:fill="auto"/>
          <w:lang w:val="cs-CZ" w:eastAsia="cs-CZ" w:bidi="cs-CZ"/>
        </w:rPr>
        <w:t>V Karviné dne: viz podpis</w:t>
      </w:r>
    </w:p>
    <w:p>
      <w:pPr>
        <w:pStyle w:val="Style25"/>
        <w:keepNext w:val="0"/>
        <w:keepLines w:val="0"/>
        <w:widowControl w:val="0"/>
        <w:shd w:val="clear" w:color="auto" w:fill="auto"/>
        <w:bidi w:val="0"/>
        <w:spacing w:before="0" w:after="160"/>
        <w:ind w:left="0" w:right="0" w:firstLine="0"/>
        <w:jc w:val="center"/>
      </w:pPr>
      <w:r>
        <w:rPr>
          <w:color w:val="000000"/>
          <w:spacing w:val="0"/>
          <w:w w:val="100"/>
          <w:position w:val="0"/>
          <w:shd w:val="clear" w:color="auto" w:fill="auto"/>
          <w:lang w:val="cs-CZ" w:eastAsia="cs-CZ" w:bidi="cs-CZ"/>
        </w:rPr>
        <w:t>Daniel Owczarzy, jednatel společnosti a obchodní ředitel</w:t>
        <w:br/>
        <w:t>RON Software spol. s r.o.</w:t>
      </w:r>
    </w:p>
    <w:sectPr>
      <w:footnotePr>
        <w:pos w:val="pageBottom"/>
        <w:numFmt w:val="decimal"/>
        <w:numRestart w:val="continuous"/>
      </w:footnotePr>
      <w:pgSz w:w="11900" w:h="16840"/>
      <w:pgMar w:top="2828" w:left="801" w:right="823" w:bottom="3606"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537845</wp:posOffset>
              </wp:positionH>
              <wp:positionV relativeFrom="page">
                <wp:posOffset>10119995</wp:posOffset>
              </wp:positionV>
              <wp:extent cx="1176655" cy="164465"/>
              <wp:wrapNone/>
              <wp:docPr id="7" name="Shape 7"/>
              <a:graphic xmlns:a="http://schemas.openxmlformats.org/drawingml/2006/main">
                <a:graphicData uri="http://schemas.microsoft.com/office/word/2010/wordprocessingShape">
                  <wps:wsp>
                    <wps:cNvSpPr txBox="1"/>
                    <wps:spPr>
                      <a:xfrm>
                        <a:ext cx="1176655" cy="16446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34"/>
                              <w:szCs w:val="34"/>
                            </w:rPr>
                          </w:pPr>
                          <w:r>
                            <w:rPr>
                              <w:rFonts w:ascii="Arial" w:eastAsia="Arial" w:hAnsi="Arial" w:cs="Arial"/>
                              <w:color w:val="2C2C2C"/>
                              <w:spacing w:val="0"/>
                              <w:w w:val="100"/>
                              <w:position w:val="0"/>
                              <w:sz w:val="34"/>
                              <w:szCs w:val="34"/>
                              <w:shd w:val="clear" w:color="auto" w:fill="auto"/>
                              <w:lang w:val="cs-CZ" w:eastAsia="cs-CZ" w:bidi="cs-CZ"/>
                            </w:rPr>
                            <w:t>ron.software</w:t>
                          </w:r>
                        </w:p>
                      </w:txbxContent>
                    </wps:txbx>
                    <wps:bodyPr wrap="none" lIns="0" tIns="0" rIns="0" bIns="0">
                      <a:spAutoFit/>
                    </wps:bodyPr>
                  </wps:wsp>
                </a:graphicData>
              </a:graphic>
            </wp:anchor>
          </w:drawing>
        </mc:Choice>
        <mc:Fallback>
          <w:pict>
            <v:shape id="_x0000_s1033" type="#_x0000_t202" style="position:absolute;margin-left:42.350000000000001pt;margin-top:796.85000000000002pt;width:92.650000000000006pt;height:12.949999999999999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4"/>
                        <w:szCs w:val="34"/>
                      </w:rPr>
                    </w:pPr>
                    <w:r>
                      <w:rPr>
                        <w:rFonts w:ascii="Arial" w:eastAsia="Arial" w:hAnsi="Arial" w:cs="Arial"/>
                        <w:color w:val="2C2C2C"/>
                        <w:spacing w:val="0"/>
                        <w:w w:val="100"/>
                        <w:position w:val="0"/>
                        <w:sz w:val="34"/>
                        <w:szCs w:val="34"/>
                        <w:shd w:val="clear" w:color="auto" w:fill="auto"/>
                        <w:lang w:val="cs-CZ" w:eastAsia="cs-CZ" w:bidi="cs-CZ"/>
                      </w:rPr>
                      <w:t>ron.software</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541020</wp:posOffset>
              </wp:positionH>
              <wp:positionV relativeFrom="page">
                <wp:posOffset>594995</wp:posOffset>
              </wp:positionV>
              <wp:extent cx="1603375" cy="536575"/>
              <wp:wrapNone/>
              <wp:docPr id="3" name="Shape 3"/>
              <a:graphic xmlns:a="http://schemas.openxmlformats.org/drawingml/2006/main">
                <a:graphicData uri="http://schemas.microsoft.com/office/word/2010/wordprocessingShape">
                  <wps:wsp>
                    <wps:cNvSpPr txBox="1"/>
                    <wps:spPr>
                      <a:xfrm>
                        <a:ext cx="1603375" cy="53657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48"/>
                              <w:szCs w:val="48"/>
                            </w:rPr>
                          </w:pPr>
                          <w:r>
                            <w:rPr>
                              <w:rFonts w:ascii="Segoe UI" w:eastAsia="Segoe UI" w:hAnsi="Segoe UI" w:cs="Segoe UI"/>
                              <w:color w:val="000000"/>
                              <w:spacing w:val="0"/>
                              <w:w w:val="100"/>
                              <w:position w:val="0"/>
                              <w:sz w:val="48"/>
                              <w:szCs w:val="48"/>
                              <w:shd w:val="clear" w:color="auto" w:fill="auto"/>
                              <w:lang w:val="cs-CZ" w:eastAsia="cs-CZ" w:bidi="cs-CZ"/>
                            </w:rPr>
                            <w:t xml:space="preserve">RON— </w:t>
                          </w:r>
                          <w:r>
                            <w:rPr>
                              <w:rFonts w:ascii="Segoe UI" w:eastAsia="Segoe UI" w:hAnsi="Segoe UI" w:cs="Segoe UI"/>
                              <w:color w:val="CD271D"/>
                              <w:spacing w:val="0"/>
                              <w:w w:val="100"/>
                              <w:position w:val="0"/>
                              <w:sz w:val="48"/>
                              <w:szCs w:val="48"/>
                              <w:shd w:val="clear" w:color="auto" w:fill="auto"/>
                              <w:lang w:val="cs-CZ" w:eastAsia="cs-CZ" w:bidi="cs-CZ"/>
                            </w:rPr>
                            <w:t>_</w:t>
                          </w:r>
                        </w:p>
                        <w:p>
                          <w:pPr>
                            <w:pStyle w:val="Style6"/>
                            <w:keepNext w:val="0"/>
                            <w:keepLines w:val="0"/>
                            <w:widowControl w:val="0"/>
                            <w:shd w:val="clear" w:color="auto" w:fill="auto"/>
                            <w:bidi w:val="0"/>
                            <w:spacing w:before="0" w:after="0" w:line="240" w:lineRule="auto"/>
                            <w:ind w:left="0" w:right="0" w:firstLine="0"/>
                            <w:jc w:val="left"/>
                            <w:rPr>
                              <w:sz w:val="48"/>
                              <w:szCs w:val="48"/>
                            </w:rPr>
                          </w:pPr>
                          <w:r>
                            <w:rPr>
                              <w:rFonts w:ascii="Segoe UI" w:eastAsia="Segoe UI" w:hAnsi="Segoe UI" w:cs="Segoe UI"/>
                              <w:color w:val="000000"/>
                              <w:spacing w:val="0"/>
                              <w:w w:val="100"/>
                              <w:position w:val="0"/>
                              <w:sz w:val="48"/>
                              <w:szCs w:val="48"/>
                              <w:shd w:val="clear" w:color="auto" w:fill="auto"/>
                              <w:lang w:val="cs-CZ" w:eastAsia="cs-CZ" w:bidi="cs-CZ"/>
                            </w:rPr>
                            <w:t>SOFTWARE</w:t>
                          </w:r>
                        </w:p>
                      </w:txbxContent>
                    </wps:txbx>
                    <wps:bodyPr wrap="none" lIns="0" tIns="0" rIns="0" bIns="0">
                      <a:spAutoFit/>
                    </wps:bodyPr>
                  </wps:wsp>
                </a:graphicData>
              </a:graphic>
            </wp:anchor>
          </w:drawing>
        </mc:Choice>
        <mc:Fallback>
          <w:pict>
            <v:shape id="_x0000_s1029" type="#_x0000_t202" style="position:absolute;margin-left:42.600000000000001pt;margin-top:46.850000000000001pt;width:126.25pt;height:42.25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48"/>
                        <w:szCs w:val="48"/>
                      </w:rPr>
                    </w:pPr>
                    <w:r>
                      <w:rPr>
                        <w:rFonts w:ascii="Segoe UI" w:eastAsia="Segoe UI" w:hAnsi="Segoe UI" w:cs="Segoe UI"/>
                        <w:color w:val="000000"/>
                        <w:spacing w:val="0"/>
                        <w:w w:val="100"/>
                        <w:position w:val="0"/>
                        <w:sz w:val="48"/>
                        <w:szCs w:val="48"/>
                        <w:shd w:val="clear" w:color="auto" w:fill="auto"/>
                        <w:lang w:val="cs-CZ" w:eastAsia="cs-CZ" w:bidi="cs-CZ"/>
                      </w:rPr>
                      <w:t xml:space="preserve">RON— </w:t>
                    </w:r>
                    <w:r>
                      <w:rPr>
                        <w:rFonts w:ascii="Segoe UI" w:eastAsia="Segoe UI" w:hAnsi="Segoe UI" w:cs="Segoe UI"/>
                        <w:color w:val="CD271D"/>
                        <w:spacing w:val="0"/>
                        <w:w w:val="100"/>
                        <w:position w:val="0"/>
                        <w:sz w:val="48"/>
                        <w:szCs w:val="48"/>
                        <w:shd w:val="clear" w:color="auto" w:fill="auto"/>
                        <w:lang w:val="cs-CZ" w:eastAsia="cs-CZ" w:bidi="cs-CZ"/>
                      </w:rPr>
                      <w:t>_</w:t>
                    </w:r>
                  </w:p>
                  <w:p>
                    <w:pPr>
                      <w:pStyle w:val="Style6"/>
                      <w:keepNext w:val="0"/>
                      <w:keepLines w:val="0"/>
                      <w:widowControl w:val="0"/>
                      <w:shd w:val="clear" w:color="auto" w:fill="auto"/>
                      <w:bidi w:val="0"/>
                      <w:spacing w:before="0" w:after="0" w:line="240" w:lineRule="auto"/>
                      <w:ind w:left="0" w:right="0" w:firstLine="0"/>
                      <w:jc w:val="left"/>
                      <w:rPr>
                        <w:sz w:val="48"/>
                        <w:szCs w:val="48"/>
                      </w:rPr>
                    </w:pPr>
                    <w:r>
                      <w:rPr>
                        <w:rFonts w:ascii="Segoe UI" w:eastAsia="Segoe UI" w:hAnsi="Segoe UI" w:cs="Segoe UI"/>
                        <w:color w:val="000000"/>
                        <w:spacing w:val="0"/>
                        <w:w w:val="100"/>
                        <w:position w:val="0"/>
                        <w:sz w:val="48"/>
                        <w:szCs w:val="48"/>
                        <w:shd w:val="clear" w:color="auto" w:fill="auto"/>
                        <w:lang w:val="cs-CZ" w:eastAsia="cs-CZ" w:bidi="cs-CZ"/>
                      </w:rPr>
                      <w:t>SOFTWARE</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6368415</wp:posOffset>
              </wp:positionH>
              <wp:positionV relativeFrom="page">
                <wp:posOffset>1131570</wp:posOffset>
              </wp:positionV>
              <wp:extent cx="588010" cy="106680"/>
              <wp:wrapNone/>
              <wp:docPr id="5" name="Shape 5"/>
              <a:graphic xmlns:a="http://schemas.openxmlformats.org/drawingml/2006/main">
                <a:graphicData uri="http://schemas.microsoft.com/office/word/2010/wordprocessingShape">
                  <wps:wsp>
                    <wps:cNvSpPr txBox="1"/>
                    <wps:spPr>
                      <a:xfrm>
                        <a:ext cx="588010" cy="10668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rFonts w:ascii="Calibri" w:eastAsia="Calibri" w:hAnsi="Calibri" w:cs="Calibri"/>
                              <w:color w:val="000000"/>
                              <w:spacing w:val="0"/>
                              <w:w w:val="100"/>
                              <w:position w:val="0"/>
                              <w:sz w:val="17"/>
                              <w:szCs w:val="17"/>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17"/>
                                <w:szCs w:val="17"/>
                                <w:shd w:val="clear" w:color="auto" w:fill="auto"/>
                                <w:lang w:val="cs-CZ" w:eastAsia="cs-CZ" w:bidi="cs-CZ"/>
                              </w:rPr>
                              <w:t>#</w:t>
                            </w:r>
                          </w:fldSimple>
                          <w:r>
                            <w:rPr>
                              <w:rFonts w:ascii="Calibri" w:eastAsia="Calibri" w:hAnsi="Calibri" w:cs="Calibri"/>
                              <w:b/>
                              <w:bCs/>
                              <w:color w:val="000000"/>
                              <w:spacing w:val="0"/>
                              <w:w w:val="100"/>
                              <w:position w:val="0"/>
                              <w:sz w:val="17"/>
                              <w:szCs w:val="17"/>
                              <w:shd w:val="clear" w:color="auto" w:fill="auto"/>
                              <w:lang w:val="cs-CZ" w:eastAsia="cs-CZ" w:bidi="cs-CZ"/>
                            </w:rPr>
                            <w:t xml:space="preserve"> </w:t>
                          </w:r>
                          <w:r>
                            <w:rPr>
                              <w:rFonts w:ascii="Calibri" w:eastAsia="Calibri" w:hAnsi="Calibri" w:cs="Calibri"/>
                              <w:color w:val="000000"/>
                              <w:spacing w:val="0"/>
                              <w:w w:val="100"/>
                              <w:position w:val="0"/>
                              <w:sz w:val="17"/>
                              <w:szCs w:val="17"/>
                              <w:shd w:val="clear" w:color="auto" w:fill="auto"/>
                              <w:lang w:val="cs-CZ" w:eastAsia="cs-CZ" w:bidi="cs-CZ"/>
                            </w:rPr>
                            <w:t xml:space="preserve">z </w:t>
                          </w:r>
                          <w:r>
                            <w:rPr>
                              <w:rFonts w:ascii="Calibri" w:eastAsia="Calibri" w:hAnsi="Calibri" w:cs="Calibri"/>
                              <w:b/>
                              <w:bCs/>
                              <w:color w:val="000000"/>
                              <w:spacing w:val="0"/>
                              <w:w w:val="100"/>
                              <w:position w:val="0"/>
                              <w:sz w:val="17"/>
                              <w:szCs w:val="17"/>
                              <w:shd w:val="clear" w:color="auto" w:fill="auto"/>
                              <w:lang w:val="cs-CZ" w:eastAsia="cs-CZ" w:bidi="cs-CZ"/>
                            </w:rPr>
                            <w:t>9</w:t>
                          </w:r>
                        </w:p>
                      </w:txbxContent>
                    </wps:txbx>
                    <wps:bodyPr wrap="none" lIns="0" tIns="0" rIns="0" bIns="0">
                      <a:spAutoFit/>
                    </wps:bodyPr>
                  </wps:wsp>
                </a:graphicData>
              </a:graphic>
            </wp:anchor>
          </w:drawing>
        </mc:Choice>
        <mc:Fallback>
          <w:pict>
            <v:shape id="_x0000_s1031" type="#_x0000_t202" style="position:absolute;margin-left:501.44999999999999pt;margin-top:89.099999999999994pt;width:46.299999999999997pt;height:8.4000000000000004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rFonts w:ascii="Calibri" w:eastAsia="Calibri" w:hAnsi="Calibri" w:cs="Calibri"/>
                        <w:color w:val="000000"/>
                        <w:spacing w:val="0"/>
                        <w:w w:val="100"/>
                        <w:position w:val="0"/>
                        <w:sz w:val="17"/>
                        <w:szCs w:val="17"/>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17"/>
                          <w:szCs w:val="17"/>
                          <w:shd w:val="clear" w:color="auto" w:fill="auto"/>
                          <w:lang w:val="cs-CZ" w:eastAsia="cs-CZ" w:bidi="cs-CZ"/>
                        </w:rPr>
                        <w:t>#</w:t>
                      </w:r>
                    </w:fldSimple>
                    <w:r>
                      <w:rPr>
                        <w:rFonts w:ascii="Calibri" w:eastAsia="Calibri" w:hAnsi="Calibri" w:cs="Calibri"/>
                        <w:b/>
                        <w:bCs/>
                        <w:color w:val="000000"/>
                        <w:spacing w:val="0"/>
                        <w:w w:val="100"/>
                        <w:position w:val="0"/>
                        <w:sz w:val="17"/>
                        <w:szCs w:val="17"/>
                        <w:shd w:val="clear" w:color="auto" w:fill="auto"/>
                        <w:lang w:val="cs-CZ" w:eastAsia="cs-CZ" w:bidi="cs-CZ"/>
                      </w:rPr>
                      <w:t xml:space="preserve"> </w:t>
                    </w:r>
                    <w:r>
                      <w:rPr>
                        <w:rFonts w:ascii="Calibri" w:eastAsia="Calibri" w:hAnsi="Calibri" w:cs="Calibri"/>
                        <w:color w:val="000000"/>
                        <w:spacing w:val="0"/>
                        <w:w w:val="100"/>
                        <w:position w:val="0"/>
                        <w:sz w:val="17"/>
                        <w:szCs w:val="17"/>
                        <w:shd w:val="clear" w:color="auto" w:fill="auto"/>
                        <w:lang w:val="cs-CZ" w:eastAsia="cs-CZ" w:bidi="cs-CZ"/>
                      </w:rPr>
                      <w:t xml:space="preserve">z </w:t>
                    </w:r>
                    <w:r>
                      <w:rPr>
                        <w:rFonts w:ascii="Calibri" w:eastAsia="Calibri" w:hAnsi="Calibri" w:cs="Calibri"/>
                        <w:b/>
                        <w:bCs/>
                        <w:color w:val="000000"/>
                        <w:spacing w:val="0"/>
                        <w:w w:val="100"/>
                        <w:position w:val="0"/>
                        <w:sz w:val="17"/>
                        <w:szCs w:val="17"/>
                        <w:shd w:val="clear" w:color="auto" w:fill="auto"/>
                        <w:lang w:val="cs-CZ" w:eastAsia="cs-CZ" w:bidi="cs-CZ"/>
                      </w:rPr>
                      <w:t>9</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2">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8">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17"/>
        <w:szCs w:val="17"/>
        <w:u w:val="none"/>
        <w:shd w:val="clear" w:color="auto" w:fill="auto"/>
        <w:lang w:val="cs-CZ" w:eastAsia="cs-CZ" w:bidi="cs-CZ"/>
      </w:rPr>
    </w:lvl>
  </w:abstractNum>
  <w:abstractNum w:abstractNumId="10">
    <w:multiLevelType w:val="multilevel"/>
    <w:lvl w:ilvl="0">
      <w:start w:val="1"/>
      <w:numFmt w:val="upperRoman"/>
      <w:lvlText w:val="%1."/>
      <w:rPr>
        <w:rFonts w:ascii="Calibri" w:eastAsia="Calibri" w:hAnsi="Calibri" w:cs="Calibri"/>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2">
    <w:multiLevelType w:val="multilevel"/>
    <w:lvl w:ilvl="0">
      <w:start w:val="1"/>
      <w:numFmt w:val="upperRoman"/>
      <w:lvlText w:val="%1."/>
      <w:rPr>
        <w:rFonts w:ascii="Calibri" w:eastAsia="Calibri" w:hAnsi="Calibri" w:cs="Calibri"/>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6">
    <w:multiLevelType w:val="multilevel"/>
    <w:lvl w:ilvl="0">
      <w:start w:val="2"/>
      <w:numFmt w:val="decimal"/>
      <w:lvlText w:val="%1."/>
      <w:rPr>
        <w:rFonts w:ascii="Calibri" w:eastAsia="Calibri" w:hAnsi="Calibri" w:cs="Calibri"/>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8">
    <w:multiLevelType w:val="multilevel"/>
    <w:lvl w:ilvl="0">
      <w:start w:val="2"/>
      <w:numFmt w:val="decimal"/>
      <w:lvlText w:val="%1."/>
      <w:rPr>
        <w:rFonts w:ascii="Calibri" w:eastAsia="Calibri" w:hAnsi="Calibri" w:cs="Calibri"/>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2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17"/>
        <w:szCs w:val="17"/>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customStyle="1" w:styleId="CharStyle3">
    <w:name w:val="Základní text (2)_"/>
    <w:basedOn w:val="DefaultParagraphFont"/>
    <w:link w:val="Style2"/>
    <w:rPr>
      <w:rFonts w:ascii="Calibri" w:eastAsia="Calibri" w:hAnsi="Calibri" w:cs="Calibri"/>
      <w:b/>
      <w:bCs/>
      <w:i w:val="0"/>
      <w:iCs w:val="0"/>
      <w:smallCaps w:val="0"/>
      <w:strike w:val="0"/>
      <w:sz w:val="20"/>
      <w:szCs w:val="20"/>
      <w:u w:val="none"/>
    </w:rPr>
  </w:style>
  <w:style w:type="character" w:customStyle="1" w:styleId="CharStyle5">
    <w:name w:val="Nadpis #1_"/>
    <w:basedOn w:val="DefaultParagraphFont"/>
    <w:link w:val="Style4"/>
    <w:rPr>
      <w:rFonts w:ascii="Arial" w:eastAsia="Arial" w:hAnsi="Arial" w:cs="Arial"/>
      <w:b/>
      <w:bCs/>
      <w:i w:val="0"/>
      <w:iCs w:val="0"/>
      <w:smallCaps w:val="0"/>
      <w:strike w:val="0"/>
      <w:sz w:val="60"/>
      <w:szCs w:val="60"/>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Základní text (3)_"/>
    <w:basedOn w:val="DefaultParagraphFont"/>
    <w:link w:val="Style13"/>
    <w:rPr>
      <w:rFonts w:ascii="Arial" w:eastAsia="Arial" w:hAnsi="Arial" w:cs="Arial"/>
      <w:b w:val="0"/>
      <w:bCs w:val="0"/>
      <w:i w:val="0"/>
      <w:iCs w:val="0"/>
      <w:smallCaps w:val="0"/>
      <w:strike w:val="0"/>
      <w:sz w:val="20"/>
      <w:szCs w:val="20"/>
      <w:u w:val="none"/>
    </w:rPr>
  </w:style>
  <w:style w:type="character" w:customStyle="1" w:styleId="CharStyle16">
    <w:name w:val="Nadpis #3_"/>
    <w:basedOn w:val="DefaultParagraphFont"/>
    <w:link w:val="Style15"/>
    <w:rPr>
      <w:rFonts w:ascii="Arial" w:eastAsia="Arial" w:hAnsi="Arial" w:cs="Arial"/>
      <w:b/>
      <w:bCs/>
      <w:i w:val="0"/>
      <w:iCs w:val="0"/>
      <w:smallCaps w:val="0"/>
      <w:strike w:val="0"/>
      <w:sz w:val="20"/>
      <w:szCs w:val="20"/>
      <w:u w:val="none"/>
    </w:rPr>
  </w:style>
  <w:style w:type="character" w:customStyle="1" w:styleId="CharStyle18">
    <w:name w:val="Nadpis #4_"/>
    <w:basedOn w:val="DefaultParagraphFont"/>
    <w:link w:val="Style17"/>
    <w:rPr>
      <w:rFonts w:ascii="Calibri" w:eastAsia="Calibri" w:hAnsi="Calibri" w:cs="Calibri"/>
      <w:b w:val="0"/>
      <w:bCs w:val="0"/>
      <w:i/>
      <w:iCs/>
      <w:smallCaps w:val="0"/>
      <w:strike w:val="0"/>
      <w:sz w:val="24"/>
      <w:szCs w:val="24"/>
      <w:u w:val="none"/>
    </w:rPr>
  </w:style>
  <w:style w:type="character" w:customStyle="1" w:styleId="CharStyle20">
    <w:name w:val="Jiné_"/>
    <w:basedOn w:val="DefaultParagraphFont"/>
    <w:link w:val="Style19"/>
    <w:rPr>
      <w:rFonts w:ascii="Calibri" w:eastAsia="Calibri" w:hAnsi="Calibri" w:cs="Calibri"/>
      <w:b w:val="0"/>
      <w:bCs w:val="0"/>
      <w:i w:val="0"/>
      <w:iCs w:val="0"/>
      <w:smallCaps w:val="0"/>
      <w:strike w:val="0"/>
      <w:sz w:val="17"/>
      <w:szCs w:val="17"/>
      <w:u w:val="none"/>
    </w:rPr>
  </w:style>
  <w:style w:type="character" w:customStyle="1" w:styleId="CharStyle26">
    <w:name w:val="Základní text_"/>
    <w:basedOn w:val="DefaultParagraphFont"/>
    <w:link w:val="Style25"/>
    <w:rPr>
      <w:rFonts w:ascii="Calibri" w:eastAsia="Calibri" w:hAnsi="Calibri" w:cs="Calibri"/>
      <w:b w:val="0"/>
      <w:bCs w:val="0"/>
      <w:i w:val="0"/>
      <w:iCs w:val="0"/>
      <w:smallCaps w:val="0"/>
      <w:strike w:val="0"/>
      <w:sz w:val="17"/>
      <w:szCs w:val="17"/>
      <w:u w:val="none"/>
    </w:rPr>
  </w:style>
  <w:style w:type="character" w:customStyle="1" w:styleId="CharStyle31">
    <w:name w:val="Nadpis #5_"/>
    <w:basedOn w:val="DefaultParagraphFont"/>
    <w:link w:val="Style30"/>
    <w:rPr>
      <w:rFonts w:ascii="Calibri" w:eastAsia="Calibri" w:hAnsi="Calibri" w:cs="Calibri"/>
      <w:b/>
      <w:bCs/>
      <w:i w:val="0"/>
      <w:iCs w:val="0"/>
      <w:smallCaps w:val="0"/>
      <w:strike w:val="0"/>
      <w:sz w:val="17"/>
      <w:szCs w:val="17"/>
      <w:u w:val="none"/>
    </w:rPr>
  </w:style>
  <w:style w:type="character" w:customStyle="1" w:styleId="CharStyle47">
    <w:name w:val="Titulek obrázku_"/>
    <w:basedOn w:val="DefaultParagraphFont"/>
    <w:link w:val="Style46"/>
    <w:rPr>
      <w:rFonts w:ascii="Calibri" w:eastAsia="Calibri" w:hAnsi="Calibri" w:cs="Calibri"/>
      <w:b w:val="0"/>
      <w:bCs w:val="0"/>
      <w:i/>
      <w:iCs/>
      <w:smallCaps w:val="0"/>
      <w:strike w:val="0"/>
      <w:color w:val="548235"/>
      <w:sz w:val="13"/>
      <w:szCs w:val="13"/>
      <w:u w:val="none"/>
    </w:rPr>
  </w:style>
  <w:style w:type="character" w:customStyle="1" w:styleId="CharStyle56">
    <w:name w:val="Titulek tabulky_"/>
    <w:basedOn w:val="DefaultParagraphFont"/>
    <w:link w:val="Style55"/>
    <w:rPr>
      <w:rFonts w:ascii="Calibri" w:eastAsia="Calibri" w:hAnsi="Calibri" w:cs="Calibri"/>
      <w:b w:val="0"/>
      <w:bCs w:val="0"/>
      <w:i/>
      <w:iCs/>
      <w:smallCaps w:val="0"/>
      <w:strike w:val="0"/>
      <w:sz w:val="13"/>
      <w:szCs w:val="13"/>
      <w:u w:val="none"/>
    </w:rPr>
  </w:style>
  <w:style w:type="character" w:customStyle="1" w:styleId="CharStyle64">
    <w:name w:val="Nadpis #2_"/>
    <w:basedOn w:val="DefaultParagraphFont"/>
    <w:link w:val="Style63"/>
    <w:rPr>
      <w:rFonts w:ascii="Calibri" w:eastAsia="Calibri" w:hAnsi="Calibri" w:cs="Calibri"/>
      <w:b/>
      <w:bCs/>
      <w:i/>
      <w:iCs/>
      <w:smallCaps w:val="0"/>
      <w:strike w:val="0"/>
      <w:sz w:val="24"/>
      <w:szCs w:val="24"/>
      <w:u w:val="none"/>
    </w:rPr>
  </w:style>
  <w:style w:type="paragraph" w:customStyle="1" w:styleId="Style2">
    <w:name w:val="Základní text (2)"/>
    <w:basedOn w:val="Normal"/>
    <w:link w:val="CharStyle3"/>
    <w:pPr>
      <w:widowControl w:val="0"/>
      <w:shd w:val="clear" w:color="auto" w:fill="FFFFFF"/>
      <w:spacing w:after="280"/>
    </w:pPr>
    <w:rPr>
      <w:rFonts w:ascii="Calibri" w:eastAsia="Calibri" w:hAnsi="Calibri" w:cs="Calibri"/>
      <w:b/>
      <w:bCs/>
      <w:i w:val="0"/>
      <w:iCs w:val="0"/>
      <w:smallCaps w:val="0"/>
      <w:strike w:val="0"/>
      <w:sz w:val="20"/>
      <w:szCs w:val="20"/>
      <w:u w:val="none"/>
    </w:rPr>
  </w:style>
  <w:style w:type="paragraph" w:customStyle="1" w:styleId="Style4">
    <w:name w:val="Nadpis #1"/>
    <w:basedOn w:val="Normal"/>
    <w:link w:val="CharStyle5"/>
    <w:pPr>
      <w:widowControl w:val="0"/>
      <w:shd w:val="clear" w:color="auto" w:fill="FFFFFF"/>
      <w:spacing w:before="340" w:after="240"/>
      <w:jc w:val="center"/>
      <w:outlineLvl w:val="0"/>
    </w:pPr>
    <w:rPr>
      <w:rFonts w:ascii="Arial" w:eastAsia="Arial" w:hAnsi="Arial" w:cs="Arial"/>
      <w:b/>
      <w:bCs/>
      <w:i w:val="0"/>
      <w:iCs w:val="0"/>
      <w:smallCaps w:val="0"/>
      <w:strike w:val="0"/>
      <w:sz w:val="60"/>
      <w:szCs w:val="60"/>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Základní text (3)"/>
    <w:basedOn w:val="Normal"/>
    <w:link w:val="CharStyle14"/>
    <w:pPr>
      <w:widowControl w:val="0"/>
      <w:shd w:val="clear" w:color="auto" w:fill="FFFFFF"/>
      <w:spacing w:after="640" w:line="312" w:lineRule="auto"/>
      <w:jc w:val="center"/>
    </w:pPr>
    <w:rPr>
      <w:rFonts w:ascii="Arial" w:eastAsia="Arial" w:hAnsi="Arial" w:cs="Arial"/>
      <w:b w:val="0"/>
      <w:bCs w:val="0"/>
      <w:i w:val="0"/>
      <w:iCs w:val="0"/>
      <w:smallCaps w:val="0"/>
      <w:strike w:val="0"/>
      <w:sz w:val="20"/>
      <w:szCs w:val="20"/>
      <w:u w:val="none"/>
    </w:rPr>
  </w:style>
  <w:style w:type="paragraph" w:customStyle="1" w:styleId="Style15">
    <w:name w:val="Nadpis #3"/>
    <w:basedOn w:val="Normal"/>
    <w:link w:val="CharStyle16"/>
    <w:pPr>
      <w:widowControl w:val="0"/>
      <w:shd w:val="clear" w:color="auto" w:fill="FFFFFF"/>
      <w:jc w:val="center"/>
      <w:outlineLvl w:val="2"/>
    </w:pPr>
    <w:rPr>
      <w:rFonts w:ascii="Arial" w:eastAsia="Arial" w:hAnsi="Arial" w:cs="Arial"/>
      <w:b/>
      <w:bCs/>
      <w:i w:val="0"/>
      <w:iCs w:val="0"/>
      <w:smallCaps w:val="0"/>
      <w:strike w:val="0"/>
      <w:sz w:val="20"/>
      <w:szCs w:val="20"/>
      <w:u w:val="none"/>
    </w:rPr>
  </w:style>
  <w:style w:type="paragraph" w:customStyle="1" w:styleId="Style17">
    <w:name w:val="Nadpis #4"/>
    <w:basedOn w:val="Normal"/>
    <w:link w:val="CharStyle18"/>
    <w:pPr>
      <w:widowControl w:val="0"/>
      <w:shd w:val="clear" w:color="auto" w:fill="FFFFFF"/>
      <w:spacing w:after="220"/>
      <w:jc w:val="center"/>
      <w:outlineLvl w:val="3"/>
    </w:pPr>
    <w:rPr>
      <w:rFonts w:ascii="Calibri" w:eastAsia="Calibri" w:hAnsi="Calibri" w:cs="Calibri"/>
      <w:b w:val="0"/>
      <w:bCs w:val="0"/>
      <w:i/>
      <w:iCs/>
      <w:smallCaps w:val="0"/>
      <w:strike w:val="0"/>
      <w:sz w:val="24"/>
      <w:szCs w:val="24"/>
      <w:u w:val="none"/>
    </w:rPr>
  </w:style>
  <w:style w:type="paragraph" w:customStyle="1" w:styleId="Style19">
    <w:name w:val="Jiné"/>
    <w:basedOn w:val="Normal"/>
    <w:link w:val="CharStyle20"/>
    <w:pPr>
      <w:widowControl w:val="0"/>
      <w:shd w:val="clear" w:color="auto" w:fill="FFFFFF"/>
      <w:spacing w:after="200" w:line="252" w:lineRule="auto"/>
    </w:pPr>
    <w:rPr>
      <w:rFonts w:ascii="Calibri" w:eastAsia="Calibri" w:hAnsi="Calibri" w:cs="Calibri"/>
      <w:b w:val="0"/>
      <w:bCs w:val="0"/>
      <w:i w:val="0"/>
      <w:iCs w:val="0"/>
      <w:smallCaps w:val="0"/>
      <w:strike w:val="0"/>
      <w:sz w:val="17"/>
      <w:szCs w:val="17"/>
      <w:u w:val="none"/>
    </w:rPr>
  </w:style>
  <w:style w:type="paragraph" w:customStyle="1" w:styleId="Style25">
    <w:name w:val="Základní text"/>
    <w:basedOn w:val="Normal"/>
    <w:link w:val="CharStyle26"/>
    <w:pPr>
      <w:widowControl w:val="0"/>
      <w:shd w:val="clear" w:color="auto" w:fill="FFFFFF"/>
      <w:spacing w:after="200" w:line="252" w:lineRule="auto"/>
    </w:pPr>
    <w:rPr>
      <w:rFonts w:ascii="Calibri" w:eastAsia="Calibri" w:hAnsi="Calibri" w:cs="Calibri"/>
      <w:b w:val="0"/>
      <w:bCs w:val="0"/>
      <w:i w:val="0"/>
      <w:iCs w:val="0"/>
      <w:smallCaps w:val="0"/>
      <w:strike w:val="0"/>
      <w:sz w:val="17"/>
      <w:szCs w:val="17"/>
      <w:u w:val="none"/>
    </w:rPr>
  </w:style>
  <w:style w:type="paragraph" w:customStyle="1" w:styleId="Style30">
    <w:name w:val="Nadpis #5"/>
    <w:basedOn w:val="Normal"/>
    <w:link w:val="CharStyle31"/>
    <w:pPr>
      <w:widowControl w:val="0"/>
      <w:shd w:val="clear" w:color="auto" w:fill="FFFFFF"/>
      <w:spacing w:line="252" w:lineRule="auto"/>
      <w:outlineLvl w:val="4"/>
    </w:pPr>
    <w:rPr>
      <w:rFonts w:ascii="Calibri" w:eastAsia="Calibri" w:hAnsi="Calibri" w:cs="Calibri"/>
      <w:b/>
      <w:bCs/>
      <w:i w:val="0"/>
      <w:iCs w:val="0"/>
      <w:smallCaps w:val="0"/>
      <w:strike w:val="0"/>
      <w:sz w:val="17"/>
      <w:szCs w:val="17"/>
      <w:u w:val="none"/>
    </w:rPr>
  </w:style>
  <w:style w:type="paragraph" w:customStyle="1" w:styleId="Style46">
    <w:name w:val="Titulek obrázku"/>
    <w:basedOn w:val="Normal"/>
    <w:link w:val="CharStyle47"/>
    <w:pPr>
      <w:widowControl w:val="0"/>
      <w:shd w:val="clear" w:color="auto" w:fill="FFFFFF"/>
    </w:pPr>
    <w:rPr>
      <w:rFonts w:ascii="Calibri" w:eastAsia="Calibri" w:hAnsi="Calibri" w:cs="Calibri"/>
      <w:b w:val="0"/>
      <w:bCs w:val="0"/>
      <w:i/>
      <w:iCs/>
      <w:smallCaps w:val="0"/>
      <w:strike w:val="0"/>
      <w:color w:val="548235"/>
      <w:sz w:val="13"/>
      <w:szCs w:val="13"/>
      <w:u w:val="none"/>
    </w:rPr>
  </w:style>
  <w:style w:type="paragraph" w:customStyle="1" w:styleId="Style55">
    <w:name w:val="Titulek tabulky"/>
    <w:basedOn w:val="Normal"/>
    <w:link w:val="CharStyle56"/>
    <w:pPr>
      <w:widowControl w:val="0"/>
      <w:shd w:val="clear" w:color="auto" w:fill="FFFFFF"/>
    </w:pPr>
    <w:rPr>
      <w:rFonts w:ascii="Calibri" w:eastAsia="Calibri" w:hAnsi="Calibri" w:cs="Calibri"/>
      <w:b w:val="0"/>
      <w:bCs w:val="0"/>
      <w:i/>
      <w:iCs/>
      <w:smallCaps w:val="0"/>
      <w:strike w:val="0"/>
      <w:sz w:val="13"/>
      <w:szCs w:val="13"/>
      <w:u w:val="none"/>
    </w:rPr>
  </w:style>
  <w:style w:type="paragraph" w:customStyle="1" w:styleId="Style63">
    <w:name w:val="Nadpis #2"/>
    <w:basedOn w:val="Normal"/>
    <w:link w:val="CharStyle64"/>
    <w:pPr>
      <w:widowControl w:val="0"/>
      <w:shd w:val="clear" w:color="auto" w:fill="FFFFFF"/>
      <w:jc w:val="center"/>
      <w:outlineLvl w:val="1"/>
    </w:pPr>
    <w:rPr>
      <w:rFonts w:ascii="Calibri" w:eastAsia="Calibri" w:hAnsi="Calibri" w:cs="Calibri"/>
      <w:b/>
      <w:bCs/>
      <w:i/>
      <w:iCs/>
      <w:smallCaps w:val="0"/>
      <w:strike w:val="0"/>
      <w:sz w:val="24"/>
      <w:szCs w:val="2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image" Target="media/image2.jpeg"/><Relationship Id="rId10" Type="http://schemas.openxmlformats.org/officeDocument/2006/relationships/image" Target="media/image2.jpeg" TargetMode="External"/><Relationship Id="rId11" Type="http://schemas.openxmlformats.org/officeDocument/2006/relationships/image" Target="media/image3.jpeg"/><Relationship Id="rId12" Type="http://schemas.openxmlformats.org/officeDocument/2006/relationships/image" Target="media/image3.jpeg" TargetMode="External"/><Relationship Id="rId13" Type="http://schemas.openxmlformats.org/officeDocument/2006/relationships/image" Target="media/image4.jpeg"/><Relationship Id="rId14" Type="http://schemas.openxmlformats.org/officeDocument/2006/relationships/image" Target="media/image4.jpeg" TargetMode="External"/></Relationships>
</file>

<file path=docProps/core.xml><?xml version="1.0" encoding="utf-8"?>
<cp:coreProperties xmlns:cp="http://schemas.openxmlformats.org/package/2006/metadata/core-properties" xmlns:dc="http://purl.org/dc/elements/1.1/">
  <dc:title/>
  <dc:subject/>
  <dc:creator>Daniel Owczarzy</dc:creator>
  <cp:keywords/>
</cp:coreProperties>
</file>