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5A06" w14:textId="77777777" w:rsidR="007C4C5B" w:rsidRDefault="000B7C59">
      <w:pPr>
        <w:spacing w:after="0" w:line="264" w:lineRule="auto"/>
        <w:ind w:right="-286" w:hanging="28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Smlouva o zotavovacím pobytu</w:t>
      </w:r>
    </w:p>
    <w:p w14:paraId="3F5D8BF2" w14:textId="77777777" w:rsidR="007C4C5B" w:rsidRDefault="007C4C5B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CE8ED2" w14:textId="77777777" w:rsidR="007C4C5B" w:rsidRDefault="000B7C59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Základní škola a mateřská škola Na Slovance, Praha 8, Bedřichovská 1</w:t>
      </w:r>
    </w:p>
    <w:p w14:paraId="4949C1D7" w14:textId="77777777" w:rsidR="007C4C5B" w:rsidRDefault="000B7C59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sídlem: </w:t>
      </w:r>
      <w:r>
        <w:rPr>
          <w:rFonts w:ascii="Times New Roman" w:hAnsi="Times New Roman" w:cs="Times New Roman"/>
          <w:bCs/>
          <w:sz w:val="24"/>
          <w:szCs w:val="24"/>
        </w:rPr>
        <w:t>Bedřichovská 1/1960, 182 00 Praha 8 – Libeň</w:t>
      </w:r>
    </w:p>
    <w:p w14:paraId="2D9E2DC0" w14:textId="77777777" w:rsidR="007C4C5B" w:rsidRDefault="000B7C59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zastoupena: </w:t>
      </w:r>
      <w:r>
        <w:rPr>
          <w:rFonts w:ascii="Times New Roman" w:hAnsi="Times New Roman" w:cs="Times New Roman"/>
          <w:bCs/>
          <w:sz w:val="24"/>
          <w:szCs w:val="24"/>
        </w:rPr>
        <w:t>PaedDr. Alenou Pelantovou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ředitelkou</w:t>
      </w:r>
    </w:p>
    <w:p w14:paraId="284DE4A9" w14:textId="77777777" w:rsidR="007C4C5B" w:rsidRDefault="000B7C59">
      <w:pPr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IČO: </w:t>
      </w:r>
      <w:r>
        <w:rPr>
          <w:rFonts w:ascii="Times New Roman" w:hAnsi="Times New Roman" w:cs="Times New Roman"/>
          <w:bCs/>
          <w:sz w:val="24"/>
          <w:szCs w:val="24"/>
        </w:rPr>
        <w:t>60433256</w:t>
      </w:r>
    </w:p>
    <w:p w14:paraId="4F49ECED" w14:textId="77777777" w:rsidR="007C4C5B" w:rsidRDefault="000B7C59">
      <w:pPr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DIČ: </w:t>
      </w:r>
      <w:r>
        <w:rPr>
          <w:rFonts w:ascii="Times New Roman" w:hAnsi="Times New Roman" w:cs="Times New Roman"/>
          <w:bCs/>
          <w:sz w:val="24"/>
          <w:szCs w:val="24"/>
        </w:rPr>
        <w:t>CZ60433256</w:t>
      </w:r>
    </w:p>
    <w:p w14:paraId="62132F84" w14:textId="77777777" w:rsidR="007C4C5B" w:rsidRDefault="000B7C59">
      <w:pPr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bankovní spojení: Československá obchodní banka, a. s.</w:t>
      </w:r>
    </w:p>
    <w:p w14:paraId="1512B89E" w14:textId="77777777" w:rsidR="007C4C5B" w:rsidRDefault="000B7C59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číslo účtu: 2551228/0300</w:t>
      </w:r>
    </w:p>
    <w:p w14:paraId="0A413AD3" w14:textId="77777777" w:rsidR="007C4C5B" w:rsidRDefault="000B7C59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objednatel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</w:p>
    <w:p w14:paraId="037A77B0" w14:textId="77777777" w:rsidR="007C4C5B" w:rsidRDefault="000B7C59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14:paraId="0C4E55E9" w14:textId="77777777" w:rsidR="007C4C5B" w:rsidRDefault="000B7C59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Holubička Pavel</w:t>
      </w:r>
    </w:p>
    <w:p w14:paraId="34427D40" w14:textId="77777777" w:rsidR="007C4C5B" w:rsidRDefault="000B7C59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sídlem: Dolní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Maxov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219, 468 44 Josefův Důl</w:t>
      </w:r>
    </w:p>
    <w:p w14:paraId="75CBBD2A" w14:textId="77777777" w:rsidR="007C4C5B" w:rsidRDefault="000B7C59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zastoupena: Pavlem Holubičkou, majitel</w:t>
      </w:r>
    </w:p>
    <w:p w14:paraId="2424E7F3" w14:textId="77777777" w:rsidR="007C4C5B" w:rsidRDefault="000B7C59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646670014</w:t>
      </w:r>
    </w:p>
    <w:p w14:paraId="36E31A23" w14:textId="77777777" w:rsidR="007C4C5B" w:rsidRDefault="000B7C59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DIČ: CZ607012545</w:t>
      </w:r>
    </w:p>
    <w:p w14:paraId="416E87C8" w14:textId="77777777" w:rsidR="007C4C5B" w:rsidRDefault="000B7C59">
      <w:pPr>
        <w:tabs>
          <w:tab w:val="left" w:pos="1988"/>
        </w:tabs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bankovní spojení: Fio banka</w:t>
      </w:r>
    </w:p>
    <w:p w14:paraId="485BE00B" w14:textId="77777777" w:rsidR="007C4C5B" w:rsidRDefault="000B7C59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číslo účtu: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2301253203/2010</w:t>
      </w:r>
    </w:p>
    <w:p w14:paraId="07AEDE6A" w14:textId="77777777" w:rsidR="007C4C5B" w:rsidRDefault="000B7C59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poskytovatel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</w:p>
    <w:p w14:paraId="5A9748DF" w14:textId="77777777" w:rsidR="007C4C5B" w:rsidRDefault="007C4C5B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36DF9" w14:textId="77777777" w:rsidR="007C4C5B" w:rsidRDefault="000B7C59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(společně dále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smluvní strany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22ED6ED" w14:textId="77777777" w:rsidR="007C4C5B" w:rsidRDefault="007C4C5B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F82A79" w14:textId="77777777" w:rsidR="007C4C5B" w:rsidRDefault="000B7C59">
      <w:pPr>
        <w:spacing w:after="0" w:line="264" w:lineRule="auto"/>
        <w:ind w:left="-284"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uzavírají tuto smlouvu o škole v přírodě:</w:t>
      </w:r>
    </w:p>
    <w:p w14:paraId="00823EC6" w14:textId="77777777" w:rsidR="007C4C5B" w:rsidRDefault="007C4C5B">
      <w:pPr>
        <w:spacing w:after="0" w:line="264" w:lineRule="auto"/>
        <w:ind w:left="-284"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FAEEB1A" w14:textId="77777777" w:rsidR="007C4C5B" w:rsidRDefault="000B7C59">
      <w:pPr>
        <w:spacing w:after="0" w:line="264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147E0EA1" w14:textId="77777777" w:rsidR="007C4C5B" w:rsidRDefault="000B7C59">
      <w:pPr>
        <w:spacing w:after="120" w:line="264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Úvodní ustanovení</w:t>
      </w:r>
    </w:p>
    <w:p w14:paraId="4303EEB9" w14:textId="77777777" w:rsidR="007C4C5B" w:rsidRDefault="000B7C59">
      <w:pPr>
        <w:pStyle w:val="Odstavecseseznamem"/>
        <w:numPr>
          <w:ilvl w:val="0"/>
          <w:numId w:val="1"/>
        </w:numPr>
        <w:spacing w:after="120" w:line="264" w:lineRule="auto"/>
        <w:ind w:left="470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Zařízení, které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 nabízí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Penzion Savoy - je  určené k ubytování. </w:t>
      </w:r>
    </w:p>
    <w:p w14:paraId="08EA0232" w14:textId="77777777" w:rsidR="007C4C5B" w:rsidRDefault="000B7C59">
      <w:pPr>
        <w:pStyle w:val="Odstavecseseznamem"/>
        <w:numPr>
          <w:ilvl w:val="0"/>
          <w:numId w:val="1"/>
        </w:numPr>
        <w:spacing w:after="0" w:line="264" w:lineRule="auto"/>
        <w:ind w:left="47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Hlk88731718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je příspěvkovou organizací zřízenou městskou částí Praha 8, se sídlem Zenklova 1/35, 180 00 Praha 8 – Libeň, IČO: 00063797 (dále jen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zřizovatel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“), za účelem poskytování vzdělávání ve smyslu zákona č. 561/2004 Sb., o předškolním, základním, středním, vyšším odborném a jiném vzdělávání (školský zákon), ve znění pozdějších předpisů. Součástí vzdělávání je také účast na zotavovacích pobytech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1462DED4" w14:textId="77777777" w:rsidR="007C4C5B" w:rsidRDefault="007C4C5B">
      <w:pPr>
        <w:pStyle w:val="Odstavecseseznamem"/>
        <w:spacing w:after="0" w:line="264" w:lineRule="auto"/>
        <w:ind w:left="436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00B3A5E" w14:textId="77777777" w:rsidR="007C4C5B" w:rsidRDefault="000B7C59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39CAE956" w14:textId="77777777" w:rsidR="007C4C5B" w:rsidRPr="00BF6099" w:rsidRDefault="000B7C59">
      <w:pPr>
        <w:spacing w:after="12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38666322" w14:textId="341C65CC" w:rsidR="007C4C5B" w:rsidRPr="00BF6099" w:rsidRDefault="000B7C59">
      <w:pPr>
        <w:pStyle w:val="Odstavecseseznamem"/>
        <w:numPr>
          <w:ilvl w:val="0"/>
          <w:numId w:val="2"/>
        </w:numPr>
        <w:spacing w:after="120" w:line="264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se zavazuje za účelem zajištění konání školy v přírodě poskytnout objednateli ubytování a další služby s tím spojené (dále jen „</w:t>
      </w:r>
      <w:r w:rsidRPr="00BF6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pobyt</w:t>
      </w:r>
      <w:proofErr w:type="gramStart"/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  40</w:t>
      </w:r>
      <w:proofErr w:type="gramEnd"/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žákům a 5 dospělým osobám objednatele (dále jen „</w:t>
      </w:r>
      <w:r w:rsidRPr="00BF6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pedagogický dohled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“) v souladu s podmínkami uvedenými v této smlouvě. </w:t>
      </w:r>
    </w:p>
    <w:p w14:paraId="4AF5CF7D" w14:textId="77777777" w:rsidR="007C4C5B" w:rsidRPr="00BF6099" w:rsidRDefault="000B7C59">
      <w:pPr>
        <w:pStyle w:val="Odstavecseseznamem"/>
        <w:numPr>
          <w:ilvl w:val="0"/>
          <w:numId w:val="2"/>
        </w:numPr>
        <w:spacing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Pobyt zahrnuje plnění dle této smlouvy pro žáky a pedagogický dohled po celou dobu pobytu.</w:t>
      </w:r>
    </w:p>
    <w:p w14:paraId="5325DAD5" w14:textId="77777777" w:rsidR="007C4C5B" w:rsidRPr="00BF6099" w:rsidRDefault="007C4C5B">
      <w:pPr>
        <w:pStyle w:val="Odstavecseseznamem"/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E48F0D9" w14:textId="77777777" w:rsidR="007C4C5B" w:rsidRPr="00BF6099" w:rsidRDefault="000B7C59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III.</w:t>
      </w:r>
    </w:p>
    <w:p w14:paraId="7F4C9C01" w14:textId="77777777" w:rsidR="007C4C5B" w:rsidRPr="00BF6099" w:rsidRDefault="000B7C59">
      <w:pPr>
        <w:spacing w:after="120" w:line="264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</w:t>
      </w:r>
    </w:p>
    <w:p w14:paraId="3909D736" w14:textId="25659E9B" w:rsidR="007C4C5B" w:rsidRPr="00BF6099" w:rsidRDefault="000B7C59">
      <w:pPr>
        <w:pStyle w:val="Odstavecseseznamem"/>
        <w:numPr>
          <w:ilvl w:val="0"/>
          <w:numId w:val="3"/>
        </w:numPr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poskytne objednateli pobyt v době od </w:t>
      </w:r>
      <w:r w:rsidR="007D58D4"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</w:t>
      </w:r>
      <w:r w:rsidR="007D58D4"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.202</w:t>
      </w:r>
      <w:r w:rsidR="007D58D4"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</w:t>
      </w:r>
      <w:r w:rsidR="007D58D4"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.06.202</w:t>
      </w:r>
      <w:r w:rsidR="007D58D4"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49920E67" w14:textId="77777777" w:rsidR="007C4C5B" w:rsidRPr="00BF6099" w:rsidRDefault="007C4C5B">
      <w:pPr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33F72D1" w14:textId="77777777" w:rsidR="007C4C5B" w:rsidRPr="00BF6099" w:rsidRDefault="000B7C59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14:paraId="342476E5" w14:textId="77777777" w:rsidR="007C4C5B" w:rsidRPr="00BF6099" w:rsidRDefault="000B7C59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a platební podmínky</w:t>
      </w:r>
    </w:p>
    <w:p w14:paraId="75F20728" w14:textId="77777777" w:rsidR="007C4C5B" w:rsidRPr="00BF6099" w:rsidRDefault="007C4C5B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0983D0" w14:textId="12CBA51A" w:rsidR="007C4C5B" w:rsidRPr="00BF6099" w:rsidRDefault="000B7C59">
      <w:pPr>
        <w:pStyle w:val="Odstavecseseznamem"/>
        <w:numPr>
          <w:ilvl w:val="0"/>
          <w:numId w:val="4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Cena za pobyt jednoho žák</w:t>
      </w:r>
      <w:r w:rsidRPr="00BF6099">
        <w:rPr>
          <w:rFonts w:ascii="Times New Roman" w:eastAsia="Times New Roman" w:hAnsi="Times New Roman" w:cs="Times New Roman"/>
          <w:sz w:val="24"/>
          <w:szCs w:val="24"/>
          <w:lang w:eastAsia="cs-CZ"/>
        </w:rPr>
        <w:t>a je sjednána ve výši 5</w:t>
      </w:r>
      <w:r w:rsidR="007D58D4" w:rsidRPr="00BF609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BF6099">
        <w:rPr>
          <w:rFonts w:ascii="Times New Roman" w:eastAsia="Times New Roman" w:hAnsi="Times New Roman" w:cs="Times New Roman"/>
          <w:sz w:val="24"/>
          <w:szCs w:val="24"/>
          <w:lang w:eastAsia="cs-CZ"/>
        </w:rPr>
        <w:t>0,- Kč včetně DPH a zahrnuje:</w:t>
      </w:r>
    </w:p>
    <w:p w14:paraId="4512AD2F" w14:textId="77777777" w:rsidR="007C4C5B" w:rsidRPr="00BF6099" w:rsidRDefault="000B7C59">
      <w:pPr>
        <w:pStyle w:val="Odstavecseseznamem"/>
        <w:numPr>
          <w:ilvl w:val="0"/>
          <w:numId w:val="5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sz w:val="24"/>
          <w:szCs w:val="24"/>
          <w:lang w:eastAsia="cs-CZ"/>
        </w:rPr>
        <w:t>stravování (5x denně – snídaně, přesnídávka, oběd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svačina, večeře, včetně pitného režimu po celý den); </w:t>
      </w:r>
    </w:p>
    <w:p w14:paraId="788AD01E" w14:textId="77777777" w:rsidR="007C4C5B" w:rsidRPr="00BF6099" w:rsidRDefault="000B7C59">
      <w:pPr>
        <w:pStyle w:val="Odstavecseseznamem"/>
        <w:numPr>
          <w:ilvl w:val="0"/>
          <w:numId w:val="5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ubytování v zařízení a užívání areálu; </w:t>
      </w:r>
    </w:p>
    <w:p w14:paraId="005F0C42" w14:textId="77777777" w:rsidR="007C4C5B" w:rsidRPr="00BF6099" w:rsidRDefault="000B7C59">
      <w:pPr>
        <w:pStyle w:val="Odstavecseseznamem"/>
        <w:numPr>
          <w:ilvl w:val="0"/>
          <w:numId w:val="5"/>
        </w:numPr>
        <w:spacing w:after="120" w:line="264" w:lineRule="auto"/>
        <w:ind w:left="1276" w:right="-284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úhradu za plnění spojená s ubytováním v zařízení a užíváním areálu (tj. veškeré služby a dodávky médií).</w:t>
      </w:r>
    </w:p>
    <w:p w14:paraId="5965EF1B" w14:textId="3BD12A37" w:rsidR="007C4C5B" w:rsidRPr="00BF6099" w:rsidRDefault="000B7C59">
      <w:pPr>
        <w:pStyle w:val="Odstavecseseznamem"/>
        <w:numPr>
          <w:ilvl w:val="0"/>
          <w:numId w:val="4"/>
        </w:numPr>
        <w:spacing w:after="120" w:line="264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bere na vědomí, že uvedená cena je za dítě/žáka. Na každý dokončený počet 15 dětí/žáků je jedna dospělá osoba zdarma. Při počtu nad 4</w:t>
      </w:r>
      <w:r w:rsidR="007D58D4"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více dětí/žáků je na každých 10 dětí/žáků jedna dospělá osoba zdarma. U každé další dospělé osoby, která je nad stanovený počet zdarma je stanovena cena za pobyt 6</w:t>
      </w:r>
      <w:r w:rsidR="007D58D4"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55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,- Kč včetně DPH.  Rozhodující pro stanovení ceny za pobyt je počet dětí/žáků, kteří skutečně nastoupí na pobyt v první den jeho konání dle této smlouvy.</w:t>
      </w:r>
    </w:p>
    <w:p w14:paraId="3692C251" w14:textId="4ACD6B3B" w:rsidR="007C4C5B" w:rsidRPr="00BF6099" w:rsidRDefault="000B7C59">
      <w:pPr>
        <w:pStyle w:val="Odstavecseseznamem"/>
        <w:numPr>
          <w:ilvl w:val="0"/>
          <w:numId w:val="4"/>
        </w:numPr>
        <w:spacing w:after="120" w:line="264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Plnění dle této smlouvy začíná dne </w:t>
      </w:r>
      <w:r w:rsidR="007D58D4"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</w:t>
      </w:r>
      <w:r w:rsidR="007D58D4"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.202</w:t>
      </w:r>
      <w:r w:rsidR="007D58D4"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BF60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</w:t>
      </w:r>
      <w:proofErr w:type="gramStart"/>
      <w:r w:rsidRPr="00BF60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oběd)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a</w:t>
      </w:r>
      <w:proofErr w:type="gramEnd"/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končí  </w:t>
      </w:r>
      <w:r w:rsidR="007D58D4"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.06.202</w:t>
      </w:r>
      <w:r w:rsidR="007D58D4"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BF60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(snídaně)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373567AE" w14:textId="77777777" w:rsidR="007C4C5B" w:rsidRPr="00BF6099" w:rsidRDefault="000B7C59">
      <w:pPr>
        <w:pStyle w:val="Odstavecseseznamem"/>
        <w:numPr>
          <w:ilvl w:val="0"/>
          <w:numId w:val="4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úhradu za pobyt zaplatí takto:</w:t>
      </w:r>
    </w:p>
    <w:p w14:paraId="16D75847" w14:textId="5B5A328A" w:rsidR="007C4C5B" w:rsidRPr="00BF6099" w:rsidRDefault="000B7C59">
      <w:pPr>
        <w:pStyle w:val="Odstavecseseznamem"/>
        <w:numPr>
          <w:ilvl w:val="0"/>
          <w:numId w:val="6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záloha ve výši </w:t>
      </w:r>
      <w:r w:rsidR="007D58D4"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40 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000,- Kč bude uhrazena na základě faktury poskytovatele do dne splatnosti na ní uvedené, která však nesmí být kratší, než 14 dnů ode dne jejího doručení objednateli;</w:t>
      </w:r>
    </w:p>
    <w:p w14:paraId="5E625C01" w14:textId="77777777" w:rsidR="007C4C5B" w:rsidRPr="00BF6099" w:rsidRDefault="000B7C59">
      <w:pPr>
        <w:pStyle w:val="Odstavecseseznamem"/>
        <w:numPr>
          <w:ilvl w:val="0"/>
          <w:numId w:val="6"/>
        </w:numPr>
        <w:spacing w:line="264" w:lineRule="auto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doplatek ceny za pobyt bude uhrazen na základě konečného vyúčtování pobytu po jeho skončení, a to dle skutečného počtu žáků, kteří se pobytu zúčastní; doplatek ceny bude uhrazen na základě faktury poskytovatele do dne splatnosti na ní uvedené, která však nesmí být kratší než 14 dnů ode dne jejího doručení objednateli.</w:t>
      </w:r>
    </w:p>
    <w:p w14:paraId="7E7085C0" w14:textId="77777777" w:rsidR="007C4C5B" w:rsidRPr="00BF6099" w:rsidRDefault="007C4C5B">
      <w:pPr>
        <w:pStyle w:val="Odstavecseseznamem"/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DC80C76" w14:textId="77777777" w:rsidR="007C4C5B" w:rsidRPr="00BF6099" w:rsidRDefault="000B7C59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14:paraId="3E92F27E" w14:textId="77777777" w:rsidR="007C4C5B" w:rsidRPr="00BF6099" w:rsidRDefault="000B7C59">
      <w:pPr>
        <w:spacing w:after="120" w:line="264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smluvních stran</w:t>
      </w:r>
    </w:p>
    <w:p w14:paraId="266DADA2" w14:textId="77777777" w:rsidR="007C4C5B" w:rsidRPr="00BF6099" w:rsidRDefault="000B7C59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prohlašuje, že zařízení i areál jsou způsobilé k provozování zotavovacích akcí ve smyslu </w:t>
      </w:r>
      <w:proofErr w:type="spellStart"/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ust</w:t>
      </w:r>
      <w:proofErr w:type="spellEnd"/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§ 8 zákona č. 258/2000 Sb., o ochraně veřejného zdraví a o změně některých souvisejících zákonů, ve znění pozdějších předpisů, že splňují všechny podmínky požadované relevantními právními předpisy, a to zejména hygienické podmínky stanovené pro zotavovací akce a zavazuje se je v tomto stavu udržovat po celou dobu konání pobytu. Poskytovatel na vyžádání objednatele bez zbytečného odkladu předloží příslušná platná potvrzení a schválení dokládající tuto skutečnost, např. prohlášení o pitné vodě (pro místní hygienickou stanici) apod.</w:t>
      </w:r>
    </w:p>
    <w:p w14:paraId="58AADBDE" w14:textId="77777777" w:rsidR="007C4C5B" w:rsidRPr="00BF6099" w:rsidRDefault="000B7C59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se zavazuje používat zařízení a areál k účelům, k nimž jsou určeny, a to i jejich součásti a příslušenství.</w:t>
      </w:r>
    </w:p>
    <w:p w14:paraId="2DC1C072" w14:textId="77777777" w:rsidR="007C4C5B" w:rsidRPr="00BF6099" w:rsidRDefault="000B7C59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Objednatel nejpozději v den začátku pobytu předá poskytovateli veškeré dokumenty týkající se pobytu, jež si poskytovatel vyžádal a jsou relevantní pro poskytování plnění dle této smlouvy a kdykoliv v průběhu pobytu se zavazuje upozornit ho na jakékoliv změny v nich.</w:t>
      </w:r>
    </w:p>
    <w:p w14:paraId="7D00A55C" w14:textId="77777777" w:rsidR="007C4C5B" w:rsidRPr="00BF6099" w:rsidRDefault="000B7C59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ihned upozorní poskytovatele na zjištěné nedostatky v zařízení a areálu, které mohou mít vliv na bezpečnost žáků a pedagogického dohledu či vliv na kvalitu a rozsah plnění dle této smlouvy. </w:t>
      </w:r>
    </w:p>
    <w:p w14:paraId="1CD4B35C" w14:textId="77777777" w:rsidR="007C4C5B" w:rsidRPr="00BF6099" w:rsidRDefault="000B7C59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seznámil objednatele s veškerými skutečnostmi týkajícími se užívání zařízení a areálu a nejpozději v den začátku pobytu sdělí objednateli osobu odpovědnou za technický stav zařízení a areálu, kterému je objednatel oprávněn adresovat veškeré informace o vadách a nedostatcích týkajících se pobytu. </w:t>
      </w:r>
    </w:p>
    <w:p w14:paraId="26F18A7E" w14:textId="77777777" w:rsidR="007C4C5B" w:rsidRPr="00BF6099" w:rsidRDefault="000B7C59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případě vzniku škody v průběhu pobytu je objednatel povinen tuto skutečnost bez zbytečného odkladu sdělit odpovědné osobě poskytovatele, přičemž o této skutečnosti bude vyhotoven písemný protokol. </w:t>
      </w:r>
    </w:p>
    <w:p w14:paraId="1B5AD4D9" w14:textId="77777777" w:rsidR="007C4C5B" w:rsidRPr="00BF6099" w:rsidRDefault="000B7C59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konstatují, že odpovědnost za žáky nese po celou dobu pobytu objednatel a odpovídá rovněž za škodu jimi způsobenou na zařízení a areálu.</w:t>
      </w:r>
    </w:p>
    <w:p w14:paraId="06A450D8" w14:textId="77777777" w:rsidR="007C4C5B" w:rsidRPr="00BF6099" w:rsidRDefault="007C4C5B">
      <w:pPr>
        <w:pStyle w:val="Odstavecseseznamem"/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BE10EF" w14:textId="77777777" w:rsidR="007C4C5B" w:rsidRPr="00BF6099" w:rsidRDefault="000B7C59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14:paraId="5E9C8FF1" w14:textId="77777777" w:rsidR="007C4C5B" w:rsidRPr="00BF6099" w:rsidRDefault="000B7C59">
      <w:pPr>
        <w:spacing w:after="120" w:line="264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platnosti smlouvy a odstupné</w:t>
      </w:r>
    </w:p>
    <w:p w14:paraId="374AF8B4" w14:textId="77777777" w:rsidR="007C4C5B" w:rsidRPr="00BF6099" w:rsidRDefault="000B7C59">
      <w:pPr>
        <w:pStyle w:val="Odstavecseseznamem"/>
        <w:numPr>
          <w:ilvl w:val="0"/>
          <w:numId w:val="7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Platnost této smlouvy může skončit:</w:t>
      </w:r>
    </w:p>
    <w:p w14:paraId="5233D74C" w14:textId="77777777" w:rsidR="007C4C5B" w:rsidRPr="00BF6099" w:rsidRDefault="000B7C59">
      <w:pPr>
        <w:pStyle w:val="Odstavecseseznamem"/>
        <w:numPr>
          <w:ilvl w:val="0"/>
          <w:numId w:val="11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dohodou smluvních stran;</w:t>
      </w:r>
    </w:p>
    <w:p w14:paraId="29D76A82" w14:textId="77777777" w:rsidR="007C4C5B" w:rsidRPr="00BF6099" w:rsidRDefault="000B7C59">
      <w:pPr>
        <w:pStyle w:val="Odstavecseseznamem"/>
        <w:numPr>
          <w:ilvl w:val="0"/>
          <w:numId w:val="11"/>
        </w:numPr>
        <w:spacing w:after="120" w:line="264" w:lineRule="auto"/>
        <w:ind w:left="1276" w:right="-284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odstoupením od smlouvy dle ustanovení této smlouvy anebo dle příslušných ustanovení zákona č. 89/2012 Sb., občanského zákoníku, ve znění pozdějších předpisů (dále jen „</w:t>
      </w:r>
      <w:r w:rsidRPr="00BF60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občanský zákoník</w:t>
      </w: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“).</w:t>
      </w:r>
    </w:p>
    <w:p w14:paraId="481DC648" w14:textId="77777777" w:rsidR="007C4C5B" w:rsidRPr="00BF6099" w:rsidRDefault="000B7C59">
      <w:pPr>
        <w:pStyle w:val="Odstavecseseznamem"/>
        <w:numPr>
          <w:ilvl w:val="0"/>
          <w:numId w:val="7"/>
        </w:numPr>
        <w:spacing w:after="0" w:line="264" w:lineRule="auto"/>
        <w:ind w:left="714" w:right="-28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může od této smlouvy odstoupit kdykoliv před začátkem pobytu bez uvedení důvodu. Smluvní strany se dohodly, že v případě odstoupení od této smlouvy ze strany objednatele před začátkem pobytu uhradí objednatel poskytovateli odstupné takto:</w:t>
      </w:r>
    </w:p>
    <w:p w14:paraId="394C95D1" w14:textId="77777777" w:rsidR="007C4C5B" w:rsidRPr="00BF6099" w:rsidRDefault="000B7C59">
      <w:pPr>
        <w:pStyle w:val="Odstavecseseznamem"/>
        <w:numPr>
          <w:ilvl w:val="0"/>
          <w:numId w:val="8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 odstoupení kdykoliv do 61. dne před začátkem pobytu – bez odstupného;</w:t>
      </w:r>
    </w:p>
    <w:p w14:paraId="4A1C4EB6" w14:textId="77777777" w:rsidR="007C4C5B" w:rsidRPr="00BF6099" w:rsidRDefault="000B7C59">
      <w:pPr>
        <w:pStyle w:val="Odstavecseseznamem"/>
        <w:numPr>
          <w:ilvl w:val="0"/>
          <w:numId w:val="8"/>
        </w:numPr>
        <w:spacing w:after="0" w:line="240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při odstoupení od </w:t>
      </w:r>
      <w:proofErr w:type="gramStart"/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60  před</w:t>
      </w:r>
      <w:proofErr w:type="gramEnd"/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začátkem pobytu – odstupné ve výši zaplacené zálohy dle čl. IV. odst. 4 písm. a) této smlouvy.</w:t>
      </w:r>
    </w:p>
    <w:p w14:paraId="3B048983" w14:textId="77777777" w:rsidR="007C4C5B" w:rsidRPr="00BF6099" w:rsidRDefault="007C4C5B">
      <w:pPr>
        <w:pStyle w:val="Odstavecseseznamem"/>
        <w:spacing w:after="0" w:line="240" w:lineRule="auto"/>
        <w:ind w:left="1276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81C47EC" w14:textId="77777777" w:rsidR="007C4C5B" w:rsidRPr="00BF6099" w:rsidRDefault="000B7C59">
      <w:pPr>
        <w:pStyle w:val="Odstavecseseznamem"/>
        <w:numPr>
          <w:ilvl w:val="0"/>
          <w:numId w:val="7"/>
        </w:numPr>
        <w:spacing w:after="120" w:line="240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může od této smlouvy odstoupit před začátkem pobytu, pokud počet přihlášených žáků klesne na 25 žáků, avšak nejpozději 30 dnů před začátkem pobytu. Poskytovatel v případě odstoupení od této smlouvy dle tohoto odstavce vrátí objednateli všechny uhrazené platby, a to bez zbytečného odkladu. </w:t>
      </w:r>
    </w:p>
    <w:p w14:paraId="300000B4" w14:textId="77777777" w:rsidR="007C4C5B" w:rsidRDefault="000B7C59">
      <w:pPr>
        <w:pStyle w:val="Odstavecseseznamem"/>
        <w:numPr>
          <w:ilvl w:val="0"/>
          <w:numId w:val="7"/>
        </w:numPr>
        <w:spacing w:after="120" w:line="264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60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 uzavření ubytovacích zařízení v důsledku mimořádných okolností (např. epidemie, živelní pohroma apod.), pokud o tomto uzavření rozhodl kterýkoliv orgán veřejné správy, zejména orgán ochrany veřejného zdraví, anebo pokud by pobyt v místě a dohodnuté době mohl způsobit škodu na životě či zdraví žáků a pedagogického dohledu (karanténa žáků), platnost této smlouvy končí a poskytovatel vrátí celou již zaplacenou úhradu objednateli do 14 dnů ode dne dohodnutého data konání pobytu dle této smlouvy. O skutečnostech vedoucích k ukončení platnosti této smlouvy dle tohoto odstavce objednatel písemně 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formuje poskytovatele.</w:t>
      </w:r>
    </w:p>
    <w:p w14:paraId="0B27B650" w14:textId="77777777" w:rsidR="007C4C5B" w:rsidRDefault="000B7C59">
      <w:pPr>
        <w:pStyle w:val="Odstavecseseznamem"/>
        <w:numPr>
          <w:ilvl w:val="0"/>
          <w:numId w:val="7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V případě odstoupení od této smlouvy ze strany objednatele vrátí poskytovatel odpovídající část zaplacených úhrad dle této smlouvy objednateli nejpozději do 14 dnů ode dne, kdy bylo odstoupení doručeno poskytovateli. </w:t>
      </w:r>
    </w:p>
    <w:p w14:paraId="0D89C207" w14:textId="77777777" w:rsidR="007C4C5B" w:rsidRDefault="007C4C5B">
      <w:pPr>
        <w:pStyle w:val="Odstavecseseznamem"/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E54B66" w14:textId="77777777" w:rsidR="007C4C5B" w:rsidRDefault="000B7C59">
      <w:pPr>
        <w:pStyle w:val="Odstavecseseznamem"/>
        <w:spacing w:after="0" w:line="264" w:lineRule="auto"/>
        <w:ind w:left="0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0F8A857D" w14:textId="77777777" w:rsidR="007C4C5B" w:rsidRDefault="000B7C59">
      <w:pPr>
        <w:pStyle w:val="Odstavecseseznamem"/>
        <w:spacing w:after="120" w:line="264" w:lineRule="auto"/>
        <w:ind w:left="0" w:right="-284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02FC295" w14:textId="77777777" w:rsidR="007C4C5B" w:rsidRDefault="000B7C59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je sepsána ve dvou vyhotoveních, přičemž každá ze smluvních stran obdrží po jednom vyhotovení.</w:t>
      </w:r>
    </w:p>
    <w:p w14:paraId="5348B47B" w14:textId="77777777" w:rsidR="007C4C5B" w:rsidRDefault="000B7C59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Vztahy smluvních stran, neupravené touto smlouvou, se řídí občanským zákoníkem a ostatními zvláštními právními předpisy.</w:t>
      </w:r>
    </w:p>
    <w:p w14:paraId="2740B12C" w14:textId="77777777" w:rsidR="007C4C5B" w:rsidRDefault="000B7C59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Obsah této smlouvy může být změněn nebo doplněn jen se souhlasem obou smluvních stran, a to pouze formou písemných číslovaných dodatků k této smlouvě.</w:t>
      </w:r>
    </w:p>
    <w:p w14:paraId="77D99A55" w14:textId="77777777" w:rsidR="007C4C5B" w:rsidRDefault="000B7C59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dále prohlašují, že skutečnosti uvedené v této smlouvě nepovažují za obchodní tajemství ve smyslu ustanovení § 504 občanského zákoníku a udělují svolení k jejich užití a zveřejnění bez stanovení jakýchkoliv dalších podmínek.</w:t>
      </w:r>
    </w:p>
    <w:p w14:paraId="7202954E" w14:textId="77777777" w:rsidR="007C4C5B" w:rsidRDefault="000B7C59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nabývá platnosti dnem jejího podpisu poslední ze smluvních stran a účinnosti jejím zveřejněním v registru smluv dle zákona č. 340/2015 Sb., o zvláštních podmínkách účinnosti některých smluv, uveřejňování těchto smluv a o registru smluv (zákon o registru smluv), ve znění pozdějších předpisů (dále jen „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zákon o registru smluv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“). </w:t>
      </w:r>
    </w:p>
    <w:p w14:paraId="6826B6DD" w14:textId="77777777" w:rsidR="007C4C5B" w:rsidRDefault="000B7C59">
      <w:pPr>
        <w:pStyle w:val="Odstavecseseznamem"/>
        <w:numPr>
          <w:ilvl w:val="0"/>
          <w:numId w:val="10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1" w:name="_Hlk88731589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výslovně sjednávají, že uveřejnění této smlouvy v registru smluv dle zákona o registru smluv zajistí objednatel.</w:t>
      </w:r>
      <w:bookmarkEnd w:id="1"/>
    </w:p>
    <w:p w14:paraId="30421AEC" w14:textId="77777777" w:rsidR="007C4C5B" w:rsidRDefault="007C4C5B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F9304" w14:textId="77777777" w:rsidR="007C4C5B" w:rsidRDefault="000B7C59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objednatele: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poskytovatele:</w:t>
      </w:r>
    </w:p>
    <w:p w14:paraId="37880501" w14:textId="77777777" w:rsidR="007C4C5B" w:rsidRDefault="007C4C5B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34B746" w14:textId="00CDD353" w:rsidR="007C4C5B" w:rsidRDefault="000B7C59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Praze dne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V Josefově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Dole  dne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967F650" w14:textId="77777777" w:rsidR="007C4C5B" w:rsidRDefault="007C4C5B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611488" w14:textId="77777777" w:rsidR="007C4C5B" w:rsidRDefault="007C4C5B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5D8B75" w14:textId="77777777" w:rsidR="007C4C5B" w:rsidRDefault="000B7C59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</w:t>
      </w:r>
    </w:p>
    <w:p w14:paraId="2EBBF07B" w14:textId="77777777" w:rsidR="007C4C5B" w:rsidRDefault="000B7C59">
      <w:pPr>
        <w:spacing w:after="0" w:line="264" w:lineRule="auto"/>
        <w:ind w:right="-28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Dr. Alena Pelantová, ředitelka školy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Pavel Holubička, majitel</w:t>
      </w:r>
    </w:p>
    <w:sectPr w:rsidR="007C4C5B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C0F5" w14:textId="77777777" w:rsidR="00A43EB9" w:rsidRDefault="00A43EB9">
      <w:pPr>
        <w:spacing w:after="0" w:line="240" w:lineRule="auto"/>
      </w:pPr>
      <w:r>
        <w:separator/>
      </w:r>
    </w:p>
  </w:endnote>
  <w:endnote w:type="continuationSeparator" w:id="0">
    <w:p w14:paraId="0BFE71EB" w14:textId="77777777" w:rsidR="00A43EB9" w:rsidRDefault="00A4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013318"/>
      <w:docPartObj>
        <w:docPartGallery w:val="Page Numbers (Bottom of Page)"/>
        <w:docPartUnique/>
      </w:docPartObj>
    </w:sdtPr>
    <w:sdtEndPr/>
    <w:sdtContent>
      <w:p w14:paraId="2A356392" w14:textId="77777777" w:rsidR="007C4C5B" w:rsidRDefault="000B7C59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D39ADE8" w14:textId="77777777" w:rsidR="007C4C5B" w:rsidRDefault="007C4C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29EB" w14:textId="77777777" w:rsidR="00A43EB9" w:rsidRDefault="00A43EB9">
      <w:pPr>
        <w:spacing w:after="0" w:line="240" w:lineRule="auto"/>
      </w:pPr>
      <w:r>
        <w:separator/>
      </w:r>
    </w:p>
  </w:footnote>
  <w:footnote w:type="continuationSeparator" w:id="0">
    <w:p w14:paraId="46646951" w14:textId="77777777" w:rsidR="00A43EB9" w:rsidRDefault="00A43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72C"/>
    <w:multiLevelType w:val="multilevel"/>
    <w:tmpl w:val="2A5C78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505A43"/>
    <w:multiLevelType w:val="multilevel"/>
    <w:tmpl w:val="F6081A8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1DF1545E"/>
    <w:multiLevelType w:val="multilevel"/>
    <w:tmpl w:val="BB008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C6367E"/>
    <w:multiLevelType w:val="multilevel"/>
    <w:tmpl w:val="7662208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3B7414BC"/>
    <w:multiLevelType w:val="multilevel"/>
    <w:tmpl w:val="37B8E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6C4450"/>
    <w:multiLevelType w:val="multilevel"/>
    <w:tmpl w:val="E03046D6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6" w15:restartNumberingAfterBreak="0">
    <w:nsid w:val="5C183F19"/>
    <w:multiLevelType w:val="multilevel"/>
    <w:tmpl w:val="BA48D0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45969D1"/>
    <w:multiLevelType w:val="multilevel"/>
    <w:tmpl w:val="AD4009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9E83A80"/>
    <w:multiLevelType w:val="multilevel"/>
    <w:tmpl w:val="E370CB32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9" w15:restartNumberingAfterBreak="0">
    <w:nsid w:val="6B683801"/>
    <w:multiLevelType w:val="multilevel"/>
    <w:tmpl w:val="837A7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99D5B53"/>
    <w:multiLevelType w:val="multilevel"/>
    <w:tmpl w:val="7E782A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EE611B1"/>
    <w:multiLevelType w:val="multilevel"/>
    <w:tmpl w:val="BAD052C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B"/>
    <w:rsid w:val="000B7C59"/>
    <w:rsid w:val="00652D7A"/>
    <w:rsid w:val="007C4C5B"/>
    <w:rsid w:val="007D58D4"/>
    <w:rsid w:val="00A43EB9"/>
    <w:rsid w:val="00BF6099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77D5"/>
  <w15:docId w15:val="{AFCDE5D8-9B9C-4D48-8C3A-22DCD26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qFormat/>
    <w:rsid w:val="00E1349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1349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02C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A7685"/>
  </w:style>
  <w:style w:type="character" w:customStyle="1" w:styleId="ZpatChar">
    <w:name w:val="Zápatí Char"/>
    <w:basedOn w:val="Standardnpsmoodstavce"/>
    <w:link w:val="Zpat"/>
    <w:uiPriority w:val="99"/>
    <w:qFormat/>
    <w:rsid w:val="00CA7685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D0527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komente">
    <w:name w:val="annotation text"/>
    <w:basedOn w:val="Normln"/>
    <w:link w:val="TextkomenteChar"/>
    <w:semiHidden/>
    <w:unhideWhenUsed/>
    <w:qFormat/>
    <w:rsid w:val="00E1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349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02C7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A768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A7685"/>
    <w:pPr>
      <w:tabs>
        <w:tab w:val="center" w:pos="4536"/>
        <w:tab w:val="right" w:pos="9072"/>
      </w:tabs>
      <w:spacing w:after="0" w:line="240" w:lineRule="auto"/>
    </w:pPr>
  </w:style>
  <w:style w:type="paragraph" w:styleId="Revize">
    <w:name w:val="Revision"/>
    <w:uiPriority w:val="99"/>
    <w:semiHidden/>
    <w:qFormat/>
    <w:rsid w:val="00C36A18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D052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E13497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1193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 Mgr. (P8)</dc:creator>
  <dc:description/>
  <cp:lastModifiedBy>Lenka Holbová</cp:lastModifiedBy>
  <cp:revision>2</cp:revision>
  <cp:lastPrinted>2023-03-06T15:15:00Z</cp:lastPrinted>
  <dcterms:created xsi:type="dcterms:W3CDTF">2024-02-23T09:24:00Z</dcterms:created>
  <dcterms:modified xsi:type="dcterms:W3CDTF">2024-02-23T09:24:00Z</dcterms:modified>
  <dc:language>cs-CZ</dc:language>
</cp:coreProperties>
</file>