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3F05" w14:textId="760F1F28" w:rsidR="00167745" w:rsidRPr="00BD7FEA" w:rsidRDefault="00167745" w:rsidP="00C679F6">
      <w:pPr>
        <w:pStyle w:val="Nadpis4"/>
        <w:spacing w:before="0" w:after="0"/>
        <w:jc w:val="center"/>
        <w:rPr>
          <w:rFonts w:ascii="Calibri" w:hAnsi="Calibri" w:cs="Calibri"/>
          <w:b/>
          <w:bCs/>
          <w:i w:val="0"/>
          <w:iCs w:val="0"/>
          <w:cap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7FEA">
        <w:rPr>
          <w:rFonts w:ascii="Calibri" w:hAnsi="Calibri" w:cs="Calibri"/>
          <w:b/>
          <w:bCs/>
          <w:i w:val="0"/>
          <w:iCs w:val="0"/>
          <w:cap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Smlouva o dílo</w:t>
      </w:r>
    </w:p>
    <w:p w14:paraId="04E48BA5" w14:textId="2FB46FE0" w:rsidR="00167745" w:rsidRPr="001B12F7" w:rsidRDefault="00167745" w:rsidP="0017507C">
      <w:pPr>
        <w:ind w:left="284" w:right="360"/>
        <w:jc w:val="center"/>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uzavřen</w:t>
      </w:r>
      <w:r w:rsidR="001B12F7" w:rsidRPr="001B12F7">
        <w:rPr>
          <w:rFonts w:ascii="Calibri" w:hAnsi="Calibri" w:cs="Calibri"/>
          <w:color w:val="000000" w:themeColor="text1"/>
          <w:sz w:val="22"/>
          <w:szCs w:val="22"/>
          <w14:textOutline w14:w="0" w14:cap="flat" w14:cmpd="sng" w14:algn="ctr">
            <w14:noFill/>
            <w14:prstDash w14:val="solid"/>
            <w14:round/>
          </w14:textOutline>
        </w:rPr>
        <w:t>á</w:t>
      </w:r>
      <w:r w:rsidRPr="001B12F7">
        <w:rPr>
          <w:rFonts w:ascii="Calibri" w:hAnsi="Calibri" w:cs="Calibri"/>
          <w:color w:val="000000" w:themeColor="text1"/>
          <w:sz w:val="22"/>
          <w:szCs w:val="22"/>
          <w14:textOutline w14:w="0" w14:cap="flat" w14:cmpd="sng" w14:algn="ctr">
            <w14:noFill/>
            <w14:prstDash w14:val="solid"/>
            <w14:round/>
          </w14:textOutline>
        </w:rPr>
        <w:t xml:space="preserve"> podle § 2586 a násl. zákona č. 89/2012 Sb.</w:t>
      </w:r>
      <w:r w:rsidR="001B12F7" w:rsidRPr="001B12F7">
        <w:rPr>
          <w:rFonts w:ascii="Calibri" w:hAnsi="Calibri" w:cs="Calibri"/>
          <w:color w:val="000000" w:themeColor="text1"/>
          <w:sz w:val="22"/>
          <w:szCs w:val="22"/>
          <w14:textOutline w14:w="0" w14:cap="flat" w14:cmpd="sng" w14:algn="ctr">
            <w14:noFill/>
            <w14:prstDash w14:val="solid"/>
            <w14:round/>
          </w14:textOutline>
        </w:rPr>
        <w:t>, občanský zákoník, ve znění pozdějších předpisů</w:t>
      </w:r>
    </w:p>
    <w:p w14:paraId="5C2D0B02" w14:textId="77777777" w:rsidR="0017507C" w:rsidRDefault="0017507C" w:rsidP="0017507C">
      <w:pPr>
        <w:ind w:right="360"/>
        <w:jc w:val="both"/>
        <w:rPr>
          <w:rFonts w:ascii="Calibri" w:hAnsi="Calibri" w:cs="Calibri"/>
          <w:color w:val="000000" w:themeColor="text1"/>
          <w:sz w:val="22"/>
          <w:szCs w:val="22"/>
          <w14:textOutline w14:w="0" w14:cap="flat" w14:cmpd="sng" w14:algn="ctr">
            <w14:noFill/>
            <w14:prstDash w14:val="solid"/>
            <w14:round/>
          </w14:textOutline>
        </w:rPr>
      </w:pPr>
    </w:p>
    <w:p w14:paraId="4ECDF0D6" w14:textId="57F13938" w:rsidR="00167745" w:rsidRPr="001B12F7" w:rsidRDefault="00167745" w:rsidP="0017507C">
      <w:pPr>
        <w:ind w:right="360"/>
        <w:jc w:val="both"/>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mezi</w:t>
      </w:r>
      <w:r w:rsidR="001B12F7" w:rsidRPr="001B12F7">
        <w:rPr>
          <w:rFonts w:ascii="Calibri" w:hAnsi="Calibri" w:cs="Calibri"/>
          <w:color w:val="000000" w:themeColor="text1"/>
          <w:sz w:val="22"/>
          <w:szCs w:val="22"/>
          <w14:textOutline w14:w="0" w14:cap="flat" w14:cmpd="sng" w14:algn="ctr">
            <w14:noFill/>
            <w14:prstDash w14:val="solid"/>
            <w14:round/>
          </w14:textOutline>
        </w:rPr>
        <w:t xml:space="preserve"> smluvními stranami</w:t>
      </w:r>
      <w:r w:rsidRPr="001B12F7">
        <w:rPr>
          <w:rFonts w:ascii="Calibri" w:hAnsi="Calibri" w:cs="Calibri"/>
          <w:color w:val="000000" w:themeColor="text1"/>
          <w:sz w:val="22"/>
          <w:szCs w:val="22"/>
          <w14:textOutline w14:w="0" w14:cap="flat" w14:cmpd="sng" w14:algn="ctr">
            <w14:noFill/>
            <w14:prstDash w14:val="solid"/>
            <w14:round/>
          </w14:textOutline>
        </w:rPr>
        <w:t xml:space="preserve">: </w:t>
      </w:r>
    </w:p>
    <w:p w14:paraId="4D9D2EEA" w14:textId="77777777" w:rsidR="00167745" w:rsidRPr="001B12F7" w:rsidRDefault="00167745" w:rsidP="00C679F6">
      <w:pPr>
        <w:ind w:left="284" w:right="360"/>
        <w:jc w:val="center"/>
        <w:rPr>
          <w:rFonts w:ascii="Calibri" w:hAnsi="Calibri" w:cs="Calibri"/>
          <w:color w:val="000000" w:themeColor="text1"/>
          <w:sz w:val="22"/>
          <w:szCs w:val="22"/>
          <w14:textOutline w14:w="0" w14:cap="flat" w14:cmpd="sng" w14:algn="ctr">
            <w14:noFill/>
            <w14:prstDash w14:val="solid"/>
            <w14:round/>
          </w14:textOutline>
        </w:rPr>
      </w:pPr>
    </w:p>
    <w:p w14:paraId="7282521F" w14:textId="77777777" w:rsidR="001B12F7" w:rsidRPr="001B12F7" w:rsidRDefault="001B12F7" w:rsidP="00C679F6">
      <w:pPr>
        <w:widowControl w:val="0"/>
        <w:autoSpaceDE w:val="0"/>
        <w:autoSpaceDN w:val="0"/>
        <w:adjustRightInd w:val="0"/>
        <w:rPr>
          <w:rFonts w:ascii="Calibri" w:hAnsi="Calibri" w:cs="Calibri"/>
          <w:b/>
          <w:sz w:val="22"/>
          <w:szCs w:val="22"/>
        </w:rPr>
      </w:pPr>
      <w:r w:rsidRPr="001B12F7">
        <w:rPr>
          <w:rFonts w:ascii="Calibri" w:hAnsi="Calibri" w:cs="Calibri"/>
          <w:b/>
          <w:sz w:val="22"/>
          <w:szCs w:val="22"/>
        </w:rPr>
        <w:t>Město Rýmařov</w:t>
      </w:r>
    </w:p>
    <w:p w14:paraId="0C955FCF" w14:textId="77777777" w:rsidR="001B12F7" w:rsidRPr="001B12F7" w:rsidRDefault="001B12F7" w:rsidP="00C679F6">
      <w:pPr>
        <w:widowControl w:val="0"/>
        <w:autoSpaceDE w:val="0"/>
        <w:autoSpaceDN w:val="0"/>
        <w:adjustRightInd w:val="0"/>
        <w:rPr>
          <w:rFonts w:ascii="Calibri" w:hAnsi="Calibri" w:cs="Calibri"/>
          <w:sz w:val="22"/>
          <w:szCs w:val="22"/>
        </w:rPr>
      </w:pPr>
      <w:r w:rsidRPr="001B12F7">
        <w:rPr>
          <w:rFonts w:ascii="Calibri" w:hAnsi="Calibri" w:cs="Calibri"/>
          <w:sz w:val="22"/>
          <w:szCs w:val="22"/>
        </w:rPr>
        <w:t>náměstí Míru 230/1, 795 01 Rýmařov</w:t>
      </w:r>
    </w:p>
    <w:p w14:paraId="59893514" w14:textId="4CFF78F9" w:rsidR="001B12F7" w:rsidRPr="001B12F7" w:rsidRDefault="001B12F7" w:rsidP="00C679F6">
      <w:pPr>
        <w:widowControl w:val="0"/>
        <w:autoSpaceDE w:val="0"/>
        <w:autoSpaceDN w:val="0"/>
        <w:adjustRightInd w:val="0"/>
        <w:rPr>
          <w:rFonts w:ascii="Calibri" w:hAnsi="Calibri" w:cs="Calibri"/>
          <w:sz w:val="22"/>
          <w:szCs w:val="22"/>
        </w:rPr>
      </w:pPr>
      <w:r w:rsidRPr="001B12F7">
        <w:rPr>
          <w:rFonts w:ascii="Calibri" w:hAnsi="Calibri" w:cs="Calibri"/>
          <w:sz w:val="22"/>
          <w:szCs w:val="22"/>
        </w:rPr>
        <w:t>zastoupen</w:t>
      </w:r>
      <w:r w:rsidR="0017507C">
        <w:rPr>
          <w:rFonts w:ascii="Calibri" w:hAnsi="Calibri" w:cs="Calibri"/>
          <w:sz w:val="22"/>
          <w:szCs w:val="22"/>
        </w:rPr>
        <w:t>o</w:t>
      </w:r>
      <w:r w:rsidRPr="001B12F7">
        <w:rPr>
          <w:rFonts w:ascii="Calibri" w:hAnsi="Calibri" w:cs="Calibri"/>
          <w:sz w:val="22"/>
          <w:szCs w:val="22"/>
        </w:rPr>
        <w:t xml:space="preserve"> Ing. Lu</w:t>
      </w:r>
      <w:r w:rsidR="0017507C">
        <w:rPr>
          <w:rFonts w:ascii="Calibri" w:hAnsi="Calibri" w:cs="Calibri"/>
          <w:sz w:val="22"/>
          <w:szCs w:val="22"/>
        </w:rPr>
        <w:t>ď</w:t>
      </w:r>
      <w:r w:rsidRPr="001B12F7">
        <w:rPr>
          <w:rFonts w:ascii="Calibri" w:hAnsi="Calibri" w:cs="Calibri"/>
          <w:sz w:val="22"/>
          <w:szCs w:val="22"/>
        </w:rPr>
        <w:t>k</w:t>
      </w:r>
      <w:r w:rsidR="0017507C">
        <w:rPr>
          <w:rFonts w:ascii="Calibri" w:hAnsi="Calibri" w:cs="Calibri"/>
          <w:sz w:val="22"/>
          <w:szCs w:val="22"/>
        </w:rPr>
        <w:t>em</w:t>
      </w:r>
      <w:r w:rsidRPr="001B12F7">
        <w:rPr>
          <w:rFonts w:ascii="Calibri" w:hAnsi="Calibri" w:cs="Calibri"/>
          <w:sz w:val="22"/>
          <w:szCs w:val="22"/>
        </w:rPr>
        <w:t xml:space="preserve"> Šimko, starost</w:t>
      </w:r>
      <w:r w:rsidR="0017507C">
        <w:rPr>
          <w:rFonts w:ascii="Calibri" w:hAnsi="Calibri" w:cs="Calibri"/>
          <w:sz w:val="22"/>
          <w:szCs w:val="22"/>
        </w:rPr>
        <w:t>ou</w:t>
      </w:r>
    </w:p>
    <w:p w14:paraId="7FC638E6" w14:textId="77777777" w:rsidR="001B12F7" w:rsidRPr="001B12F7" w:rsidRDefault="001B12F7" w:rsidP="00C679F6">
      <w:pPr>
        <w:widowControl w:val="0"/>
        <w:autoSpaceDE w:val="0"/>
        <w:autoSpaceDN w:val="0"/>
        <w:adjustRightInd w:val="0"/>
        <w:rPr>
          <w:rFonts w:ascii="Calibri" w:hAnsi="Calibri" w:cs="Calibri"/>
          <w:sz w:val="22"/>
          <w:szCs w:val="22"/>
        </w:rPr>
      </w:pPr>
      <w:r w:rsidRPr="001B12F7">
        <w:rPr>
          <w:rFonts w:ascii="Calibri" w:hAnsi="Calibri" w:cs="Calibri"/>
          <w:sz w:val="22"/>
          <w:szCs w:val="22"/>
        </w:rPr>
        <w:t>IČO: 00296317</w:t>
      </w:r>
    </w:p>
    <w:p w14:paraId="7281BA53" w14:textId="77777777" w:rsidR="001B12F7" w:rsidRPr="001B12F7" w:rsidRDefault="001B12F7" w:rsidP="00C679F6">
      <w:pPr>
        <w:widowControl w:val="0"/>
        <w:autoSpaceDE w:val="0"/>
        <w:autoSpaceDN w:val="0"/>
        <w:adjustRightInd w:val="0"/>
        <w:rPr>
          <w:rFonts w:ascii="Calibri" w:hAnsi="Calibri" w:cs="Calibri"/>
          <w:sz w:val="22"/>
          <w:szCs w:val="22"/>
        </w:rPr>
      </w:pPr>
      <w:r w:rsidRPr="001B12F7">
        <w:rPr>
          <w:rFonts w:ascii="Calibri" w:hAnsi="Calibri" w:cs="Calibri"/>
          <w:sz w:val="22"/>
          <w:szCs w:val="22"/>
        </w:rPr>
        <w:t>DIČ: CZ00296317</w:t>
      </w:r>
    </w:p>
    <w:p w14:paraId="75D5FC35" w14:textId="77777777" w:rsidR="001B12F7" w:rsidRPr="001B12F7" w:rsidRDefault="001B12F7" w:rsidP="00C679F6">
      <w:pPr>
        <w:widowControl w:val="0"/>
        <w:autoSpaceDE w:val="0"/>
        <w:autoSpaceDN w:val="0"/>
        <w:adjustRightInd w:val="0"/>
        <w:rPr>
          <w:rFonts w:ascii="Calibri" w:hAnsi="Calibri" w:cs="Calibri"/>
          <w:sz w:val="22"/>
          <w:szCs w:val="22"/>
        </w:rPr>
      </w:pPr>
      <w:r w:rsidRPr="001B12F7">
        <w:rPr>
          <w:rFonts w:ascii="Calibri" w:hAnsi="Calibri" w:cs="Calibri"/>
          <w:sz w:val="22"/>
          <w:szCs w:val="22"/>
        </w:rPr>
        <w:t>Bankovní spojení: Komerční banka, a.s.</w:t>
      </w:r>
    </w:p>
    <w:p w14:paraId="2D397969" w14:textId="77777777" w:rsidR="001B12F7" w:rsidRDefault="001B12F7" w:rsidP="00C679F6">
      <w:pPr>
        <w:widowControl w:val="0"/>
        <w:autoSpaceDE w:val="0"/>
        <w:autoSpaceDN w:val="0"/>
        <w:adjustRightInd w:val="0"/>
        <w:rPr>
          <w:rFonts w:ascii="Calibri" w:hAnsi="Calibri" w:cs="Calibri"/>
          <w:sz w:val="22"/>
          <w:szCs w:val="22"/>
        </w:rPr>
      </w:pPr>
      <w:r w:rsidRPr="001B12F7">
        <w:rPr>
          <w:rFonts w:ascii="Calibri" w:hAnsi="Calibri" w:cs="Calibri"/>
          <w:sz w:val="22"/>
          <w:szCs w:val="22"/>
        </w:rPr>
        <w:t>Číslo účtu: 19-1421771/0100</w:t>
      </w:r>
    </w:p>
    <w:p w14:paraId="3250F9C0" w14:textId="309FE34A" w:rsidR="00C61CC2" w:rsidRDefault="00C61CC2" w:rsidP="00C679F6">
      <w:pPr>
        <w:widowControl w:val="0"/>
        <w:autoSpaceDE w:val="0"/>
        <w:autoSpaceDN w:val="0"/>
        <w:adjustRightInd w:val="0"/>
        <w:rPr>
          <w:rFonts w:ascii="Calibri" w:hAnsi="Calibri" w:cs="Calibri"/>
          <w:sz w:val="22"/>
          <w:szCs w:val="22"/>
        </w:rPr>
      </w:pPr>
      <w:r>
        <w:rPr>
          <w:rFonts w:ascii="Calibri" w:hAnsi="Calibri" w:cs="Calibri"/>
          <w:sz w:val="22"/>
          <w:szCs w:val="22"/>
        </w:rPr>
        <w:t>Osoba oprávněná jednat ve věcech technických:</w:t>
      </w:r>
    </w:p>
    <w:p w14:paraId="04916AC4" w14:textId="55895B5D" w:rsidR="001B12F7" w:rsidRPr="001B12F7" w:rsidRDefault="000C1076" w:rsidP="000C1076">
      <w:pPr>
        <w:widowControl w:val="0"/>
        <w:autoSpaceDE w:val="0"/>
        <w:autoSpaceDN w:val="0"/>
        <w:adjustRightInd w:val="0"/>
        <w:rPr>
          <w:rFonts w:ascii="Calibri" w:hAnsi="Calibri" w:cs="Calibri"/>
          <w:color w:val="000000" w:themeColor="text1"/>
          <w:sz w:val="22"/>
          <w:szCs w:val="22"/>
          <w14:textOutline w14:w="0" w14:cap="flat" w14:cmpd="sng" w14:algn="ctr">
            <w14:noFill/>
            <w14:prstDash w14:val="solid"/>
            <w14:round/>
          </w14:textOutline>
        </w:rPr>
      </w:pPr>
      <w:r>
        <w:rPr>
          <w:rFonts w:ascii="Calibri" w:hAnsi="Calibri" w:cs="Calibri"/>
          <w:sz w:val="22"/>
          <w:szCs w:val="22"/>
        </w:rPr>
        <w:t>XXXXXXXXXXXXXXXX</w:t>
      </w:r>
      <w:r w:rsidR="00C61CC2">
        <w:rPr>
          <w:rFonts w:ascii="Calibri" w:hAnsi="Calibri" w:cs="Calibri"/>
          <w:sz w:val="22"/>
          <w:szCs w:val="22"/>
        </w:rPr>
        <w:t>, e-mail:</w:t>
      </w:r>
      <w:r>
        <w:rPr>
          <w:rFonts w:ascii="Calibri" w:hAnsi="Calibri" w:cs="Calibri"/>
          <w:sz w:val="22"/>
          <w:szCs w:val="22"/>
        </w:rPr>
        <w:t xml:space="preserve"> XXXXXXXXXXXXXXXXXX, t</w:t>
      </w:r>
      <w:r w:rsidR="00C61CC2">
        <w:rPr>
          <w:rFonts w:ascii="Calibri" w:hAnsi="Calibri" w:cs="Calibri"/>
          <w:sz w:val="22"/>
          <w:szCs w:val="22"/>
        </w:rPr>
        <w:t xml:space="preserve">el. </w:t>
      </w:r>
      <w:r>
        <w:rPr>
          <w:rFonts w:ascii="Calibri" w:hAnsi="Calibri" w:cs="Calibri"/>
          <w:sz w:val="22"/>
          <w:szCs w:val="22"/>
        </w:rPr>
        <w:t>XXXXXXXXX</w:t>
      </w:r>
    </w:p>
    <w:p w14:paraId="3E059A58" w14:textId="7FD0C930" w:rsidR="001B12F7" w:rsidRPr="001B12F7" w:rsidRDefault="001B12F7" w:rsidP="00C679F6">
      <w:pPr>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dále je</w:t>
      </w:r>
      <w:r w:rsidR="0017507C">
        <w:rPr>
          <w:rFonts w:ascii="Calibri" w:hAnsi="Calibri" w:cs="Calibri"/>
          <w:color w:val="000000" w:themeColor="text1"/>
          <w:sz w:val="22"/>
          <w:szCs w:val="22"/>
          <w14:textOutline w14:w="0" w14:cap="flat" w14:cmpd="sng" w14:algn="ctr">
            <w14:noFill/>
            <w14:prstDash w14:val="solid"/>
            <w14:round/>
          </w14:textOutline>
        </w:rPr>
        <w:t>n</w:t>
      </w:r>
      <w:r w:rsidRPr="001B12F7">
        <w:rPr>
          <w:rFonts w:ascii="Calibri" w:hAnsi="Calibri" w:cs="Calibri"/>
          <w:color w:val="000000" w:themeColor="text1"/>
          <w:sz w:val="22"/>
          <w:szCs w:val="22"/>
          <w14:textOutline w14:w="0" w14:cap="flat" w14:cmpd="sng" w14:algn="ctr">
            <w14:noFill/>
            <w14:prstDash w14:val="solid"/>
            <w14:round/>
          </w14:textOutline>
        </w:rPr>
        <w:t xml:space="preserve"> „objednatel“</w:t>
      </w:r>
    </w:p>
    <w:p w14:paraId="05AEA7CF" w14:textId="77777777" w:rsidR="001B12F7" w:rsidRPr="001B12F7" w:rsidRDefault="001B12F7" w:rsidP="00C679F6">
      <w:pPr>
        <w:rPr>
          <w:rFonts w:ascii="Calibri" w:hAnsi="Calibri" w:cs="Calibri"/>
          <w:color w:val="000000" w:themeColor="text1"/>
          <w:sz w:val="22"/>
          <w:szCs w:val="22"/>
          <w14:textOutline w14:w="0" w14:cap="flat" w14:cmpd="sng" w14:algn="ctr">
            <w14:noFill/>
            <w14:prstDash w14:val="solid"/>
            <w14:round/>
          </w14:textOutline>
        </w:rPr>
      </w:pPr>
    </w:p>
    <w:p w14:paraId="236557CF" w14:textId="31DCFBA5" w:rsidR="00167745" w:rsidRPr="001B12F7" w:rsidRDefault="00167745" w:rsidP="00C679F6">
      <w:pPr>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a</w:t>
      </w:r>
    </w:p>
    <w:p w14:paraId="01E671A6" w14:textId="77777777" w:rsidR="00167745" w:rsidRPr="001B12F7" w:rsidRDefault="00167745" w:rsidP="00C679F6">
      <w:pPr>
        <w:rPr>
          <w:rFonts w:ascii="Calibri" w:hAnsi="Calibri" w:cs="Calibri"/>
          <w:color w:val="000000" w:themeColor="text1"/>
          <w:sz w:val="22"/>
          <w:szCs w:val="22"/>
          <w14:textOutline w14:w="0" w14:cap="flat" w14:cmpd="sng" w14:algn="ctr">
            <w14:noFill/>
            <w14:prstDash w14:val="solid"/>
            <w14:round/>
          </w14:textOutline>
        </w:rPr>
      </w:pPr>
    </w:p>
    <w:p w14:paraId="4391929B" w14:textId="77777777" w:rsidR="001B12F7" w:rsidRPr="001B12F7" w:rsidRDefault="00167745" w:rsidP="00C679F6">
      <w:pPr>
        <w:rPr>
          <w:rFonts w:ascii="Calibri" w:hAnsi="Calibri" w:cs="Calibri"/>
          <w:b/>
          <w:bCs/>
          <w:color w:val="000000" w:themeColor="text1"/>
          <w:sz w:val="22"/>
          <w:szCs w:val="22"/>
          <w14:textOutline w14:w="0" w14:cap="flat" w14:cmpd="sng" w14:algn="ctr">
            <w14:noFill/>
            <w14:prstDash w14:val="solid"/>
            <w14:round/>
          </w14:textOutline>
        </w:rPr>
      </w:pPr>
      <w:r w:rsidRPr="001B12F7">
        <w:rPr>
          <w:rFonts w:ascii="Calibri" w:hAnsi="Calibri" w:cs="Calibri"/>
          <w:b/>
          <w:bCs/>
          <w:color w:val="000000" w:themeColor="text1"/>
          <w:sz w:val="22"/>
          <w:szCs w:val="22"/>
          <w14:textOutline w14:w="0" w14:cap="flat" w14:cmpd="sng" w14:algn="ctr">
            <w14:noFill/>
            <w14:prstDash w14:val="solid"/>
            <w14:round/>
          </w14:textOutline>
        </w:rPr>
        <w:t>Daniel Macháč</w:t>
      </w:r>
    </w:p>
    <w:p w14:paraId="7C8B6CF8" w14:textId="29E3C1CA" w:rsidR="00167745" w:rsidRPr="001B12F7" w:rsidRDefault="00167745" w:rsidP="00C679F6">
      <w:pPr>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 xml:space="preserve">Nerudova </w:t>
      </w:r>
      <w:r w:rsidR="00505CC5">
        <w:rPr>
          <w:rFonts w:ascii="Calibri" w:hAnsi="Calibri" w:cs="Calibri"/>
          <w:color w:val="000000" w:themeColor="text1"/>
          <w:sz w:val="22"/>
          <w:szCs w:val="22"/>
          <w14:textOutline w14:w="0" w14:cap="flat" w14:cmpd="sng" w14:algn="ctr">
            <w14:noFill/>
            <w14:prstDash w14:val="solid"/>
            <w14:round/>
          </w14:textOutline>
        </w:rPr>
        <w:t>568/</w:t>
      </w:r>
      <w:r w:rsidRPr="001B12F7">
        <w:rPr>
          <w:rFonts w:ascii="Calibri" w:hAnsi="Calibri" w:cs="Calibri"/>
          <w:color w:val="000000" w:themeColor="text1"/>
          <w:sz w:val="22"/>
          <w:szCs w:val="22"/>
          <w14:textOutline w14:w="0" w14:cap="flat" w14:cmpd="sng" w14:algn="ctr">
            <w14:noFill/>
            <w14:prstDash w14:val="solid"/>
            <w14:round/>
          </w14:textOutline>
        </w:rPr>
        <w:t xml:space="preserve">4, </w:t>
      </w:r>
      <w:r w:rsidR="001B12F7" w:rsidRPr="001B12F7">
        <w:rPr>
          <w:rFonts w:ascii="Calibri" w:hAnsi="Calibri" w:cs="Calibri"/>
          <w:color w:val="000000" w:themeColor="text1"/>
          <w:sz w:val="22"/>
          <w:szCs w:val="22"/>
          <w14:textOutline w14:w="0" w14:cap="flat" w14:cmpd="sng" w14:algn="ctr">
            <w14:noFill/>
            <w14:prstDash w14:val="solid"/>
            <w14:round/>
          </w14:textOutline>
        </w:rPr>
        <w:t xml:space="preserve">795 01 </w:t>
      </w:r>
      <w:r w:rsidRPr="001B12F7">
        <w:rPr>
          <w:rFonts w:ascii="Calibri" w:hAnsi="Calibri" w:cs="Calibri"/>
          <w:color w:val="000000" w:themeColor="text1"/>
          <w:sz w:val="22"/>
          <w:szCs w:val="22"/>
          <w14:textOutline w14:w="0" w14:cap="flat" w14:cmpd="sng" w14:algn="ctr">
            <w14:noFill/>
            <w14:prstDash w14:val="solid"/>
            <w14:round/>
          </w14:textOutline>
        </w:rPr>
        <w:t>Rýmařov</w:t>
      </w:r>
    </w:p>
    <w:p w14:paraId="3BEBFC5D" w14:textId="490CD396" w:rsidR="00167745" w:rsidRPr="001B12F7" w:rsidRDefault="00167745" w:rsidP="00C679F6">
      <w:pPr>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IČO: 73140805</w:t>
      </w:r>
    </w:p>
    <w:p w14:paraId="673D425E" w14:textId="1ECF3B29" w:rsidR="00167745" w:rsidRPr="001B12F7" w:rsidRDefault="00167745" w:rsidP="00C679F6">
      <w:pPr>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DIČ: CZ</w:t>
      </w:r>
      <w:r w:rsidR="000C1076">
        <w:rPr>
          <w:rFonts w:ascii="Calibri" w:hAnsi="Calibri" w:cs="Calibri"/>
          <w:color w:val="000000" w:themeColor="text1"/>
          <w:sz w:val="22"/>
          <w:szCs w:val="22"/>
          <w14:textOutline w14:w="0" w14:cap="flat" w14:cmpd="sng" w14:algn="ctr">
            <w14:noFill/>
            <w14:prstDash w14:val="solid"/>
            <w14:round/>
          </w14:textOutline>
        </w:rPr>
        <w:t>XXXXXXXXXXXXXXXX</w:t>
      </w:r>
      <w:r w:rsidRPr="001B12F7">
        <w:rPr>
          <w:rFonts w:ascii="Calibri" w:hAnsi="Calibri" w:cs="Calibri"/>
          <w:color w:val="000000" w:themeColor="text1"/>
          <w:sz w:val="22"/>
          <w:szCs w:val="22"/>
          <w14:textOutline w14:w="0" w14:cap="flat" w14:cmpd="sng" w14:algn="ctr">
            <w14:noFill/>
            <w14:prstDash w14:val="solid"/>
            <w14:round/>
          </w14:textOutline>
        </w:rPr>
        <w:t xml:space="preserve"> </w:t>
      </w:r>
    </w:p>
    <w:p w14:paraId="4AB734FB" w14:textId="54503E35" w:rsidR="001B12F7" w:rsidRPr="001B12F7" w:rsidRDefault="00167745" w:rsidP="00C679F6">
      <w:pPr>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 xml:space="preserve">Bankovní spojení: </w:t>
      </w:r>
      <w:r w:rsidR="00985583">
        <w:rPr>
          <w:rFonts w:ascii="Calibri" w:hAnsi="Calibri" w:cs="Calibri"/>
          <w:color w:val="000000" w:themeColor="text1"/>
          <w:sz w:val="22"/>
          <w:szCs w:val="22"/>
          <w14:textOutline w14:w="0" w14:cap="flat" w14:cmpd="sng" w14:algn="ctr">
            <w14:noFill/>
            <w14:prstDash w14:val="solid"/>
            <w14:round/>
          </w14:textOutline>
        </w:rPr>
        <w:t>XXXXXXXXXXXX</w:t>
      </w:r>
    </w:p>
    <w:p w14:paraId="3427EE09" w14:textId="372C3272" w:rsidR="00167745" w:rsidRDefault="001B12F7" w:rsidP="00C679F6">
      <w:pPr>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 xml:space="preserve">Číslo účtu: </w:t>
      </w:r>
      <w:r w:rsidR="000C1076">
        <w:rPr>
          <w:rFonts w:ascii="Calibri" w:hAnsi="Calibri" w:cs="Calibri"/>
          <w:color w:val="000000" w:themeColor="text1"/>
          <w:sz w:val="22"/>
          <w:szCs w:val="22"/>
          <w14:textOutline w14:w="0" w14:cap="flat" w14:cmpd="sng" w14:algn="ctr">
            <w14:noFill/>
            <w14:prstDash w14:val="solid"/>
            <w14:round/>
          </w14:textOutline>
        </w:rPr>
        <w:t>XXXXXXXXXXXXXXXX</w:t>
      </w:r>
    </w:p>
    <w:p w14:paraId="1C457C33" w14:textId="4CA87E50" w:rsidR="00C61CC2" w:rsidRPr="001B12F7" w:rsidRDefault="00C61CC2" w:rsidP="00C679F6">
      <w:pPr>
        <w:rPr>
          <w:rFonts w:ascii="Calibri" w:hAnsi="Calibri" w:cs="Calibri"/>
          <w:color w:val="000000" w:themeColor="text1"/>
          <w:sz w:val="22"/>
          <w:szCs w:val="22"/>
          <w14:textOutline w14:w="0" w14:cap="flat" w14:cmpd="sng" w14:algn="ctr">
            <w14:noFill/>
            <w14:prstDash w14:val="solid"/>
            <w14:round/>
          </w14:textOutline>
        </w:rPr>
      </w:pPr>
      <w:r w:rsidRPr="001051E8">
        <w:rPr>
          <w:rFonts w:ascii="Calibri" w:hAnsi="Calibri" w:cs="Calibri"/>
          <w:color w:val="000000" w:themeColor="text1"/>
          <w:sz w:val="22"/>
          <w:szCs w:val="22"/>
          <w14:textOutline w14:w="0" w14:cap="flat" w14:cmpd="sng" w14:algn="ctr">
            <w14:noFill/>
            <w14:prstDash w14:val="solid"/>
            <w14:round/>
          </w14:textOutline>
        </w:rPr>
        <w:t>Kontakt:</w:t>
      </w:r>
      <w:r w:rsidR="001051E8">
        <w:rPr>
          <w:rFonts w:ascii="Calibri" w:hAnsi="Calibri" w:cs="Calibri"/>
          <w:color w:val="000000" w:themeColor="text1"/>
          <w:sz w:val="22"/>
          <w:szCs w:val="22"/>
          <w14:textOutline w14:w="0" w14:cap="flat" w14:cmpd="sng" w14:algn="ctr">
            <w14:noFill/>
            <w14:prstDash w14:val="solid"/>
            <w14:round/>
          </w14:textOutline>
        </w:rPr>
        <w:t xml:space="preserve"> </w:t>
      </w:r>
      <w:r w:rsidR="001522EF">
        <w:rPr>
          <w:rFonts w:ascii="Calibri" w:hAnsi="Calibri" w:cs="Calibri"/>
          <w:color w:val="000000" w:themeColor="text1"/>
          <w:sz w:val="22"/>
          <w:szCs w:val="22"/>
          <w14:textOutline w14:w="0" w14:cap="flat" w14:cmpd="sng" w14:algn="ctr">
            <w14:noFill/>
            <w14:prstDash w14:val="solid"/>
            <w14:round/>
          </w14:textOutline>
        </w:rPr>
        <w:t>e-mail:</w:t>
      </w:r>
      <w:r w:rsidR="000C1076">
        <w:rPr>
          <w:rFonts w:ascii="Calibri" w:hAnsi="Calibri" w:cs="Calibri"/>
          <w:color w:val="000000" w:themeColor="text1"/>
          <w:sz w:val="22"/>
          <w:szCs w:val="22"/>
          <w14:textOutline w14:w="0" w14:cap="flat" w14:cmpd="sng" w14:algn="ctr">
            <w14:noFill/>
            <w14:prstDash w14:val="solid"/>
            <w14:round/>
          </w14:textOutline>
        </w:rPr>
        <w:t xml:space="preserve"> XXXXXXXXXXXXXXXXXX</w:t>
      </w:r>
      <w:r w:rsidR="001522EF">
        <w:rPr>
          <w:rStyle w:val="Hypertextovodkaz"/>
          <w:rFonts w:ascii="Calibri" w:hAnsi="Calibri" w:cs="Calibri"/>
          <w:sz w:val="22"/>
          <w:szCs w:val="22"/>
          <w14:textOutline w14:w="0" w14:cap="flat" w14:cmpd="sng" w14:algn="ctr">
            <w14:noFill/>
            <w14:prstDash w14:val="solid"/>
            <w14:round/>
          </w14:textOutline>
        </w:rPr>
        <w:t xml:space="preserve">, </w:t>
      </w:r>
      <w:r w:rsidR="000C1076">
        <w:rPr>
          <w:rStyle w:val="Hypertextovodkaz"/>
          <w:rFonts w:ascii="Calibri" w:hAnsi="Calibri" w:cs="Calibri"/>
          <w:sz w:val="22"/>
          <w:szCs w:val="22"/>
          <w14:textOutline w14:w="0" w14:cap="flat" w14:cmpd="sng" w14:algn="ctr">
            <w14:noFill/>
            <w14:prstDash w14:val="solid"/>
            <w14:round/>
          </w14:textOutline>
        </w:rPr>
        <w:t>XXXXXXXXXXXXXX</w:t>
      </w:r>
      <w:r>
        <w:rPr>
          <w:rFonts w:ascii="Calibri" w:hAnsi="Calibri" w:cs="Calibri"/>
          <w:color w:val="000000" w:themeColor="text1"/>
          <w:sz w:val="22"/>
          <w:szCs w:val="22"/>
          <w14:textOutline w14:w="0" w14:cap="flat" w14:cmpd="sng" w14:algn="ctr">
            <w14:noFill/>
            <w14:prstDash w14:val="solid"/>
            <w14:round/>
          </w14:textOutline>
        </w:rPr>
        <w:t xml:space="preserve"> </w:t>
      </w:r>
    </w:p>
    <w:p w14:paraId="7AE39998" w14:textId="77777777" w:rsidR="00167745" w:rsidRPr="001B12F7" w:rsidRDefault="00167745" w:rsidP="00C679F6">
      <w:pPr>
        <w:rPr>
          <w:rFonts w:ascii="Calibri" w:hAnsi="Calibri" w:cs="Calibri"/>
          <w:color w:val="000000" w:themeColor="text1"/>
          <w:sz w:val="22"/>
          <w:szCs w:val="22"/>
          <w14:textOutline w14:w="0" w14:cap="flat" w14:cmpd="sng" w14:algn="ctr">
            <w14:noFill/>
            <w14:prstDash w14:val="solid"/>
            <w14:round/>
          </w14:textOutline>
        </w:rPr>
      </w:pPr>
    </w:p>
    <w:p w14:paraId="386B4453" w14:textId="4F62EC24" w:rsidR="00167745" w:rsidRPr="001B12F7" w:rsidRDefault="00DE18BF" w:rsidP="00C679F6">
      <w:pPr>
        <w:rPr>
          <w:rFonts w:ascii="Calibri" w:hAnsi="Calibri" w:cs="Calibri"/>
          <w:color w:val="000000" w:themeColor="text1"/>
          <w:sz w:val="22"/>
          <w:szCs w:val="22"/>
          <w14:textOutline w14:w="0" w14:cap="flat" w14:cmpd="sng" w14:algn="ctr">
            <w14:noFill/>
            <w14:prstDash w14:val="solid"/>
            <w14:round/>
          </w14:textOutline>
        </w:rPr>
      </w:pPr>
      <w:r>
        <w:rPr>
          <w:rFonts w:ascii="Calibri" w:hAnsi="Calibri" w:cs="Calibri"/>
          <w:color w:val="000000" w:themeColor="text1"/>
          <w:sz w:val="22"/>
          <w:szCs w:val="22"/>
          <w14:textOutline w14:w="0" w14:cap="flat" w14:cmpd="sng" w14:algn="ctr">
            <w14:noFill/>
            <w14:prstDash w14:val="solid"/>
            <w14:round/>
          </w14:textOutline>
        </w:rPr>
        <w:t>dále jen „zhotovitel“</w:t>
      </w:r>
    </w:p>
    <w:p w14:paraId="5A5196A5" w14:textId="77777777" w:rsidR="00167745" w:rsidRDefault="00167745" w:rsidP="00C679F6">
      <w:pPr>
        <w:rPr>
          <w:rFonts w:ascii="Calibri" w:hAnsi="Calibri" w:cs="Calibri"/>
          <w:color w:val="000000" w:themeColor="text1"/>
          <w:sz w:val="22"/>
          <w:szCs w:val="22"/>
          <w14:textOutline w14:w="0" w14:cap="flat" w14:cmpd="sng" w14:algn="ctr">
            <w14:noFill/>
            <w14:prstDash w14:val="solid"/>
            <w14:round/>
          </w14:textOutline>
        </w:rPr>
      </w:pPr>
    </w:p>
    <w:p w14:paraId="6E9201AD" w14:textId="5122F97B" w:rsidR="00DE18BF" w:rsidRPr="00DE18BF" w:rsidRDefault="00DE18BF" w:rsidP="00C679F6">
      <w:pPr>
        <w:rPr>
          <w:rFonts w:ascii="Calibri" w:hAnsi="Calibri" w:cs="Calibri"/>
          <w:b/>
          <w:bCs/>
          <w:color w:val="000000" w:themeColor="text1"/>
          <w:sz w:val="22"/>
          <w:szCs w:val="22"/>
          <w14:textOutline w14:w="0" w14:cap="flat" w14:cmpd="sng" w14:algn="ctr">
            <w14:noFill/>
            <w14:prstDash w14:val="solid"/>
            <w14:round/>
          </w14:textOutline>
        </w:rPr>
      </w:pPr>
      <w:r>
        <w:rPr>
          <w:rFonts w:ascii="Calibri" w:hAnsi="Calibri" w:cs="Calibri"/>
          <w:color w:val="000000" w:themeColor="text1"/>
          <w:sz w:val="22"/>
          <w:szCs w:val="22"/>
          <w14:textOutline w14:w="0" w14:cap="flat" w14:cmpd="sng" w14:algn="ctr">
            <w14:noFill/>
            <w14:prstDash w14:val="solid"/>
            <w14:round/>
          </w14:textOutline>
        </w:rPr>
        <w:t xml:space="preserve">nebo společně jako </w:t>
      </w:r>
      <w:r w:rsidR="0017507C">
        <w:rPr>
          <w:rFonts w:ascii="Calibri" w:hAnsi="Calibri" w:cs="Calibri"/>
          <w:color w:val="000000" w:themeColor="text1"/>
          <w:sz w:val="22"/>
          <w:szCs w:val="22"/>
          <w14:textOutline w14:w="0" w14:cap="flat" w14:cmpd="sng" w14:algn="ctr">
            <w14:noFill/>
            <w14:prstDash w14:val="solid"/>
            <w14:round/>
          </w14:textOutline>
        </w:rPr>
        <w:t>„</w:t>
      </w:r>
      <w:r>
        <w:rPr>
          <w:rFonts w:ascii="Calibri" w:hAnsi="Calibri" w:cs="Calibri"/>
          <w:color w:val="000000" w:themeColor="text1"/>
          <w:sz w:val="22"/>
          <w:szCs w:val="22"/>
          <w14:textOutline w14:w="0" w14:cap="flat" w14:cmpd="sng" w14:algn="ctr">
            <w14:noFill/>
            <w14:prstDash w14:val="solid"/>
            <w14:round/>
          </w14:textOutline>
        </w:rPr>
        <w:t>smluvní strany“</w:t>
      </w:r>
    </w:p>
    <w:p w14:paraId="201F6F0C" w14:textId="77777777" w:rsidR="00167745" w:rsidRPr="00DE18BF" w:rsidRDefault="00167745" w:rsidP="00C679F6">
      <w:pPr>
        <w:jc w:val="center"/>
        <w:rPr>
          <w:rFonts w:ascii="Calibri" w:hAnsi="Calibri" w:cs="Calibri"/>
          <w:b/>
          <w:bCs/>
          <w:color w:val="000000" w:themeColor="text1"/>
          <w:sz w:val="22"/>
          <w:szCs w:val="22"/>
          <w14:textOutline w14:w="0" w14:cap="flat" w14:cmpd="sng" w14:algn="ctr">
            <w14:noFill/>
            <w14:prstDash w14:val="solid"/>
            <w14:round/>
          </w14:textOutline>
        </w:rPr>
      </w:pPr>
      <w:r w:rsidRPr="00DE18BF">
        <w:rPr>
          <w:rFonts w:ascii="Calibri" w:hAnsi="Calibri" w:cs="Calibri"/>
          <w:b/>
          <w:bCs/>
          <w:color w:val="000000" w:themeColor="text1"/>
          <w:sz w:val="22"/>
          <w:szCs w:val="22"/>
          <w14:textOutline w14:w="0" w14:cap="flat" w14:cmpd="sng" w14:algn="ctr">
            <w14:noFill/>
            <w14:prstDash w14:val="solid"/>
            <w14:round/>
          </w14:textOutline>
        </w:rPr>
        <w:t>I.</w:t>
      </w:r>
    </w:p>
    <w:p w14:paraId="70F3E737" w14:textId="77777777" w:rsidR="00167745" w:rsidRPr="00DE18BF" w:rsidRDefault="00167745" w:rsidP="00C679F6">
      <w:pPr>
        <w:pStyle w:val="Nadpis2"/>
        <w:spacing w:before="0" w:after="0"/>
        <w:jc w:val="center"/>
        <w:rPr>
          <w:rFonts w:ascii="Calibri" w:hAnsi="Calibri" w:cs="Calibri"/>
          <w:b/>
          <w:bCs/>
          <w:color w:val="000000" w:themeColor="text1"/>
          <w:sz w:val="22"/>
          <w:szCs w:val="22"/>
          <w14:textOutline w14:w="0" w14:cap="flat" w14:cmpd="sng" w14:algn="ctr">
            <w14:noFill/>
            <w14:prstDash w14:val="solid"/>
            <w14:round/>
          </w14:textOutline>
        </w:rPr>
      </w:pPr>
      <w:r w:rsidRPr="00DE18BF">
        <w:rPr>
          <w:rFonts w:ascii="Calibri" w:hAnsi="Calibri" w:cs="Calibri"/>
          <w:b/>
          <w:bCs/>
          <w:color w:val="000000" w:themeColor="text1"/>
          <w:sz w:val="22"/>
          <w:szCs w:val="22"/>
          <w14:textOutline w14:w="0" w14:cap="flat" w14:cmpd="sng" w14:algn="ctr">
            <w14:noFill/>
            <w14:prstDash w14:val="solid"/>
            <w14:round/>
          </w14:textOutline>
        </w:rPr>
        <w:t>Předmět plnění</w:t>
      </w:r>
    </w:p>
    <w:p w14:paraId="57FA0A3C" w14:textId="77777777" w:rsidR="00167745" w:rsidRPr="001B12F7" w:rsidRDefault="00167745" w:rsidP="00C679F6">
      <w:pPr>
        <w:jc w:val="center"/>
        <w:rPr>
          <w:rFonts w:ascii="Calibri" w:hAnsi="Calibri" w:cs="Calibri"/>
          <w:color w:val="000000" w:themeColor="text1"/>
          <w:sz w:val="22"/>
          <w:szCs w:val="22"/>
          <w14:textOutline w14:w="0" w14:cap="flat" w14:cmpd="sng" w14:algn="ctr">
            <w14:noFill/>
            <w14:prstDash w14:val="solid"/>
            <w14:round/>
          </w14:textOutline>
        </w:rPr>
      </w:pPr>
    </w:p>
    <w:p w14:paraId="1E3E5F78" w14:textId="6AF22DBF" w:rsidR="00DE18BF" w:rsidRDefault="00167745" w:rsidP="00C679F6">
      <w:pPr>
        <w:pStyle w:val="Odstavecseseznamem"/>
        <w:numPr>
          <w:ilvl w:val="0"/>
          <w:numId w:val="2"/>
        </w:numPr>
        <w:jc w:val="both"/>
        <w:rPr>
          <w:rFonts w:ascii="Calibri" w:hAnsi="Calibri" w:cs="Calibri"/>
          <w:color w:val="000000" w:themeColor="text1"/>
          <w:sz w:val="22"/>
          <w:szCs w:val="22"/>
          <w14:textOutline w14:w="0" w14:cap="flat" w14:cmpd="sng" w14:algn="ctr">
            <w14:noFill/>
            <w14:prstDash w14:val="solid"/>
            <w14:round/>
          </w14:textOutline>
        </w:rPr>
      </w:pPr>
      <w:r w:rsidRPr="00DE18BF">
        <w:rPr>
          <w:rFonts w:ascii="Calibri" w:hAnsi="Calibri" w:cs="Calibri"/>
          <w:color w:val="000000" w:themeColor="text1"/>
          <w:sz w:val="22"/>
          <w:szCs w:val="22"/>
          <w14:textOutline w14:w="0" w14:cap="flat" w14:cmpd="sng" w14:algn="ctr">
            <w14:noFill/>
            <w14:prstDash w14:val="solid"/>
            <w14:round/>
          </w14:textOutline>
        </w:rPr>
        <w:t xml:space="preserve">Zhotovitel se zavazuje, že </w:t>
      </w:r>
      <w:r w:rsidR="0017507C">
        <w:rPr>
          <w:rFonts w:ascii="Calibri" w:hAnsi="Calibri" w:cs="Calibri"/>
          <w:color w:val="000000" w:themeColor="text1"/>
          <w:sz w:val="22"/>
          <w:szCs w:val="22"/>
          <w14:textOutline w14:w="0" w14:cap="flat" w14:cmpd="sng" w14:algn="ctr">
            <w14:noFill/>
            <w14:prstDash w14:val="solid"/>
            <w14:round/>
          </w14:textOutline>
        </w:rPr>
        <w:t>bude provádět</w:t>
      </w:r>
      <w:r w:rsidRPr="00DE18BF">
        <w:rPr>
          <w:rFonts w:ascii="Calibri" w:hAnsi="Calibri" w:cs="Calibri"/>
          <w:color w:val="000000" w:themeColor="text1"/>
          <w:sz w:val="22"/>
          <w:szCs w:val="22"/>
          <w14:textOutline w14:w="0" w14:cap="flat" w14:cmpd="sng" w14:algn="ctr">
            <w14:noFill/>
            <w14:prstDash w14:val="solid"/>
            <w14:round/>
          </w14:textOutline>
        </w:rPr>
        <w:t xml:space="preserve"> </w:t>
      </w:r>
      <w:r w:rsidR="0017507C">
        <w:rPr>
          <w:rFonts w:ascii="Calibri" w:hAnsi="Calibri" w:cs="Calibri"/>
          <w:color w:val="000000" w:themeColor="text1"/>
          <w:sz w:val="22"/>
          <w:szCs w:val="22"/>
          <w14:textOutline w14:w="0" w14:cap="flat" w14:cmpd="sng" w14:algn="ctr">
            <w14:noFill/>
            <w14:prstDash w14:val="solid"/>
            <w14:round/>
          </w14:textOutline>
        </w:rPr>
        <w:t>opravy a údržbu</w:t>
      </w:r>
      <w:r w:rsidR="0017507C" w:rsidRPr="00DE18BF">
        <w:rPr>
          <w:rFonts w:ascii="Calibri" w:hAnsi="Calibri" w:cs="Calibri"/>
          <w:color w:val="000000" w:themeColor="text1"/>
          <w:sz w:val="22"/>
          <w:szCs w:val="22"/>
          <w14:textOutline w14:w="0" w14:cap="flat" w14:cmpd="sng" w14:algn="ctr">
            <w14:noFill/>
            <w14:prstDash w14:val="solid"/>
            <w14:round/>
          </w14:textOutline>
        </w:rPr>
        <w:t xml:space="preserve"> elektromechanické</w:t>
      </w:r>
      <w:r w:rsidR="0017507C">
        <w:rPr>
          <w:rFonts w:ascii="Calibri" w:hAnsi="Calibri" w:cs="Calibri"/>
          <w:color w:val="000000" w:themeColor="text1"/>
          <w:sz w:val="22"/>
          <w:szCs w:val="22"/>
          <w14:textOutline w14:w="0" w14:cap="flat" w14:cmpd="sng" w14:algn="ctr">
            <w14:noFill/>
            <w14:prstDash w14:val="solid"/>
            <w14:round/>
          </w14:textOutline>
        </w:rPr>
        <w:t>ho</w:t>
      </w:r>
      <w:r w:rsidR="0017507C" w:rsidRPr="00DE18BF">
        <w:rPr>
          <w:rFonts w:ascii="Calibri" w:hAnsi="Calibri" w:cs="Calibri"/>
          <w:color w:val="000000" w:themeColor="text1"/>
          <w:sz w:val="22"/>
          <w:szCs w:val="22"/>
          <w14:textOutline w14:w="0" w14:cap="flat" w14:cmpd="sng" w14:algn="ctr">
            <w14:noFill/>
            <w14:prstDash w14:val="solid"/>
            <w14:round/>
          </w14:textOutline>
        </w:rPr>
        <w:t xml:space="preserve"> pohonu </w:t>
      </w:r>
      <w:r w:rsidR="0017507C">
        <w:rPr>
          <w:rFonts w:ascii="Calibri" w:hAnsi="Calibri" w:cs="Calibri"/>
          <w:color w:val="000000" w:themeColor="text1"/>
          <w:sz w:val="22"/>
          <w:szCs w:val="22"/>
          <w14:textOutline w14:w="0" w14:cap="flat" w14:cmpd="sng" w14:algn="ctr">
            <w14:noFill/>
            <w14:prstDash w14:val="solid"/>
            <w14:round/>
          </w14:textOutline>
        </w:rPr>
        <w:t xml:space="preserve">sloužícího k </w:t>
      </w:r>
      <w:r w:rsidR="0017507C" w:rsidRPr="00DE18BF">
        <w:rPr>
          <w:rFonts w:ascii="Calibri" w:hAnsi="Calibri" w:cs="Calibri"/>
          <w:color w:val="000000" w:themeColor="text1"/>
          <w:sz w:val="22"/>
          <w:szCs w:val="22"/>
          <w14:textOutline w14:w="0" w14:cap="flat" w14:cmpd="sng" w14:algn="ctr">
            <w14:noFill/>
            <w14:prstDash w14:val="solid"/>
            <w14:round/>
          </w14:textOutline>
        </w:rPr>
        <w:t>chodu a</w:t>
      </w:r>
      <w:r w:rsidR="0017507C">
        <w:rPr>
          <w:rFonts w:ascii="Calibri" w:hAnsi="Calibri" w:cs="Calibri"/>
          <w:color w:val="000000" w:themeColor="text1"/>
          <w:sz w:val="22"/>
          <w:szCs w:val="22"/>
          <w14:textOutline w14:w="0" w14:cap="flat" w14:cmpd="sng" w14:algn="ctr">
            <w14:noFill/>
            <w14:prstDash w14:val="solid"/>
            <w14:round/>
          </w14:textOutline>
        </w:rPr>
        <w:t> </w:t>
      </w:r>
      <w:r w:rsidR="0017507C" w:rsidRPr="00DE18BF">
        <w:rPr>
          <w:rFonts w:ascii="Calibri" w:hAnsi="Calibri" w:cs="Calibri"/>
          <w:color w:val="000000" w:themeColor="text1"/>
          <w:sz w:val="22"/>
          <w:szCs w:val="22"/>
          <w14:textOutline w14:w="0" w14:cap="flat" w14:cmpd="sng" w14:algn="ctr">
            <w14:noFill/>
            <w14:prstDash w14:val="solid"/>
            <w14:round/>
          </w14:textOutline>
        </w:rPr>
        <w:t>odbíjení věžních hodin</w:t>
      </w:r>
      <w:r w:rsidR="0017507C">
        <w:rPr>
          <w:rFonts w:ascii="Calibri" w:hAnsi="Calibri" w:cs="Calibri"/>
          <w:color w:val="000000" w:themeColor="text1"/>
          <w:sz w:val="22"/>
          <w:szCs w:val="22"/>
          <w14:textOutline w14:w="0" w14:cap="flat" w14:cmpd="sng" w14:algn="ctr">
            <w14:noFill/>
            <w14:prstDash w14:val="solid"/>
            <w14:round/>
          </w14:textOutline>
        </w:rPr>
        <w:t xml:space="preserve"> v</w:t>
      </w:r>
      <w:r w:rsidR="00677EAF">
        <w:rPr>
          <w:rFonts w:ascii="Calibri" w:hAnsi="Calibri" w:cs="Calibri"/>
          <w:color w:val="000000" w:themeColor="text1"/>
          <w:sz w:val="22"/>
          <w:szCs w:val="22"/>
          <w14:textOutline w14:w="0" w14:cap="flat" w14:cmpd="sng" w14:algn="ctr">
            <w14:noFill/>
            <w14:prstDash w14:val="solid"/>
            <w14:round/>
          </w14:textOutline>
        </w:rPr>
        <w:t> místě plnění</w:t>
      </w:r>
      <w:r w:rsidR="0017507C" w:rsidRPr="00DE18BF">
        <w:rPr>
          <w:rFonts w:ascii="Calibri" w:hAnsi="Calibri" w:cs="Calibri"/>
          <w:color w:val="000000" w:themeColor="text1"/>
          <w:sz w:val="22"/>
          <w:szCs w:val="22"/>
          <w14:textOutline w14:w="0" w14:cap="flat" w14:cmpd="sng" w14:algn="ctr">
            <w14:noFill/>
            <w14:prstDash w14:val="solid"/>
            <w14:round/>
          </w14:textOutline>
        </w:rPr>
        <w:t xml:space="preserve"> </w:t>
      </w:r>
      <w:r w:rsidR="0017507C">
        <w:rPr>
          <w:rFonts w:ascii="Calibri" w:hAnsi="Calibri" w:cs="Calibri"/>
          <w:color w:val="000000" w:themeColor="text1"/>
          <w:sz w:val="22"/>
          <w:szCs w:val="22"/>
          <w14:textOutline w14:w="0" w14:cap="flat" w14:cmpd="sng" w14:algn="ctr">
            <w14:noFill/>
            <w14:prstDash w14:val="solid"/>
            <w14:round/>
          </w14:textOutline>
        </w:rPr>
        <w:t xml:space="preserve">a další </w:t>
      </w:r>
      <w:r w:rsidRPr="00DE18BF">
        <w:rPr>
          <w:rFonts w:ascii="Calibri" w:hAnsi="Calibri" w:cs="Calibri"/>
          <w:color w:val="000000" w:themeColor="text1"/>
          <w:sz w:val="22"/>
          <w:szCs w:val="22"/>
          <w14:textOutline w14:w="0" w14:cap="flat" w14:cmpd="sng" w14:algn="ctr">
            <w14:noFill/>
            <w14:prstDash w14:val="solid"/>
            <w14:round/>
          </w14:textOutline>
        </w:rPr>
        <w:t>servisní pr</w:t>
      </w:r>
      <w:r w:rsidR="0017507C">
        <w:rPr>
          <w:rFonts w:ascii="Calibri" w:hAnsi="Calibri" w:cs="Calibri"/>
          <w:color w:val="000000" w:themeColor="text1"/>
          <w:sz w:val="22"/>
          <w:szCs w:val="22"/>
          <w14:textOutline w14:w="0" w14:cap="flat" w14:cmpd="sng" w14:algn="ctr">
            <w14:noFill/>
            <w14:prstDash w14:val="solid"/>
            <w14:round/>
          </w14:textOutline>
        </w:rPr>
        <w:t>á</w:t>
      </w:r>
      <w:r w:rsidRPr="00DE18BF">
        <w:rPr>
          <w:rFonts w:ascii="Calibri" w:hAnsi="Calibri" w:cs="Calibri"/>
          <w:color w:val="000000" w:themeColor="text1"/>
          <w:sz w:val="22"/>
          <w:szCs w:val="22"/>
          <w14:textOutline w14:w="0" w14:cap="flat" w14:cmpd="sng" w14:algn="ctr">
            <w14:noFill/>
            <w14:prstDash w14:val="solid"/>
            <w14:round/>
          </w14:textOutline>
        </w:rPr>
        <w:t>c</w:t>
      </w:r>
      <w:r w:rsidR="0017507C">
        <w:rPr>
          <w:rFonts w:ascii="Calibri" w:hAnsi="Calibri" w:cs="Calibri"/>
          <w:color w:val="000000" w:themeColor="text1"/>
          <w:sz w:val="22"/>
          <w:szCs w:val="22"/>
          <w14:textOutline w14:w="0" w14:cap="flat" w14:cmpd="sng" w14:algn="ctr">
            <w14:noFill/>
            <w14:prstDash w14:val="solid"/>
            <w14:round/>
          </w14:textOutline>
        </w:rPr>
        <w:t>e nezbytné k zajištění funkčnosti hodin a jejich pohonu (dále jen „servisní práce“)</w:t>
      </w:r>
      <w:r w:rsidRPr="00DE18BF">
        <w:rPr>
          <w:rFonts w:ascii="Calibri" w:hAnsi="Calibri" w:cs="Calibri"/>
          <w:color w:val="000000" w:themeColor="text1"/>
          <w:sz w:val="22"/>
          <w:szCs w:val="22"/>
          <w14:textOutline w14:w="0" w14:cap="flat" w14:cmpd="sng" w14:algn="ctr">
            <w14:noFill/>
            <w14:prstDash w14:val="solid"/>
            <w14:round/>
          </w14:textOutline>
        </w:rPr>
        <w:t>.</w:t>
      </w:r>
    </w:p>
    <w:p w14:paraId="572480AC" w14:textId="68A0ADC0" w:rsidR="00167745" w:rsidRPr="00DE18BF" w:rsidRDefault="00167745" w:rsidP="00C679F6">
      <w:pPr>
        <w:pStyle w:val="Odstavecseseznamem"/>
        <w:numPr>
          <w:ilvl w:val="0"/>
          <w:numId w:val="2"/>
        </w:numPr>
        <w:jc w:val="both"/>
        <w:rPr>
          <w:rFonts w:ascii="Calibri" w:hAnsi="Calibri" w:cs="Calibri"/>
          <w:color w:val="000000" w:themeColor="text1"/>
          <w:sz w:val="22"/>
          <w:szCs w:val="22"/>
          <w14:textOutline w14:w="0" w14:cap="flat" w14:cmpd="sng" w14:algn="ctr">
            <w14:noFill/>
            <w14:prstDash w14:val="solid"/>
            <w14:round/>
          </w14:textOutline>
        </w:rPr>
      </w:pPr>
      <w:r w:rsidRPr="00DE18BF">
        <w:rPr>
          <w:rFonts w:ascii="Calibri" w:hAnsi="Calibri" w:cs="Calibri"/>
          <w:color w:val="000000" w:themeColor="text1"/>
          <w:sz w:val="22"/>
          <w:szCs w:val="22"/>
          <w14:textOutline w14:w="0" w14:cap="flat" w14:cmpd="sng" w14:algn="ctr">
            <w14:noFill/>
            <w14:prstDash w14:val="solid"/>
            <w14:round/>
          </w14:textOutline>
        </w:rPr>
        <w:t>Objednatel se zavazuje hradit zhotoviteli</w:t>
      </w:r>
      <w:r w:rsidR="0017507C">
        <w:rPr>
          <w:rFonts w:ascii="Calibri" w:hAnsi="Calibri" w:cs="Calibri"/>
          <w:color w:val="000000" w:themeColor="text1"/>
          <w:sz w:val="22"/>
          <w:szCs w:val="22"/>
          <w14:textOutline w14:w="0" w14:cap="flat" w14:cmpd="sng" w14:algn="ctr">
            <w14:noFill/>
            <w14:prstDash w14:val="solid"/>
            <w14:round/>
          </w14:textOutline>
        </w:rPr>
        <w:t xml:space="preserve"> za servisní práce</w:t>
      </w:r>
      <w:r w:rsidRPr="00DE18BF">
        <w:rPr>
          <w:rFonts w:ascii="Calibri" w:hAnsi="Calibri" w:cs="Calibri"/>
          <w:color w:val="000000" w:themeColor="text1"/>
          <w:sz w:val="22"/>
          <w:szCs w:val="22"/>
          <w14:textOutline w14:w="0" w14:cap="flat" w14:cmpd="sng" w14:algn="ctr">
            <w14:noFill/>
            <w14:prstDash w14:val="solid"/>
            <w14:round/>
          </w14:textOutline>
        </w:rPr>
        <w:t xml:space="preserve"> částku</w:t>
      </w:r>
      <w:r w:rsidR="0017507C">
        <w:rPr>
          <w:rFonts w:ascii="Calibri" w:hAnsi="Calibri" w:cs="Calibri"/>
          <w:color w:val="000000" w:themeColor="text1"/>
          <w:sz w:val="22"/>
          <w:szCs w:val="22"/>
          <w14:textOutline w14:w="0" w14:cap="flat" w14:cmpd="sng" w14:algn="ctr">
            <w14:noFill/>
            <w14:prstDash w14:val="solid"/>
            <w14:round/>
          </w14:textOutline>
        </w:rPr>
        <w:t xml:space="preserve"> sjednanou</w:t>
      </w:r>
      <w:r w:rsidRPr="00DE18BF">
        <w:rPr>
          <w:rFonts w:ascii="Calibri" w:hAnsi="Calibri" w:cs="Calibri"/>
          <w:color w:val="000000" w:themeColor="text1"/>
          <w:sz w:val="22"/>
          <w:szCs w:val="22"/>
          <w14:textOutline w14:w="0" w14:cap="flat" w14:cmpd="sng" w14:algn="ctr">
            <w14:noFill/>
            <w14:prstDash w14:val="solid"/>
            <w14:round/>
          </w14:textOutline>
        </w:rPr>
        <w:t xml:space="preserve"> ve výši dle </w:t>
      </w:r>
      <w:r w:rsidR="0017507C">
        <w:rPr>
          <w:rFonts w:ascii="Calibri" w:hAnsi="Calibri" w:cs="Calibri"/>
          <w:color w:val="000000" w:themeColor="text1"/>
          <w:sz w:val="22"/>
          <w:szCs w:val="22"/>
          <w14:textOutline w14:w="0" w14:cap="flat" w14:cmpd="sng" w14:algn="ctr">
            <w14:noFill/>
            <w14:prstDash w14:val="solid"/>
            <w14:round/>
          </w14:textOutline>
        </w:rPr>
        <w:t>článku</w:t>
      </w:r>
      <w:r w:rsidRPr="00DE18BF">
        <w:rPr>
          <w:rFonts w:ascii="Calibri" w:hAnsi="Calibri" w:cs="Calibri"/>
          <w:color w:val="000000" w:themeColor="text1"/>
          <w:sz w:val="22"/>
          <w:szCs w:val="22"/>
          <w14:textOutline w14:w="0" w14:cap="flat" w14:cmpd="sng" w14:algn="ctr">
            <w14:noFill/>
            <w14:prstDash w14:val="solid"/>
            <w14:round/>
          </w14:textOutline>
        </w:rPr>
        <w:t xml:space="preserve"> II. této smlouvy.</w:t>
      </w:r>
    </w:p>
    <w:p w14:paraId="2E69318F" w14:textId="77777777" w:rsidR="00167745" w:rsidRPr="001B12F7" w:rsidRDefault="00167745" w:rsidP="00C679F6">
      <w:pPr>
        <w:jc w:val="center"/>
        <w:rPr>
          <w:rFonts w:ascii="Calibri" w:hAnsi="Calibri" w:cs="Calibri"/>
          <w:color w:val="000000" w:themeColor="text1"/>
          <w:sz w:val="22"/>
          <w:szCs w:val="22"/>
          <w14:textOutline w14:w="0" w14:cap="flat" w14:cmpd="sng" w14:algn="ctr">
            <w14:noFill/>
            <w14:prstDash w14:val="solid"/>
            <w14:round/>
          </w14:textOutline>
        </w:rPr>
      </w:pPr>
    </w:p>
    <w:p w14:paraId="149F0415" w14:textId="77777777" w:rsidR="00167745" w:rsidRPr="00DE18BF" w:rsidRDefault="00167745" w:rsidP="00C679F6">
      <w:pPr>
        <w:jc w:val="center"/>
        <w:rPr>
          <w:rFonts w:ascii="Calibri" w:hAnsi="Calibri" w:cs="Calibri"/>
          <w:b/>
          <w:bCs/>
          <w:color w:val="000000" w:themeColor="text1"/>
          <w:sz w:val="22"/>
          <w:szCs w:val="22"/>
          <w14:textOutline w14:w="0" w14:cap="flat" w14:cmpd="sng" w14:algn="ctr">
            <w14:noFill/>
            <w14:prstDash w14:val="solid"/>
            <w14:round/>
          </w14:textOutline>
        </w:rPr>
      </w:pPr>
      <w:r w:rsidRPr="00DE18BF">
        <w:rPr>
          <w:rFonts w:ascii="Calibri" w:hAnsi="Calibri" w:cs="Calibri"/>
          <w:b/>
          <w:bCs/>
          <w:color w:val="000000" w:themeColor="text1"/>
          <w:sz w:val="22"/>
          <w:szCs w:val="22"/>
          <w14:textOutline w14:w="0" w14:cap="flat" w14:cmpd="sng" w14:algn="ctr">
            <w14:noFill/>
            <w14:prstDash w14:val="solid"/>
            <w14:round/>
          </w14:textOutline>
        </w:rPr>
        <w:t>II.</w:t>
      </w:r>
    </w:p>
    <w:p w14:paraId="336C57E5" w14:textId="78183A0E" w:rsidR="00167745" w:rsidRPr="00DE18BF" w:rsidRDefault="00167745" w:rsidP="00C679F6">
      <w:pPr>
        <w:pStyle w:val="Nadpis2"/>
        <w:spacing w:before="0" w:after="0"/>
        <w:jc w:val="center"/>
        <w:rPr>
          <w:rFonts w:ascii="Calibri" w:hAnsi="Calibri" w:cs="Calibri"/>
          <w:b/>
          <w:bCs/>
          <w:color w:val="000000" w:themeColor="text1"/>
          <w:sz w:val="22"/>
          <w:szCs w:val="22"/>
          <w14:textOutline w14:w="0" w14:cap="flat" w14:cmpd="sng" w14:algn="ctr">
            <w14:noFill/>
            <w14:prstDash w14:val="solid"/>
            <w14:round/>
          </w14:textOutline>
        </w:rPr>
      </w:pPr>
      <w:r w:rsidRPr="00DE18BF">
        <w:rPr>
          <w:rFonts w:ascii="Calibri" w:hAnsi="Calibri" w:cs="Calibri"/>
          <w:b/>
          <w:bCs/>
          <w:color w:val="000000" w:themeColor="text1"/>
          <w:sz w:val="22"/>
          <w:szCs w:val="22"/>
          <w14:textOutline w14:w="0" w14:cap="flat" w14:cmpd="sng" w14:algn="ctr">
            <w14:noFill/>
            <w14:prstDash w14:val="solid"/>
            <w14:round/>
          </w14:textOutline>
        </w:rPr>
        <w:t>Cena</w:t>
      </w:r>
      <w:r w:rsidR="00C679F6">
        <w:rPr>
          <w:rFonts w:ascii="Calibri" w:hAnsi="Calibri" w:cs="Calibri"/>
          <w:b/>
          <w:bCs/>
          <w:color w:val="000000" w:themeColor="text1"/>
          <w:sz w:val="22"/>
          <w:szCs w:val="22"/>
          <w14:textOutline w14:w="0" w14:cap="flat" w14:cmpd="sng" w14:algn="ctr">
            <w14:noFill/>
            <w14:prstDash w14:val="solid"/>
            <w14:round/>
          </w14:textOutline>
        </w:rPr>
        <w:t>,</w:t>
      </w:r>
      <w:r w:rsidR="00C679F6" w:rsidRPr="00C679F6">
        <w:rPr>
          <w:rFonts w:ascii="Calibri" w:hAnsi="Calibri" w:cs="Calibri"/>
          <w:b/>
          <w:bCs/>
          <w:color w:val="000000" w:themeColor="text1"/>
          <w:sz w:val="22"/>
          <w:szCs w:val="22"/>
          <w14:textOutline w14:w="0" w14:cap="flat" w14:cmpd="sng" w14:algn="ctr">
            <w14:noFill/>
            <w14:prstDash w14:val="solid"/>
            <w14:round/>
          </w14:textOutline>
        </w:rPr>
        <w:t xml:space="preserve"> </w:t>
      </w:r>
      <w:r w:rsidR="00C679F6">
        <w:rPr>
          <w:rFonts w:ascii="Calibri" w:hAnsi="Calibri" w:cs="Calibri"/>
          <w:b/>
          <w:bCs/>
          <w:color w:val="000000" w:themeColor="text1"/>
          <w:sz w:val="22"/>
          <w:szCs w:val="22"/>
          <w14:textOutline w14:w="0" w14:cap="flat" w14:cmpd="sng" w14:algn="ctr">
            <w14:noFill/>
            <w14:prstDash w14:val="solid"/>
            <w14:round/>
          </w14:textOutline>
        </w:rPr>
        <w:t xml:space="preserve">platební podmínky, způsob, </w:t>
      </w:r>
      <w:r w:rsidR="00DE18BF">
        <w:rPr>
          <w:rFonts w:ascii="Calibri" w:hAnsi="Calibri" w:cs="Calibri"/>
          <w:b/>
          <w:bCs/>
          <w:color w:val="000000" w:themeColor="text1"/>
          <w:sz w:val="22"/>
          <w:szCs w:val="22"/>
          <w14:textOutline w14:w="0" w14:cap="flat" w14:cmpd="sng" w14:algn="ctr">
            <w14:noFill/>
            <w14:prstDash w14:val="solid"/>
            <w14:round/>
          </w14:textOutline>
        </w:rPr>
        <w:t>doba</w:t>
      </w:r>
      <w:r w:rsidR="00C679F6">
        <w:rPr>
          <w:rFonts w:ascii="Calibri" w:hAnsi="Calibri" w:cs="Calibri"/>
          <w:b/>
          <w:bCs/>
          <w:color w:val="000000" w:themeColor="text1"/>
          <w:sz w:val="22"/>
          <w:szCs w:val="22"/>
          <w14:textOutline w14:w="0" w14:cap="flat" w14:cmpd="sng" w14:algn="ctr">
            <w14:noFill/>
            <w14:prstDash w14:val="solid"/>
            <w14:round/>
          </w14:textOutline>
        </w:rPr>
        <w:t xml:space="preserve"> a místo</w:t>
      </w:r>
      <w:r w:rsidR="00DE18BF">
        <w:rPr>
          <w:rFonts w:ascii="Calibri" w:hAnsi="Calibri" w:cs="Calibri"/>
          <w:b/>
          <w:bCs/>
          <w:color w:val="000000" w:themeColor="text1"/>
          <w:sz w:val="22"/>
          <w:szCs w:val="22"/>
          <w14:textOutline w14:w="0" w14:cap="flat" w14:cmpd="sng" w14:algn="ctr">
            <w14:noFill/>
            <w14:prstDash w14:val="solid"/>
            <w14:round/>
          </w14:textOutline>
        </w:rPr>
        <w:t xml:space="preserve"> plnění</w:t>
      </w:r>
      <w:r w:rsidR="00C679F6">
        <w:rPr>
          <w:rFonts w:ascii="Calibri" w:hAnsi="Calibri" w:cs="Calibri"/>
          <w:b/>
          <w:bCs/>
          <w:color w:val="000000" w:themeColor="text1"/>
          <w:sz w:val="22"/>
          <w:szCs w:val="22"/>
          <w14:textOutline w14:w="0" w14:cap="flat" w14:cmpd="sng" w14:algn="ctr">
            <w14:noFill/>
            <w14:prstDash w14:val="solid"/>
            <w14:round/>
          </w14:textOutline>
        </w:rPr>
        <w:t xml:space="preserve"> </w:t>
      </w:r>
    </w:p>
    <w:p w14:paraId="5E74C3DB" w14:textId="77777777" w:rsidR="00167745" w:rsidRPr="001B12F7" w:rsidRDefault="00167745" w:rsidP="00C679F6">
      <w:pPr>
        <w:jc w:val="center"/>
        <w:rPr>
          <w:rFonts w:ascii="Calibri" w:hAnsi="Calibri" w:cs="Calibri"/>
          <w:color w:val="000000" w:themeColor="text1"/>
          <w:sz w:val="22"/>
          <w:szCs w:val="22"/>
          <w14:textOutline w14:w="0" w14:cap="flat" w14:cmpd="sng" w14:algn="ctr">
            <w14:noFill/>
            <w14:prstDash w14:val="solid"/>
            <w14:round/>
          </w14:textOutline>
        </w:rPr>
      </w:pPr>
    </w:p>
    <w:p w14:paraId="495ACFDB" w14:textId="77777777" w:rsidR="00DE18BF" w:rsidRDefault="00167745" w:rsidP="00C679F6">
      <w:pPr>
        <w:pStyle w:val="Odstavecseseznamem"/>
        <w:numPr>
          <w:ilvl w:val="0"/>
          <w:numId w:val="3"/>
        </w:numPr>
        <w:jc w:val="both"/>
        <w:rPr>
          <w:rFonts w:ascii="Calibri" w:hAnsi="Calibri" w:cs="Calibri"/>
          <w:color w:val="000000" w:themeColor="text1"/>
          <w:sz w:val="22"/>
          <w:szCs w:val="22"/>
          <w14:textOutline w14:w="0" w14:cap="flat" w14:cmpd="sng" w14:algn="ctr">
            <w14:noFill/>
            <w14:prstDash w14:val="solid"/>
            <w14:round/>
          </w14:textOutline>
        </w:rPr>
      </w:pPr>
      <w:r w:rsidRPr="00DE18BF">
        <w:rPr>
          <w:rFonts w:ascii="Calibri" w:hAnsi="Calibri" w:cs="Calibri"/>
          <w:color w:val="000000" w:themeColor="text1"/>
          <w:sz w:val="22"/>
          <w:szCs w:val="22"/>
          <w14:textOutline w14:w="0" w14:cap="flat" w14:cmpd="sng" w14:algn="ctr">
            <w14:noFill/>
            <w14:prstDash w14:val="solid"/>
            <w14:round/>
          </w14:textOutline>
        </w:rPr>
        <w:t>Cena servisních prací včetně dodávání spotřební</w:t>
      </w:r>
      <w:r w:rsidR="00DE18BF">
        <w:rPr>
          <w:rFonts w:ascii="Calibri" w:hAnsi="Calibri" w:cs="Calibri"/>
          <w:color w:val="000000" w:themeColor="text1"/>
          <w:sz w:val="22"/>
          <w:szCs w:val="22"/>
          <w14:textOutline w14:w="0" w14:cap="flat" w14:cmpd="sng" w14:algn="ctr">
            <w14:noFill/>
            <w14:prstDash w14:val="solid"/>
            <w14:round/>
          </w14:textOutline>
        </w:rPr>
        <w:t>ho</w:t>
      </w:r>
      <w:r w:rsidRPr="00DE18BF">
        <w:rPr>
          <w:rFonts w:ascii="Calibri" w:hAnsi="Calibri" w:cs="Calibri"/>
          <w:color w:val="000000" w:themeColor="text1"/>
          <w:sz w:val="22"/>
          <w:szCs w:val="22"/>
          <w14:textOutline w14:w="0" w14:cap="flat" w14:cmpd="sng" w14:algn="ctr">
            <w14:noFill/>
            <w14:prstDash w14:val="solid"/>
            <w14:round/>
          </w14:textOutline>
        </w:rPr>
        <w:t xml:space="preserve"> materiálu byla stanovena na částku 900,-Kč bez DPH za každý ukončený kalendářní měsíc. </w:t>
      </w:r>
    </w:p>
    <w:p w14:paraId="5D0C2693" w14:textId="6D37CC51" w:rsidR="00C679F6" w:rsidRPr="00C679F6" w:rsidRDefault="00C679F6" w:rsidP="00C679F6">
      <w:pPr>
        <w:pStyle w:val="Odstavecseseznamem"/>
        <w:numPr>
          <w:ilvl w:val="0"/>
          <w:numId w:val="3"/>
        </w:numPr>
        <w:jc w:val="both"/>
        <w:rPr>
          <w:rFonts w:ascii="Calibri" w:hAnsi="Calibri" w:cs="Calibri"/>
          <w:color w:val="000000" w:themeColor="text1"/>
          <w:sz w:val="22"/>
          <w:szCs w:val="22"/>
          <w14:textOutline w14:w="0" w14:cap="flat" w14:cmpd="sng" w14:algn="ctr">
            <w14:noFill/>
            <w14:prstDash w14:val="solid"/>
            <w14:round/>
          </w14:textOutline>
        </w:rPr>
      </w:pPr>
      <w:r w:rsidRPr="00767AFA">
        <w:rPr>
          <w:rFonts w:ascii="Calibri" w:hAnsi="Calibri" w:cs="Calibri"/>
          <w:color w:val="000000" w:themeColor="text1"/>
          <w:sz w:val="22"/>
          <w:szCs w:val="22"/>
          <w14:textOutline w14:w="0" w14:cap="flat" w14:cmpd="sng" w14:algn="ctr">
            <w14:noFill/>
            <w14:prstDash w14:val="solid"/>
            <w14:round/>
          </w14:textOutline>
        </w:rPr>
        <w:t>Objedna</w:t>
      </w:r>
      <w:r w:rsidR="00C61CC2">
        <w:rPr>
          <w:rFonts w:ascii="Calibri" w:hAnsi="Calibri" w:cs="Calibri"/>
          <w:color w:val="000000" w:themeColor="text1"/>
          <w:sz w:val="22"/>
          <w:szCs w:val="22"/>
          <w14:textOutline w14:w="0" w14:cap="flat" w14:cmpd="sng" w14:algn="ctr">
            <w14:noFill/>
            <w14:prstDash w14:val="solid"/>
            <w14:round/>
          </w14:textOutline>
        </w:rPr>
        <w:t>t</w:t>
      </w:r>
      <w:r w:rsidRPr="00767AFA">
        <w:rPr>
          <w:rFonts w:ascii="Calibri" w:hAnsi="Calibri" w:cs="Calibri"/>
          <w:color w:val="000000" w:themeColor="text1"/>
          <w:sz w:val="22"/>
          <w:szCs w:val="22"/>
          <w14:textOutline w14:w="0" w14:cap="flat" w14:cmpd="sng" w14:algn="ctr">
            <w14:noFill/>
            <w14:prstDash w14:val="solid"/>
            <w14:round/>
          </w14:textOutline>
        </w:rPr>
        <w:t>el se zavazuje hradit cenu díla dle čtvrtletních faktur se splatností do 30 kalendářních dnů</w:t>
      </w:r>
      <w:r w:rsidR="00C61CC2">
        <w:rPr>
          <w:rFonts w:ascii="Calibri" w:hAnsi="Calibri" w:cs="Calibri"/>
          <w:color w:val="000000" w:themeColor="text1"/>
          <w:sz w:val="22"/>
          <w:szCs w:val="22"/>
          <w14:textOutline w14:w="0" w14:cap="flat" w14:cmpd="sng" w14:algn="ctr">
            <w14:noFill/>
            <w14:prstDash w14:val="solid"/>
            <w14:round/>
          </w14:textOutline>
        </w:rPr>
        <w:t xml:space="preserve"> ode dne jejich doručení objednateli</w:t>
      </w:r>
      <w:r w:rsidRPr="00767AFA">
        <w:rPr>
          <w:rFonts w:ascii="Calibri" w:hAnsi="Calibri" w:cs="Calibri"/>
          <w:color w:val="000000" w:themeColor="text1"/>
          <w:sz w:val="22"/>
          <w:szCs w:val="22"/>
          <w14:textOutline w14:w="0" w14:cap="flat" w14:cmpd="sng" w14:algn="ctr">
            <w14:noFill/>
            <w14:prstDash w14:val="solid"/>
            <w14:round/>
          </w14:textOutline>
        </w:rPr>
        <w:t>.</w:t>
      </w:r>
    </w:p>
    <w:p w14:paraId="74B105BB" w14:textId="7BF4CEB8" w:rsidR="00C679F6" w:rsidRDefault="00167745" w:rsidP="00C679F6">
      <w:pPr>
        <w:pStyle w:val="Odstavecseseznamem"/>
        <w:numPr>
          <w:ilvl w:val="0"/>
          <w:numId w:val="3"/>
        </w:numPr>
        <w:jc w:val="both"/>
        <w:rPr>
          <w:rFonts w:ascii="Calibri" w:hAnsi="Calibri" w:cs="Calibri"/>
          <w:color w:val="000000" w:themeColor="text1"/>
          <w:sz w:val="22"/>
          <w:szCs w:val="22"/>
          <w14:textOutline w14:w="0" w14:cap="flat" w14:cmpd="sng" w14:algn="ctr">
            <w14:noFill/>
            <w14:prstDash w14:val="solid"/>
            <w14:round/>
          </w14:textOutline>
        </w:rPr>
      </w:pPr>
      <w:r w:rsidRPr="00DE18BF">
        <w:rPr>
          <w:rFonts w:ascii="Calibri" w:hAnsi="Calibri" w:cs="Calibri"/>
          <w:color w:val="000000" w:themeColor="text1"/>
          <w:sz w:val="22"/>
          <w:szCs w:val="22"/>
          <w14:textOutline w14:w="0" w14:cap="flat" w14:cmpd="sng" w14:algn="ctr">
            <w14:noFill/>
            <w14:prstDash w14:val="solid"/>
            <w14:round/>
          </w14:textOutline>
        </w:rPr>
        <w:t xml:space="preserve">Zhotovitel se zavazuje poskytovat </w:t>
      </w:r>
      <w:r w:rsidR="00C61CC2">
        <w:rPr>
          <w:rFonts w:ascii="Calibri" w:hAnsi="Calibri" w:cs="Calibri"/>
          <w:color w:val="000000" w:themeColor="text1"/>
          <w:sz w:val="22"/>
          <w:szCs w:val="22"/>
          <w14:textOutline w14:w="0" w14:cap="flat" w14:cmpd="sng" w14:algn="ctr">
            <w14:noFill/>
            <w14:prstDash w14:val="solid"/>
            <w14:round/>
          </w14:textOutline>
        </w:rPr>
        <w:t>servisní práce</w:t>
      </w:r>
      <w:r w:rsidRPr="00DE18BF">
        <w:rPr>
          <w:rFonts w:ascii="Calibri" w:hAnsi="Calibri" w:cs="Calibri"/>
          <w:color w:val="000000" w:themeColor="text1"/>
          <w:sz w:val="22"/>
          <w:szCs w:val="22"/>
          <w14:textOutline w14:w="0" w14:cap="flat" w14:cmpd="sng" w14:algn="ctr">
            <w14:noFill/>
            <w14:prstDash w14:val="solid"/>
            <w14:round/>
          </w14:textOutline>
        </w:rPr>
        <w:t xml:space="preserve"> v termínu od </w:t>
      </w:r>
      <w:r w:rsidRPr="00DE18BF">
        <w:rPr>
          <w:rFonts w:ascii="Calibri" w:hAnsi="Calibri" w:cs="Calibri"/>
          <w:bCs/>
          <w:color w:val="000000" w:themeColor="text1"/>
          <w:sz w:val="22"/>
          <w:szCs w:val="22"/>
          <w14:textOutline w14:w="0" w14:cap="flat" w14:cmpd="sng" w14:algn="ctr">
            <w14:noFill/>
            <w14:prstDash w14:val="solid"/>
            <w14:round/>
          </w14:textOutline>
        </w:rPr>
        <w:t>1.</w:t>
      </w:r>
      <w:r w:rsidR="003D309B">
        <w:rPr>
          <w:rFonts w:ascii="Calibri" w:hAnsi="Calibri" w:cs="Calibri"/>
          <w:bCs/>
          <w:color w:val="000000" w:themeColor="text1"/>
          <w:sz w:val="22"/>
          <w:szCs w:val="22"/>
          <w14:textOutline w14:w="0" w14:cap="flat" w14:cmpd="sng" w14:algn="ctr">
            <w14:noFill/>
            <w14:prstDash w14:val="solid"/>
            <w14:round/>
          </w14:textOutline>
        </w:rPr>
        <w:t xml:space="preserve"> února</w:t>
      </w:r>
      <w:r w:rsidRPr="00DE18BF">
        <w:rPr>
          <w:rFonts w:ascii="Calibri" w:hAnsi="Calibri" w:cs="Calibri"/>
          <w:color w:val="000000" w:themeColor="text1"/>
          <w:sz w:val="22"/>
          <w:szCs w:val="22"/>
          <w14:textOutline w14:w="0" w14:cap="flat" w14:cmpd="sng" w14:algn="ctr">
            <w14:noFill/>
            <w14:prstDash w14:val="solid"/>
            <w14:round/>
          </w14:textOutline>
        </w:rPr>
        <w:t xml:space="preserve"> 2024 na dobu neurčitou.</w:t>
      </w:r>
    </w:p>
    <w:p w14:paraId="302B2E95" w14:textId="16BE755B" w:rsidR="00167745" w:rsidRDefault="00C679F6" w:rsidP="00C679F6">
      <w:pPr>
        <w:pStyle w:val="Odstavecseseznamem"/>
        <w:numPr>
          <w:ilvl w:val="0"/>
          <w:numId w:val="3"/>
        </w:numPr>
        <w:jc w:val="both"/>
        <w:rPr>
          <w:rFonts w:ascii="Calibri" w:hAnsi="Calibri" w:cs="Calibri"/>
          <w:color w:val="000000" w:themeColor="text1"/>
          <w:sz w:val="22"/>
          <w:szCs w:val="22"/>
          <w14:textOutline w14:w="0" w14:cap="flat" w14:cmpd="sng" w14:algn="ctr">
            <w14:noFill/>
            <w14:prstDash w14:val="solid"/>
            <w14:round/>
          </w14:textOutline>
        </w:rPr>
      </w:pPr>
      <w:r w:rsidRPr="00C679F6">
        <w:rPr>
          <w:rFonts w:ascii="Calibri" w:hAnsi="Calibri" w:cs="Calibri"/>
          <w:color w:val="000000" w:themeColor="text1"/>
          <w:sz w:val="22"/>
          <w:szCs w:val="22"/>
          <w14:textOutline w14:w="0" w14:cap="flat" w14:cmpd="sng" w14:algn="ctr">
            <w14:noFill/>
            <w14:prstDash w14:val="solid"/>
            <w14:round/>
          </w14:textOutline>
        </w:rPr>
        <w:t>Mí</w:t>
      </w:r>
      <w:r w:rsidR="00167745" w:rsidRPr="00C679F6">
        <w:rPr>
          <w:rFonts w:ascii="Calibri" w:hAnsi="Calibri" w:cs="Calibri"/>
          <w:color w:val="000000" w:themeColor="text1"/>
          <w:sz w:val="22"/>
          <w:szCs w:val="22"/>
          <w14:textOutline w14:w="0" w14:cap="flat" w14:cmpd="sng" w14:algn="ctr">
            <w14:noFill/>
            <w14:prstDash w14:val="solid"/>
            <w14:round/>
          </w14:textOutline>
        </w:rPr>
        <w:t xml:space="preserve">stem plnění je věž </w:t>
      </w:r>
      <w:r w:rsidR="00DE18BF" w:rsidRPr="00C679F6">
        <w:rPr>
          <w:rFonts w:ascii="Calibri" w:hAnsi="Calibri" w:cs="Calibri"/>
          <w:color w:val="000000" w:themeColor="text1"/>
          <w:sz w:val="22"/>
          <w:szCs w:val="22"/>
          <w14:textOutline w14:w="0" w14:cap="flat" w14:cmpd="sng" w14:algn="ctr">
            <w14:noFill/>
            <w14:prstDash w14:val="solid"/>
            <w14:round/>
          </w14:textOutline>
        </w:rPr>
        <w:t>budov</w:t>
      </w:r>
      <w:r w:rsidR="00C61CC2">
        <w:rPr>
          <w:rFonts w:ascii="Calibri" w:hAnsi="Calibri" w:cs="Calibri"/>
          <w:color w:val="000000" w:themeColor="text1"/>
          <w:sz w:val="22"/>
          <w:szCs w:val="22"/>
          <w14:textOutline w14:w="0" w14:cap="flat" w14:cmpd="sng" w14:algn="ctr">
            <w14:noFill/>
            <w14:prstDash w14:val="solid"/>
            <w14:round/>
          </w14:textOutline>
        </w:rPr>
        <w:t>y</w:t>
      </w:r>
      <w:r w:rsidR="00DE18BF" w:rsidRPr="00C679F6">
        <w:rPr>
          <w:rFonts w:ascii="Calibri" w:hAnsi="Calibri" w:cs="Calibri"/>
          <w:color w:val="000000" w:themeColor="text1"/>
          <w:sz w:val="22"/>
          <w:szCs w:val="22"/>
          <w14:textOutline w14:w="0" w14:cap="flat" w14:cmpd="sng" w14:algn="ctr">
            <w14:noFill/>
            <w14:prstDash w14:val="solid"/>
            <w14:round/>
          </w14:textOutline>
        </w:rPr>
        <w:t xml:space="preserve"> radnice</w:t>
      </w:r>
      <w:r w:rsidR="00167745" w:rsidRPr="00C679F6">
        <w:rPr>
          <w:rFonts w:ascii="Calibri" w:hAnsi="Calibri" w:cs="Calibri"/>
          <w:color w:val="000000" w:themeColor="text1"/>
          <w:sz w:val="22"/>
          <w:szCs w:val="22"/>
          <w14:textOutline w14:w="0" w14:cap="flat" w14:cmpd="sng" w14:algn="ctr">
            <w14:noFill/>
            <w14:prstDash w14:val="solid"/>
            <w14:round/>
          </w14:textOutline>
        </w:rPr>
        <w:t xml:space="preserve"> Rýmařov a </w:t>
      </w:r>
      <w:r w:rsidR="00677EAF">
        <w:rPr>
          <w:rFonts w:ascii="Calibri" w:hAnsi="Calibri" w:cs="Calibri"/>
          <w:color w:val="000000" w:themeColor="text1"/>
          <w:sz w:val="22"/>
          <w:szCs w:val="22"/>
          <w14:textOutline w14:w="0" w14:cap="flat" w14:cmpd="sng" w14:algn="ctr">
            <w14:noFill/>
            <w14:prstDash w14:val="solid"/>
            <w14:round/>
          </w14:textOutline>
        </w:rPr>
        <w:t>budova na adrese Sokolovská 2</w:t>
      </w:r>
      <w:r w:rsidR="000C1A74">
        <w:rPr>
          <w:rFonts w:ascii="Calibri" w:hAnsi="Calibri" w:cs="Calibri"/>
          <w:color w:val="000000" w:themeColor="text1"/>
          <w:sz w:val="22"/>
          <w:szCs w:val="22"/>
          <w14:textOutline w14:w="0" w14:cap="flat" w14:cmpd="sng" w14:algn="ctr">
            <w14:noFill/>
            <w14:prstDash w14:val="solid"/>
            <w14:round/>
          </w14:textOutline>
        </w:rPr>
        <w:t>/25</w:t>
      </w:r>
      <w:r w:rsidR="00677EAF">
        <w:rPr>
          <w:rFonts w:ascii="Calibri" w:hAnsi="Calibri" w:cs="Calibri"/>
          <w:color w:val="000000" w:themeColor="text1"/>
          <w:sz w:val="22"/>
          <w:szCs w:val="22"/>
          <w14:textOutline w14:w="0" w14:cap="flat" w14:cmpd="sng" w14:algn="ctr">
            <w14:noFill/>
            <w14:prstDash w14:val="solid"/>
            <w14:round/>
          </w14:textOutline>
        </w:rPr>
        <w:t xml:space="preserve"> v Rýmařově</w:t>
      </w:r>
      <w:r w:rsidR="00167745" w:rsidRPr="00C679F6">
        <w:rPr>
          <w:rFonts w:ascii="Calibri" w:hAnsi="Calibri" w:cs="Calibri"/>
          <w:color w:val="000000" w:themeColor="text1"/>
          <w:sz w:val="22"/>
          <w:szCs w:val="22"/>
          <w14:textOutline w14:w="0" w14:cap="flat" w14:cmpd="sng" w14:algn="ctr">
            <w14:noFill/>
            <w14:prstDash w14:val="solid"/>
            <w14:round/>
          </w14:textOutline>
        </w:rPr>
        <w:t>, kde j</w:t>
      </w:r>
      <w:r w:rsidR="00677EAF">
        <w:rPr>
          <w:rFonts w:ascii="Calibri" w:hAnsi="Calibri" w:cs="Calibri"/>
          <w:color w:val="000000" w:themeColor="text1"/>
          <w:sz w:val="22"/>
          <w:szCs w:val="22"/>
          <w14:textOutline w14:w="0" w14:cap="flat" w14:cmpd="sng" w14:algn="ctr">
            <w14:noFill/>
            <w14:prstDash w14:val="solid"/>
            <w14:round/>
          </w14:textOutline>
        </w:rPr>
        <w:t>sou</w:t>
      </w:r>
      <w:r w:rsidR="00167745" w:rsidRPr="00C679F6">
        <w:rPr>
          <w:rFonts w:ascii="Calibri" w:hAnsi="Calibri" w:cs="Calibri"/>
          <w:color w:val="000000" w:themeColor="text1"/>
          <w:sz w:val="22"/>
          <w:szCs w:val="22"/>
          <w14:textOutline w14:w="0" w14:cap="flat" w14:cmpd="sng" w14:algn="ctr">
            <w14:noFill/>
            <w14:prstDash w14:val="solid"/>
            <w14:round/>
          </w14:textOutline>
        </w:rPr>
        <w:t xml:space="preserve"> nainstalovány předmětné hodiny.</w:t>
      </w:r>
    </w:p>
    <w:p w14:paraId="03A6DF8D" w14:textId="77777777" w:rsidR="00167745" w:rsidRPr="001B12F7" w:rsidRDefault="00167745" w:rsidP="00C679F6">
      <w:pPr>
        <w:jc w:val="center"/>
        <w:rPr>
          <w:rFonts w:ascii="Calibri" w:hAnsi="Calibri" w:cs="Calibri"/>
          <w:color w:val="000000" w:themeColor="text1"/>
          <w:sz w:val="22"/>
          <w:szCs w:val="22"/>
          <w14:textOutline w14:w="0" w14:cap="flat" w14:cmpd="sng" w14:algn="ctr">
            <w14:noFill/>
            <w14:prstDash w14:val="solid"/>
            <w14:round/>
          </w14:textOutline>
        </w:rPr>
      </w:pPr>
    </w:p>
    <w:p w14:paraId="33DADA66" w14:textId="2798309F" w:rsidR="00167745" w:rsidRDefault="00DE18BF" w:rsidP="00C679F6">
      <w:pPr>
        <w:jc w:val="center"/>
        <w:rPr>
          <w:rFonts w:ascii="Calibri" w:hAnsi="Calibri" w:cs="Calibri"/>
          <w:b/>
          <w:bCs/>
          <w:color w:val="000000" w:themeColor="text1"/>
          <w:sz w:val="22"/>
          <w:szCs w:val="22"/>
          <w14:textOutline w14:w="0" w14:cap="flat" w14:cmpd="sng" w14:algn="ctr">
            <w14:noFill/>
            <w14:prstDash w14:val="solid"/>
            <w14:round/>
          </w14:textOutline>
        </w:rPr>
      </w:pPr>
      <w:r w:rsidRPr="00DE18BF">
        <w:rPr>
          <w:rFonts w:ascii="Calibri" w:hAnsi="Calibri" w:cs="Calibri"/>
          <w:b/>
          <w:bCs/>
          <w:color w:val="000000" w:themeColor="text1"/>
          <w:sz w:val="22"/>
          <w:szCs w:val="22"/>
          <w14:textOutline w14:w="0" w14:cap="flat" w14:cmpd="sng" w14:algn="ctr">
            <w14:noFill/>
            <w14:prstDash w14:val="solid"/>
            <w14:round/>
          </w14:textOutline>
        </w:rPr>
        <w:t>I</w:t>
      </w:r>
      <w:r w:rsidR="00C679F6">
        <w:rPr>
          <w:rFonts w:ascii="Calibri" w:hAnsi="Calibri" w:cs="Calibri"/>
          <w:b/>
          <w:bCs/>
          <w:color w:val="000000" w:themeColor="text1"/>
          <w:sz w:val="22"/>
          <w:szCs w:val="22"/>
          <w14:textOutline w14:w="0" w14:cap="flat" w14:cmpd="sng" w14:algn="ctr">
            <w14:noFill/>
            <w14:prstDash w14:val="solid"/>
            <w14:round/>
          </w14:textOutline>
        </w:rPr>
        <w:t>II</w:t>
      </w:r>
      <w:r w:rsidR="00167745" w:rsidRPr="00DE18BF">
        <w:rPr>
          <w:rFonts w:ascii="Calibri" w:hAnsi="Calibri" w:cs="Calibri"/>
          <w:b/>
          <w:bCs/>
          <w:color w:val="000000" w:themeColor="text1"/>
          <w:sz w:val="22"/>
          <w:szCs w:val="22"/>
          <w14:textOutline w14:w="0" w14:cap="flat" w14:cmpd="sng" w14:algn="ctr">
            <w14:noFill/>
            <w14:prstDash w14:val="solid"/>
            <w14:round/>
          </w14:textOutline>
        </w:rPr>
        <w:t>.</w:t>
      </w:r>
    </w:p>
    <w:p w14:paraId="5326718E" w14:textId="77777777" w:rsidR="00C61CC2" w:rsidRPr="00DE18BF" w:rsidRDefault="00C61CC2" w:rsidP="00C61CC2">
      <w:pPr>
        <w:pStyle w:val="Nadpis2"/>
        <w:spacing w:before="0" w:after="0"/>
        <w:jc w:val="center"/>
        <w:rPr>
          <w:rFonts w:ascii="Calibri" w:hAnsi="Calibri" w:cs="Calibri"/>
          <w:b/>
          <w:bCs/>
          <w:color w:val="000000" w:themeColor="text1"/>
          <w:sz w:val="22"/>
          <w:szCs w:val="22"/>
          <w14:textOutline w14:w="0" w14:cap="flat" w14:cmpd="sng" w14:algn="ctr">
            <w14:noFill/>
            <w14:prstDash w14:val="solid"/>
            <w14:round/>
          </w14:textOutline>
        </w:rPr>
      </w:pPr>
      <w:r w:rsidRPr="00DE18BF">
        <w:rPr>
          <w:rFonts w:ascii="Calibri" w:hAnsi="Calibri" w:cs="Calibri"/>
          <w:b/>
          <w:bCs/>
          <w:color w:val="000000" w:themeColor="text1"/>
          <w:sz w:val="22"/>
          <w:szCs w:val="22"/>
          <w14:textOutline w14:w="0" w14:cap="flat" w14:cmpd="sng" w14:algn="ctr">
            <w14:noFill/>
            <w14:prstDash w14:val="solid"/>
            <w14:round/>
          </w14:textOutline>
        </w:rPr>
        <w:t>Odpovědnost za vady</w:t>
      </w:r>
    </w:p>
    <w:p w14:paraId="1F22838A" w14:textId="77777777" w:rsidR="00C61CC2" w:rsidRPr="00DE18BF" w:rsidRDefault="00C61CC2" w:rsidP="00C679F6">
      <w:pPr>
        <w:jc w:val="center"/>
        <w:rPr>
          <w:rFonts w:ascii="Calibri" w:hAnsi="Calibri" w:cs="Calibri"/>
          <w:b/>
          <w:bCs/>
          <w:color w:val="000000" w:themeColor="text1"/>
          <w:sz w:val="22"/>
          <w:szCs w:val="22"/>
          <w14:textOutline w14:w="0" w14:cap="flat" w14:cmpd="sng" w14:algn="ctr">
            <w14:noFill/>
            <w14:prstDash w14:val="solid"/>
            <w14:round/>
          </w14:textOutline>
        </w:rPr>
      </w:pPr>
    </w:p>
    <w:p w14:paraId="105D07A1" w14:textId="56DD9353" w:rsidR="00167745" w:rsidRPr="001B12F7" w:rsidRDefault="00167745" w:rsidP="00C679F6">
      <w:pPr>
        <w:pStyle w:val="Zkladntext"/>
        <w:numPr>
          <w:ilvl w:val="0"/>
          <w:numId w:val="6"/>
        </w:numPr>
        <w:jc w:val="both"/>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Zhotovitel se zavaz</w:t>
      </w:r>
      <w:r w:rsidR="00DE18BF">
        <w:rPr>
          <w:rFonts w:ascii="Calibri" w:hAnsi="Calibri" w:cs="Calibri"/>
          <w:color w:val="000000" w:themeColor="text1"/>
          <w:sz w:val="22"/>
          <w:szCs w:val="22"/>
          <w14:textOutline w14:w="0" w14:cap="flat" w14:cmpd="sng" w14:algn="ctr">
            <w14:noFill/>
            <w14:prstDash w14:val="solid"/>
            <w14:round/>
          </w14:textOutline>
        </w:rPr>
        <w:t>u</w:t>
      </w:r>
      <w:r w:rsidRPr="001B12F7">
        <w:rPr>
          <w:rFonts w:ascii="Calibri" w:hAnsi="Calibri" w:cs="Calibri"/>
          <w:color w:val="000000" w:themeColor="text1"/>
          <w:sz w:val="22"/>
          <w:szCs w:val="22"/>
          <w14:textOutline w14:w="0" w14:cap="flat" w14:cmpd="sng" w14:algn="ctr">
            <w14:noFill/>
            <w14:prstDash w14:val="solid"/>
            <w14:round/>
          </w14:textOutline>
        </w:rPr>
        <w:t>je:</w:t>
      </w:r>
    </w:p>
    <w:p w14:paraId="576450BD" w14:textId="3E7A4D49" w:rsidR="00767AFA" w:rsidRDefault="00167745" w:rsidP="00C679F6">
      <w:pPr>
        <w:pStyle w:val="Zkladntext"/>
        <w:numPr>
          <w:ilvl w:val="0"/>
          <w:numId w:val="7"/>
        </w:numPr>
        <w:jc w:val="both"/>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zajistit spolehlivý a bezporuchový chod hodin</w:t>
      </w:r>
      <w:r w:rsidR="00767AFA">
        <w:rPr>
          <w:rFonts w:ascii="Calibri" w:hAnsi="Calibri" w:cs="Calibri"/>
          <w:color w:val="000000" w:themeColor="text1"/>
          <w:sz w:val="22"/>
          <w:szCs w:val="22"/>
          <w14:textOutline w14:w="0" w14:cap="flat" w14:cmpd="sng" w14:algn="ctr">
            <w14:noFill/>
            <w14:prstDash w14:val="solid"/>
            <w14:round/>
          </w14:textOutline>
        </w:rPr>
        <w:t>,</w:t>
      </w:r>
    </w:p>
    <w:p w14:paraId="6F188640" w14:textId="608FB27A" w:rsidR="00767AFA" w:rsidRDefault="00167745" w:rsidP="00C679F6">
      <w:pPr>
        <w:pStyle w:val="Zkladntext"/>
        <w:numPr>
          <w:ilvl w:val="0"/>
          <w:numId w:val="7"/>
        </w:numPr>
        <w:jc w:val="both"/>
        <w:rPr>
          <w:rFonts w:ascii="Calibri" w:hAnsi="Calibri" w:cs="Calibri"/>
          <w:color w:val="000000" w:themeColor="text1"/>
          <w:sz w:val="22"/>
          <w:szCs w:val="22"/>
          <w14:textOutline w14:w="0" w14:cap="flat" w14:cmpd="sng" w14:algn="ctr">
            <w14:noFill/>
            <w14:prstDash w14:val="solid"/>
            <w14:round/>
          </w14:textOutline>
        </w:rPr>
      </w:pPr>
      <w:r w:rsidRPr="00767AFA">
        <w:rPr>
          <w:rFonts w:ascii="Calibri" w:hAnsi="Calibri" w:cs="Calibri"/>
          <w:color w:val="000000" w:themeColor="text1"/>
          <w:sz w:val="22"/>
          <w:szCs w:val="22"/>
          <w14:textOutline w14:w="0" w14:cap="flat" w14:cmpd="sng" w14:algn="ctr">
            <w14:noFill/>
            <w14:prstDash w14:val="solid"/>
            <w14:round/>
          </w14:textOutline>
        </w:rPr>
        <w:lastRenderedPageBreak/>
        <w:t xml:space="preserve">v případě poruchy tuto odstranit do dvou kalendářních dnů, </w:t>
      </w:r>
      <w:r w:rsidR="00C61CC2">
        <w:rPr>
          <w:rFonts w:ascii="Calibri" w:hAnsi="Calibri" w:cs="Calibri"/>
          <w:color w:val="000000" w:themeColor="text1"/>
          <w:sz w:val="22"/>
          <w:szCs w:val="22"/>
          <w14:textOutline w14:w="0" w14:cap="flat" w14:cmpd="sng" w14:algn="ctr">
            <w14:noFill/>
            <w14:prstDash w14:val="solid"/>
            <w14:round/>
          </w14:textOutline>
        </w:rPr>
        <w:t>pokud se smluvní strany nedohodnou jinak</w:t>
      </w:r>
      <w:r w:rsidR="00767AFA">
        <w:rPr>
          <w:rFonts w:ascii="Calibri" w:hAnsi="Calibri" w:cs="Calibri"/>
          <w:color w:val="000000" w:themeColor="text1"/>
          <w:sz w:val="22"/>
          <w:szCs w:val="22"/>
          <w14:textOutline w14:w="0" w14:cap="flat" w14:cmpd="sng" w14:algn="ctr">
            <w14:noFill/>
            <w14:prstDash w14:val="solid"/>
            <w14:round/>
          </w14:textOutline>
        </w:rPr>
        <w:t>,</w:t>
      </w:r>
    </w:p>
    <w:p w14:paraId="029E6E72" w14:textId="0D7F12E8" w:rsidR="00167745" w:rsidRPr="00767AFA" w:rsidRDefault="00C61CC2" w:rsidP="00C679F6">
      <w:pPr>
        <w:pStyle w:val="Zkladntext"/>
        <w:numPr>
          <w:ilvl w:val="0"/>
          <w:numId w:val="7"/>
        </w:numPr>
        <w:jc w:val="both"/>
        <w:rPr>
          <w:rFonts w:ascii="Calibri" w:hAnsi="Calibri" w:cs="Calibri"/>
          <w:color w:val="000000" w:themeColor="text1"/>
          <w:sz w:val="22"/>
          <w:szCs w:val="22"/>
          <w14:textOutline w14:w="0" w14:cap="flat" w14:cmpd="sng" w14:algn="ctr">
            <w14:noFill/>
            <w14:prstDash w14:val="solid"/>
            <w14:round/>
          </w14:textOutline>
        </w:rPr>
      </w:pPr>
      <w:r>
        <w:rPr>
          <w:rFonts w:ascii="Calibri" w:hAnsi="Calibri" w:cs="Calibri"/>
          <w:color w:val="000000" w:themeColor="text1"/>
          <w:sz w:val="22"/>
          <w:szCs w:val="22"/>
          <w14:textOutline w14:w="0" w14:cap="flat" w14:cmpd="sng" w14:algn="ctr">
            <w14:noFill/>
            <w14:prstDash w14:val="solid"/>
            <w14:round/>
          </w14:textOutline>
        </w:rPr>
        <w:t xml:space="preserve">že </w:t>
      </w:r>
      <w:r w:rsidR="00167745" w:rsidRPr="00767AFA">
        <w:rPr>
          <w:rFonts w:ascii="Calibri" w:hAnsi="Calibri" w:cs="Calibri"/>
          <w:color w:val="000000" w:themeColor="text1"/>
          <w:sz w:val="22"/>
          <w:szCs w:val="22"/>
          <w14:textOutline w14:w="0" w14:cap="flat" w14:cmpd="sng" w14:algn="ctr">
            <w14:noFill/>
            <w14:prstDash w14:val="solid"/>
            <w14:round/>
          </w14:textOutline>
        </w:rPr>
        <w:t>v průběhu doby plnění, ani po jejím zániku nedojde k závadám výhradně zapříčiněný</w:t>
      </w:r>
      <w:r w:rsidR="00767AFA">
        <w:rPr>
          <w:rFonts w:ascii="Calibri" w:hAnsi="Calibri" w:cs="Calibri"/>
          <w:color w:val="000000" w:themeColor="text1"/>
          <w:sz w:val="22"/>
          <w:szCs w:val="22"/>
          <w14:textOutline w14:w="0" w14:cap="flat" w14:cmpd="sng" w14:algn="ctr">
            <w14:noFill/>
            <w14:prstDash w14:val="solid"/>
            <w14:round/>
          </w14:textOutline>
        </w:rPr>
        <w:t>m</w:t>
      </w:r>
      <w:r w:rsidR="00167745" w:rsidRPr="00767AFA">
        <w:rPr>
          <w:rFonts w:ascii="Calibri" w:hAnsi="Calibri" w:cs="Calibri"/>
          <w:color w:val="000000" w:themeColor="text1"/>
          <w:sz w:val="22"/>
          <w:szCs w:val="22"/>
          <w14:textOutline w14:w="0" w14:cap="flat" w14:cmpd="sng" w14:algn="ctr">
            <w14:noFill/>
            <w14:prstDash w14:val="solid"/>
            <w14:round/>
          </w14:textOutline>
        </w:rPr>
        <w:t xml:space="preserve"> nezodpovědným a neodborným zásahem, nebo úkonem.</w:t>
      </w:r>
    </w:p>
    <w:p w14:paraId="12FFBD78" w14:textId="77777777" w:rsidR="00167745" w:rsidRPr="001B12F7" w:rsidRDefault="00167745" w:rsidP="00C679F6">
      <w:pPr>
        <w:pStyle w:val="Nadpis2"/>
        <w:spacing w:before="0" w:after="0"/>
        <w:rPr>
          <w:rFonts w:ascii="Calibri" w:hAnsi="Calibri" w:cs="Calibri"/>
          <w:color w:val="000000" w:themeColor="text1"/>
          <w:sz w:val="22"/>
          <w:szCs w:val="22"/>
          <w14:textOutline w14:w="0" w14:cap="flat" w14:cmpd="sng" w14:algn="ctr">
            <w14:noFill/>
            <w14:prstDash w14:val="solid"/>
            <w14:round/>
          </w14:textOutline>
        </w:rPr>
      </w:pPr>
    </w:p>
    <w:p w14:paraId="11EF5017" w14:textId="0DE66626" w:rsidR="00167745" w:rsidRPr="00767AFA" w:rsidRDefault="00C61CC2" w:rsidP="00C679F6">
      <w:pPr>
        <w:pStyle w:val="Zkladntext"/>
        <w:jc w:val="center"/>
        <w:rPr>
          <w:rFonts w:ascii="Calibri" w:hAnsi="Calibri" w:cs="Calibri"/>
          <w:b/>
          <w:bCs/>
          <w:color w:val="000000" w:themeColor="text1"/>
          <w:sz w:val="22"/>
          <w:szCs w:val="22"/>
          <w14:textOutline w14:w="0" w14:cap="flat" w14:cmpd="sng" w14:algn="ctr">
            <w14:noFill/>
            <w14:prstDash w14:val="solid"/>
            <w14:round/>
          </w14:textOutline>
        </w:rPr>
      </w:pPr>
      <w:r>
        <w:rPr>
          <w:rFonts w:ascii="Calibri" w:hAnsi="Calibri" w:cs="Calibri"/>
          <w:b/>
          <w:bCs/>
          <w:color w:val="000000" w:themeColor="text1"/>
          <w:sz w:val="22"/>
          <w:szCs w:val="22"/>
          <w14:textOutline w14:w="0" w14:cap="flat" w14:cmpd="sng" w14:algn="ctr">
            <w14:noFill/>
            <w14:prstDash w14:val="solid"/>
            <w14:round/>
          </w14:textOutline>
        </w:rPr>
        <w:t>I</w:t>
      </w:r>
      <w:r w:rsidR="00167745" w:rsidRPr="00767AFA">
        <w:rPr>
          <w:rFonts w:ascii="Calibri" w:hAnsi="Calibri" w:cs="Calibri"/>
          <w:b/>
          <w:bCs/>
          <w:color w:val="000000" w:themeColor="text1"/>
          <w:sz w:val="22"/>
          <w:szCs w:val="22"/>
          <w14:textOutline w14:w="0" w14:cap="flat" w14:cmpd="sng" w14:algn="ctr">
            <w14:noFill/>
            <w14:prstDash w14:val="solid"/>
            <w14:round/>
          </w14:textOutline>
        </w:rPr>
        <w:t>V.</w:t>
      </w:r>
    </w:p>
    <w:p w14:paraId="24E03FE0" w14:textId="5A50F4D2" w:rsidR="00167745" w:rsidRPr="00767AFA" w:rsidRDefault="00167745" w:rsidP="00C679F6">
      <w:pPr>
        <w:pStyle w:val="Zkladntext"/>
        <w:jc w:val="center"/>
        <w:rPr>
          <w:rFonts w:ascii="Calibri" w:hAnsi="Calibri" w:cs="Calibri"/>
          <w:b/>
          <w:bCs/>
          <w:color w:val="000000" w:themeColor="text1"/>
          <w:sz w:val="22"/>
          <w:szCs w:val="22"/>
          <w14:textOutline w14:w="0" w14:cap="flat" w14:cmpd="sng" w14:algn="ctr">
            <w14:noFill/>
            <w14:prstDash w14:val="solid"/>
            <w14:round/>
          </w14:textOutline>
        </w:rPr>
      </w:pPr>
      <w:r w:rsidRPr="00767AFA">
        <w:rPr>
          <w:rFonts w:ascii="Calibri" w:hAnsi="Calibri" w:cs="Calibri"/>
          <w:b/>
          <w:bCs/>
          <w:color w:val="000000" w:themeColor="text1"/>
          <w:sz w:val="22"/>
          <w:szCs w:val="22"/>
          <w14:textOutline w14:w="0" w14:cap="flat" w14:cmpd="sng" w14:algn="ctr">
            <w14:noFill/>
            <w14:prstDash w14:val="solid"/>
            <w14:round/>
          </w14:textOutline>
        </w:rPr>
        <w:t>S</w:t>
      </w:r>
      <w:r w:rsidR="00C61CC2">
        <w:rPr>
          <w:rFonts w:ascii="Calibri" w:hAnsi="Calibri" w:cs="Calibri"/>
          <w:b/>
          <w:bCs/>
          <w:color w:val="000000" w:themeColor="text1"/>
          <w:sz w:val="22"/>
          <w:szCs w:val="22"/>
          <w14:textOutline w14:w="0" w14:cap="flat" w14:cmpd="sng" w14:algn="ctr">
            <w14:noFill/>
            <w14:prstDash w14:val="solid"/>
            <w14:round/>
          </w14:textOutline>
        </w:rPr>
        <w:t>ankce</w:t>
      </w:r>
    </w:p>
    <w:p w14:paraId="49FF43B9" w14:textId="77777777" w:rsidR="00167745" w:rsidRPr="001B12F7" w:rsidRDefault="00167745" w:rsidP="00C679F6">
      <w:pPr>
        <w:pStyle w:val="Zkladntext"/>
        <w:jc w:val="both"/>
        <w:rPr>
          <w:rFonts w:ascii="Calibri" w:hAnsi="Calibri" w:cs="Calibri"/>
          <w:color w:val="000000" w:themeColor="text1"/>
          <w:sz w:val="22"/>
          <w:szCs w:val="22"/>
          <w14:textOutline w14:w="0" w14:cap="flat" w14:cmpd="sng" w14:algn="ctr">
            <w14:noFill/>
            <w14:prstDash w14:val="solid"/>
            <w14:round/>
          </w14:textOutline>
        </w:rPr>
      </w:pPr>
    </w:p>
    <w:p w14:paraId="2D9740E5" w14:textId="0254E51E" w:rsidR="00767AFA" w:rsidRDefault="00167745" w:rsidP="00C679F6">
      <w:pPr>
        <w:pStyle w:val="Zkladntext"/>
        <w:numPr>
          <w:ilvl w:val="0"/>
          <w:numId w:val="9"/>
        </w:numPr>
        <w:jc w:val="both"/>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 xml:space="preserve">V případě prodlení objednatele s placením faktur, po písemném upozornění objednavatele zhotovitelem, je zhotovitel oprávněn zastavit práce. Rozhodným dnem je datum splatnosti faktury, tedy termín připsání peněz na účet zhotovitele. Tento den, je také dnem pokračování prací. V případě prodlení s placením úhrady, uhradí objednatel zhotoviteli smluvní </w:t>
      </w:r>
      <w:r w:rsidR="00C61CC2">
        <w:rPr>
          <w:rFonts w:ascii="Calibri" w:hAnsi="Calibri" w:cs="Calibri"/>
          <w:color w:val="000000" w:themeColor="text1"/>
          <w:sz w:val="22"/>
          <w:szCs w:val="22"/>
          <w14:textOutline w14:w="0" w14:cap="flat" w14:cmpd="sng" w14:algn="ctr">
            <w14:noFill/>
            <w14:prstDash w14:val="solid"/>
            <w14:round/>
          </w14:textOutline>
        </w:rPr>
        <w:t>úrok z prodlení</w:t>
      </w:r>
      <w:r w:rsidRPr="001B12F7">
        <w:rPr>
          <w:rFonts w:ascii="Calibri" w:hAnsi="Calibri" w:cs="Calibri"/>
          <w:color w:val="000000" w:themeColor="text1"/>
          <w:sz w:val="22"/>
          <w:szCs w:val="22"/>
          <w14:textOutline w14:w="0" w14:cap="flat" w14:cmpd="sng" w14:algn="ctr">
            <w14:noFill/>
            <w14:prstDash w14:val="solid"/>
            <w14:round/>
          </w14:textOutline>
        </w:rPr>
        <w:t xml:space="preserve"> ve výši 0,5</w:t>
      </w:r>
      <w:r w:rsidR="00767AFA">
        <w:rPr>
          <w:rFonts w:ascii="Calibri" w:hAnsi="Calibri" w:cs="Calibri"/>
          <w:color w:val="000000" w:themeColor="text1"/>
          <w:sz w:val="22"/>
          <w:szCs w:val="22"/>
          <w14:textOutline w14:w="0" w14:cap="flat" w14:cmpd="sng" w14:algn="ctr">
            <w14:noFill/>
            <w14:prstDash w14:val="solid"/>
            <w14:round/>
          </w14:textOutline>
        </w:rPr>
        <w:t xml:space="preserve"> </w:t>
      </w:r>
      <w:r w:rsidRPr="001B12F7">
        <w:rPr>
          <w:rFonts w:ascii="Calibri" w:hAnsi="Calibri" w:cs="Calibri"/>
          <w:color w:val="000000" w:themeColor="text1"/>
          <w:sz w:val="22"/>
          <w:szCs w:val="22"/>
          <w14:textOutline w14:w="0" w14:cap="flat" w14:cmpd="sng" w14:algn="ctr">
            <w14:noFill/>
            <w14:prstDash w14:val="solid"/>
            <w14:round/>
          </w14:textOutline>
        </w:rPr>
        <w:t xml:space="preserve">% z nezaplacené částky </w:t>
      </w:r>
      <w:r w:rsidR="00C61CC2">
        <w:rPr>
          <w:rFonts w:ascii="Calibri" w:hAnsi="Calibri" w:cs="Calibri"/>
          <w:color w:val="000000" w:themeColor="text1"/>
          <w:sz w:val="22"/>
          <w:szCs w:val="22"/>
          <w14:textOutline w14:w="0" w14:cap="flat" w14:cmpd="sng" w14:algn="ctr">
            <w14:noFill/>
            <w14:prstDash w14:val="solid"/>
            <w14:round/>
          </w14:textOutline>
        </w:rPr>
        <w:t xml:space="preserve">bez DPH </w:t>
      </w:r>
      <w:r w:rsidRPr="001B12F7">
        <w:rPr>
          <w:rFonts w:ascii="Calibri" w:hAnsi="Calibri" w:cs="Calibri"/>
          <w:color w:val="000000" w:themeColor="text1"/>
          <w:sz w:val="22"/>
          <w:szCs w:val="22"/>
          <w14:textOutline w14:w="0" w14:cap="flat" w14:cmpd="sng" w14:algn="ctr">
            <w14:noFill/>
            <w14:prstDash w14:val="solid"/>
            <w14:round/>
          </w14:textOutline>
        </w:rPr>
        <w:t>za každý den prodlení.</w:t>
      </w:r>
    </w:p>
    <w:p w14:paraId="15611E5D" w14:textId="5F04F731" w:rsidR="00767AFA" w:rsidRDefault="00767AFA" w:rsidP="00C679F6">
      <w:pPr>
        <w:pStyle w:val="Zkladntext"/>
        <w:numPr>
          <w:ilvl w:val="0"/>
          <w:numId w:val="9"/>
        </w:numPr>
        <w:jc w:val="both"/>
        <w:rPr>
          <w:rFonts w:ascii="Calibri" w:hAnsi="Calibri" w:cs="Calibri"/>
          <w:color w:val="000000" w:themeColor="text1"/>
          <w:sz w:val="22"/>
          <w:szCs w:val="22"/>
          <w14:textOutline w14:w="0" w14:cap="flat" w14:cmpd="sng" w14:algn="ctr">
            <w14:noFill/>
            <w14:prstDash w14:val="solid"/>
            <w14:round/>
          </w14:textOutline>
        </w:rPr>
      </w:pPr>
      <w:r>
        <w:rPr>
          <w:rFonts w:ascii="Calibri" w:hAnsi="Calibri" w:cs="Calibri"/>
          <w:color w:val="000000" w:themeColor="text1"/>
          <w:sz w:val="22"/>
          <w:szCs w:val="22"/>
          <w14:textOutline w14:w="0" w14:cap="flat" w14:cmpd="sng" w14:algn="ctr">
            <w14:noFill/>
            <w14:prstDash w14:val="solid"/>
            <w14:round/>
          </w14:textOutline>
        </w:rPr>
        <w:t>P</w:t>
      </w:r>
      <w:r w:rsidR="00C61CC2">
        <w:rPr>
          <w:rFonts w:ascii="Calibri" w:hAnsi="Calibri" w:cs="Calibri"/>
          <w:color w:val="000000" w:themeColor="text1"/>
          <w:sz w:val="22"/>
          <w:szCs w:val="22"/>
          <w14:textOutline w14:w="0" w14:cap="flat" w14:cmpd="sng" w14:algn="ctr">
            <w14:noFill/>
            <w14:prstDash w14:val="solid"/>
            <w14:round/>
          </w14:textOutline>
        </w:rPr>
        <w:t>ři</w:t>
      </w:r>
      <w:r w:rsidR="00167745" w:rsidRPr="00767AFA">
        <w:rPr>
          <w:rFonts w:ascii="Calibri" w:hAnsi="Calibri" w:cs="Calibri"/>
          <w:color w:val="000000" w:themeColor="text1"/>
          <w:sz w:val="22"/>
          <w:szCs w:val="22"/>
          <w14:textOutline w14:w="0" w14:cap="flat" w14:cmpd="sng" w14:algn="ctr">
            <w14:noFill/>
            <w14:prstDash w14:val="solid"/>
            <w14:round/>
          </w14:textOutline>
        </w:rPr>
        <w:t xml:space="preserve"> opakovaném porušování dohodnut</w:t>
      </w:r>
      <w:r>
        <w:rPr>
          <w:rFonts w:ascii="Calibri" w:hAnsi="Calibri" w:cs="Calibri"/>
          <w:color w:val="000000" w:themeColor="text1"/>
          <w:sz w:val="22"/>
          <w:szCs w:val="22"/>
          <w14:textOutline w14:w="0" w14:cap="flat" w14:cmpd="sng" w14:algn="ctr">
            <w14:noFill/>
            <w14:prstDash w14:val="solid"/>
            <w14:round/>
          </w14:textOutline>
        </w:rPr>
        <w:t>ého předmětu plnění</w:t>
      </w:r>
      <w:r w:rsidR="00167745" w:rsidRPr="00767AFA">
        <w:rPr>
          <w:rFonts w:ascii="Calibri" w:hAnsi="Calibri" w:cs="Calibri"/>
          <w:color w:val="000000" w:themeColor="text1"/>
          <w:sz w:val="22"/>
          <w:szCs w:val="22"/>
          <w14:textOutline w14:w="0" w14:cap="flat" w14:cmpd="sng" w14:algn="ctr">
            <w14:noFill/>
            <w14:prstDash w14:val="solid"/>
            <w14:round/>
          </w14:textOutline>
        </w:rPr>
        <w:t xml:space="preserve"> dle bod</w:t>
      </w:r>
      <w:r>
        <w:rPr>
          <w:rFonts w:ascii="Calibri" w:hAnsi="Calibri" w:cs="Calibri"/>
          <w:color w:val="000000" w:themeColor="text1"/>
          <w:sz w:val="22"/>
          <w:szCs w:val="22"/>
          <w14:textOutline w14:w="0" w14:cap="flat" w14:cmpd="sng" w14:algn="ctr">
            <w14:noFill/>
            <w14:prstDash w14:val="solid"/>
            <w14:round/>
          </w14:textOutline>
        </w:rPr>
        <w:t>u</w:t>
      </w:r>
      <w:r w:rsidR="00167745" w:rsidRPr="00767AFA">
        <w:rPr>
          <w:rFonts w:ascii="Calibri" w:hAnsi="Calibri" w:cs="Calibri"/>
          <w:color w:val="000000" w:themeColor="text1"/>
          <w:sz w:val="22"/>
          <w:szCs w:val="22"/>
          <w14:textOutline w14:w="0" w14:cap="flat" w14:cmpd="sng" w14:algn="ctr">
            <w14:noFill/>
            <w14:prstDash w14:val="solid"/>
            <w14:round/>
          </w14:textOutline>
        </w:rPr>
        <w:t xml:space="preserve"> I. této smlouvy </w:t>
      </w:r>
      <w:r w:rsidR="00C61CC2">
        <w:rPr>
          <w:rFonts w:ascii="Calibri" w:hAnsi="Calibri" w:cs="Calibri"/>
          <w:color w:val="000000" w:themeColor="text1"/>
          <w:sz w:val="22"/>
          <w:szCs w:val="22"/>
          <w14:textOutline w14:w="0" w14:cap="flat" w14:cmpd="sng" w14:algn="ctr">
            <w14:noFill/>
            <w14:prstDash w14:val="solid"/>
            <w14:round/>
          </w14:textOutline>
        </w:rPr>
        <w:t>zhotovitelem,</w:t>
      </w:r>
      <w:r w:rsidR="00167745" w:rsidRPr="00767AFA">
        <w:rPr>
          <w:rFonts w:ascii="Calibri" w:hAnsi="Calibri" w:cs="Calibri"/>
          <w:color w:val="000000" w:themeColor="text1"/>
          <w:sz w:val="22"/>
          <w:szCs w:val="22"/>
          <w14:textOutline w14:w="0" w14:cap="flat" w14:cmpd="sng" w14:algn="ctr">
            <w14:noFill/>
            <w14:prstDash w14:val="solid"/>
            <w14:round/>
          </w14:textOutline>
        </w:rPr>
        <w:t xml:space="preserve"> nedojde-li k nápravě stavu</w:t>
      </w:r>
      <w:r w:rsidR="00C61CC2">
        <w:rPr>
          <w:rFonts w:ascii="Calibri" w:hAnsi="Calibri" w:cs="Calibri"/>
          <w:color w:val="000000" w:themeColor="text1"/>
          <w:sz w:val="22"/>
          <w:szCs w:val="22"/>
          <w14:textOutline w14:w="0" w14:cap="flat" w14:cmpd="sng" w14:algn="ctr">
            <w14:noFill/>
            <w14:prstDash w14:val="solid"/>
            <w14:round/>
          </w14:textOutline>
        </w:rPr>
        <w:t xml:space="preserve"> po výzvě objednatele</w:t>
      </w:r>
      <w:r w:rsidR="00167745" w:rsidRPr="00767AFA">
        <w:rPr>
          <w:rFonts w:ascii="Calibri" w:hAnsi="Calibri" w:cs="Calibri"/>
          <w:color w:val="000000" w:themeColor="text1"/>
          <w:sz w:val="22"/>
          <w:szCs w:val="22"/>
          <w14:textOutline w14:w="0" w14:cap="flat" w14:cmpd="sng" w14:algn="ctr">
            <w14:noFill/>
            <w14:prstDash w14:val="solid"/>
            <w14:round/>
          </w14:textOutline>
        </w:rPr>
        <w:t>, zanikne nárok na úhradu prací ve výši dle bod</w:t>
      </w:r>
      <w:r>
        <w:rPr>
          <w:rFonts w:ascii="Calibri" w:hAnsi="Calibri" w:cs="Calibri"/>
          <w:color w:val="000000" w:themeColor="text1"/>
          <w:sz w:val="22"/>
          <w:szCs w:val="22"/>
          <w14:textOutline w14:w="0" w14:cap="flat" w14:cmpd="sng" w14:algn="ctr">
            <w14:noFill/>
            <w14:prstDash w14:val="solid"/>
            <w14:round/>
          </w14:textOutline>
        </w:rPr>
        <w:t>u</w:t>
      </w:r>
      <w:r w:rsidR="00167745" w:rsidRPr="00767AFA">
        <w:rPr>
          <w:rFonts w:ascii="Calibri" w:hAnsi="Calibri" w:cs="Calibri"/>
          <w:color w:val="000000" w:themeColor="text1"/>
          <w:sz w:val="22"/>
          <w:szCs w:val="22"/>
          <w14:textOutline w14:w="0" w14:cap="flat" w14:cmpd="sng" w14:algn="ctr">
            <w14:noFill/>
            <w14:prstDash w14:val="solid"/>
            <w14:round/>
          </w14:textOutline>
        </w:rPr>
        <w:t xml:space="preserve"> II. za uplynulý kalendářní měsíc.</w:t>
      </w:r>
    </w:p>
    <w:p w14:paraId="649D2B18" w14:textId="090EBC79" w:rsidR="00167745" w:rsidRPr="00767AFA" w:rsidRDefault="00167745" w:rsidP="00C679F6">
      <w:pPr>
        <w:pStyle w:val="Zkladntext"/>
        <w:numPr>
          <w:ilvl w:val="0"/>
          <w:numId w:val="9"/>
        </w:numPr>
        <w:jc w:val="both"/>
        <w:rPr>
          <w:rFonts w:ascii="Calibri" w:hAnsi="Calibri" w:cs="Calibri"/>
          <w:color w:val="000000" w:themeColor="text1"/>
          <w:sz w:val="22"/>
          <w:szCs w:val="22"/>
          <w14:textOutline w14:w="0" w14:cap="flat" w14:cmpd="sng" w14:algn="ctr">
            <w14:noFill/>
            <w14:prstDash w14:val="solid"/>
            <w14:round/>
          </w14:textOutline>
        </w:rPr>
      </w:pPr>
      <w:r w:rsidRPr="00767AFA">
        <w:rPr>
          <w:rFonts w:ascii="Calibri" w:hAnsi="Calibri" w:cs="Calibri"/>
          <w:color w:val="000000" w:themeColor="text1"/>
          <w:sz w:val="22"/>
          <w:szCs w:val="22"/>
          <w14:textOutline w14:w="0" w14:cap="flat" w14:cmpd="sng" w14:algn="ctr">
            <w14:noFill/>
            <w14:prstDash w14:val="solid"/>
            <w14:round/>
          </w14:textOutline>
        </w:rPr>
        <w:t>Smluvní pokuty, sjednané touto smlouvou, hradí povinná strana nezávisle na tom, zda a v jaké výši vznikne druhé straně v této souvislosti škoda.</w:t>
      </w:r>
    </w:p>
    <w:p w14:paraId="01386994" w14:textId="77777777" w:rsidR="00167745" w:rsidRPr="001B12F7" w:rsidRDefault="00167745" w:rsidP="00C679F6">
      <w:pPr>
        <w:pStyle w:val="Zkladntext"/>
        <w:rPr>
          <w:rFonts w:ascii="Calibri" w:hAnsi="Calibri" w:cs="Calibri"/>
          <w:color w:val="000000" w:themeColor="text1"/>
          <w:sz w:val="22"/>
          <w:szCs w:val="22"/>
          <w14:textOutline w14:w="0" w14:cap="flat" w14:cmpd="sng" w14:algn="ctr">
            <w14:noFill/>
            <w14:prstDash w14:val="solid"/>
            <w14:round/>
          </w14:textOutline>
        </w:rPr>
      </w:pPr>
    </w:p>
    <w:p w14:paraId="6C370198" w14:textId="5C8BF362" w:rsidR="00167745" w:rsidRPr="00767AFA" w:rsidRDefault="00767AFA" w:rsidP="00C679F6">
      <w:pPr>
        <w:pStyle w:val="Zkladntext"/>
        <w:jc w:val="center"/>
        <w:rPr>
          <w:rFonts w:ascii="Calibri" w:hAnsi="Calibri" w:cs="Calibri"/>
          <w:b/>
          <w:bCs/>
          <w:color w:val="000000" w:themeColor="text1"/>
          <w:sz w:val="22"/>
          <w:szCs w:val="22"/>
          <w14:textOutline w14:w="0" w14:cap="flat" w14:cmpd="sng" w14:algn="ctr">
            <w14:noFill/>
            <w14:prstDash w14:val="solid"/>
            <w14:round/>
          </w14:textOutline>
        </w:rPr>
      </w:pPr>
      <w:r w:rsidRPr="00767AFA">
        <w:rPr>
          <w:rFonts w:ascii="Calibri" w:hAnsi="Calibri" w:cs="Calibri"/>
          <w:b/>
          <w:bCs/>
          <w:color w:val="000000" w:themeColor="text1"/>
          <w:sz w:val="22"/>
          <w:szCs w:val="22"/>
          <w14:textOutline w14:w="0" w14:cap="flat" w14:cmpd="sng" w14:algn="ctr">
            <w14:noFill/>
            <w14:prstDash w14:val="solid"/>
            <w14:round/>
          </w14:textOutline>
        </w:rPr>
        <w:t>V</w:t>
      </w:r>
      <w:r w:rsidR="00167745" w:rsidRPr="00767AFA">
        <w:rPr>
          <w:rFonts w:ascii="Calibri" w:hAnsi="Calibri" w:cs="Calibri"/>
          <w:b/>
          <w:bCs/>
          <w:color w:val="000000" w:themeColor="text1"/>
          <w:sz w:val="22"/>
          <w:szCs w:val="22"/>
          <w14:textOutline w14:w="0" w14:cap="flat" w14:cmpd="sng" w14:algn="ctr">
            <w14:noFill/>
            <w14:prstDash w14:val="solid"/>
            <w14:round/>
          </w14:textOutline>
        </w:rPr>
        <w:t>.</w:t>
      </w:r>
    </w:p>
    <w:p w14:paraId="15451238" w14:textId="3B5386F8" w:rsidR="00167745" w:rsidRPr="00767AFA" w:rsidRDefault="00C61CC2" w:rsidP="00C679F6">
      <w:pPr>
        <w:pStyle w:val="Zkladntext"/>
        <w:jc w:val="center"/>
        <w:rPr>
          <w:rFonts w:ascii="Calibri" w:hAnsi="Calibri" w:cs="Calibri"/>
          <w:b/>
          <w:bCs/>
          <w:color w:val="000000" w:themeColor="text1"/>
          <w:sz w:val="22"/>
          <w:szCs w:val="22"/>
          <w14:textOutline w14:w="0" w14:cap="flat" w14:cmpd="sng" w14:algn="ctr">
            <w14:noFill/>
            <w14:prstDash w14:val="solid"/>
            <w14:round/>
          </w14:textOutline>
        </w:rPr>
      </w:pPr>
      <w:r>
        <w:rPr>
          <w:rFonts w:ascii="Calibri" w:hAnsi="Calibri" w:cs="Calibri"/>
          <w:b/>
          <w:bCs/>
          <w:color w:val="000000" w:themeColor="text1"/>
          <w:sz w:val="22"/>
          <w:szCs w:val="22"/>
          <w14:textOutline w14:w="0" w14:cap="flat" w14:cmpd="sng" w14:algn="ctr">
            <w14:noFill/>
            <w14:prstDash w14:val="solid"/>
            <w14:round/>
          </w14:textOutline>
        </w:rPr>
        <w:t>Ukončení smlouvy</w:t>
      </w:r>
    </w:p>
    <w:p w14:paraId="15D89FE0" w14:textId="77777777" w:rsidR="00167745" w:rsidRPr="001B12F7" w:rsidRDefault="00167745" w:rsidP="00C679F6">
      <w:pPr>
        <w:pStyle w:val="Zkladntext"/>
        <w:jc w:val="center"/>
        <w:rPr>
          <w:rFonts w:ascii="Calibri" w:hAnsi="Calibri" w:cs="Calibri"/>
          <w:color w:val="000000" w:themeColor="text1"/>
          <w:sz w:val="22"/>
          <w:szCs w:val="22"/>
          <w14:textOutline w14:w="0" w14:cap="flat" w14:cmpd="sng" w14:algn="ctr">
            <w14:noFill/>
            <w14:prstDash w14:val="solid"/>
            <w14:round/>
          </w14:textOutline>
        </w:rPr>
      </w:pPr>
    </w:p>
    <w:p w14:paraId="01D1130C" w14:textId="4DA0C069" w:rsidR="00C61CC2" w:rsidRDefault="00C61CC2" w:rsidP="00C679F6">
      <w:pPr>
        <w:pStyle w:val="Zkladntext"/>
        <w:numPr>
          <w:ilvl w:val="0"/>
          <w:numId w:val="10"/>
        </w:numPr>
        <w:rPr>
          <w:rFonts w:ascii="Calibri" w:hAnsi="Calibri" w:cs="Calibri"/>
          <w:color w:val="000000" w:themeColor="text1"/>
          <w:sz w:val="22"/>
          <w:szCs w:val="22"/>
          <w14:textOutline w14:w="0" w14:cap="flat" w14:cmpd="sng" w14:algn="ctr">
            <w14:noFill/>
            <w14:prstDash w14:val="solid"/>
            <w14:round/>
          </w14:textOutline>
        </w:rPr>
      </w:pPr>
      <w:r>
        <w:rPr>
          <w:rFonts w:ascii="Calibri" w:hAnsi="Calibri" w:cs="Calibri"/>
          <w:color w:val="000000" w:themeColor="text1"/>
          <w:sz w:val="22"/>
          <w:szCs w:val="22"/>
          <w14:textOutline w14:w="0" w14:cap="flat" w14:cmpd="sng" w14:algn="ctr">
            <w14:noFill/>
            <w14:prstDash w14:val="solid"/>
            <w14:round/>
          </w14:textOutline>
        </w:rPr>
        <w:t>Smlouvu lze ukončit výpovědí nebo dohodou smluvních stran.</w:t>
      </w:r>
    </w:p>
    <w:p w14:paraId="2EA1B39E" w14:textId="1F5DDEF4" w:rsidR="00C61CC2" w:rsidRPr="00C61CC2" w:rsidRDefault="00C61CC2" w:rsidP="00C61CC2">
      <w:pPr>
        <w:pStyle w:val="Odstavecseseznamem"/>
        <w:numPr>
          <w:ilvl w:val="0"/>
          <w:numId w:val="10"/>
        </w:numPr>
        <w:jc w:val="both"/>
        <w:rPr>
          <w:rFonts w:ascii="Calibri" w:hAnsi="Calibri" w:cs="Calibri"/>
          <w:color w:val="000000" w:themeColor="text1"/>
          <w:sz w:val="22"/>
          <w:szCs w:val="22"/>
          <w14:textOutline w14:w="0" w14:cap="flat" w14:cmpd="sng" w14:algn="ctr">
            <w14:noFill/>
            <w14:prstDash w14:val="solid"/>
            <w14:round/>
          </w14:textOutline>
        </w:rPr>
      </w:pPr>
      <w:r w:rsidRPr="00C61CC2">
        <w:rPr>
          <w:rFonts w:ascii="Calibri" w:hAnsi="Calibri" w:cs="Calibri"/>
          <w:color w:val="000000" w:themeColor="text1"/>
          <w:sz w:val="22"/>
          <w:szCs w:val="22"/>
          <w14:textOutline w14:w="0" w14:cap="flat" w14:cmpd="sng" w14:algn="ctr">
            <w14:noFill/>
            <w14:prstDash w14:val="solid"/>
            <w14:round/>
          </w14:textOutline>
        </w:rPr>
        <w:t>Smlouvu může vypovědět kterákoliv ze smluvních stran bez uvedení důvodu. Pro tyto případy se stanovuje vý</w:t>
      </w:r>
      <w:r w:rsidR="00167745" w:rsidRPr="00C61CC2">
        <w:rPr>
          <w:rFonts w:ascii="Calibri" w:hAnsi="Calibri" w:cs="Calibri"/>
          <w:color w:val="000000" w:themeColor="text1"/>
          <w:sz w:val="22"/>
          <w:szCs w:val="22"/>
          <w14:textOutline w14:w="0" w14:cap="flat" w14:cmpd="sng" w14:algn="ctr">
            <w14:noFill/>
            <w14:prstDash w14:val="solid"/>
            <w14:round/>
          </w14:textOutline>
        </w:rPr>
        <w:t xml:space="preserve">povědní </w:t>
      </w:r>
      <w:r w:rsidRPr="00C61CC2">
        <w:rPr>
          <w:rFonts w:ascii="Calibri" w:hAnsi="Calibri" w:cs="Calibri"/>
          <w:color w:val="000000" w:themeColor="text1"/>
          <w:sz w:val="22"/>
          <w:szCs w:val="22"/>
          <w14:textOutline w14:w="0" w14:cap="flat" w14:cmpd="sng" w14:algn="ctr">
            <w14:noFill/>
            <w14:prstDash w14:val="solid"/>
            <w14:round/>
          </w14:textOutline>
        </w:rPr>
        <w:t>doba v délce</w:t>
      </w:r>
      <w:r w:rsidR="00167745" w:rsidRPr="00C61CC2">
        <w:rPr>
          <w:rFonts w:ascii="Calibri" w:hAnsi="Calibri" w:cs="Calibri"/>
          <w:color w:val="000000" w:themeColor="text1"/>
          <w:sz w:val="22"/>
          <w:szCs w:val="22"/>
          <w14:textOutline w14:w="0" w14:cap="flat" w14:cmpd="sng" w14:algn="ctr">
            <w14:noFill/>
            <w14:prstDash w14:val="solid"/>
            <w14:round/>
          </w14:textOutline>
        </w:rPr>
        <w:t xml:space="preserve"> 3 kalendářní</w:t>
      </w:r>
      <w:r w:rsidRPr="00C61CC2">
        <w:rPr>
          <w:rFonts w:ascii="Calibri" w:hAnsi="Calibri" w:cs="Calibri"/>
          <w:color w:val="000000" w:themeColor="text1"/>
          <w:sz w:val="22"/>
          <w:szCs w:val="22"/>
          <w14:textOutline w14:w="0" w14:cap="flat" w14:cmpd="sng" w14:algn="ctr">
            <w14:noFill/>
            <w14:prstDash w14:val="solid"/>
            <w14:round/>
          </w14:textOutline>
        </w:rPr>
        <w:t>ch</w:t>
      </w:r>
      <w:r w:rsidR="00167745" w:rsidRPr="00C61CC2">
        <w:rPr>
          <w:rFonts w:ascii="Calibri" w:hAnsi="Calibri" w:cs="Calibri"/>
          <w:color w:val="000000" w:themeColor="text1"/>
          <w:sz w:val="22"/>
          <w:szCs w:val="22"/>
          <w14:textOutline w14:w="0" w14:cap="flat" w14:cmpd="sng" w14:algn="ctr">
            <w14:noFill/>
            <w14:prstDash w14:val="solid"/>
            <w14:round/>
          </w14:textOutline>
        </w:rPr>
        <w:t xml:space="preserve"> měsíc</w:t>
      </w:r>
      <w:r w:rsidRPr="00C61CC2">
        <w:rPr>
          <w:rFonts w:ascii="Calibri" w:hAnsi="Calibri" w:cs="Calibri"/>
          <w:color w:val="000000" w:themeColor="text1"/>
          <w:sz w:val="22"/>
          <w:szCs w:val="22"/>
          <w14:textOutline w14:w="0" w14:cap="flat" w14:cmpd="sng" w14:algn="ctr">
            <w14:noFill/>
            <w14:prstDash w14:val="solid"/>
            <w14:round/>
          </w14:textOutline>
        </w:rPr>
        <w:t>ů, která počíná běžet od prvního dne měsíce následujícího po doručení písemné výpovědi druhé smluvní straně.</w:t>
      </w:r>
    </w:p>
    <w:p w14:paraId="48515C90" w14:textId="77777777" w:rsidR="00167745" w:rsidRPr="001B12F7" w:rsidRDefault="00167745" w:rsidP="00C679F6">
      <w:pPr>
        <w:pStyle w:val="Zkladntext"/>
        <w:rPr>
          <w:rFonts w:ascii="Calibri" w:hAnsi="Calibri" w:cs="Calibri"/>
          <w:color w:val="000000" w:themeColor="text1"/>
          <w:sz w:val="22"/>
          <w:szCs w:val="22"/>
          <w14:textOutline w14:w="0" w14:cap="flat" w14:cmpd="sng" w14:algn="ctr">
            <w14:noFill/>
            <w14:prstDash w14:val="solid"/>
            <w14:round/>
          </w14:textOutline>
        </w:rPr>
      </w:pPr>
    </w:p>
    <w:p w14:paraId="7458E696" w14:textId="5D37E098" w:rsidR="00167745" w:rsidRPr="00767AFA" w:rsidRDefault="0050045E" w:rsidP="00C679F6">
      <w:pPr>
        <w:pStyle w:val="Zkladntext"/>
        <w:jc w:val="center"/>
        <w:rPr>
          <w:rFonts w:ascii="Calibri" w:hAnsi="Calibri" w:cs="Calibri"/>
          <w:b/>
          <w:bCs/>
          <w:color w:val="000000" w:themeColor="text1"/>
          <w:sz w:val="22"/>
          <w:szCs w:val="22"/>
          <w14:textOutline w14:w="0" w14:cap="flat" w14:cmpd="sng" w14:algn="ctr">
            <w14:noFill/>
            <w14:prstDash w14:val="solid"/>
            <w14:round/>
          </w14:textOutline>
        </w:rPr>
      </w:pPr>
      <w:r>
        <w:rPr>
          <w:rFonts w:ascii="Calibri" w:hAnsi="Calibri" w:cs="Calibri"/>
          <w:b/>
          <w:bCs/>
          <w:color w:val="000000" w:themeColor="text1"/>
          <w:sz w:val="22"/>
          <w:szCs w:val="22"/>
          <w14:textOutline w14:w="0" w14:cap="flat" w14:cmpd="sng" w14:algn="ctr">
            <w14:noFill/>
            <w14:prstDash w14:val="solid"/>
            <w14:round/>
          </w14:textOutline>
        </w:rPr>
        <w:t>VI</w:t>
      </w:r>
      <w:r w:rsidR="00167745" w:rsidRPr="00767AFA">
        <w:rPr>
          <w:rFonts w:ascii="Calibri" w:hAnsi="Calibri" w:cs="Calibri"/>
          <w:b/>
          <w:bCs/>
          <w:color w:val="000000" w:themeColor="text1"/>
          <w:sz w:val="22"/>
          <w:szCs w:val="22"/>
          <w14:textOutline w14:w="0" w14:cap="flat" w14:cmpd="sng" w14:algn="ctr">
            <w14:noFill/>
            <w14:prstDash w14:val="solid"/>
            <w14:round/>
          </w14:textOutline>
        </w:rPr>
        <w:t>.</w:t>
      </w:r>
    </w:p>
    <w:p w14:paraId="11930660" w14:textId="77777777" w:rsidR="00167745" w:rsidRPr="00767AFA" w:rsidRDefault="00167745" w:rsidP="00C679F6">
      <w:pPr>
        <w:pStyle w:val="Zkladntext"/>
        <w:jc w:val="center"/>
        <w:rPr>
          <w:rFonts w:ascii="Calibri" w:hAnsi="Calibri" w:cs="Calibri"/>
          <w:b/>
          <w:bCs/>
          <w:color w:val="000000" w:themeColor="text1"/>
          <w:sz w:val="22"/>
          <w:szCs w:val="22"/>
          <w14:textOutline w14:w="0" w14:cap="flat" w14:cmpd="sng" w14:algn="ctr">
            <w14:noFill/>
            <w14:prstDash w14:val="solid"/>
            <w14:round/>
          </w14:textOutline>
        </w:rPr>
      </w:pPr>
      <w:r w:rsidRPr="00767AFA">
        <w:rPr>
          <w:rFonts w:ascii="Calibri" w:hAnsi="Calibri" w:cs="Calibri"/>
          <w:b/>
          <w:bCs/>
          <w:color w:val="000000" w:themeColor="text1"/>
          <w:sz w:val="22"/>
          <w:szCs w:val="22"/>
          <w14:textOutline w14:w="0" w14:cap="flat" w14:cmpd="sng" w14:algn="ctr">
            <w14:noFill/>
            <w14:prstDash w14:val="solid"/>
            <w14:round/>
          </w14:textOutline>
        </w:rPr>
        <w:t>Závěrečná ustanovení</w:t>
      </w:r>
    </w:p>
    <w:p w14:paraId="50684A58" w14:textId="77777777" w:rsidR="00167745" w:rsidRPr="001B12F7" w:rsidRDefault="00167745" w:rsidP="00C679F6">
      <w:pPr>
        <w:pStyle w:val="Zkladntext"/>
        <w:jc w:val="center"/>
        <w:rPr>
          <w:rFonts w:ascii="Calibri" w:hAnsi="Calibri" w:cs="Calibri"/>
          <w:color w:val="000000" w:themeColor="text1"/>
          <w:sz w:val="22"/>
          <w:szCs w:val="22"/>
          <w14:textOutline w14:w="0" w14:cap="flat" w14:cmpd="sng" w14:algn="ctr">
            <w14:noFill/>
            <w14:prstDash w14:val="solid"/>
            <w14:round/>
          </w14:textOutline>
        </w:rPr>
      </w:pPr>
    </w:p>
    <w:p w14:paraId="07159C84" w14:textId="78A2C8BB" w:rsidR="00C679F6" w:rsidRDefault="00167745" w:rsidP="00C679F6">
      <w:pPr>
        <w:pStyle w:val="Zkladntext"/>
        <w:numPr>
          <w:ilvl w:val="0"/>
          <w:numId w:val="12"/>
        </w:numPr>
        <w:jc w:val="both"/>
        <w:rPr>
          <w:rFonts w:ascii="Calibri" w:hAnsi="Calibri" w:cs="Calibri"/>
          <w:color w:val="000000" w:themeColor="text1"/>
          <w:sz w:val="22"/>
          <w:szCs w:val="22"/>
          <w14:textOutline w14:w="0" w14:cap="flat" w14:cmpd="sng" w14:algn="ctr">
            <w14:noFill/>
            <w14:prstDash w14:val="solid"/>
            <w14:round/>
          </w14:textOutline>
        </w:rPr>
      </w:pPr>
      <w:r w:rsidRPr="001B12F7">
        <w:rPr>
          <w:rFonts w:ascii="Calibri" w:hAnsi="Calibri" w:cs="Calibri"/>
          <w:color w:val="000000" w:themeColor="text1"/>
          <w:sz w:val="22"/>
          <w:szCs w:val="22"/>
          <w14:textOutline w14:w="0" w14:cap="flat" w14:cmpd="sng" w14:algn="ctr">
            <w14:noFill/>
            <w14:prstDash w14:val="solid"/>
            <w14:round/>
          </w14:textOutline>
        </w:rPr>
        <w:t xml:space="preserve">Tato smlouva je vyhotovena ve dvou vyhotoveních, z nichž každá </w:t>
      </w:r>
      <w:r w:rsidR="00C61CC2">
        <w:rPr>
          <w:rFonts w:ascii="Calibri" w:hAnsi="Calibri" w:cs="Calibri"/>
          <w:color w:val="000000" w:themeColor="text1"/>
          <w:sz w:val="22"/>
          <w:szCs w:val="22"/>
          <w14:textOutline w14:w="0" w14:cap="flat" w14:cmpd="sng" w14:algn="ctr">
            <w14:noFill/>
            <w14:prstDash w14:val="solid"/>
            <w14:round/>
          </w14:textOutline>
        </w:rPr>
        <w:t xml:space="preserve">smluvní </w:t>
      </w:r>
      <w:r w:rsidRPr="001B12F7">
        <w:rPr>
          <w:rFonts w:ascii="Calibri" w:hAnsi="Calibri" w:cs="Calibri"/>
          <w:color w:val="000000" w:themeColor="text1"/>
          <w:sz w:val="22"/>
          <w:szCs w:val="22"/>
          <w14:textOutline w14:w="0" w14:cap="flat" w14:cmpd="sng" w14:algn="ctr">
            <w14:noFill/>
            <w14:prstDash w14:val="solid"/>
            <w14:round/>
          </w14:textOutline>
        </w:rPr>
        <w:t>strana obdrží jedno vyhotovení.</w:t>
      </w:r>
    </w:p>
    <w:p w14:paraId="6462BEE7" w14:textId="77777777" w:rsidR="00C61CC2" w:rsidRDefault="00167745" w:rsidP="00C679F6">
      <w:pPr>
        <w:pStyle w:val="Zkladntext"/>
        <w:numPr>
          <w:ilvl w:val="0"/>
          <w:numId w:val="12"/>
        </w:numPr>
        <w:jc w:val="both"/>
        <w:rPr>
          <w:rFonts w:ascii="Calibri" w:hAnsi="Calibri" w:cs="Calibri"/>
          <w:color w:val="000000" w:themeColor="text1"/>
          <w:sz w:val="22"/>
          <w:szCs w:val="22"/>
          <w14:textOutline w14:w="0" w14:cap="flat" w14:cmpd="sng" w14:algn="ctr">
            <w14:noFill/>
            <w14:prstDash w14:val="solid"/>
            <w14:round/>
          </w14:textOutline>
        </w:rPr>
      </w:pPr>
      <w:r w:rsidRPr="00C61CC2">
        <w:rPr>
          <w:rFonts w:ascii="Calibri" w:hAnsi="Calibri" w:cs="Calibri"/>
          <w:color w:val="000000" w:themeColor="text1"/>
          <w:sz w:val="22"/>
          <w:szCs w:val="22"/>
          <w14:textOutline w14:w="0" w14:cap="flat" w14:cmpd="sng" w14:algn="ctr">
            <w14:noFill/>
            <w14:prstDash w14:val="solid"/>
            <w14:round/>
          </w14:textOutline>
        </w:rPr>
        <w:t>Pokud v této smlouvě není ujednáno jinak, řídí se právní vztahy smluvních stran ob</w:t>
      </w:r>
      <w:r w:rsidR="00C61CC2" w:rsidRPr="00C61CC2">
        <w:rPr>
          <w:rFonts w:ascii="Calibri" w:hAnsi="Calibri" w:cs="Calibri"/>
          <w:color w:val="000000" w:themeColor="text1"/>
          <w:sz w:val="22"/>
          <w:szCs w:val="22"/>
          <w14:textOutline w14:w="0" w14:cap="flat" w14:cmpd="sng" w14:algn="ctr">
            <w14:noFill/>
            <w14:prstDash w14:val="solid"/>
            <w14:round/>
          </w14:textOutline>
        </w:rPr>
        <w:t>čanským</w:t>
      </w:r>
      <w:r w:rsidRPr="00C61CC2">
        <w:rPr>
          <w:rFonts w:ascii="Calibri" w:hAnsi="Calibri" w:cs="Calibri"/>
          <w:color w:val="000000" w:themeColor="text1"/>
          <w:sz w:val="22"/>
          <w:szCs w:val="22"/>
          <w14:textOutline w14:w="0" w14:cap="flat" w14:cmpd="sng" w14:algn="ctr">
            <w14:noFill/>
            <w14:prstDash w14:val="solid"/>
            <w14:round/>
          </w14:textOutline>
        </w:rPr>
        <w:t xml:space="preserve"> zákoníkem.</w:t>
      </w:r>
    </w:p>
    <w:p w14:paraId="73779FB1" w14:textId="74C9FD9D" w:rsidR="00167745" w:rsidRDefault="00167745" w:rsidP="00C679F6">
      <w:pPr>
        <w:pStyle w:val="Zkladntext"/>
        <w:numPr>
          <w:ilvl w:val="0"/>
          <w:numId w:val="12"/>
        </w:numPr>
        <w:jc w:val="both"/>
        <w:rPr>
          <w:rFonts w:ascii="Calibri" w:hAnsi="Calibri" w:cs="Calibri"/>
          <w:color w:val="000000" w:themeColor="text1"/>
          <w:sz w:val="22"/>
          <w:szCs w:val="22"/>
          <w14:textOutline w14:w="0" w14:cap="flat" w14:cmpd="sng" w14:algn="ctr">
            <w14:noFill/>
            <w14:prstDash w14:val="solid"/>
            <w14:round/>
          </w14:textOutline>
        </w:rPr>
      </w:pPr>
      <w:r w:rsidRPr="00C61CC2">
        <w:rPr>
          <w:rFonts w:ascii="Calibri" w:hAnsi="Calibri" w:cs="Calibri"/>
          <w:color w:val="000000" w:themeColor="text1"/>
          <w:sz w:val="22"/>
          <w:szCs w:val="22"/>
          <w14:textOutline w14:w="0" w14:cap="flat" w14:cmpd="sng" w14:algn="ctr">
            <w14:noFill/>
            <w14:prstDash w14:val="solid"/>
            <w14:round/>
          </w14:textOutline>
        </w:rPr>
        <w:t xml:space="preserve">Tato smlouva nabývá </w:t>
      </w:r>
      <w:r w:rsidR="00C61CC2">
        <w:rPr>
          <w:rFonts w:ascii="Calibri" w:hAnsi="Calibri" w:cs="Calibri"/>
          <w:color w:val="000000" w:themeColor="text1"/>
          <w:sz w:val="22"/>
          <w:szCs w:val="22"/>
          <w14:textOutline w14:w="0" w14:cap="flat" w14:cmpd="sng" w14:algn="ctr">
            <w14:noFill/>
            <w14:prstDash w14:val="solid"/>
            <w14:round/>
          </w14:textOutline>
        </w:rPr>
        <w:t xml:space="preserve">platnosti dnem </w:t>
      </w:r>
      <w:r w:rsidRPr="00C61CC2">
        <w:rPr>
          <w:rFonts w:ascii="Calibri" w:hAnsi="Calibri" w:cs="Calibri"/>
          <w:color w:val="000000" w:themeColor="text1"/>
          <w:sz w:val="22"/>
          <w:szCs w:val="22"/>
          <w14:textOutline w14:w="0" w14:cap="flat" w14:cmpd="sng" w14:algn="ctr">
            <w14:noFill/>
            <w14:prstDash w14:val="solid"/>
            <w14:round/>
          </w14:textOutline>
        </w:rPr>
        <w:t>podpis</w:t>
      </w:r>
      <w:r w:rsidR="00C61CC2">
        <w:rPr>
          <w:rFonts w:ascii="Calibri" w:hAnsi="Calibri" w:cs="Calibri"/>
          <w:color w:val="000000" w:themeColor="text1"/>
          <w:sz w:val="22"/>
          <w:szCs w:val="22"/>
          <w14:textOutline w14:w="0" w14:cap="flat" w14:cmpd="sng" w14:algn="ctr">
            <w14:noFill/>
            <w14:prstDash w14:val="solid"/>
            <w14:round/>
          </w14:textOutline>
        </w:rPr>
        <w:t>u poslední ze</w:t>
      </w:r>
      <w:r w:rsidRPr="00C61CC2">
        <w:rPr>
          <w:rFonts w:ascii="Calibri" w:hAnsi="Calibri" w:cs="Calibri"/>
          <w:color w:val="000000" w:themeColor="text1"/>
          <w:sz w:val="22"/>
          <w:szCs w:val="22"/>
          <w14:textOutline w14:w="0" w14:cap="flat" w14:cmpd="sng" w14:algn="ctr">
            <w14:noFill/>
            <w14:prstDash w14:val="solid"/>
            <w14:round/>
          </w14:textOutline>
        </w:rPr>
        <w:t xml:space="preserve"> smluvních stran</w:t>
      </w:r>
      <w:r w:rsidR="00C61CC2" w:rsidRPr="00C61CC2">
        <w:rPr>
          <w:rFonts w:ascii="Calibri" w:hAnsi="Calibri" w:cs="Calibri"/>
          <w:color w:val="000000" w:themeColor="text1"/>
          <w:sz w:val="22"/>
          <w:szCs w:val="22"/>
          <w14:textOutline w14:w="0" w14:cap="flat" w14:cmpd="sng" w14:algn="ctr">
            <w14:noFill/>
            <w14:prstDash w14:val="solid"/>
            <w14:round/>
          </w14:textOutline>
        </w:rPr>
        <w:t xml:space="preserve"> </w:t>
      </w:r>
      <w:r w:rsidR="00C61CC2">
        <w:rPr>
          <w:rFonts w:ascii="Calibri" w:hAnsi="Calibri" w:cs="Calibri"/>
          <w:color w:val="000000" w:themeColor="text1"/>
          <w:sz w:val="22"/>
          <w:szCs w:val="22"/>
          <w14:textOutline w14:w="0" w14:cap="flat" w14:cmpd="sng" w14:algn="ctr">
            <w14:noFill/>
            <w14:prstDash w14:val="solid"/>
            <w14:round/>
          </w14:textOutline>
        </w:rPr>
        <w:t xml:space="preserve">a </w:t>
      </w:r>
      <w:r w:rsidR="00C61CC2" w:rsidRPr="00C61CC2">
        <w:rPr>
          <w:rFonts w:ascii="Calibri" w:hAnsi="Calibri" w:cs="Calibri"/>
          <w:color w:val="000000" w:themeColor="text1"/>
          <w:sz w:val="22"/>
          <w:szCs w:val="22"/>
          <w14:textOutline w14:w="0" w14:cap="flat" w14:cmpd="sng" w14:algn="ctr">
            <w14:noFill/>
            <w14:prstDash w14:val="solid"/>
            <w14:round/>
          </w14:textOutline>
        </w:rPr>
        <w:t>účinnosti</w:t>
      </w:r>
      <w:r w:rsidR="00C61CC2">
        <w:rPr>
          <w:rFonts w:ascii="Calibri" w:hAnsi="Calibri" w:cs="Calibri"/>
          <w:color w:val="000000" w:themeColor="text1"/>
          <w:sz w:val="22"/>
          <w:szCs w:val="22"/>
          <w14:textOutline w14:w="0" w14:cap="flat" w14:cmpd="sng" w14:algn="ctr">
            <w14:noFill/>
            <w14:prstDash w14:val="solid"/>
            <w14:round/>
          </w14:textOutline>
        </w:rPr>
        <w:t xml:space="preserve"> dnem jejího zveřejnění v registru smluv v souladu se zákonem č. 340/2015 Sb. Smluvní strany se dohodly, že tuto smlouvu zveřejnění v registru smluv objednatel po jejím podpisu oběma smluvními stranami.</w:t>
      </w:r>
    </w:p>
    <w:p w14:paraId="78FC4386" w14:textId="5285BD69" w:rsidR="00C61CC2" w:rsidRDefault="00C61CC2" w:rsidP="00C679F6">
      <w:pPr>
        <w:pStyle w:val="Zkladntext"/>
        <w:numPr>
          <w:ilvl w:val="0"/>
          <w:numId w:val="12"/>
        </w:numPr>
        <w:jc w:val="both"/>
        <w:rPr>
          <w:rFonts w:ascii="Calibri" w:hAnsi="Calibri" w:cs="Calibri"/>
          <w:color w:val="000000" w:themeColor="text1"/>
          <w:sz w:val="22"/>
          <w:szCs w:val="22"/>
          <w14:textOutline w14:w="0" w14:cap="flat" w14:cmpd="sng" w14:algn="ctr">
            <w14:noFill/>
            <w14:prstDash w14:val="solid"/>
            <w14:round/>
          </w14:textOutline>
        </w:rPr>
      </w:pPr>
      <w:r>
        <w:rPr>
          <w:rFonts w:ascii="Calibri" w:hAnsi="Calibri" w:cs="Calibri"/>
          <w:color w:val="000000" w:themeColor="text1"/>
          <w:sz w:val="22"/>
          <w:szCs w:val="22"/>
          <w14:textOutline w14:w="0" w14:cap="flat" w14:cmpd="sng" w14:algn="ctr">
            <w14:noFill/>
            <w14:prstDash w14:val="solid"/>
            <w14:round/>
          </w14:textOutline>
        </w:rPr>
        <w:t>Smlouvu lze měnit na základě písemných a očíslovaných dodatků.</w:t>
      </w:r>
    </w:p>
    <w:p w14:paraId="3FDADD16" w14:textId="4570949B" w:rsidR="00C61CC2" w:rsidRDefault="00C61CC2" w:rsidP="00C679F6">
      <w:pPr>
        <w:pStyle w:val="Zkladntext"/>
        <w:numPr>
          <w:ilvl w:val="0"/>
          <w:numId w:val="12"/>
        </w:numPr>
        <w:jc w:val="both"/>
        <w:rPr>
          <w:rFonts w:ascii="Calibri" w:hAnsi="Calibri" w:cs="Calibri"/>
          <w:color w:val="000000" w:themeColor="text1"/>
          <w:sz w:val="22"/>
          <w:szCs w:val="22"/>
          <w14:textOutline w14:w="0" w14:cap="flat" w14:cmpd="sng" w14:algn="ctr">
            <w14:noFill/>
            <w14:prstDash w14:val="solid"/>
            <w14:round/>
          </w14:textOutline>
        </w:rPr>
      </w:pPr>
      <w:r>
        <w:rPr>
          <w:rFonts w:ascii="Calibri" w:hAnsi="Calibri" w:cs="Calibri"/>
          <w:color w:val="000000" w:themeColor="text1"/>
          <w:sz w:val="22"/>
          <w:szCs w:val="22"/>
          <w14:textOutline w14:w="0" w14:cap="flat" w14:cmpd="sng" w14:algn="ctr">
            <w14:noFill/>
            <w14:prstDash w14:val="solid"/>
            <w14:round/>
          </w14:textOutline>
        </w:rPr>
        <w:t>Smluvní strany se dohodly, že veškerá komunikace bude probíhat prostřednictvím kontaktů uvedených v úvodní části této smlouvy. Pro případ komunikace prostřednictvím e-mailu se zpráva považuje za doručenou, potvrdí-li adresát této zprávy její přijetí.</w:t>
      </w:r>
    </w:p>
    <w:p w14:paraId="5E023BAD" w14:textId="3A726090" w:rsidR="00C61CC2" w:rsidRDefault="00C61CC2" w:rsidP="00C679F6">
      <w:pPr>
        <w:pStyle w:val="Zkladntext"/>
        <w:numPr>
          <w:ilvl w:val="0"/>
          <w:numId w:val="12"/>
        </w:numPr>
        <w:jc w:val="both"/>
        <w:rPr>
          <w:rFonts w:ascii="Calibri" w:hAnsi="Calibri" w:cs="Calibri"/>
          <w:color w:val="000000" w:themeColor="text1"/>
          <w:sz w:val="22"/>
          <w:szCs w:val="22"/>
          <w14:textOutline w14:w="0" w14:cap="flat" w14:cmpd="sng" w14:algn="ctr">
            <w14:noFill/>
            <w14:prstDash w14:val="solid"/>
            <w14:round/>
          </w14:textOutline>
        </w:rPr>
      </w:pPr>
      <w:r>
        <w:rPr>
          <w:rFonts w:ascii="Calibri" w:hAnsi="Calibri" w:cs="Calibri"/>
          <w:color w:val="000000" w:themeColor="text1"/>
          <w:sz w:val="22"/>
          <w:szCs w:val="22"/>
          <w14:textOutline w14:w="0" w14:cap="flat" w14:cmpd="sng" w14:algn="ctr">
            <w14:noFill/>
            <w14:prstDash w14:val="solid"/>
            <w14:round/>
          </w14:textOutline>
        </w:rPr>
        <w:t xml:space="preserve">Změny smlouvy, dohoda o jejím ukončení a výpověď smlouvy musí být učiněny písemně a doručeny osobně nebo do datové schránky adresáta nebo poštou na dodejku na adresu sídla smluvní strany. </w:t>
      </w:r>
    </w:p>
    <w:p w14:paraId="07486356" w14:textId="68435265" w:rsidR="00C61CC2" w:rsidRPr="00C61CC2" w:rsidRDefault="00C61CC2" w:rsidP="00C679F6">
      <w:pPr>
        <w:pStyle w:val="Zkladntext"/>
        <w:numPr>
          <w:ilvl w:val="0"/>
          <w:numId w:val="12"/>
        </w:numPr>
        <w:jc w:val="both"/>
        <w:rPr>
          <w:rFonts w:ascii="Calibri" w:hAnsi="Calibri" w:cs="Calibri"/>
          <w:color w:val="000000" w:themeColor="text1"/>
          <w:sz w:val="22"/>
          <w:szCs w:val="22"/>
          <w14:textOutline w14:w="0" w14:cap="flat" w14:cmpd="sng" w14:algn="ctr">
            <w14:noFill/>
            <w14:prstDash w14:val="solid"/>
            <w14:round/>
          </w14:textOutline>
        </w:rPr>
      </w:pPr>
      <w:r>
        <w:rPr>
          <w:rFonts w:ascii="Calibri" w:hAnsi="Calibri" w:cs="Calibri"/>
          <w:color w:val="000000" w:themeColor="text1"/>
          <w:sz w:val="22"/>
          <w:szCs w:val="22"/>
          <w14:textOutline w14:w="0" w14:cap="flat" w14:cmpd="sng" w14:algn="ctr">
            <w14:noFill/>
            <w14:prstDash w14:val="solid"/>
            <w14:round/>
          </w14:textOutline>
        </w:rPr>
        <w:t>Tuto smlouvu schválila Rada města Rýmařova dne 29.01.2024 usnesením č</w:t>
      </w:r>
      <w:r w:rsidR="0086629F">
        <w:rPr>
          <w:rFonts w:ascii="Calibri" w:hAnsi="Calibri" w:cs="Calibri"/>
          <w:color w:val="000000" w:themeColor="text1"/>
          <w:sz w:val="22"/>
          <w:szCs w:val="22"/>
          <w14:textOutline w14:w="0" w14:cap="flat" w14:cmpd="sng" w14:algn="ctr">
            <w14:noFill/>
            <w14:prstDash w14:val="solid"/>
            <w14:round/>
          </w14:textOutline>
        </w:rPr>
        <w:t>. 1580/33/24.</w:t>
      </w:r>
    </w:p>
    <w:p w14:paraId="4F363CEA" w14:textId="77777777" w:rsidR="00167745" w:rsidRPr="001B12F7" w:rsidRDefault="00167745" w:rsidP="00C679F6">
      <w:pPr>
        <w:pStyle w:val="Zkladntext"/>
        <w:rPr>
          <w:rFonts w:ascii="Calibri" w:hAnsi="Calibri" w:cs="Calibri"/>
          <w:color w:val="000000" w:themeColor="text1"/>
          <w:sz w:val="22"/>
          <w:szCs w:val="22"/>
          <w14:textOutline w14:w="0" w14:cap="flat" w14:cmpd="sng" w14:algn="ctr">
            <w14:noFill/>
            <w14:prstDash w14:val="solid"/>
            <w14:round/>
          </w14:textOutline>
        </w:rPr>
      </w:pPr>
    </w:p>
    <w:p w14:paraId="6ECBC156" w14:textId="77777777" w:rsidR="00167745" w:rsidRPr="001B12F7" w:rsidRDefault="00167745" w:rsidP="00C679F6">
      <w:pPr>
        <w:pStyle w:val="Zkladntext"/>
        <w:rPr>
          <w:rFonts w:ascii="Calibri" w:hAnsi="Calibri" w:cs="Calibri"/>
          <w:color w:val="000000" w:themeColor="text1"/>
          <w:sz w:val="22"/>
          <w:szCs w:val="22"/>
          <w14:textOutline w14:w="0" w14:cap="flat" w14:cmpd="sng" w14:algn="ctr">
            <w14:noFill/>
            <w14:prstDash w14:val="solid"/>
            <w14:round/>
          </w14:textOutline>
        </w:rPr>
      </w:pPr>
    </w:p>
    <w:p w14:paraId="7DC6B245" w14:textId="5F514A3E" w:rsidR="00C679F6" w:rsidRPr="00E22486" w:rsidRDefault="00C679F6" w:rsidP="00C679F6">
      <w:pPr>
        <w:widowControl w:val="0"/>
        <w:autoSpaceDE w:val="0"/>
        <w:autoSpaceDN w:val="0"/>
        <w:adjustRightInd w:val="0"/>
        <w:rPr>
          <w:rFonts w:ascii="Calibri" w:hAnsi="Calibri" w:cs="Arial"/>
          <w:sz w:val="22"/>
          <w:szCs w:val="22"/>
        </w:rPr>
      </w:pPr>
      <w:r w:rsidRPr="0086629F">
        <w:rPr>
          <w:rFonts w:ascii="Calibri" w:hAnsi="Calibri" w:cs="Arial"/>
          <w:sz w:val="22"/>
          <w:szCs w:val="22"/>
        </w:rPr>
        <w:t xml:space="preserve">V Rýmařově </w:t>
      </w:r>
      <w:r w:rsidR="00C61CC2" w:rsidRPr="0086629F">
        <w:rPr>
          <w:rFonts w:ascii="Calibri" w:hAnsi="Calibri" w:cs="Arial"/>
          <w:sz w:val="22"/>
          <w:szCs w:val="22"/>
        </w:rPr>
        <w:t>dne</w:t>
      </w:r>
      <w:r w:rsidR="0086629F">
        <w:rPr>
          <w:rFonts w:ascii="Calibri" w:hAnsi="Calibri" w:cs="Arial"/>
          <w:sz w:val="22"/>
          <w:szCs w:val="22"/>
        </w:rPr>
        <w:t xml:space="preserve"> </w:t>
      </w:r>
      <w:r w:rsidR="000C1076">
        <w:rPr>
          <w:rFonts w:ascii="Calibri" w:hAnsi="Calibri" w:cs="Arial"/>
          <w:sz w:val="22"/>
          <w:szCs w:val="22"/>
        </w:rPr>
        <w:t>22.02.2024</w:t>
      </w:r>
    </w:p>
    <w:p w14:paraId="4AB1F1FC" w14:textId="77777777" w:rsidR="00C679F6" w:rsidRPr="00E22486" w:rsidRDefault="00C679F6" w:rsidP="00C679F6">
      <w:pPr>
        <w:widowControl w:val="0"/>
        <w:autoSpaceDE w:val="0"/>
        <w:autoSpaceDN w:val="0"/>
        <w:adjustRightInd w:val="0"/>
        <w:rPr>
          <w:rFonts w:ascii="Calibri" w:hAnsi="Calibri" w:cs="Arial"/>
          <w:sz w:val="22"/>
          <w:szCs w:val="22"/>
        </w:rPr>
      </w:pPr>
    </w:p>
    <w:p w14:paraId="71FAAA79" w14:textId="77777777" w:rsidR="00C679F6" w:rsidRPr="00E22486" w:rsidRDefault="00C679F6" w:rsidP="00C679F6">
      <w:pPr>
        <w:widowControl w:val="0"/>
        <w:autoSpaceDE w:val="0"/>
        <w:autoSpaceDN w:val="0"/>
        <w:adjustRightInd w:val="0"/>
        <w:rPr>
          <w:rFonts w:ascii="Calibri" w:hAnsi="Calibri" w:cs="Arial"/>
          <w:sz w:val="22"/>
          <w:szCs w:val="22"/>
        </w:rPr>
      </w:pPr>
    </w:p>
    <w:p w14:paraId="386ACBF5" w14:textId="77777777" w:rsidR="00C679F6" w:rsidRPr="00E22486" w:rsidRDefault="00C679F6" w:rsidP="00C679F6">
      <w:pPr>
        <w:widowControl w:val="0"/>
        <w:autoSpaceDE w:val="0"/>
        <w:autoSpaceDN w:val="0"/>
        <w:adjustRightInd w:val="0"/>
        <w:rPr>
          <w:rFonts w:ascii="Calibri" w:hAnsi="Calibri" w:cs="Arial"/>
          <w:sz w:val="22"/>
          <w:szCs w:val="22"/>
        </w:rPr>
      </w:pPr>
    </w:p>
    <w:p w14:paraId="3B881D2B" w14:textId="77777777" w:rsidR="00C679F6" w:rsidRPr="00E22486" w:rsidRDefault="00C679F6" w:rsidP="00C679F6">
      <w:pPr>
        <w:widowControl w:val="0"/>
        <w:autoSpaceDE w:val="0"/>
        <w:autoSpaceDN w:val="0"/>
        <w:adjustRightInd w:val="0"/>
        <w:rPr>
          <w:rFonts w:ascii="Calibri" w:hAnsi="Calibri" w:cs="Arial"/>
          <w:sz w:val="22"/>
          <w:szCs w:val="22"/>
        </w:rPr>
      </w:pPr>
      <w:r w:rsidRPr="00E22486">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E22486">
        <w:rPr>
          <w:rFonts w:ascii="Calibri" w:hAnsi="Calibri" w:cs="Arial"/>
          <w:sz w:val="22"/>
          <w:szCs w:val="22"/>
        </w:rPr>
        <w:t xml:space="preserve">                                                            </w:t>
      </w:r>
    </w:p>
    <w:p w14:paraId="70F35B61" w14:textId="095D7B2F" w:rsidR="00C679F6" w:rsidRPr="00E22486" w:rsidRDefault="00C679F6" w:rsidP="00C679F6">
      <w:pPr>
        <w:widowControl w:val="0"/>
        <w:autoSpaceDE w:val="0"/>
        <w:autoSpaceDN w:val="0"/>
        <w:adjustRightInd w:val="0"/>
        <w:rPr>
          <w:rFonts w:ascii="Calibri" w:hAnsi="Calibri" w:cs="Arial"/>
          <w:sz w:val="22"/>
          <w:szCs w:val="22"/>
        </w:rPr>
      </w:pPr>
      <w:r>
        <w:rPr>
          <w:rFonts w:ascii="Calibri" w:hAnsi="Calibri" w:cs="Arial"/>
          <w:sz w:val="22"/>
          <w:szCs w:val="22"/>
        </w:rPr>
        <w:t>Daniel Macháč</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Pr="00E22486">
        <w:rPr>
          <w:rFonts w:ascii="Calibri" w:hAnsi="Calibri" w:cs="Arial"/>
          <w:sz w:val="22"/>
          <w:szCs w:val="22"/>
        </w:rPr>
        <w:tab/>
        <w:t xml:space="preserve">Ing. </w:t>
      </w:r>
      <w:r>
        <w:rPr>
          <w:rFonts w:ascii="Calibri" w:hAnsi="Calibri" w:cs="Arial"/>
          <w:sz w:val="22"/>
          <w:szCs w:val="22"/>
        </w:rPr>
        <w:t>Luděk Šimko</w:t>
      </w:r>
    </w:p>
    <w:p w14:paraId="117376DB" w14:textId="6DCB4D07" w:rsidR="00BA47F3" w:rsidRPr="00C679F6" w:rsidRDefault="00C679F6" w:rsidP="00C679F6">
      <w:pPr>
        <w:widowControl w:val="0"/>
        <w:autoSpaceDE w:val="0"/>
        <w:autoSpaceDN w:val="0"/>
        <w:adjustRightInd w:val="0"/>
        <w:rPr>
          <w:rFonts w:ascii="Calibri" w:hAnsi="Calibri" w:cs="Arial"/>
          <w:sz w:val="22"/>
          <w:szCs w:val="22"/>
        </w:rPr>
      </w:pPr>
      <w:r w:rsidRPr="00E22486">
        <w:rPr>
          <w:rFonts w:ascii="Calibri" w:hAnsi="Calibri" w:cs="Arial"/>
          <w:sz w:val="22"/>
          <w:szCs w:val="22"/>
        </w:rPr>
        <w:tab/>
      </w:r>
      <w:r w:rsidRPr="00E22486">
        <w:rPr>
          <w:rFonts w:ascii="Calibri" w:hAnsi="Calibri" w:cs="Arial"/>
          <w:sz w:val="22"/>
          <w:szCs w:val="22"/>
        </w:rPr>
        <w:tab/>
      </w:r>
      <w:r w:rsidRPr="00E22486">
        <w:rPr>
          <w:rFonts w:ascii="Calibri" w:hAnsi="Calibri" w:cs="Arial"/>
          <w:sz w:val="22"/>
          <w:szCs w:val="22"/>
        </w:rPr>
        <w:tab/>
      </w:r>
      <w:r w:rsidRPr="00E22486">
        <w:rPr>
          <w:rFonts w:ascii="Calibri" w:hAnsi="Calibri" w:cs="Arial"/>
          <w:sz w:val="22"/>
          <w:szCs w:val="22"/>
        </w:rPr>
        <w:tab/>
      </w:r>
      <w:r w:rsidRPr="00E22486">
        <w:rPr>
          <w:rFonts w:ascii="Calibri" w:hAnsi="Calibri" w:cs="Arial"/>
          <w:sz w:val="22"/>
          <w:szCs w:val="22"/>
        </w:rPr>
        <w:tab/>
      </w:r>
      <w:r w:rsidRPr="00E22486">
        <w:rPr>
          <w:rFonts w:ascii="Calibri" w:hAnsi="Calibri" w:cs="Arial"/>
          <w:sz w:val="22"/>
          <w:szCs w:val="22"/>
        </w:rPr>
        <w:tab/>
      </w:r>
      <w:r w:rsidRPr="00E22486">
        <w:rPr>
          <w:rFonts w:ascii="Calibri" w:hAnsi="Calibri" w:cs="Arial"/>
          <w:sz w:val="22"/>
          <w:szCs w:val="22"/>
        </w:rPr>
        <w:tab/>
      </w:r>
      <w:r w:rsidRPr="00E22486">
        <w:rPr>
          <w:rFonts w:ascii="Calibri" w:hAnsi="Calibri" w:cs="Arial"/>
          <w:sz w:val="22"/>
          <w:szCs w:val="22"/>
        </w:rPr>
        <w:tab/>
        <w:t xml:space="preserve">starosta města </w:t>
      </w:r>
    </w:p>
    <w:sectPr w:rsidR="00BA47F3" w:rsidRPr="00C679F6" w:rsidSect="0069317F">
      <w:pgSz w:w="11906" w:h="16838"/>
      <w:pgMar w:top="567" w:right="1418"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747"/>
    <w:multiLevelType w:val="hybridMultilevel"/>
    <w:tmpl w:val="0936D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190518"/>
    <w:multiLevelType w:val="hybridMultilevel"/>
    <w:tmpl w:val="02920D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631CB4"/>
    <w:multiLevelType w:val="hybridMultilevel"/>
    <w:tmpl w:val="ADD8D8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081EA2"/>
    <w:multiLevelType w:val="hybridMultilevel"/>
    <w:tmpl w:val="02920D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5E1738"/>
    <w:multiLevelType w:val="hybridMultilevel"/>
    <w:tmpl w:val="DE888C6A"/>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FC0067"/>
    <w:multiLevelType w:val="hybridMultilevel"/>
    <w:tmpl w:val="00B8D9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461A8A"/>
    <w:multiLevelType w:val="hybridMultilevel"/>
    <w:tmpl w:val="1ED8C9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CB7D35"/>
    <w:multiLevelType w:val="hybridMultilevel"/>
    <w:tmpl w:val="0936D7CE"/>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C4618A"/>
    <w:multiLevelType w:val="hybridMultilevel"/>
    <w:tmpl w:val="2FDC8372"/>
    <w:lvl w:ilvl="0" w:tplc="56B4A684">
      <w:start w:val="1"/>
      <w:numFmt w:val="bullet"/>
      <w:lvlText w:val=""/>
      <w:lvlJc w:val="left"/>
      <w:pPr>
        <w:ind w:left="720" w:hanging="360"/>
      </w:pPr>
      <w:rPr>
        <w:rFonts w:ascii="Symbol" w:hAnsi="Symbol"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370E5C"/>
    <w:multiLevelType w:val="hybridMultilevel"/>
    <w:tmpl w:val="18B8A6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7A04AC"/>
    <w:multiLevelType w:val="hybridMultilevel"/>
    <w:tmpl w:val="D90E89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250E5B"/>
    <w:multiLevelType w:val="hybridMultilevel"/>
    <w:tmpl w:val="00B8D9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3111224">
    <w:abstractNumId w:val="9"/>
  </w:num>
  <w:num w:numId="2" w16cid:durableId="504059405">
    <w:abstractNumId w:val="10"/>
  </w:num>
  <w:num w:numId="3" w16cid:durableId="1884825222">
    <w:abstractNumId w:val="2"/>
  </w:num>
  <w:num w:numId="4" w16cid:durableId="1830362410">
    <w:abstractNumId w:val="1"/>
  </w:num>
  <w:num w:numId="5" w16cid:durableId="1581911107">
    <w:abstractNumId w:val="6"/>
  </w:num>
  <w:num w:numId="6" w16cid:durableId="1838956777">
    <w:abstractNumId w:val="11"/>
  </w:num>
  <w:num w:numId="7" w16cid:durableId="479885506">
    <w:abstractNumId w:val="8"/>
  </w:num>
  <w:num w:numId="8" w16cid:durableId="762069354">
    <w:abstractNumId w:val="5"/>
  </w:num>
  <w:num w:numId="9" w16cid:durableId="1991016382">
    <w:abstractNumId w:val="3"/>
  </w:num>
  <w:num w:numId="10" w16cid:durableId="287206856">
    <w:abstractNumId w:val="7"/>
  </w:num>
  <w:num w:numId="11" w16cid:durableId="1786537990">
    <w:abstractNumId w:val="0"/>
  </w:num>
  <w:num w:numId="12" w16cid:durableId="1516655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08"/>
    <w:rsid w:val="000C1076"/>
    <w:rsid w:val="000C1A74"/>
    <w:rsid w:val="001051E8"/>
    <w:rsid w:val="001522EF"/>
    <w:rsid w:val="00167745"/>
    <w:rsid w:val="0017507C"/>
    <w:rsid w:val="001B12F7"/>
    <w:rsid w:val="003B09B8"/>
    <w:rsid w:val="003D309B"/>
    <w:rsid w:val="00450425"/>
    <w:rsid w:val="0050045E"/>
    <w:rsid w:val="00505CC5"/>
    <w:rsid w:val="005F5C3D"/>
    <w:rsid w:val="00677EAF"/>
    <w:rsid w:val="0069317F"/>
    <w:rsid w:val="00765542"/>
    <w:rsid w:val="00767AFA"/>
    <w:rsid w:val="007B23F4"/>
    <w:rsid w:val="0086629F"/>
    <w:rsid w:val="008C01A7"/>
    <w:rsid w:val="00906A57"/>
    <w:rsid w:val="00985583"/>
    <w:rsid w:val="00A33C08"/>
    <w:rsid w:val="00BA47F3"/>
    <w:rsid w:val="00BD7FEA"/>
    <w:rsid w:val="00C45435"/>
    <w:rsid w:val="00C61CC2"/>
    <w:rsid w:val="00C679F6"/>
    <w:rsid w:val="00CD61BF"/>
    <w:rsid w:val="00D94373"/>
    <w:rsid w:val="00DE18BF"/>
    <w:rsid w:val="00E03AD4"/>
    <w:rsid w:val="00E43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743D"/>
  <w15:chartTrackingRefBased/>
  <w15:docId w15:val="{9B92A797-269B-4B1C-A8F4-511F4E7D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7745"/>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A33C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nhideWhenUsed/>
    <w:qFormat/>
    <w:rsid w:val="00A33C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33C0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A33C0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A33C0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33C0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33C0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33C0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33C0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33C0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rsid w:val="00A33C0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33C0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A33C08"/>
    <w:rPr>
      <w:rFonts w:eastAsiaTheme="majorEastAsia" w:cstheme="majorBidi"/>
      <w:i/>
      <w:iCs/>
      <w:color w:val="0F4761" w:themeColor="accent1" w:themeShade="BF"/>
    </w:rPr>
  </w:style>
  <w:style w:type="character" w:customStyle="1" w:styleId="Nadpis5Char">
    <w:name w:val="Nadpis 5 Char"/>
    <w:basedOn w:val="Standardnpsmoodstavce"/>
    <w:link w:val="Nadpis5"/>
    <w:rsid w:val="00A33C0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33C0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33C0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33C0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33C08"/>
    <w:rPr>
      <w:rFonts w:eastAsiaTheme="majorEastAsia" w:cstheme="majorBidi"/>
      <w:color w:val="272727" w:themeColor="text1" w:themeTint="D8"/>
    </w:rPr>
  </w:style>
  <w:style w:type="paragraph" w:styleId="Nzev">
    <w:name w:val="Title"/>
    <w:basedOn w:val="Normln"/>
    <w:next w:val="Normln"/>
    <w:link w:val="NzevChar"/>
    <w:uiPriority w:val="10"/>
    <w:qFormat/>
    <w:rsid w:val="00A33C0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33C0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33C0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33C0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33C08"/>
    <w:pPr>
      <w:spacing w:before="160"/>
      <w:jc w:val="center"/>
    </w:pPr>
    <w:rPr>
      <w:i/>
      <w:iCs/>
      <w:color w:val="404040" w:themeColor="text1" w:themeTint="BF"/>
    </w:rPr>
  </w:style>
  <w:style w:type="character" w:customStyle="1" w:styleId="CittChar">
    <w:name w:val="Citát Char"/>
    <w:basedOn w:val="Standardnpsmoodstavce"/>
    <w:link w:val="Citt"/>
    <w:uiPriority w:val="29"/>
    <w:rsid w:val="00A33C08"/>
    <w:rPr>
      <w:i/>
      <w:iCs/>
      <w:color w:val="404040" w:themeColor="text1" w:themeTint="BF"/>
    </w:rPr>
  </w:style>
  <w:style w:type="paragraph" w:styleId="Odstavecseseznamem">
    <w:name w:val="List Paragraph"/>
    <w:basedOn w:val="Normln"/>
    <w:uiPriority w:val="34"/>
    <w:qFormat/>
    <w:rsid w:val="00A33C08"/>
    <w:pPr>
      <w:ind w:left="720"/>
      <w:contextualSpacing/>
    </w:pPr>
  </w:style>
  <w:style w:type="character" w:styleId="Zdraznnintenzivn">
    <w:name w:val="Intense Emphasis"/>
    <w:basedOn w:val="Standardnpsmoodstavce"/>
    <w:uiPriority w:val="21"/>
    <w:qFormat/>
    <w:rsid w:val="00A33C08"/>
    <w:rPr>
      <w:i/>
      <w:iCs/>
      <w:color w:val="0F4761" w:themeColor="accent1" w:themeShade="BF"/>
    </w:rPr>
  </w:style>
  <w:style w:type="paragraph" w:styleId="Vrazncitt">
    <w:name w:val="Intense Quote"/>
    <w:basedOn w:val="Normln"/>
    <w:next w:val="Normln"/>
    <w:link w:val="VrazncittChar"/>
    <w:uiPriority w:val="30"/>
    <w:qFormat/>
    <w:rsid w:val="00A33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33C08"/>
    <w:rPr>
      <w:i/>
      <w:iCs/>
      <w:color w:val="0F4761" w:themeColor="accent1" w:themeShade="BF"/>
    </w:rPr>
  </w:style>
  <w:style w:type="character" w:styleId="Odkazintenzivn">
    <w:name w:val="Intense Reference"/>
    <w:basedOn w:val="Standardnpsmoodstavce"/>
    <w:uiPriority w:val="32"/>
    <w:qFormat/>
    <w:rsid w:val="00A33C08"/>
    <w:rPr>
      <w:b/>
      <w:bCs/>
      <w:smallCaps/>
      <w:color w:val="0F4761" w:themeColor="accent1" w:themeShade="BF"/>
      <w:spacing w:val="5"/>
    </w:rPr>
  </w:style>
  <w:style w:type="paragraph" w:styleId="Zkladntext">
    <w:name w:val="Body Text"/>
    <w:basedOn w:val="Normln"/>
    <w:link w:val="ZkladntextChar"/>
    <w:rsid w:val="00167745"/>
    <w:rPr>
      <w:sz w:val="24"/>
    </w:rPr>
  </w:style>
  <w:style w:type="character" w:customStyle="1" w:styleId="ZkladntextChar">
    <w:name w:val="Základní text Char"/>
    <w:basedOn w:val="Standardnpsmoodstavce"/>
    <w:link w:val="Zkladntext"/>
    <w:rsid w:val="00167745"/>
    <w:rPr>
      <w:rFonts w:ascii="Times New Roman" w:eastAsia="Times New Roman" w:hAnsi="Times New Roman" w:cs="Times New Roman"/>
      <w:kern w:val="0"/>
      <w:sz w:val="24"/>
      <w:szCs w:val="20"/>
      <w:lang w:eastAsia="cs-CZ"/>
      <w14:ligatures w14:val="none"/>
    </w:rPr>
  </w:style>
  <w:style w:type="character" w:styleId="Hypertextovodkaz">
    <w:name w:val="Hyperlink"/>
    <w:basedOn w:val="Standardnpsmoodstavce"/>
    <w:uiPriority w:val="99"/>
    <w:unhideWhenUsed/>
    <w:rsid w:val="00C61CC2"/>
    <w:rPr>
      <w:color w:val="467886" w:themeColor="hyperlink"/>
      <w:u w:val="single"/>
    </w:rPr>
  </w:style>
  <w:style w:type="character" w:styleId="Nevyeenzmnka">
    <w:name w:val="Unresolved Mention"/>
    <w:basedOn w:val="Standardnpsmoodstavce"/>
    <w:uiPriority w:val="99"/>
    <w:semiHidden/>
    <w:unhideWhenUsed/>
    <w:rsid w:val="00C61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3820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Macháč</dc:creator>
  <cp:keywords/>
  <dc:description/>
  <cp:lastModifiedBy>Světlana Laštůvková</cp:lastModifiedBy>
  <cp:revision>4</cp:revision>
  <cp:lastPrinted>2024-02-21T15:41:00Z</cp:lastPrinted>
  <dcterms:created xsi:type="dcterms:W3CDTF">2024-02-21T15:42:00Z</dcterms:created>
  <dcterms:modified xsi:type="dcterms:W3CDTF">2024-02-23T08:45:00Z</dcterms:modified>
</cp:coreProperties>
</file>