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22CAB8C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5681FE58" w:rsidR="00351B7F" w:rsidRPr="00AC1027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AC1027">
        <w:rPr>
          <w:rFonts w:ascii="Arial" w:hAnsi="Arial" w:cs="Arial"/>
          <w:b/>
          <w:sz w:val="28"/>
          <w:szCs w:val="28"/>
        </w:rPr>
        <w:t>DODATEK č.</w:t>
      </w:r>
      <w:r w:rsidR="006121F1" w:rsidRPr="00AC1027">
        <w:rPr>
          <w:rFonts w:ascii="Arial" w:hAnsi="Arial" w:cs="Arial"/>
          <w:b/>
          <w:sz w:val="28"/>
          <w:szCs w:val="28"/>
        </w:rPr>
        <w:t xml:space="preserve"> </w:t>
      </w:r>
      <w:r w:rsidR="00B47287">
        <w:rPr>
          <w:rFonts w:ascii="Arial" w:hAnsi="Arial" w:cs="Arial"/>
          <w:b/>
          <w:sz w:val="28"/>
          <w:szCs w:val="28"/>
        </w:rPr>
        <w:t>4</w:t>
      </w:r>
    </w:p>
    <w:p w14:paraId="36A112DD" w14:textId="6E1C5FB4" w:rsidR="00351B7F" w:rsidRPr="00234017" w:rsidRDefault="00FE4E4E" w:rsidP="00373976">
      <w:pPr>
        <w:pStyle w:val="Zkladntext"/>
        <w:spacing w:after="12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045FFA">
        <w:rPr>
          <w:rFonts w:ascii="Arial" w:hAnsi="Arial" w:cs="Arial"/>
          <w:bCs/>
          <w:snapToGrid w:val="0"/>
          <w:sz w:val="22"/>
          <w:szCs w:val="22"/>
        </w:rPr>
        <w:t>4</w:t>
      </w:r>
      <w:r w:rsidR="00562842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562842">
        <w:rPr>
          <w:rFonts w:ascii="Arial" w:hAnsi="Arial" w:cs="Arial"/>
          <w:bCs/>
          <w:snapToGrid w:val="0"/>
          <w:sz w:val="22"/>
          <w:szCs w:val="22"/>
        </w:rPr>
        <w:t>2</w:t>
      </w:r>
      <w:r w:rsidR="00562842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71922">
        <w:rPr>
          <w:rFonts w:ascii="Arial" w:hAnsi="Arial" w:cs="Arial"/>
          <w:bCs/>
          <w:snapToGrid w:val="0"/>
          <w:sz w:val="20"/>
        </w:rPr>
        <w:t>(</w:t>
      </w:r>
      <w:r w:rsidR="00A368D4">
        <w:rPr>
          <w:rFonts w:ascii="Arial" w:hAnsi="Arial" w:cs="Arial"/>
          <w:bCs/>
          <w:snapToGrid w:val="0"/>
          <w:sz w:val="20"/>
        </w:rPr>
        <w:t xml:space="preserve">dále jen </w:t>
      </w:r>
      <w:r w:rsidR="00371922">
        <w:rPr>
          <w:rFonts w:ascii="Arial" w:hAnsi="Arial" w:cs="Arial"/>
          <w:bCs/>
          <w:snapToGrid w:val="0"/>
          <w:sz w:val="20"/>
        </w:rPr>
        <w:t>„Smlouva“)</w:t>
      </w:r>
    </w:p>
    <w:p w14:paraId="09C61DC4" w14:textId="3B3BB14A" w:rsidR="000C17E5" w:rsidRPr="00AC1027" w:rsidRDefault="000C17E5" w:rsidP="00AC1027">
      <w:pPr>
        <w:pStyle w:val="Tabulka-buky11"/>
        <w:spacing w:before="0"/>
        <w:jc w:val="center"/>
        <w:rPr>
          <w:rStyle w:val="Siln"/>
          <w:rFonts w:ascii="Arial" w:hAnsi="Arial" w:cs="Arial"/>
          <w:sz w:val="24"/>
          <w:szCs w:val="24"/>
          <w:lang w:val="cs-CZ"/>
        </w:rPr>
      </w:pPr>
      <w:r w:rsidRPr="00AC1027">
        <w:rPr>
          <w:rStyle w:val="Siln"/>
          <w:rFonts w:ascii="Arial" w:hAnsi="Arial" w:cs="Arial"/>
          <w:sz w:val="24"/>
          <w:szCs w:val="24"/>
          <w:lang w:val="cs-CZ"/>
        </w:rPr>
        <w:t>KOMPLEXNÍ POZEMKOVÉ ÚPRAVY V K.Ú</w:t>
      </w:r>
      <w:r w:rsidR="005B53FD" w:rsidRPr="00AC1027">
        <w:rPr>
          <w:rStyle w:val="Siln"/>
          <w:rFonts w:ascii="Arial" w:hAnsi="Arial" w:cs="Arial"/>
          <w:sz w:val="24"/>
          <w:szCs w:val="24"/>
          <w:lang w:val="cs-CZ"/>
        </w:rPr>
        <w:t xml:space="preserve">. </w:t>
      </w:r>
      <w:r w:rsidR="000B6676" w:rsidRPr="00AC1027">
        <w:rPr>
          <w:rStyle w:val="Siln"/>
          <w:rFonts w:ascii="Arial" w:hAnsi="Arial" w:cs="Arial"/>
          <w:sz w:val="24"/>
          <w:szCs w:val="24"/>
          <w:lang w:val="cs-CZ"/>
        </w:rPr>
        <w:t>VESELÍČKO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7471ED3" w14:textId="77777777" w:rsidR="00772B21" w:rsidRPr="0021236C" w:rsidRDefault="00772B21" w:rsidP="00772B21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21236C">
        <w:rPr>
          <w:rFonts w:ascii="Arial" w:hAnsi="Arial" w:cs="Arial"/>
          <w:b/>
          <w:sz w:val="22"/>
          <w:szCs w:val="22"/>
        </w:rPr>
        <w:t>Smluvní strany:</w:t>
      </w:r>
    </w:p>
    <w:p w14:paraId="734DCE0A" w14:textId="77777777" w:rsidR="00DD72C7" w:rsidRPr="0021236C" w:rsidRDefault="00DD72C7" w:rsidP="00DD72C7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1236C">
        <w:rPr>
          <w:rFonts w:ascii="Arial" w:hAnsi="Arial" w:cs="Arial"/>
          <w:b/>
          <w:szCs w:val="22"/>
        </w:rPr>
        <w:t>Česká republika – Státní pozemkový úřad</w:t>
      </w:r>
    </w:p>
    <w:p w14:paraId="0AE657A3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41BCC163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  <w:r w:rsidRPr="0021236C">
        <w:rPr>
          <w:rFonts w:ascii="Arial" w:hAnsi="Arial" w:cs="Arial"/>
          <w:snapToGrid w:val="0"/>
          <w:sz w:val="22"/>
          <w:szCs w:val="22"/>
        </w:rPr>
        <w:t>,</w:t>
      </w:r>
      <w:r w:rsidRPr="0021236C">
        <w:rPr>
          <w:rFonts w:ascii="Arial" w:hAnsi="Arial" w:cs="Arial"/>
          <w:sz w:val="22"/>
          <w:szCs w:val="22"/>
        </w:rPr>
        <w:t xml:space="preserve"> </w:t>
      </w:r>
      <w:r w:rsidRPr="0021236C">
        <w:rPr>
          <w:rFonts w:ascii="Arial" w:hAnsi="Arial" w:cs="Arial"/>
          <w:snapToGrid w:val="0"/>
          <w:sz w:val="22"/>
          <w:szCs w:val="22"/>
        </w:rPr>
        <w:t>Blanická 383/1, 779 00 Olomouc</w:t>
      </w:r>
      <w:r w:rsidRPr="0021236C">
        <w:rPr>
          <w:rFonts w:ascii="Arial" w:hAnsi="Arial" w:cs="Arial"/>
          <w:sz w:val="22"/>
          <w:szCs w:val="22"/>
        </w:rPr>
        <w:t xml:space="preserve"> </w:t>
      </w:r>
    </w:p>
    <w:p w14:paraId="0153BD26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Zastoupený: JUDr. Romanem Brnčalem, LL.M., ředitelem Krajského pozemkového úřadu pro Olomoucký kraj</w:t>
      </w:r>
      <w:r w:rsidRPr="0021236C">
        <w:rPr>
          <w:rFonts w:ascii="Arial" w:hAnsi="Arial" w:cs="Arial"/>
          <w:iCs/>
          <w:sz w:val="22"/>
          <w:szCs w:val="22"/>
        </w:rPr>
        <w:t xml:space="preserve"> </w:t>
      </w:r>
    </w:p>
    <w:p w14:paraId="048C078A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Ve smluvních záležitostech zastoupený: JUDr. Romanem Brnčalem, LL.M., ředitelem Krajského pozemkového úřadu pro Olomoucký kraj </w:t>
      </w:r>
    </w:p>
    <w:p w14:paraId="0B09FD79" w14:textId="3E8D00B0" w:rsidR="00DD72C7" w:rsidRPr="0021236C" w:rsidRDefault="00DD72C7" w:rsidP="00DD72C7">
      <w:pPr>
        <w:tabs>
          <w:tab w:val="left" w:pos="4536"/>
        </w:tabs>
        <w:spacing w:after="120"/>
        <w:ind w:left="4962" w:hanging="4395"/>
        <w:jc w:val="both"/>
        <w:rPr>
          <w:rFonts w:ascii="Arial" w:hAnsi="Arial" w:cs="Arial"/>
          <w:snapToGrid w:val="0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V technických záležitostech zastoupený: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Ing. Ivanem Poláchem, vedoucí</w:t>
      </w:r>
      <w:r w:rsidR="0024478A" w:rsidRPr="0021236C">
        <w:rPr>
          <w:rFonts w:ascii="Arial" w:hAnsi="Arial" w:cs="Arial"/>
          <w:snapToGrid w:val="0"/>
          <w:sz w:val="22"/>
          <w:szCs w:val="22"/>
        </w:rPr>
        <w:t>m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Pobočky Olomouc</w:t>
      </w:r>
    </w:p>
    <w:p w14:paraId="194DBCBF" w14:textId="4954792E" w:rsidR="00DD72C7" w:rsidRPr="0021236C" w:rsidRDefault="0024478A" w:rsidP="0024478A">
      <w:pPr>
        <w:tabs>
          <w:tab w:val="left" w:pos="4223"/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21236C">
        <w:rPr>
          <w:rFonts w:ascii="Arial" w:hAnsi="Arial" w:cs="Arial"/>
          <w:snapToGrid w:val="0"/>
          <w:sz w:val="22"/>
          <w:szCs w:val="22"/>
        </w:rPr>
        <w:tab/>
      </w:r>
      <w:r w:rsidR="0021236C">
        <w:rPr>
          <w:rFonts w:ascii="Arial" w:hAnsi="Arial" w:cs="Arial"/>
          <w:snapToGrid w:val="0"/>
          <w:sz w:val="22"/>
          <w:szCs w:val="22"/>
        </w:rPr>
        <w:tab/>
      </w:r>
      <w:r w:rsidR="00DD72C7" w:rsidRPr="0021236C">
        <w:rPr>
          <w:rFonts w:ascii="Arial" w:hAnsi="Arial" w:cs="Arial"/>
          <w:snapToGrid w:val="0"/>
          <w:sz w:val="22"/>
          <w:szCs w:val="22"/>
        </w:rPr>
        <w:t>Ing. Romanou Petrželovou, Pobočka Olomouc</w:t>
      </w:r>
    </w:p>
    <w:p w14:paraId="21337DDD" w14:textId="77777777" w:rsidR="00DD72C7" w:rsidRPr="0021236C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45351170" w14:textId="77777777" w:rsidR="00FF200A" w:rsidRPr="0021236C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Tel.: </w:t>
      </w:r>
      <w:r w:rsidRPr="0021236C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napToGrid w:val="0"/>
          <w:sz w:val="22"/>
          <w:szCs w:val="22"/>
        </w:rPr>
        <w:t>+420 </w:t>
      </w:r>
      <w:r w:rsidRPr="0021236C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2073F20A" w14:textId="029D3B8F" w:rsidR="00DD72C7" w:rsidRPr="0021236C" w:rsidRDefault="00FF200A" w:rsidP="00FF200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napToGrid w:val="0"/>
          <w:sz w:val="22"/>
          <w:szCs w:val="22"/>
        </w:rPr>
        <w:tab/>
      </w:r>
      <w:r w:rsidRPr="0021236C">
        <w:rPr>
          <w:rFonts w:ascii="Arial" w:hAnsi="Arial" w:cs="Arial"/>
          <w:snapToGrid w:val="0"/>
          <w:sz w:val="22"/>
          <w:szCs w:val="22"/>
        </w:rPr>
        <w:tab/>
      </w:r>
      <w:r w:rsidR="001D7939" w:rsidRPr="0021236C">
        <w:rPr>
          <w:rFonts w:ascii="Arial" w:hAnsi="Arial" w:cs="Arial"/>
          <w:snapToGrid w:val="0"/>
          <w:sz w:val="22"/>
          <w:szCs w:val="22"/>
        </w:rPr>
        <w:t>+420 728 98</w:t>
      </w:r>
      <w:r w:rsidR="001C2B31" w:rsidRPr="0021236C">
        <w:rPr>
          <w:rFonts w:ascii="Arial" w:hAnsi="Arial" w:cs="Arial"/>
          <w:snapToGrid w:val="0"/>
          <w:sz w:val="22"/>
          <w:szCs w:val="22"/>
        </w:rPr>
        <w:t>5</w:t>
      </w:r>
      <w:r w:rsidR="001D7939" w:rsidRPr="0021236C">
        <w:rPr>
          <w:rFonts w:ascii="Arial" w:hAnsi="Arial" w:cs="Arial"/>
          <w:snapToGrid w:val="0"/>
          <w:sz w:val="22"/>
          <w:szCs w:val="22"/>
        </w:rPr>
        <w:t> 717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, </w:t>
      </w:r>
      <w:r w:rsidR="00DD72C7" w:rsidRPr="0021236C">
        <w:rPr>
          <w:rFonts w:ascii="Arial" w:hAnsi="Arial" w:cs="Arial"/>
          <w:snapToGrid w:val="0"/>
          <w:sz w:val="22"/>
          <w:szCs w:val="22"/>
        </w:rPr>
        <w:t xml:space="preserve">+420 724 735 783 </w:t>
      </w:r>
    </w:p>
    <w:p w14:paraId="1B192820" w14:textId="77777777" w:rsidR="00DD72C7" w:rsidRPr="0021236C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E-mail: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236C">
        <w:rPr>
          <w:rFonts w:ascii="Arial" w:hAnsi="Arial" w:cs="Arial"/>
          <w:snapToGrid w:val="0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ab/>
      </w:r>
      <w:hyperlink r:id="rId8" w:history="1">
        <w:r w:rsidRPr="0021236C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olomoucky.kraj@spucr.cz</w:t>
        </w:r>
      </w:hyperlink>
      <w:r w:rsidRPr="0021236C">
        <w:rPr>
          <w:rFonts w:ascii="Arial" w:hAnsi="Arial" w:cs="Arial"/>
          <w:snapToGrid w:val="0"/>
          <w:sz w:val="22"/>
          <w:szCs w:val="22"/>
        </w:rPr>
        <w:t xml:space="preserve"> ;</w:t>
      </w:r>
    </w:p>
    <w:p w14:paraId="2F2519D6" w14:textId="77777777" w:rsidR="00DD72C7" w:rsidRPr="0021236C" w:rsidRDefault="001B71BF" w:rsidP="00DD72C7">
      <w:pPr>
        <w:tabs>
          <w:tab w:val="left" w:pos="4536"/>
        </w:tabs>
        <w:spacing w:after="120"/>
        <w:ind w:left="4254" w:firstLine="709"/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hyperlink r:id="rId9">
        <w:r w:rsidR="00DD72C7" w:rsidRPr="0021236C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olomouc.pk@spucr.cz</w:t>
        </w:r>
      </w:hyperlink>
      <w:r w:rsidR="00DD72C7" w:rsidRPr="0021236C">
        <w:rPr>
          <w:rStyle w:val="Hypertextovodkaz"/>
          <w:rFonts w:ascii="Arial" w:eastAsia="Arial" w:hAnsi="Arial" w:cs="Arial"/>
          <w:color w:val="auto"/>
          <w:sz w:val="22"/>
          <w:szCs w:val="22"/>
        </w:rPr>
        <w:t xml:space="preserve">    </w:t>
      </w:r>
    </w:p>
    <w:p w14:paraId="2F4EBAF4" w14:textId="61380D7D" w:rsidR="00DD72C7" w:rsidRPr="0021236C" w:rsidRDefault="00DD72C7" w:rsidP="00DD72C7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ID datové schránky: </w:t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>z49per3</w:t>
      </w:r>
    </w:p>
    <w:p w14:paraId="7A6701CC" w14:textId="113728AE" w:rsidR="00DD72C7" w:rsidRPr="0021236C" w:rsidRDefault="00DD72C7" w:rsidP="00DD72C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1236C">
        <w:rPr>
          <w:rFonts w:ascii="Arial" w:hAnsi="Arial" w:cs="Arial"/>
          <w:b/>
          <w:sz w:val="22"/>
          <w:szCs w:val="22"/>
        </w:rPr>
        <w:t>Bankovní</w:t>
      </w:r>
      <w:r w:rsidRPr="0021236C">
        <w:rPr>
          <w:rFonts w:ascii="Arial" w:hAnsi="Arial" w:cs="Arial"/>
          <w:sz w:val="22"/>
          <w:szCs w:val="22"/>
        </w:rPr>
        <w:t xml:space="preserve"> </w:t>
      </w:r>
      <w:r w:rsidRPr="0021236C">
        <w:rPr>
          <w:rFonts w:ascii="Arial" w:hAnsi="Arial" w:cs="Arial"/>
          <w:b/>
          <w:sz w:val="22"/>
          <w:szCs w:val="22"/>
        </w:rPr>
        <w:t>spojení</w:t>
      </w:r>
      <w:r w:rsidRPr="0021236C">
        <w:rPr>
          <w:rFonts w:ascii="Arial" w:hAnsi="Arial" w:cs="Arial"/>
          <w:sz w:val="22"/>
          <w:szCs w:val="22"/>
        </w:rPr>
        <w:t xml:space="preserve">: </w:t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>Česká národní banka</w:t>
      </w:r>
    </w:p>
    <w:p w14:paraId="5CBCE32C" w14:textId="5168A5BA" w:rsidR="00DD72C7" w:rsidRPr="0021236C" w:rsidRDefault="00DD72C7" w:rsidP="00DD72C7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Číslo účtu: </w:t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>3723001/0710</w:t>
      </w:r>
    </w:p>
    <w:p w14:paraId="5563F6C2" w14:textId="4B725A29" w:rsidR="00DD72C7" w:rsidRPr="0021236C" w:rsidRDefault="00DD72C7" w:rsidP="00DD72C7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DIČ: </w:t>
      </w:r>
      <w:r w:rsidR="00245F22">
        <w:rPr>
          <w:rFonts w:ascii="Arial" w:hAnsi="Arial" w:cs="Arial"/>
          <w:sz w:val="22"/>
          <w:szCs w:val="22"/>
        </w:rPr>
        <w:tab/>
      </w:r>
      <w:r w:rsidR="00245F22">
        <w:rPr>
          <w:rFonts w:ascii="Arial" w:hAnsi="Arial" w:cs="Arial"/>
          <w:sz w:val="22"/>
          <w:szCs w:val="22"/>
        </w:rPr>
        <w:tab/>
      </w:r>
      <w:r w:rsidRPr="0021236C">
        <w:rPr>
          <w:rFonts w:ascii="Arial" w:hAnsi="Arial" w:cs="Arial"/>
          <w:sz w:val="22"/>
          <w:szCs w:val="22"/>
        </w:rPr>
        <w:t>CZ01312774 (</w:t>
      </w:r>
      <w:r w:rsidRPr="0021236C">
        <w:rPr>
          <w:rFonts w:ascii="Arial" w:hAnsi="Arial" w:cs="Arial"/>
          <w:i/>
          <w:iCs/>
          <w:sz w:val="22"/>
          <w:szCs w:val="22"/>
        </w:rPr>
        <w:t>není plátce DPH</w:t>
      </w:r>
      <w:r w:rsidRPr="0021236C">
        <w:rPr>
          <w:rFonts w:ascii="Arial" w:hAnsi="Arial" w:cs="Arial"/>
          <w:sz w:val="22"/>
          <w:szCs w:val="22"/>
        </w:rPr>
        <w:t>)</w:t>
      </w:r>
    </w:p>
    <w:p w14:paraId="76FE6044" w14:textId="77777777" w:rsidR="00DD72C7" w:rsidRPr="0021236C" w:rsidRDefault="00DD72C7" w:rsidP="00DD72C7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(„</w:t>
      </w:r>
      <w:r w:rsidRPr="0021236C">
        <w:rPr>
          <w:rFonts w:ascii="Arial" w:hAnsi="Arial" w:cs="Arial"/>
          <w:b/>
          <w:sz w:val="22"/>
          <w:szCs w:val="22"/>
        </w:rPr>
        <w:t>Objednatel</w:t>
      </w:r>
      <w:r w:rsidRPr="0021236C">
        <w:rPr>
          <w:rFonts w:ascii="Arial" w:hAnsi="Arial" w:cs="Arial"/>
          <w:bCs/>
          <w:sz w:val="22"/>
          <w:szCs w:val="22"/>
        </w:rPr>
        <w:t>“)</w:t>
      </w:r>
    </w:p>
    <w:p w14:paraId="17C01135" w14:textId="77777777" w:rsidR="00DD72C7" w:rsidRPr="0021236C" w:rsidRDefault="00DD72C7" w:rsidP="00DD72C7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a</w:t>
      </w:r>
    </w:p>
    <w:p w14:paraId="3E60E583" w14:textId="77777777" w:rsidR="00DD72C7" w:rsidRPr="0021236C" w:rsidRDefault="00DD72C7" w:rsidP="00DD72C7">
      <w:pPr>
        <w:pStyle w:val="Odstavecseseznamem"/>
        <w:numPr>
          <w:ilvl w:val="0"/>
          <w:numId w:val="22"/>
        </w:numPr>
        <w:tabs>
          <w:tab w:val="left" w:pos="567"/>
        </w:tabs>
        <w:spacing w:before="240" w:after="120"/>
        <w:ind w:hanging="720"/>
        <w:jc w:val="both"/>
        <w:rPr>
          <w:rFonts w:ascii="Arial" w:hAnsi="Arial" w:cs="Arial"/>
          <w:b/>
          <w:sz w:val="22"/>
          <w:szCs w:val="22"/>
        </w:rPr>
      </w:pPr>
      <w:bookmarkStart w:id="0" w:name="_Hlk109988428"/>
      <w:r w:rsidRPr="0021236C">
        <w:rPr>
          <w:rFonts w:ascii="Arial" w:hAnsi="Arial" w:cs="Arial"/>
          <w:b/>
          <w:sz w:val="22"/>
          <w:szCs w:val="22"/>
        </w:rPr>
        <w:t>AGERIS s.r.o.</w:t>
      </w:r>
    </w:p>
    <w:p w14:paraId="2651A277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21236C">
        <w:rPr>
          <w:rFonts w:ascii="Arial" w:hAnsi="Arial" w:cs="Arial"/>
          <w:bCs/>
          <w:sz w:val="22"/>
          <w:szCs w:val="22"/>
        </w:rPr>
        <w:t>se sídlem Jeřábkova 1848/5, 602 00 Brno,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IČO:255 76 992, zapsaná v obchodním rejstříku vedeném u Krajského soudu v Brně, oddíl C, vložka 35034</w:t>
      </w:r>
    </w:p>
    <w:p w14:paraId="24D27AD6" w14:textId="145328C0" w:rsidR="00DD72C7" w:rsidRPr="0021236C" w:rsidRDefault="00DD72C7" w:rsidP="00CF2A16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21236C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CF2A16">
        <w:rPr>
          <w:rFonts w:ascii="Arial" w:hAnsi="Arial" w:cs="Arial"/>
          <w:snapToGrid w:val="0"/>
          <w:sz w:val="22"/>
          <w:szCs w:val="22"/>
        </w:rPr>
        <w:tab/>
      </w:r>
      <w:r w:rsidRPr="0021236C">
        <w:rPr>
          <w:rFonts w:ascii="Arial" w:hAnsi="Arial" w:cs="Arial"/>
          <w:snapToGrid w:val="0"/>
          <w:sz w:val="22"/>
          <w:szCs w:val="22"/>
        </w:rPr>
        <w:t>RNDr. Josefem Glosem, jednatelem společnosti</w:t>
      </w:r>
    </w:p>
    <w:p w14:paraId="39BF21C9" w14:textId="6FF10101" w:rsidR="00DD72C7" w:rsidRPr="0021236C" w:rsidRDefault="00DD72C7" w:rsidP="00CF2A16">
      <w:pPr>
        <w:spacing w:after="120"/>
        <w:ind w:left="4962" w:hanging="4395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Ve smluvních záležitostech zastoupená</w:t>
      </w:r>
      <w:r w:rsidRPr="0021236C">
        <w:rPr>
          <w:rFonts w:ascii="Arial" w:hAnsi="Arial" w:cs="Arial"/>
          <w:bCs/>
          <w:sz w:val="22"/>
          <w:szCs w:val="22"/>
        </w:rPr>
        <w:t xml:space="preserve">: </w:t>
      </w:r>
      <w:r w:rsidRPr="0021236C">
        <w:rPr>
          <w:rFonts w:ascii="Arial" w:hAnsi="Arial" w:cs="Arial"/>
          <w:bCs/>
          <w:sz w:val="22"/>
          <w:szCs w:val="22"/>
        </w:rPr>
        <w:tab/>
        <w:t>RNDr. Josefem Glosem, jednatelem společnosti</w:t>
      </w:r>
    </w:p>
    <w:p w14:paraId="747FDEC7" w14:textId="6D5B9AA5" w:rsidR="00DD72C7" w:rsidRPr="0021236C" w:rsidRDefault="00DD72C7" w:rsidP="0024478A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21416E" w:rsidRPr="0021236C">
        <w:rPr>
          <w:rFonts w:ascii="Arial" w:hAnsi="Arial" w:cs="Arial"/>
          <w:sz w:val="22"/>
          <w:szCs w:val="22"/>
        </w:rPr>
        <w:tab/>
      </w:r>
      <w:r w:rsidR="001B71BF">
        <w:rPr>
          <w:rFonts w:ascii="Arial" w:hAnsi="Arial" w:cs="Arial"/>
          <w:sz w:val="22"/>
          <w:szCs w:val="22"/>
        </w:rPr>
        <w:t>xxxxx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892726D" w14:textId="77777777" w:rsidR="00DD72C7" w:rsidRPr="0021236C" w:rsidRDefault="00DD72C7" w:rsidP="00DD72C7">
      <w:pPr>
        <w:tabs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53C9C6F" w14:textId="4118AE41" w:rsidR="00DD72C7" w:rsidRPr="0021236C" w:rsidRDefault="00DD72C7" w:rsidP="00CF2A16">
      <w:pPr>
        <w:tabs>
          <w:tab w:val="left" w:pos="2835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Tel.: </w:t>
      </w:r>
      <w:r w:rsidRPr="0021236C">
        <w:rPr>
          <w:rFonts w:ascii="Arial" w:hAnsi="Arial" w:cs="Arial"/>
          <w:sz w:val="22"/>
          <w:szCs w:val="22"/>
        </w:rPr>
        <w:tab/>
        <w:t>+420 </w:t>
      </w:r>
      <w:r w:rsidR="001B71BF">
        <w:rPr>
          <w:rFonts w:ascii="Arial" w:hAnsi="Arial" w:cs="Arial"/>
          <w:sz w:val="22"/>
          <w:szCs w:val="22"/>
        </w:rPr>
        <w:t>xxxxx</w:t>
      </w:r>
    </w:p>
    <w:p w14:paraId="114A2A31" w14:textId="570CAE67" w:rsidR="00DD72C7" w:rsidRPr="0021236C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E-mail: </w:t>
      </w:r>
      <w:r w:rsidRPr="0021236C">
        <w:rPr>
          <w:rFonts w:ascii="Arial" w:hAnsi="Arial" w:cs="Arial"/>
          <w:sz w:val="22"/>
          <w:szCs w:val="22"/>
        </w:rPr>
        <w:tab/>
      </w:r>
      <w:r w:rsidR="001B71BF">
        <w:rPr>
          <w:rFonts w:ascii="Arial" w:hAnsi="Arial" w:cs="Arial"/>
          <w:sz w:val="22"/>
          <w:szCs w:val="22"/>
        </w:rPr>
        <w:t>xxxxx</w:t>
      </w:r>
      <w:r w:rsidRPr="0021236C">
        <w:rPr>
          <w:rFonts w:ascii="Arial" w:hAnsi="Arial" w:cs="Arial"/>
          <w:sz w:val="22"/>
          <w:szCs w:val="22"/>
        </w:rPr>
        <w:t xml:space="preserve"> </w:t>
      </w:r>
    </w:p>
    <w:p w14:paraId="65414170" w14:textId="77777777" w:rsidR="00DD72C7" w:rsidRPr="0021236C" w:rsidRDefault="00DD72C7" w:rsidP="00DD72C7">
      <w:pPr>
        <w:tabs>
          <w:tab w:val="left" w:pos="2835"/>
          <w:tab w:val="left" w:pos="297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ID datové schránky: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236C">
        <w:rPr>
          <w:rFonts w:ascii="Arial" w:hAnsi="Arial" w:cs="Arial"/>
          <w:snapToGrid w:val="0"/>
          <w:sz w:val="22"/>
          <w:szCs w:val="22"/>
        </w:rPr>
        <w:tab/>
        <w:t>zr6jqnz</w:t>
      </w:r>
    </w:p>
    <w:p w14:paraId="137842E7" w14:textId="77777777" w:rsidR="00DD72C7" w:rsidRPr="0021236C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b/>
          <w:sz w:val="22"/>
          <w:szCs w:val="22"/>
        </w:rPr>
        <w:t>Bankovní spojení:</w:t>
      </w:r>
      <w:r w:rsidRPr="0021236C">
        <w:rPr>
          <w:rFonts w:ascii="Arial" w:hAnsi="Arial" w:cs="Arial"/>
          <w:snapToGrid w:val="0"/>
          <w:sz w:val="22"/>
          <w:szCs w:val="22"/>
        </w:rPr>
        <w:t xml:space="preserve"> </w:t>
      </w:r>
      <w:r w:rsidRPr="0021236C">
        <w:rPr>
          <w:rFonts w:ascii="Arial" w:hAnsi="Arial" w:cs="Arial"/>
          <w:snapToGrid w:val="0"/>
          <w:sz w:val="22"/>
          <w:szCs w:val="22"/>
        </w:rPr>
        <w:tab/>
        <w:t>ČSOB a.s.</w:t>
      </w:r>
    </w:p>
    <w:p w14:paraId="07AB49E6" w14:textId="0C477F1F" w:rsidR="00DD72C7" w:rsidRPr="0021236C" w:rsidRDefault="00DD72C7" w:rsidP="00DD72C7">
      <w:pPr>
        <w:tabs>
          <w:tab w:val="left" w:pos="2835"/>
          <w:tab w:val="left" w:pos="2977"/>
          <w:tab w:val="left" w:pos="453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 xml:space="preserve">Číslo účtu: </w:t>
      </w:r>
      <w:r w:rsidRPr="0021236C">
        <w:rPr>
          <w:rFonts w:ascii="Arial" w:hAnsi="Arial" w:cs="Arial"/>
          <w:sz w:val="22"/>
          <w:szCs w:val="22"/>
        </w:rPr>
        <w:tab/>
        <w:t>382293143/0300</w:t>
      </w:r>
    </w:p>
    <w:p w14:paraId="513EB5F3" w14:textId="77777777" w:rsidR="00DD72C7" w:rsidRPr="0021236C" w:rsidRDefault="00DD72C7" w:rsidP="00DD72C7">
      <w:pPr>
        <w:tabs>
          <w:tab w:val="left" w:pos="2835"/>
          <w:tab w:val="left" w:pos="2977"/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DIČ:</w:t>
      </w:r>
      <w:r w:rsidRPr="0021236C">
        <w:rPr>
          <w:rFonts w:ascii="Arial" w:hAnsi="Arial" w:cs="Arial"/>
          <w:sz w:val="22"/>
          <w:szCs w:val="22"/>
        </w:rPr>
        <w:tab/>
        <w:t>CZ25576992, je plátcem DPH</w:t>
      </w:r>
      <w:bookmarkEnd w:id="0"/>
    </w:p>
    <w:p w14:paraId="6DD70A5C" w14:textId="77777777" w:rsidR="00DD72C7" w:rsidRPr="0021236C" w:rsidRDefault="00DD72C7" w:rsidP="00DD72C7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(</w:t>
      </w:r>
      <w:r w:rsidRPr="0021236C">
        <w:rPr>
          <w:rFonts w:ascii="Arial" w:hAnsi="Arial" w:cs="Arial"/>
          <w:b/>
          <w:sz w:val="22"/>
          <w:szCs w:val="22"/>
        </w:rPr>
        <w:t>„Zhotovitel“</w:t>
      </w:r>
      <w:r w:rsidRPr="0021236C">
        <w:rPr>
          <w:rFonts w:ascii="Arial" w:hAnsi="Arial" w:cs="Arial"/>
          <w:sz w:val="22"/>
          <w:szCs w:val="22"/>
        </w:rPr>
        <w:t>)</w:t>
      </w:r>
    </w:p>
    <w:p w14:paraId="6DB55884" w14:textId="77777777" w:rsidR="00DD72C7" w:rsidRPr="0021236C" w:rsidRDefault="00DD72C7" w:rsidP="00DD72C7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1236C">
        <w:rPr>
          <w:rFonts w:ascii="Arial" w:hAnsi="Arial" w:cs="Arial"/>
          <w:sz w:val="22"/>
          <w:szCs w:val="22"/>
        </w:rPr>
        <w:t>(Objednatel a Zhotovitel dále jako „</w:t>
      </w:r>
      <w:r w:rsidRPr="0021236C">
        <w:rPr>
          <w:rFonts w:ascii="Arial" w:hAnsi="Arial" w:cs="Arial"/>
          <w:b/>
          <w:sz w:val="22"/>
          <w:szCs w:val="22"/>
        </w:rPr>
        <w:t>Smluvní strany</w:t>
      </w:r>
      <w:r w:rsidRPr="0021236C">
        <w:rPr>
          <w:rFonts w:ascii="Arial" w:hAnsi="Arial" w:cs="Arial"/>
          <w:sz w:val="22"/>
          <w:szCs w:val="22"/>
        </w:rPr>
        <w:t>“ a každý z nich samostatně jako „</w:t>
      </w:r>
      <w:r w:rsidRPr="0021236C">
        <w:rPr>
          <w:rFonts w:ascii="Arial" w:hAnsi="Arial" w:cs="Arial"/>
          <w:b/>
          <w:sz w:val="22"/>
          <w:szCs w:val="22"/>
        </w:rPr>
        <w:t>Smluvní strana</w:t>
      </w:r>
      <w:r w:rsidRPr="0021236C">
        <w:rPr>
          <w:rFonts w:ascii="Arial" w:hAnsi="Arial" w:cs="Arial"/>
          <w:sz w:val="22"/>
          <w:szCs w:val="22"/>
        </w:rPr>
        <w:t>“)</w:t>
      </w: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Default="002E3953" w:rsidP="00D454D2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7F59C2B8" w14:textId="77777777" w:rsidR="009C2B92" w:rsidRDefault="009C2B92" w:rsidP="009C2B92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Hlk39479899"/>
      <w:r w:rsidRPr="00BC1F8E">
        <w:rPr>
          <w:rFonts w:ascii="Arial" w:hAnsi="Arial" w:cs="Arial"/>
          <w:bCs/>
          <w:snapToGrid w:val="0"/>
          <w:sz w:val="22"/>
          <w:szCs w:val="22"/>
        </w:rPr>
        <w:t>P</w:t>
      </w:r>
      <w:r w:rsidRPr="00BC1F8E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BC1F8E">
        <w:rPr>
          <w:rFonts w:ascii="Arial" w:hAnsi="Arial" w:cs="Arial"/>
          <w:bCs/>
          <w:snapToGrid w:val="0"/>
          <w:sz w:val="22"/>
          <w:szCs w:val="22"/>
        </w:rPr>
        <w:t>edm</w:t>
      </w:r>
      <w:r w:rsidRPr="00BC1F8E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BC1F8E">
        <w:rPr>
          <w:rFonts w:ascii="Arial" w:hAnsi="Arial" w:cs="Arial"/>
          <w:bCs/>
          <w:snapToGrid w:val="0"/>
          <w:sz w:val="22"/>
          <w:szCs w:val="22"/>
        </w:rPr>
        <w:t>tem tohoto dodatku j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Pr="00997E83">
        <w:rPr>
          <w:rFonts w:ascii="Arial" w:hAnsi="Arial" w:cs="Arial"/>
          <w:b/>
          <w:snapToGrid w:val="0"/>
          <w:sz w:val="22"/>
          <w:szCs w:val="22"/>
        </w:rPr>
        <w:t>n</w:t>
      </w:r>
      <w:r w:rsidRPr="009E0DF9">
        <w:rPr>
          <w:rFonts w:ascii="Arial" w:hAnsi="Arial" w:cs="Arial"/>
          <w:b/>
          <w:snapToGrid w:val="0"/>
          <w:sz w:val="22"/>
          <w:szCs w:val="22"/>
        </w:rPr>
        <w:t>av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ýš</w:t>
      </w:r>
      <w:r w:rsidRPr="009E0DF9">
        <w:rPr>
          <w:rFonts w:ascii="Arial" w:hAnsi="Arial" w:cs="Arial"/>
          <w:b/>
          <w:snapToGrid w:val="0"/>
          <w:sz w:val="22"/>
          <w:szCs w:val="22"/>
        </w:rPr>
        <w:t>en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9E0DF9">
        <w:rPr>
          <w:rFonts w:ascii="Arial" w:hAnsi="Arial" w:cs="Arial"/>
          <w:b/>
          <w:snapToGrid w:val="0"/>
          <w:sz w:val="22"/>
          <w:szCs w:val="22"/>
        </w:rPr>
        <w:t xml:space="preserve"> jednotkov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</w:t>
      </w:r>
      <w:r w:rsidRPr="009E0DF9">
        <w:rPr>
          <w:rFonts w:ascii="Arial" w:hAnsi="Arial" w:cs="Arial"/>
          <w:b/>
          <w:snapToGrid w:val="0"/>
          <w:sz w:val="22"/>
          <w:szCs w:val="22"/>
        </w:rPr>
        <w:t>ch polo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ž</w:t>
      </w:r>
      <w:r w:rsidRPr="009E0DF9">
        <w:rPr>
          <w:rFonts w:ascii="Arial" w:hAnsi="Arial" w:cs="Arial"/>
          <w:b/>
          <w:snapToGrid w:val="0"/>
          <w:sz w:val="22"/>
          <w:szCs w:val="22"/>
        </w:rPr>
        <w:t>kov</w:t>
      </w:r>
      <w:r w:rsidRPr="009E0DF9">
        <w:rPr>
          <w:rFonts w:ascii="Arial" w:hAnsi="Arial" w:cs="Arial" w:hint="eastAsia"/>
          <w:b/>
          <w:snapToGrid w:val="0"/>
          <w:sz w:val="22"/>
          <w:szCs w:val="22"/>
        </w:rPr>
        <w:t>ý</w:t>
      </w:r>
      <w:r w:rsidRPr="009E0DF9">
        <w:rPr>
          <w:rFonts w:ascii="Arial" w:hAnsi="Arial" w:cs="Arial"/>
          <w:b/>
          <w:snapToGrid w:val="0"/>
          <w:sz w:val="22"/>
          <w:szCs w:val="22"/>
        </w:rPr>
        <w:t>ch cen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souladu s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l. 3 bodem 3.6. Smlouvy, za pou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it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meziro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ry inflace vyj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stkem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spot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ebitelsk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uve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ň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ovan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ho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statistick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m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úř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adem pro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sti 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la, kter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dosud nebyly provedeny a s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jejich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proveden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nen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Zhotovitel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prodlen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. </w:t>
      </w:r>
    </w:p>
    <w:p w14:paraId="31900CF9" w14:textId="77777777" w:rsidR="009C2B92" w:rsidRPr="001A29EB" w:rsidRDefault="009C2B92" w:rsidP="009C2B92">
      <w:pPr>
        <w:pStyle w:val="Odstavecseseznamem"/>
        <w:spacing w:after="200" w:line="276" w:lineRule="auto"/>
        <w:ind w:left="0"/>
        <w:contextualSpacing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A29EB">
        <w:rPr>
          <w:rFonts w:ascii="Arial" w:hAnsi="Arial" w:cs="Arial"/>
          <w:bCs/>
          <w:snapToGrid w:val="0"/>
          <w:sz w:val="22"/>
          <w:szCs w:val="22"/>
        </w:rPr>
        <w:t>Zhotovitel je opr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vn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 po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dat o nav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jednotek), pokud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ra inflace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hne 3 % za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edchoz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rok. Nav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jednotek) proveden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dle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l. 3.6 Smlouvy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 v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ka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 kalend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m roce 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init a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10 %.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meziro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ra inflace vyj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stkem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ro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č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ho indexu spot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ebitelsk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cen, kter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vyjad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uje procentn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zm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nu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cenov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é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hladiny za 12 posledn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proti pr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ru 12 p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ř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edchoz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ch m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s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c</w:t>
      </w:r>
      <w:r w:rsidRPr="001A29EB">
        <w:rPr>
          <w:rFonts w:ascii="Arial" w:hAnsi="Arial" w:cs="Arial" w:hint="eastAsia"/>
          <w:bCs/>
          <w:snapToGrid w:val="0"/>
          <w:sz w:val="22"/>
          <w:szCs w:val="22"/>
        </w:rPr>
        <w:t>ů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>činí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1</w:t>
      </w:r>
      <w:r>
        <w:rPr>
          <w:rFonts w:ascii="Arial" w:hAnsi="Arial" w:cs="Arial"/>
          <w:bCs/>
          <w:snapToGrid w:val="0"/>
          <w:sz w:val="22"/>
          <w:szCs w:val="22"/>
        </w:rPr>
        <w:t>0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>,</w:t>
      </w:r>
      <w:r>
        <w:rPr>
          <w:rFonts w:ascii="Arial" w:hAnsi="Arial" w:cs="Arial"/>
          <w:bCs/>
          <w:snapToGrid w:val="0"/>
          <w:sz w:val="22"/>
          <w:szCs w:val="22"/>
        </w:rPr>
        <w:t>7</w:t>
      </w:r>
      <w:r w:rsidRPr="001A29EB">
        <w:rPr>
          <w:rFonts w:ascii="Arial" w:hAnsi="Arial" w:cs="Arial"/>
          <w:bCs/>
          <w:snapToGrid w:val="0"/>
          <w:sz w:val="22"/>
          <w:szCs w:val="22"/>
        </w:rPr>
        <w:t xml:space="preserve"> %.</w:t>
      </w:r>
    </w:p>
    <w:p w14:paraId="7E4E774F" w14:textId="77777777" w:rsidR="009C2B92" w:rsidRPr="00E54068" w:rsidRDefault="009C2B92" w:rsidP="009C2B92">
      <w:pPr>
        <w:spacing w:after="200" w:line="276" w:lineRule="auto"/>
        <w:ind w:left="66"/>
        <w:contextualSpacing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E54068">
        <w:rPr>
          <w:rFonts w:ascii="Arial" w:hAnsi="Arial" w:cs="Arial"/>
          <w:bCs/>
          <w:snapToGrid w:val="0"/>
          <w:sz w:val="22"/>
          <w:szCs w:val="22"/>
        </w:rPr>
        <w:t>V souladu se smluvn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m ujedn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m doch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z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k nav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en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jednotkov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ch polo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ž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kov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ch cen (m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ě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rn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ý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ch jednotek) o 10 % u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dílčí části 6.2.8. a 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všech d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l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čí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ch 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čá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>st</w:t>
      </w:r>
      <w:r w:rsidRPr="00E54068">
        <w:rPr>
          <w:rFonts w:ascii="Arial" w:hAnsi="Arial" w:cs="Arial" w:hint="eastAsia"/>
          <w:bCs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hlavního celku „Návrhové práce“ a „Mapové dílo“.</w:t>
      </w:r>
      <w:r w:rsidRPr="00E54068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343FD26" w14:textId="06D4DD3B" w:rsidR="009C2B92" w:rsidRPr="00E54068" w:rsidRDefault="009C2B92" w:rsidP="009C2B92">
      <w:pPr>
        <w:spacing w:after="200" w:line="276" w:lineRule="auto"/>
        <w:ind w:left="66"/>
        <w:contextualSpacing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54068">
        <w:rPr>
          <w:rFonts w:ascii="Arial" w:hAnsi="Arial" w:cs="Arial"/>
          <w:b/>
          <w:snapToGrid w:val="0"/>
          <w:sz w:val="22"/>
          <w:szCs w:val="22"/>
        </w:rPr>
        <w:t>Celkov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á</w:t>
      </w:r>
      <w:r w:rsidRPr="00E54068">
        <w:rPr>
          <w:rFonts w:ascii="Arial" w:hAnsi="Arial" w:cs="Arial"/>
          <w:b/>
          <w:snapToGrid w:val="0"/>
          <w:sz w:val="22"/>
          <w:szCs w:val="22"/>
        </w:rPr>
        <w:t xml:space="preserve"> hodnota nav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ýš</w:t>
      </w:r>
      <w:r w:rsidRPr="00E54068">
        <w:rPr>
          <w:rFonts w:ascii="Arial" w:hAnsi="Arial" w:cs="Arial"/>
          <w:b/>
          <w:snapToGrid w:val="0"/>
          <w:sz w:val="22"/>
          <w:szCs w:val="22"/>
        </w:rPr>
        <w:t>en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č</w:t>
      </w:r>
      <w:r w:rsidRPr="00E54068">
        <w:rPr>
          <w:rFonts w:ascii="Arial" w:hAnsi="Arial" w:cs="Arial"/>
          <w:b/>
          <w:snapToGrid w:val="0"/>
          <w:sz w:val="22"/>
          <w:szCs w:val="22"/>
        </w:rPr>
        <w:t>in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í</w:t>
      </w:r>
      <w:r w:rsidRPr="00E5406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63396">
        <w:rPr>
          <w:rFonts w:ascii="Arial" w:hAnsi="Arial" w:cs="Arial"/>
          <w:b/>
          <w:snapToGrid w:val="0"/>
          <w:sz w:val="22"/>
          <w:szCs w:val="22"/>
        </w:rPr>
        <w:t>116</w:t>
      </w:r>
      <w:r w:rsidR="003B474F">
        <w:rPr>
          <w:rFonts w:ascii="Arial" w:hAnsi="Arial" w:cs="Arial"/>
          <w:b/>
          <w:snapToGrid w:val="0"/>
          <w:sz w:val="22"/>
          <w:szCs w:val="22"/>
        </w:rPr>
        <w:t> </w:t>
      </w:r>
      <w:r w:rsidR="00863396">
        <w:rPr>
          <w:rFonts w:ascii="Arial" w:hAnsi="Arial" w:cs="Arial"/>
          <w:b/>
          <w:snapToGrid w:val="0"/>
          <w:sz w:val="22"/>
          <w:szCs w:val="22"/>
        </w:rPr>
        <w:t>545</w:t>
      </w:r>
      <w:r w:rsidR="003B474F">
        <w:rPr>
          <w:rFonts w:ascii="Arial" w:hAnsi="Arial" w:cs="Arial"/>
          <w:b/>
          <w:snapToGrid w:val="0"/>
          <w:sz w:val="22"/>
          <w:szCs w:val="22"/>
        </w:rPr>
        <w:t>,-</w:t>
      </w:r>
      <w:r w:rsidRPr="00E54068">
        <w:rPr>
          <w:rFonts w:ascii="Arial" w:hAnsi="Arial" w:cs="Arial"/>
          <w:b/>
          <w:snapToGrid w:val="0"/>
          <w:sz w:val="22"/>
          <w:szCs w:val="22"/>
        </w:rPr>
        <w:t xml:space="preserve"> K</w:t>
      </w:r>
      <w:r w:rsidRPr="00E54068">
        <w:rPr>
          <w:rFonts w:ascii="Arial" w:hAnsi="Arial" w:cs="Arial" w:hint="eastAsia"/>
          <w:b/>
          <w:snapToGrid w:val="0"/>
          <w:sz w:val="22"/>
          <w:szCs w:val="22"/>
        </w:rPr>
        <w:t>č</w:t>
      </w:r>
      <w:r w:rsidRPr="00E54068">
        <w:rPr>
          <w:rFonts w:ascii="Arial" w:hAnsi="Arial" w:cs="Arial"/>
          <w:b/>
          <w:snapToGrid w:val="0"/>
          <w:sz w:val="22"/>
          <w:szCs w:val="22"/>
        </w:rPr>
        <w:t xml:space="preserve"> bez DPH.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O tuto částku bude cena díla navýšena.</w:t>
      </w:r>
    </w:p>
    <w:p w14:paraId="39108D42" w14:textId="77777777" w:rsidR="001A16C9" w:rsidRDefault="001A16C9" w:rsidP="001A16C9">
      <w:pPr>
        <w:spacing w:after="200" w:line="276" w:lineRule="auto"/>
        <w:ind w:left="-142"/>
        <w:contextualSpacing/>
        <w:jc w:val="both"/>
        <w:rPr>
          <w:rFonts w:ascii="Arial" w:hAnsi="Arial" w:cs="Arial"/>
          <w:sz w:val="22"/>
          <w:szCs w:val="22"/>
        </w:rPr>
      </w:pPr>
    </w:p>
    <w:p w14:paraId="27533E12" w14:textId="77777777" w:rsidR="00D430DE" w:rsidRPr="000B05F2" w:rsidRDefault="00D430DE" w:rsidP="001A16C9">
      <w:pPr>
        <w:spacing w:after="200" w:line="276" w:lineRule="auto"/>
        <w:ind w:left="-142"/>
        <w:contextualSpacing/>
        <w:jc w:val="both"/>
        <w:rPr>
          <w:rFonts w:ascii="Arial" w:hAnsi="Arial" w:cs="Arial"/>
          <w:sz w:val="22"/>
          <w:szCs w:val="22"/>
        </w:rPr>
      </w:pPr>
    </w:p>
    <w:p w14:paraId="7A8CA469" w14:textId="77777777" w:rsidR="00AB6C3C" w:rsidRDefault="00AB6C3C" w:rsidP="001A16C9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CA181F0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4B028E8E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3C23CA88" w14:textId="1DBD2AA9" w:rsidR="007109F7" w:rsidRPr="007109F7" w:rsidRDefault="00CF39D2" w:rsidP="007109F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 w:rsidR="001C1C19"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 w:rsidR="001C1C19">
        <w:rPr>
          <w:rFonts w:ascii="Arial" w:hAnsi="Arial" w:cs="Arial"/>
          <w:snapToGrid w:val="0"/>
          <w:sz w:val="22"/>
          <w:szCs w:val="22"/>
        </w:rPr>
        <w:t>ám</w:t>
      </w:r>
      <w:r w:rsidR="007636B8">
        <w:rPr>
          <w:rFonts w:ascii="Arial" w:hAnsi="Arial" w:cs="Arial"/>
          <w:snapToGrid w:val="0"/>
          <w:sz w:val="22"/>
          <w:szCs w:val="22"/>
        </w:rPr>
        <w:t xml:space="preserve"> se c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 w:rsidR="00C35EB6">
        <w:rPr>
          <w:rFonts w:ascii="Arial" w:hAnsi="Arial" w:cs="Arial"/>
          <w:snapToGrid w:val="0"/>
          <w:sz w:val="22"/>
          <w:szCs w:val="22"/>
        </w:rPr>
        <w:t>3, bodu 3.1.</w:t>
      </w:r>
      <w:r w:rsidR="007109F7" w:rsidRPr="007109F7">
        <w:rPr>
          <w:rFonts w:ascii="Arial" w:hAnsi="Arial" w:cs="Arial"/>
          <w:snapToGrid w:val="0"/>
          <w:sz w:val="22"/>
          <w:szCs w:val="22"/>
        </w:rPr>
        <w:t xml:space="preserve"> smlouvy o dílo se mění takto: </w:t>
      </w:r>
    </w:p>
    <w:p w14:paraId="441DA14B" w14:textId="77777777" w:rsidR="007109F7" w:rsidRPr="007109F7" w:rsidRDefault="007109F7" w:rsidP="007109F7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5E2921" w:rsidRPr="007109F7" w14:paraId="0EA070C9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6CD011C0" w14:textId="53A50C5A" w:rsidR="005E2921" w:rsidRPr="00343823" w:rsidRDefault="005E2921" w:rsidP="005E2921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3119" w:type="dxa"/>
            <w:vAlign w:val="center"/>
          </w:tcPr>
          <w:p w14:paraId="7E07DC6E" w14:textId="5043EE71" w:rsidR="005E2921" w:rsidRPr="005E2921" w:rsidRDefault="005E2921" w:rsidP="005E29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2921">
              <w:rPr>
                <w:rFonts w:ascii="Arial" w:hAnsi="Arial" w:cs="Arial"/>
                <w:sz w:val="22"/>
                <w:szCs w:val="22"/>
              </w:rPr>
              <w:t>598 900,00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E2921" w:rsidRPr="007109F7" w14:paraId="1B22EF86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79F541BF" w14:textId="7DD7B1A2" w:rsidR="005E2921" w:rsidRPr="00343823" w:rsidRDefault="005E2921" w:rsidP="005E2921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3119" w:type="dxa"/>
            <w:vAlign w:val="center"/>
          </w:tcPr>
          <w:p w14:paraId="51AAA904" w14:textId="5E6787B4" w:rsidR="005E2921" w:rsidRPr="005E2921" w:rsidRDefault="005E2921" w:rsidP="005E29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2921">
              <w:rPr>
                <w:rFonts w:ascii="Arial" w:hAnsi="Arial" w:cs="Arial"/>
                <w:sz w:val="22"/>
                <w:szCs w:val="22"/>
              </w:rPr>
              <w:t>1 097 470,00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E2921" w:rsidRPr="007109F7" w14:paraId="5F102BEC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3BA598F3" w14:textId="56C684FE" w:rsidR="005E2921" w:rsidRPr="00343823" w:rsidRDefault="005E2921" w:rsidP="005E2921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3119" w:type="dxa"/>
            <w:vAlign w:val="center"/>
          </w:tcPr>
          <w:p w14:paraId="3E18F8DE" w14:textId="1C6DD837" w:rsidR="005E2921" w:rsidRPr="005E2921" w:rsidRDefault="005E2921" w:rsidP="005E29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2921">
              <w:rPr>
                <w:rFonts w:ascii="Arial" w:hAnsi="Arial" w:cs="Arial"/>
                <w:sz w:val="22"/>
                <w:szCs w:val="22"/>
              </w:rPr>
              <w:t>110 715,00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E2921" w:rsidRPr="007109F7" w14:paraId="500EC773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72AAA44B" w14:textId="18E8E8E8" w:rsidR="005E2921" w:rsidRPr="00343823" w:rsidRDefault="005E2921" w:rsidP="005E2921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119" w:type="dxa"/>
            <w:vAlign w:val="center"/>
          </w:tcPr>
          <w:p w14:paraId="4D444B6F" w14:textId="3847A5C6" w:rsidR="005E2921" w:rsidRPr="005E2921" w:rsidRDefault="005E2921" w:rsidP="005E29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921">
              <w:rPr>
                <w:rFonts w:ascii="Arial" w:hAnsi="Arial" w:cs="Arial"/>
                <w:b/>
                <w:bCs/>
                <w:sz w:val="22"/>
                <w:szCs w:val="22"/>
              </w:rPr>
              <w:t>1 807 085,00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5E2921" w:rsidRPr="007109F7" w14:paraId="413114AD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301AE243" w14:textId="3A3BBD96" w:rsidR="005E2921" w:rsidRPr="00343823" w:rsidRDefault="005E2921" w:rsidP="005E2921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3119" w:type="dxa"/>
            <w:vAlign w:val="center"/>
          </w:tcPr>
          <w:p w14:paraId="2D0558EC" w14:textId="1292F0A7" w:rsidR="005E2921" w:rsidRPr="005E2921" w:rsidRDefault="005E2921" w:rsidP="005E29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2921">
              <w:rPr>
                <w:rFonts w:ascii="Arial" w:hAnsi="Arial" w:cs="Arial"/>
                <w:sz w:val="22"/>
                <w:szCs w:val="22"/>
              </w:rPr>
              <w:t>379 487,85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E2921" w:rsidRPr="007109F7" w14:paraId="037288AF" w14:textId="77777777" w:rsidTr="00124BE9">
        <w:trPr>
          <w:trHeight w:val="352"/>
        </w:trPr>
        <w:tc>
          <w:tcPr>
            <w:tcW w:w="6379" w:type="dxa"/>
            <w:vAlign w:val="center"/>
          </w:tcPr>
          <w:p w14:paraId="618224D6" w14:textId="20E4EAE7" w:rsidR="005E2921" w:rsidRPr="00343823" w:rsidRDefault="005E2921" w:rsidP="005E2921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3119" w:type="dxa"/>
            <w:vAlign w:val="center"/>
          </w:tcPr>
          <w:p w14:paraId="0E80EF8C" w14:textId="6E426A6D" w:rsidR="005E2921" w:rsidRPr="005E2921" w:rsidRDefault="005E2921" w:rsidP="005E29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921">
              <w:rPr>
                <w:rFonts w:ascii="Arial" w:hAnsi="Arial" w:cs="Arial"/>
                <w:b/>
                <w:bCs/>
                <w:sz w:val="22"/>
                <w:szCs w:val="22"/>
              </w:rPr>
              <w:t>2 186 572,85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5BF2453D" w14:textId="77777777" w:rsidR="007109F7" w:rsidRDefault="007109F7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1F4162AE" w14:textId="77777777" w:rsidR="00615C12" w:rsidRDefault="00615C12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2B1DE9BF" w14:textId="77777777" w:rsidR="00615C12" w:rsidRDefault="00615C12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bookmarkEnd w:id="1"/>
    <w:p w14:paraId="67B535EF" w14:textId="11E54B92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69BC87DC" w:rsidR="002E3953" w:rsidRPr="00D169C1" w:rsidRDefault="002E3953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10</w:t>
      </w:r>
      <w:r w:rsidR="00F34629">
        <w:rPr>
          <w:rFonts w:ascii="Arial" w:hAnsi="Arial" w:cs="Arial"/>
          <w:bCs/>
          <w:snapToGrid w:val="0"/>
          <w:sz w:val="22"/>
          <w:szCs w:val="22"/>
        </w:rPr>
        <w:t>8</w:t>
      </w:r>
      <w:r w:rsidR="009E42BD">
        <w:rPr>
          <w:rFonts w:ascii="Arial" w:hAnsi="Arial" w:cs="Arial"/>
          <w:bCs/>
          <w:snapToGrid w:val="0"/>
          <w:sz w:val="22"/>
          <w:szCs w:val="22"/>
        </w:rPr>
        <w:t>1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354AD0">
        <w:rPr>
          <w:rFonts w:ascii="Arial" w:hAnsi="Arial" w:cs="Arial"/>
          <w:bCs/>
          <w:snapToGrid w:val="0"/>
          <w:sz w:val="22"/>
          <w:szCs w:val="22"/>
        </w:rPr>
        <w:t>-5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0C2CA3">
        <w:rPr>
          <w:rFonts w:ascii="Arial" w:hAnsi="Arial" w:cs="Arial"/>
          <w:bCs/>
          <w:snapToGrid w:val="0"/>
          <w:sz w:val="22"/>
          <w:szCs w:val="22"/>
        </w:rPr>
        <w:t>2022/2</w:t>
      </w:r>
      <w:r w:rsidR="009E42BD">
        <w:rPr>
          <w:rFonts w:ascii="Arial" w:hAnsi="Arial" w:cs="Arial"/>
          <w:bCs/>
          <w:snapToGrid w:val="0"/>
          <w:sz w:val="22"/>
          <w:szCs w:val="22"/>
        </w:rPr>
        <w:t>2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5F4867">
        <w:rPr>
          <w:rFonts w:ascii="Arial" w:hAnsi="Arial" w:cs="Arial"/>
          <w:bCs/>
          <w:snapToGrid w:val="0"/>
          <w:sz w:val="22"/>
          <w:szCs w:val="22"/>
        </w:rPr>
        <w:t>2</w:t>
      </w:r>
      <w:r w:rsidR="000C5623">
        <w:rPr>
          <w:rFonts w:ascii="Arial" w:hAnsi="Arial" w:cs="Arial"/>
          <w:bCs/>
          <w:snapToGrid w:val="0"/>
          <w:sz w:val="22"/>
          <w:szCs w:val="22"/>
        </w:rPr>
        <w:t>4</w:t>
      </w:r>
      <w:r w:rsidR="00A40F97">
        <w:rPr>
          <w:rFonts w:ascii="Arial" w:hAnsi="Arial" w:cs="Arial"/>
          <w:bCs/>
          <w:snapToGrid w:val="0"/>
          <w:sz w:val="22"/>
          <w:szCs w:val="22"/>
        </w:rPr>
        <w:t xml:space="preserve">. 10. 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>202</w:t>
      </w:r>
      <w:r w:rsidR="00901142">
        <w:rPr>
          <w:rFonts w:ascii="Arial" w:hAnsi="Arial" w:cs="Arial"/>
          <w:bCs/>
          <w:snapToGrid w:val="0"/>
          <w:sz w:val="22"/>
          <w:szCs w:val="22"/>
        </w:rPr>
        <w:t>2</w:t>
      </w:r>
      <w:r w:rsidR="005B6C9F">
        <w:rPr>
          <w:rFonts w:ascii="Arial" w:hAnsi="Arial" w:cs="Arial"/>
          <w:bCs/>
          <w:snapToGrid w:val="0"/>
          <w:sz w:val="22"/>
          <w:szCs w:val="22"/>
        </w:rPr>
        <w:t>, ve znění dodatků č. 1 a</w:t>
      </w:r>
      <w:r w:rsidR="00D430DE">
        <w:rPr>
          <w:rFonts w:ascii="Arial" w:hAnsi="Arial" w:cs="Arial"/>
          <w:bCs/>
          <w:snapToGrid w:val="0"/>
          <w:sz w:val="22"/>
          <w:szCs w:val="22"/>
        </w:rPr>
        <w:t>ž</w:t>
      </w:r>
      <w:r w:rsidR="005B6C9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430DE">
        <w:rPr>
          <w:rFonts w:ascii="Arial" w:hAnsi="Arial" w:cs="Arial"/>
          <w:bCs/>
          <w:snapToGrid w:val="0"/>
          <w:sz w:val="22"/>
          <w:szCs w:val="22"/>
        </w:rPr>
        <w:t>3</w:t>
      </w:r>
      <w:r w:rsidR="009E2810" w:rsidRPr="00DB126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35EA91FC" w:rsidR="00B139BA" w:rsidRPr="00C455BA" w:rsidRDefault="00F7793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Dodatek</w:t>
      </w:r>
      <w:r w:rsidR="00234017" w:rsidRPr="00D169C1">
        <w:rPr>
          <w:rFonts w:ascii="Arial" w:hAnsi="Arial" w:cs="Arial"/>
          <w:sz w:val="22"/>
          <w:szCs w:val="22"/>
        </w:rPr>
        <w:t xml:space="preserve"> č. </w:t>
      </w:r>
      <w:r w:rsidR="00D430DE">
        <w:rPr>
          <w:rFonts w:ascii="Arial" w:hAnsi="Arial" w:cs="Arial"/>
          <w:sz w:val="22"/>
          <w:szCs w:val="22"/>
        </w:rPr>
        <w:t>4</w:t>
      </w:r>
      <w:r w:rsidRPr="00D169C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D169C1">
        <w:rPr>
          <w:rFonts w:ascii="Arial" w:hAnsi="Arial" w:cs="Arial"/>
          <w:sz w:val="22"/>
          <w:szCs w:val="22"/>
        </w:rPr>
        <w:t> </w:t>
      </w:r>
      <w:r w:rsidRPr="00D169C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C455BA">
        <w:rPr>
          <w:rFonts w:ascii="Arial" w:hAnsi="Arial" w:cs="Arial"/>
          <w:sz w:val="22"/>
          <w:szCs w:val="22"/>
        </w:rPr>
        <w:t>Smluvní strany se dohodly, že dodatek v RS uveřejní objednatel</w:t>
      </w:r>
      <w:r w:rsidR="00C455BA">
        <w:rPr>
          <w:rFonts w:ascii="Arial" w:hAnsi="Arial" w:cs="Arial"/>
          <w:sz w:val="22"/>
          <w:szCs w:val="22"/>
        </w:rPr>
        <w:t>.</w:t>
      </w:r>
    </w:p>
    <w:p w14:paraId="73726380" w14:textId="48526EBB" w:rsidR="005B11FB" w:rsidRPr="00C455BA" w:rsidRDefault="000C17E5" w:rsidP="00F2173B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455BA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C455BA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C455BA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020875">
      <w:pPr>
        <w:pStyle w:val="Odstavecseseznamem"/>
        <w:numPr>
          <w:ilvl w:val="0"/>
          <w:numId w:val="8"/>
        </w:numPr>
        <w:spacing w:after="200"/>
        <w:ind w:left="284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lastRenderedPageBreak/>
        <w:t>Smluvní strany prohlašují, že se seznámily se zněním dodatku a na důkaz souhlasu připojují své podpisy.</w:t>
      </w:r>
    </w:p>
    <w:p w14:paraId="318213D8" w14:textId="77777777" w:rsidR="009D3BEB" w:rsidRDefault="009D3BEB">
      <w:pPr>
        <w:rPr>
          <w:rFonts w:ascii="Arial" w:hAnsi="Arial" w:cs="Arial"/>
          <w:sz w:val="22"/>
          <w:szCs w:val="22"/>
        </w:rPr>
      </w:pPr>
    </w:p>
    <w:p w14:paraId="01078208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6B266B5" w14:textId="77777777" w:rsidR="00AE4799" w:rsidRDefault="00AE4799" w:rsidP="009B1FBD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0638636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hAnsi="Arial" w:cs="Arial"/>
          <w:b/>
        </w:rPr>
        <w:t xml:space="preserve"> Státní pozemkový úřad </w:t>
      </w:r>
      <w:r w:rsidRPr="00ED643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AGERIS s.r.o.</w:t>
      </w:r>
    </w:p>
    <w:p w14:paraId="75208993" w14:textId="6B888476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Místo: </w:t>
      </w:r>
      <w:r>
        <w:rPr>
          <w:rFonts w:ascii="Arial" w:hAnsi="Arial" w:cs="Arial"/>
          <w:bCs/>
        </w:rPr>
        <w:t>Olomouc</w:t>
      </w:r>
      <w:r w:rsidRPr="00ED6435">
        <w:rPr>
          <w:rFonts w:ascii="Arial" w:hAnsi="Arial" w:cs="Arial"/>
          <w:bCs/>
        </w:rPr>
        <w:tab/>
        <w:t xml:space="preserve">Místo: </w:t>
      </w:r>
      <w:r>
        <w:rPr>
          <w:rFonts w:ascii="Arial" w:hAnsi="Arial" w:cs="Arial"/>
          <w:bCs/>
        </w:rPr>
        <w:t>Brno</w:t>
      </w:r>
    </w:p>
    <w:p w14:paraId="7C4AC2F0" w14:textId="6FCAF871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>Datum:</w:t>
      </w:r>
      <w:r w:rsidR="001B71BF">
        <w:rPr>
          <w:rFonts w:ascii="Arial" w:hAnsi="Arial" w:cs="Arial"/>
          <w:bCs/>
        </w:rPr>
        <w:t xml:space="preserve"> 22. 2. 2024</w:t>
      </w:r>
      <w:r w:rsidRPr="00ED6435">
        <w:rPr>
          <w:rFonts w:ascii="Arial" w:hAnsi="Arial" w:cs="Arial"/>
          <w:bCs/>
        </w:rPr>
        <w:tab/>
        <w:t xml:space="preserve">Datum: </w:t>
      </w:r>
      <w:r w:rsidR="001B71BF">
        <w:rPr>
          <w:rFonts w:ascii="Arial" w:hAnsi="Arial" w:cs="Arial"/>
          <w:bCs/>
        </w:rPr>
        <w:t>21. 2. 2024</w:t>
      </w:r>
    </w:p>
    <w:p w14:paraId="5B2558D0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2CD057E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E589C1F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386A39F0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E3D7C82" w14:textId="77777777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  <w:t>___________________________</w:t>
      </w:r>
    </w:p>
    <w:p w14:paraId="77DE7CA3" w14:textId="33E47D1E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>JUDr. Roman Brnčal, LL.M.</w:t>
      </w:r>
      <w:r w:rsidRPr="00ED6435">
        <w:rPr>
          <w:rFonts w:ascii="Arial" w:hAnsi="Arial" w:cs="Arial"/>
          <w:bCs/>
        </w:rPr>
        <w:tab/>
        <w:t xml:space="preserve">Jméno: </w:t>
      </w:r>
      <w:r>
        <w:rPr>
          <w:rFonts w:ascii="Arial" w:hAnsi="Arial" w:cs="Arial"/>
          <w:bCs/>
        </w:rPr>
        <w:t>RNDr. Josef Glos</w:t>
      </w:r>
    </w:p>
    <w:p w14:paraId="2D606B42" w14:textId="5FA0AA5C" w:rsidR="002E006D" w:rsidRPr="00ED6435" w:rsidRDefault="002E006D" w:rsidP="002E006D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>ředitel KPÚ pro Olomoucký kraj</w:t>
      </w:r>
      <w:r w:rsidRPr="00ED6435">
        <w:rPr>
          <w:rFonts w:ascii="Arial" w:hAnsi="Arial" w:cs="Arial"/>
          <w:bCs/>
        </w:rPr>
        <w:tab/>
        <w:t xml:space="preserve">Funkce: </w:t>
      </w:r>
      <w:r>
        <w:rPr>
          <w:rFonts w:ascii="Arial" w:hAnsi="Arial" w:cs="Arial"/>
          <w:bCs/>
        </w:rPr>
        <w:t>jednatel společnosti</w:t>
      </w:r>
    </w:p>
    <w:p w14:paraId="6471F272" w14:textId="77777777" w:rsidR="008C7232" w:rsidRPr="00ED6435" w:rsidRDefault="008C7232" w:rsidP="008C7232">
      <w:pPr>
        <w:spacing w:before="240"/>
        <w:jc w:val="both"/>
        <w:rPr>
          <w:rFonts w:ascii="Arial" w:hAnsi="Arial" w:cs="Arial"/>
          <w:b/>
        </w:rPr>
      </w:pPr>
    </w:p>
    <w:p w14:paraId="3F7689A8" w14:textId="77777777" w:rsidR="00542875" w:rsidRDefault="00542875" w:rsidP="00542875">
      <w:pPr>
        <w:rPr>
          <w:rFonts w:ascii="Arial" w:hAnsi="Arial" w:cs="Arial"/>
          <w:b/>
          <w:u w:val="single"/>
        </w:rPr>
      </w:pPr>
    </w:p>
    <w:p w14:paraId="04DE8335" w14:textId="77777777" w:rsidR="00542875" w:rsidRPr="00044CBE" w:rsidRDefault="00542875" w:rsidP="00542875">
      <w:pPr>
        <w:pStyle w:val="Odstaveca"/>
        <w:ind w:left="0" w:firstLine="0"/>
        <w:rPr>
          <w:rFonts w:ascii="Arial" w:hAnsi="Arial" w:cs="Arial"/>
        </w:rPr>
      </w:pPr>
    </w:p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AB6C3C">
      <w:footerReference w:type="default" r:id="rId10"/>
      <w:headerReference w:type="first" r:id="rId11"/>
      <w:pgSz w:w="11906" w:h="16838"/>
      <w:pgMar w:top="993" w:right="991" w:bottom="851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8154" w14:textId="77777777" w:rsidR="004B717D" w:rsidRDefault="004B717D" w:rsidP="00230901">
      <w:r>
        <w:separator/>
      </w:r>
    </w:p>
  </w:endnote>
  <w:endnote w:type="continuationSeparator" w:id="0">
    <w:p w14:paraId="1DDCE1D6" w14:textId="77777777" w:rsidR="004B717D" w:rsidRDefault="004B717D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ED3F" w14:textId="77777777" w:rsidR="004B717D" w:rsidRDefault="004B717D" w:rsidP="00230901">
      <w:r>
        <w:separator/>
      </w:r>
    </w:p>
  </w:footnote>
  <w:footnote w:type="continuationSeparator" w:id="0">
    <w:p w14:paraId="6510F7E8" w14:textId="77777777" w:rsidR="004B717D" w:rsidRDefault="004B717D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ED4B" w14:textId="65AA67B2" w:rsidR="00D27B7A" w:rsidRPr="00633485" w:rsidRDefault="000C17E5" w:rsidP="000B6676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tab/>
    </w:r>
    <w:r w:rsidR="000B6676" w:rsidRPr="00633485">
      <w:rPr>
        <w:rFonts w:ascii="Arial" w:hAnsi="Arial" w:cs="Arial"/>
        <w:sz w:val="16"/>
        <w:szCs w:val="16"/>
        <w:lang w:val="fr-FR"/>
      </w:rPr>
      <w:t>Číslo Smlouvy Objednatele: 1081-2022-521101</w:t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ab/>
    </w:r>
    <w:r w:rsidR="00D27B7A" w:rsidRPr="00633485">
      <w:rPr>
        <w:rFonts w:ascii="Arial" w:hAnsi="Arial" w:cs="Arial"/>
        <w:sz w:val="16"/>
        <w:szCs w:val="16"/>
        <w:lang w:val="fr-FR"/>
      </w:rPr>
      <w:t xml:space="preserve">UID: </w:t>
    </w:r>
    <w:r w:rsidR="002156A8" w:rsidRPr="002156A8">
      <w:rPr>
        <w:rFonts w:ascii="Arial" w:hAnsi="Arial" w:cs="Arial"/>
        <w:sz w:val="16"/>
        <w:szCs w:val="16"/>
        <w:lang w:val="fr-FR"/>
      </w:rPr>
      <w:t>spudms00000014345003</w:t>
    </w:r>
  </w:p>
  <w:p w14:paraId="762E7064" w14:textId="5C883002" w:rsidR="000B6676" w:rsidRPr="00633485" w:rsidRDefault="00D27B7A" w:rsidP="000B6676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633485">
      <w:rPr>
        <w:rFonts w:ascii="Arial" w:hAnsi="Arial" w:cs="Arial"/>
        <w:sz w:val="16"/>
        <w:szCs w:val="16"/>
        <w:lang w:val="fr-FR"/>
      </w:rPr>
      <w:tab/>
    </w:r>
    <w:r w:rsidR="000B6676" w:rsidRPr="00633485">
      <w:rPr>
        <w:rFonts w:ascii="Arial" w:hAnsi="Arial" w:cs="Arial"/>
        <w:sz w:val="16"/>
        <w:szCs w:val="16"/>
        <w:lang w:val="fr-FR"/>
      </w:rPr>
      <w:t>Číslo Smlouvy Zhotovitele: 2022/22</w:t>
    </w:r>
    <w:r w:rsidR="000B6676" w:rsidRPr="00633485">
      <w:rPr>
        <w:rFonts w:ascii="Arial" w:hAnsi="Arial" w:cs="Arial"/>
        <w:sz w:val="16"/>
        <w:szCs w:val="16"/>
        <w:lang w:val="fr-FR"/>
      </w:rPr>
      <w:tab/>
    </w:r>
  </w:p>
  <w:p w14:paraId="6E9AB31F" w14:textId="26F93DCA" w:rsidR="000B6676" w:rsidRPr="00633485" w:rsidRDefault="000B6676" w:rsidP="000B6676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633485">
      <w:rPr>
        <w:rFonts w:ascii="Arial" w:hAnsi="Arial" w:cs="Arial"/>
        <w:sz w:val="16"/>
        <w:szCs w:val="16"/>
        <w:lang w:val="fr-FR"/>
      </w:rPr>
      <w:tab/>
      <w:t>Komplexní pozemkové úpravy v k. ú. Veselíčko</w:t>
    </w:r>
  </w:p>
  <w:p w14:paraId="65A46D03" w14:textId="3FD6A3C6" w:rsidR="00122841" w:rsidRPr="000C17E5" w:rsidRDefault="00122841" w:rsidP="000B6676">
    <w:pPr>
      <w:pStyle w:val="Zhlav"/>
      <w:pBdr>
        <w:bottom w:val="single" w:sz="6" w:space="1" w:color="auto"/>
      </w:pBdr>
      <w:tabs>
        <w:tab w:val="left" w:pos="5103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E5BB4"/>
    <w:multiLevelType w:val="hybridMultilevel"/>
    <w:tmpl w:val="4BD816FA"/>
    <w:lvl w:ilvl="0" w:tplc="04050017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84842"/>
    <w:multiLevelType w:val="hybridMultilevel"/>
    <w:tmpl w:val="2946A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C9F"/>
    <w:multiLevelType w:val="hybridMultilevel"/>
    <w:tmpl w:val="6D249B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32768C"/>
    <w:multiLevelType w:val="multilevel"/>
    <w:tmpl w:val="AF12D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4C5BF7"/>
    <w:multiLevelType w:val="hybridMultilevel"/>
    <w:tmpl w:val="DB12E5E2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501916"/>
    <w:multiLevelType w:val="hybridMultilevel"/>
    <w:tmpl w:val="65086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3" w15:restartNumberingAfterBreak="0">
    <w:nsid w:val="441E0750"/>
    <w:multiLevelType w:val="multilevel"/>
    <w:tmpl w:val="E8360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BFF370E"/>
    <w:multiLevelType w:val="hybridMultilevel"/>
    <w:tmpl w:val="AE02F9EA"/>
    <w:lvl w:ilvl="0" w:tplc="7CD43724">
      <w:start w:val="1"/>
      <w:numFmt w:val="decimal"/>
      <w:lvlText w:val="%1."/>
      <w:lvlJc w:val="left"/>
      <w:pPr>
        <w:ind w:left="28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4C0F0DED"/>
    <w:multiLevelType w:val="hybridMultilevel"/>
    <w:tmpl w:val="B7385EAE"/>
    <w:lvl w:ilvl="0" w:tplc="9D06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AD463D"/>
    <w:multiLevelType w:val="hybridMultilevel"/>
    <w:tmpl w:val="B6EE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906AFC"/>
    <w:multiLevelType w:val="hybridMultilevel"/>
    <w:tmpl w:val="0C64BDE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35F752F"/>
    <w:multiLevelType w:val="hybridMultilevel"/>
    <w:tmpl w:val="6508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7165A"/>
    <w:multiLevelType w:val="hybridMultilevel"/>
    <w:tmpl w:val="F7B21A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882672"/>
    <w:multiLevelType w:val="hybridMultilevel"/>
    <w:tmpl w:val="79AC21E6"/>
    <w:lvl w:ilvl="0" w:tplc="6A107B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2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726A1"/>
    <w:multiLevelType w:val="hybridMultilevel"/>
    <w:tmpl w:val="68CCD4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4B5D6A"/>
    <w:multiLevelType w:val="multilevel"/>
    <w:tmpl w:val="F990D3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AB6DF9"/>
    <w:multiLevelType w:val="hybridMultilevel"/>
    <w:tmpl w:val="E514BE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03161638">
    <w:abstractNumId w:val="35"/>
  </w:num>
  <w:num w:numId="2" w16cid:durableId="20286748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33474">
    <w:abstractNumId w:val="35"/>
  </w:num>
  <w:num w:numId="4" w16cid:durableId="813640808">
    <w:abstractNumId w:val="11"/>
  </w:num>
  <w:num w:numId="5" w16cid:durableId="1923761740">
    <w:abstractNumId w:val="22"/>
  </w:num>
  <w:num w:numId="6" w16cid:durableId="86311472">
    <w:abstractNumId w:val="21"/>
  </w:num>
  <w:num w:numId="7" w16cid:durableId="1037003973">
    <w:abstractNumId w:val="24"/>
  </w:num>
  <w:num w:numId="8" w16cid:durableId="2007785288">
    <w:abstractNumId w:val="6"/>
  </w:num>
  <w:num w:numId="9" w16cid:durableId="668561416">
    <w:abstractNumId w:val="0"/>
  </w:num>
  <w:num w:numId="10" w16cid:durableId="1355494047">
    <w:abstractNumId w:val="16"/>
  </w:num>
  <w:num w:numId="11" w16cid:durableId="325134553">
    <w:abstractNumId w:val="25"/>
  </w:num>
  <w:num w:numId="12" w16cid:durableId="1113593451">
    <w:abstractNumId w:val="19"/>
  </w:num>
  <w:num w:numId="13" w16cid:durableId="1881823517">
    <w:abstractNumId w:val="3"/>
  </w:num>
  <w:num w:numId="14" w16cid:durableId="1700858973">
    <w:abstractNumId w:val="17"/>
  </w:num>
  <w:num w:numId="15" w16cid:durableId="1895196735">
    <w:abstractNumId w:val="2"/>
  </w:num>
  <w:num w:numId="16" w16cid:durableId="758209410">
    <w:abstractNumId w:val="32"/>
  </w:num>
  <w:num w:numId="17" w16cid:durableId="1426342399">
    <w:abstractNumId w:val="27"/>
  </w:num>
  <w:num w:numId="18" w16cid:durableId="1907950645">
    <w:abstractNumId w:val="12"/>
  </w:num>
  <w:num w:numId="19" w16cid:durableId="68382207">
    <w:abstractNumId w:val="28"/>
  </w:num>
  <w:num w:numId="20" w16cid:durableId="1716853974">
    <w:abstractNumId w:val="4"/>
  </w:num>
  <w:num w:numId="21" w16cid:durableId="1624769733">
    <w:abstractNumId w:val="31"/>
  </w:num>
  <w:num w:numId="22" w16cid:durableId="789862927">
    <w:abstractNumId w:val="26"/>
  </w:num>
  <w:num w:numId="23" w16cid:durableId="1812550840">
    <w:abstractNumId w:val="33"/>
  </w:num>
  <w:num w:numId="24" w16cid:durableId="480581385">
    <w:abstractNumId w:val="1"/>
  </w:num>
  <w:num w:numId="25" w16cid:durableId="1244147184">
    <w:abstractNumId w:val="5"/>
  </w:num>
  <w:num w:numId="26" w16cid:durableId="661548723">
    <w:abstractNumId w:val="18"/>
  </w:num>
  <w:num w:numId="27" w16cid:durableId="1173761709">
    <w:abstractNumId w:val="29"/>
  </w:num>
  <w:num w:numId="28" w16cid:durableId="9452997">
    <w:abstractNumId w:val="15"/>
  </w:num>
  <w:num w:numId="29" w16cid:durableId="273171229">
    <w:abstractNumId w:val="30"/>
  </w:num>
  <w:num w:numId="30" w16cid:durableId="638727567">
    <w:abstractNumId w:val="34"/>
  </w:num>
  <w:num w:numId="31" w16cid:durableId="1838420779">
    <w:abstractNumId w:val="34"/>
  </w:num>
  <w:num w:numId="32" w16cid:durableId="686716818">
    <w:abstractNumId w:val="31"/>
  </w:num>
  <w:num w:numId="33" w16cid:durableId="1392655582">
    <w:abstractNumId w:val="13"/>
  </w:num>
  <w:num w:numId="34" w16cid:durableId="518390907">
    <w:abstractNumId w:val="10"/>
  </w:num>
  <w:num w:numId="35" w16cid:durableId="524830736">
    <w:abstractNumId w:val="20"/>
  </w:num>
  <w:num w:numId="36" w16cid:durableId="1992252793">
    <w:abstractNumId w:val="8"/>
  </w:num>
  <w:num w:numId="37" w16cid:durableId="1888376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2045304">
    <w:abstractNumId w:val="9"/>
  </w:num>
  <w:num w:numId="39" w16cid:durableId="1633290580">
    <w:abstractNumId w:val="14"/>
  </w:num>
  <w:num w:numId="40" w16cid:durableId="324626803">
    <w:abstractNumId w:val="36"/>
  </w:num>
  <w:num w:numId="41" w16cid:durableId="1296721752">
    <w:abstractNumId w:val="23"/>
  </w:num>
  <w:num w:numId="42" w16cid:durableId="1144277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3757"/>
    <w:rsid w:val="0000564C"/>
    <w:rsid w:val="00007527"/>
    <w:rsid w:val="0001079D"/>
    <w:rsid w:val="00011A70"/>
    <w:rsid w:val="000144F6"/>
    <w:rsid w:val="00020875"/>
    <w:rsid w:val="00022573"/>
    <w:rsid w:val="000234C8"/>
    <w:rsid w:val="00040BF3"/>
    <w:rsid w:val="00044C9C"/>
    <w:rsid w:val="00045FFA"/>
    <w:rsid w:val="00054BBB"/>
    <w:rsid w:val="0005674A"/>
    <w:rsid w:val="000576E2"/>
    <w:rsid w:val="00061481"/>
    <w:rsid w:val="00062431"/>
    <w:rsid w:val="000678E4"/>
    <w:rsid w:val="000730F0"/>
    <w:rsid w:val="00073446"/>
    <w:rsid w:val="00075A81"/>
    <w:rsid w:val="00076E0A"/>
    <w:rsid w:val="00082E61"/>
    <w:rsid w:val="00086617"/>
    <w:rsid w:val="00091DE8"/>
    <w:rsid w:val="000A1FD0"/>
    <w:rsid w:val="000B0DD4"/>
    <w:rsid w:val="000B2489"/>
    <w:rsid w:val="000B50B5"/>
    <w:rsid w:val="000B6676"/>
    <w:rsid w:val="000C17E5"/>
    <w:rsid w:val="000C2CA3"/>
    <w:rsid w:val="000C5623"/>
    <w:rsid w:val="000D044F"/>
    <w:rsid w:val="000D141F"/>
    <w:rsid w:val="000D4075"/>
    <w:rsid w:val="000D6D54"/>
    <w:rsid w:val="000D75B8"/>
    <w:rsid w:val="000E1A32"/>
    <w:rsid w:val="000E4A47"/>
    <w:rsid w:val="000F02A8"/>
    <w:rsid w:val="000F15F7"/>
    <w:rsid w:val="000F4B02"/>
    <w:rsid w:val="000F68B2"/>
    <w:rsid w:val="00100259"/>
    <w:rsid w:val="00101F58"/>
    <w:rsid w:val="0010254A"/>
    <w:rsid w:val="0010744B"/>
    <w:rsid w:val="00111365"/>
    <w:rsid w:val="0011795E"/>
    <w:rsid w:val="00122841"/>
    <w:rsid w:val="00124BE9"/>
    <w:rsid w:val="00124E06"/>
    <w:rsid w:val="001251AE"/>
    <w:rsid w:val="001259B4"/>
    <w:rsid w:val="00140051"/>
    <w:rsid w:val="00143B93"/>
    <w:rsid w:val="00144119"/>
    <w:rsid w:val="00146ADF"/>
    <w:rsid w:val="00147976"/>
    <w:rsid w:val="001517C7"/>
    <w:rsid w:val="0015319F"/>
    <w:rsid w:val="0015350D"/>
    <w:rsid w:val="00153FDB"/>
    <w:rsid w:val="00157F64"/>
    <w:rsid w:val="00163E11"/>
    <w:rsid w:val="00167B94"/>
    <w:rsid w:val="00167C4D"/>
    <w:rsid w:val="001747F7"/>
    <w:rsid w:val="00176681"/>
    <w:rsid w:val="0018276F"/>
    <w:rsid w:val="00184D64"/>
    <w:rsid w:val="00185D9A"/>
    <w:rsid w:val="001918EB"/>
    <w:rsid w:val="001A16C9"/>
    <w:rsid w:val="001A29EB"/>
    <w:rsid w:val="001B18D9"/>
    <w:rsid w:val="001B41A5"/>
    <w:rsid w:val="001B4433"/>
    <w:rsid w:val="001B71BF"/>
    <w:rsid w:val="001C1C19"/>
    <w:rsid w:val="001C286B"/>
    <w:rsid w:val="001C2B31"/>
    <w:rsid w:val="001D7939"/>
    <w:rsid w:val="001E26F5"/>
    <w:rsid w:val="001F0127"/>
    <w:rsid w:val="001F2101"/>
    <w:rsid w:val="001F2143"/>
    <w:rsid w:val="001F7896"/>
    <w:rsid w:val="00202B61"/>
    <w:rsid w:val="00203273"/>
    <w:rsid w:val="00203C52"/>
    <w:rsid w:val="00204731"/>
    <w:rsid w:val="00204ADC"/>
    <w:rsid w:val="0021236C"/>
    <w:rsid w:val="00212650"/>
    <w:rsid w:val="0021416E"/>
    <w:rsid w:val="002156A8"/>
    <w:rsid w:val="0022012E"/>
    <w:rsid w:val="002244BB"/>
    <w:rsid w:val="00230901"/>
    <w:rsid w:val="00234017"/>
    <w:rsid w:val="002409BD"/>
    <w:rsid w:val="00240DA3"/>
    <w:rsid w:val="002411E2"/>
    <w:rsid w:val="0024255B"/>
    <w:rsid w:val="0024478A"/>
    <w:rsid w:val="00245F22"/>
    <w:rsid w:val="0025717E"/>
    <w:rsid w:val="00260E86"/>
    <w:rsid w:val="002625B1"/>
    <w:rsid w:val="0026390C"/>
    <w:rsid w:val="00265045"/>
    <w:rsid w:val="00266ABD"/>
    <w:rsid w:val="00293763"/>
    <w:rsid w:val="00293C71"/>
    <w:rsid w:val="002969B4"/>
    <w:rsid w:val="002A4DA1"/>
    <w:rsid w:val="002A5D65"/>
    <w:rsid w:val="002C04DA"/>
    <w:rsid w:val="002C54F3"/>
    <w:rsid w:val="002D0B52"/>
    <w:rsid w:val="002D3A74"/>
    <w:rsid w:val="002D594A"/>
    <w:rsid w:val="002D59A2"/>
    <w:rsid w:val="002E006D"/>
    <w:rsid w:val="002E3953"/>
    <w:rsid w:val="002E6E1E"/>
    <w:rsid w:val="002F14BC"/>
    <w:rsid w:val="002F17D9"/>
    <w:rsid w:val="00300C85"/>
    <w:rsid w:val="003101A5"/>
    <w:rsid w:val="00312F9A"/>
    <w:rsid w:val="00314067"/>
    <w:rsid w:val="00317D30"/>
    <w:rsid w:val="003211D4"/>
    <w:rsid w:val="003315D1"/>
    <w:rsid w:val="00340F16"/>
    <w:rsid w:val="00342F59"/>
    <w:rsid w:val="00343823"/>
    <w:rsid w:val="00351B7F"/>
    <w:rsid w:val="00352E3D"/>
    <w:rsid w:val="00354AD0"/>
    <w:rsid w:val="00355830"/>
    <w:rsid w:val="0035638A"/>
    <w:rsid w:val="00357A89"/>
    <w:rsid w:val="0036149E"/>
    <w:rsid w:val="0036583C"/>
    <w:rsid w:val="00365B50"/>
    <w:rsid w:val="00371922"/>
    <w:rsid w:val="00373976"/>
    <w:rsid w:val="003744DD"/>
    <w:rsid w:val="003843DF"/>
    <w:rsid w:val="003922E3"/>
    <w:rsid w:val="003972C8"/>
    <w:rsid w:val="003A3589"/>
    <w:rsid w:val="003A67AB"/>
    <w:rsid w:val="003A72AB"/>
    <w:rsid w:val="003B474F"/>
    <w:rsid w:val="003B7D2B"/>
    <w:rsid w:val="003C206A"/>
    <w:rsid w:val="003C4BB0"/>
    <w:rsid w:val="003C5687"/>
    <w:rsid w:val="003D2986"/>
    <w:rsid w:val="003D6D3B"/>
    <w:rsid w:val="003D7FD5"/>
    <w:rsid w:val="003E1FC5"/>
    <w:rsid w:val="003F3339"/>
    <w:rsid w:val="003F34AB"/>
    <w:rsid w:val="003F4086"/>
    <w:rsid w:val="004001D2"/>
    <w:rsid w:val="004036B4"/>
    <w:rsid w:val="0040775D"/>
    <w:rsid w:val="00414861"/>
    <w:rsid w:val="00415D33"/>
    <w:rsid w:val="0042649F"/>
    <w:rsid w:val="0042653C"/>
    <w:rsid w:val="00433A2C"/>
    <w:rsid w:val="004458E9"/>
    <w:rsid w:val="004563DD"/>
    <w:rsid w:val="00461022"/>
    <w:rsid w:val="004644DA"/>
    <w:rsid w:val="00464BF4"/>
    <w:rsid w:val="00467D10"/>
    <w:rsid w:val="004719D6"/>
    <w:rsid w:val="00472D33"/>
    <w:rsid w:val="00475B25"/>
    <w:rsid w:val="004848C5"/>
    <w:rsid w:val="0048583E"/>
    <w:rsid w:val="00490145"/>
    <w:rsid w:val="004903FF"/>
    <w:rsid w:val="004975FA"/>
    <w:rsid w:val="004A02D3"/>
    <w:rsid w:val="004A3D12"/>
    <w:rsid w:val="004A483E"/>
    <w:rsid w:val="004A4B9C"/>
    <w:rsid w:val="004B717D"/>
    <w:rsid w:val="004C3E25"/>
    <w:rsid w:val="004C4DFA"/>
    <w:rsid w:val="004C5ABE"/>
    <w:rsid w:val="004D60E2"/>
    <w:rsid w:val="004D7BA9"/>
    <w:rsid w:val="004D7F43"/>
    <w:rsid w:val="004E4662"/>
    <w:rsid w:val="004F3EC7"/>
    <w:rsid w:val="004F422F"/>
    <w:rsid w:val="004F7E6E"/>
    <w:rsid w:val="00501D44"/>
    <w:rsid w:val="00502B9E"/>
    <w:rsid w:val="00503201"/>
    <w:rsid w:val="00505782"/>
    <w:rsid w:val="00520C92"/>
    <w:rsid w:val="0052262B"/>
    <w:rsid w:val="005251C8"/>
    <w:rsid w:val="00530D24"/>
    <w:rsid w:val="00531CAA"/>
    <w:rsid w:val="00532A99"/>
    <w:rsid w:val="00542083"/>
    <w:rsid w:val="00542875"/>
    <w:rsid w:val="005450CC"/>
    <w:rsid w:val="00546F2A"/>
    <w:rsid w:val="00551BBA"/>
    <w:rsid w:val="00554D95"/>
    <w:rsid w:val="0056079C"/>
    <w:rsid w:val="00562842"/>
    <w:rsid w:val="005659B5"/>
    <w:rsid w:val="00566514"/>
    <w:rsid w:val="005678DC"/>
    <w:rsid w:val="00573990"/>
    <w:rsid w:val="00581F50"/>
    <w:rsid w:val="00586ACE"/>
    <w:rsid w:val="00593D65"/>
    <w:rsid w:val="00594E27"/>
    <w:rsid w:val="0059765F"/>
    <w:rsid w:val="00597C36"/>
    <w:rsid w:val="00597FDD"/>
    <w:rsid w:val="005A07B8"/>
    <w:rsid w:val="005B11FB"/>
    <w:rsid w:val="005B3008"/>
    <w:rsid w:val="005B53FD"/>
    <w:rsid w:val="005B6C9F"/>
    <w:rsid w:val="005B7355"/>
    <w:rsid w:val="005C3142"/>
    <w:rsid w:val="005C39FE"/>
    <w:rsid w:val="005C43BE"/>
    <w:rsid w:val="005C61D1"/>
    <w:rsid w:val="005C7FCD"/>
    <w:rsid w:val="005D13B2"/>
    <w:rsid w:val="005D4B65"/>
    <w:rsid w:val="005E1666"/>
    <w:rsid w:val="005E2428"/>
    <w:rsid w:val="005E2921"/>
    <w:rsid w:val="005E2ABB"/>
    <w:rsid w:val="005E3335"/>
    <w:rsid w:val="005E378C"/>
    <w:rsid w:val="005E64FA"/>
    <w:rsid w:val="005F4867"/>
    <w:rsid w:val="005F6303"/>
    <w:rsid w:val="005F64CC"/>
    <w:rsid w:val="00600EF0"/>
    <w:rsid w:val="00605948"/>
    <w:rsid w:val="00605EC3"/>
    <w:rsid w:val="00606209"/>
    <w:rsid w:val="006121F1"/>
    <w:rsid w:val="00615C12"/>
    <w:rsid w:val="0061727B"/>
    <w:rsid w:val="00623F55"/>
    <w:rsid w:val="00625F7D"/>
    <w:rsid w:val="00626967"/>
    <w:rsid w:val="006276B0"/>
    <w:rsid w:val="00633485"/>
    <w:rsid w:val="006400FE"/>
    <w:rsid w:val="006422CE"/>
    <w:rsid w:val="0065380D"/>
    <w:rsid w:val="006565D2"/>
    <w:rsid w:val="00664763"/>
    <w:rsid w:val="00667310"/>
    <w:rsid w:val="0066746D"/>
    <w:rsid w:val="00674A7B"/>
    <w:rsid w:val="00677338"/>
    <w:rsid w:val="0068098F"/>
    <w:rsid w:val="00681ED1"/>
    <w:rsid w:val="00681F2A"/>
    <w:rsid w:val="0068205F"/>
    <w:rsid w:val="00682C9A"/>
    <w:rsid w:val="0068503A"/>
    <w:rsid w:val="00687854"/>
    <w:rsid w:val="00687F90"/>
    <w:rsid w:val="006978FB"/>
    <w:rsid w:val="006A420A"/>
    <w:rsid w:val="006A7556"/>
    <w:rsid w:val="006A7773"/>
    <w:rsid w:val="006B2866"/>
    <w:rsid w:val="006C022D"/>
    <w:rsid w:val="006C63FF"/>
    <w:rsid w:val="006D11C4"/>
    <w:rsid w:val="006D167E"/>
    <w:rsid w:val="006D2ADB"/>
    <w:rsid w:val="006D38F1"/>
    <w:rsid w:val="006E76C4"/>
    <w:rsid w:val="006F3918"/>
    <w:rsid w:val="006F4CA8"/>
    <w:rsid w:val="006F699C"/>
    <w:rsid w:val="006F7262"/>
    <w:rsid w:val="00704D0C"/>
    <w:rsid w:val="007109F7"/>
    <w:rsid w:val="00711A9E"/>
    <w:rsid w:val="00715FB2"/>
    <w:rsid w:val="0072011A"/>
    <w:rsid w:val="007216BE"/>
    <w:rsid w:val="007247C2"/>
    <w:rsid w:val="00726431"/>
    <w:rsid w:val="00726508"/>
    <w:rsid w:val="00731E7E"/>
    <w:rsid w:val="00737976"/>
    <w:rsid w:val="007416D5"/>
    <w:rsid w:val="00742245"/>
    <w:rsid w:val="00742B41"/>
    <w:rsid w:val="00746E78"/>
    <w:rsid w:val="007521B7"/>
    <w:rsid w:val="00754C62"/>
    <w:rsid w:val="00754DF8"/>
    <w:rsid w:val="00757423"/>
    <w:rsid w:val="00757AAE"/>
    <w:rsid w:val="00757BF0"/>
    <w:rsid w:val="00757CDF"/>
    <w:rsid w:val="00761350"/>
    <w:rsid w:val="007636B8"/>
    <w:rsid w:val="00772B21"/>
    <w:rsid w:val="007810B2"/>
    <w:rsid w:val="00782BB5"/>
    <w:rsid w:val="0078461D"/>
    <w:rsid w:val="00784F57"/>
    <w:rsid w:val="00786374"/>
    <w:rsid w:val="00794FE7"/>
    <w:rsid w:val="00796747"/>
    <w:rsid w:val="007A33A9"/>
    <w:rsid w:val="007A46DC"/>
    <w:rsid w:val="007B6E95"/>
    <w:rsid w:val="007C2A32"/>
    <w:rsid w:val="007D2D75"/>
    <w:rsid w:val="007E1653"/>
    <w:rsid w:val="007E19B8"/>
    <w:rsid w:val="007E6F91"/>
    <w:rsid w:val="00804A50"/>
    <w:rsid w:val="00806CBC"/>
    <w:rsid w:val="00834D2C"/>
    <w:rsid w:val="008367C4"/>
    <w:rsid w:val="008376A2"/>
    <w:rsid w:val="0084097F"/>
    <w:rsid w:val="008411C0"/>
    <w:rsid w:val="00844CD5"/>
    <w:rsid w:val="0084793B"/>
    <w:rsid w:val="00852988"/>
    <w:rsid w:val="00852AC4"/>
    <w:rsid w:val="00863396"/>
    <w:rsid w:val="008653F9"/>
    <w:rsid w:val="00867080"/>
    <w:rsid w:val="00870287"/>
    <w:rsid w:val="00870990"/>
    <w:rsid w:val="00873155"/>
    <w:rsid w:val="00876BF6"/>
    <w:rsid w:val="008834FE"/>
    <w:rsid w:val="00884670"/>
    <w:rsid w:val="00887618"/>
    <w:rsid w:val="008926BC"/>
    <w:rsid w:val="008A2E76"/>
    <w:rsid w:val="008A4571"/>
    <w:rsid w:val="008A696E"/>
    <w:rsid w:val="008A75A9"/>
    <w:rsid w:val="008B4437"/>
    <w:rsid w:val="008B5A0F"/>
    <w:rsid w:val="008B74CB"/>
    <w:rsid w:val="008C03AA"/>
    <w:rsid w:val="008C7232"/>
    <w:rsid w:val="008C7CF6"/>
    <w:rsid w:val="008D3ACA"/>
    <w:rsid w:val="008E21C0"/>
    <w:rsid w:val="008E238B"/>
    <w:rsid w:val="008F4799"/>
    <w:rsid w:val="00901142"/>
    <w:rsid w:val="00907A09"/>
    <w:rsid w:val="00907D9C"/>
    <w:rsid w:val="0091123F"/>
    <w:rsid w:val="0091688E"/>
    <w:rsid w:val="00920089"/>
    <w:rsid w:val="00926160"/>
    <w:rsid w:val="00926832"/>
    <w:rsid w:val="009378D1"/>
    <w:rsid w:val="00947148"/>
    <w:rsid w:val="009545AC"/>
    <w:rsid w:val="0095664F"/>
    <w:rsid w:val="00956B48"/>
    <w:rsid w:val="00962AB7"/>
    <w:rsid w:val="009711E4"/>
    <w:rsid w:val="00976F39"/>
    <w:rsid w:val="00985FDA"/>
    <w:rsid w:val="00986EE5"/>
    <w:rsid w:val="009A3018"/>
    <w:rsid w:val="009A3387"/>
    <w:rsid w:val="009A3589"/>
    <w:rsid w:val="009A3BBD"/>
    <w:rsid w:val="009A696F"/>
    <w:rsid w:val="009B0BC1"/>
    <w:rsid w:val="009B1FBD"/>
    <w:rsid w:val="009B2135"/>
    <w:rsid w:val="009B44EE"/>
    <w:rsid w:val="009B525B"/>
    <w:rsid w:val="009B6D80"/>
    <w:rsid w:val="009C2B92"/>
    <w:rsid w:val="009C5A07"/>
    <w:rsid w:val="009D3B42"/>
    <w:rsid w:val="009D3BEB"/>
    <w:rsid w:val="009E0B62"/>
    <w:rsid w:val="009E0DF9"/>
    <w:rsid w:val="009E235E"/>
    <w:rsid w:val="009E2810"/>
    <w:rsid w:val="009E42BD"/>
    <w:rsid w:val="009E583C"/>
    <w:rsid w:val="009F5A7E"/>
    <w:rsid w:val="00A00FFA"/>
    <w:rsid w:val="00A036E8"/>
    <w:rsid w:val="00A10E63"/>
    <w:rsid w:val="00A175D1"/>
    <w:rsid w:val="00A272F5"/>
    <w:rsid w:val="00A27C81"/>
    <w:rsid w:val="00A329ED"/>
    <w:rsid w:val="00A368D4"/>
    <w:rsid w:val="00A376DF"/>
    <w:rsid w:val="00A37C16"/>
    <w:rsid w:val="00A40F97"/>
    <w:rsid w:val="00A4320D"/>
    <w:rsid w:val="00A440CE"/>
    <w:rsid w:val="00A45072"/>
    <w:rsid w:val="00A45583"/>
    <w:rsid w:val="00A4761F"/>
    <w:rsid w:val="00A545ED"/>
    <w:rsid w:val="00A63CBC"/>
    <w:rsid w:val="00A6403D"/>
    <w:rsid w:val="00A7601D"/>
    <w:rsid w:val="00A773AD"/>
    <w:rsid w:val="00A83197"/>
    <w:rsid w:val="00A8489F"/>
    <w:rsid w:val="00A84CC5"/>
    <w:rsid w:val="00A912C0"/>
    <w:rsid w:val="00A92AD0"/>
    <w:rsid w:val="00A937B1"/>
    <w:rsid w:val="00A942EB"/>
    <w:rsid w:val="00A94D9E"/>
    <w:rsid w:val="00A95B5A"/>
    <w:rsid w:val="00A96315"/>
    <w:rsid w:val="00AA11C3"/>
    <w:rsid w:val="00AB25AC"/>
    <w:rsid w:val="00AB3573"/>
    <w:rsid w:val="00AB6C3C"/>
    <w:rsid w:val="00AC1027"/>
    <w:rsid w:val="00AD167E"/>
    <w:rsid w:val="00AD7B87"/>
    <w:rsid w:val="00AE18BB"/>
    <w:rsid w:val="00AE1D7C"/>
    <w:rsid w:val="00AE2E96"/>
    <w:rsid w:val="00AE4799"/>
    <w:rsid w:val="00AE50D9"/>
    <w:rsid w:val="00AE578A"/>
    <w:rsid w:val="00AE678A"/>
    <w:rsid w:val="00AF782D"/>
    <w:rsid w:val="00B039EF"/>
    <w:rsid w:val="00B04409"/>
    <w:rsid w:val="00B07549"/>
    <w:rsid w:val="00B07C73"/>
    <w:rsid w:val="00B1340E"/>
    <w:rsid w:val="00B139BA"/>
    <w:rsid w:val="00B159C8"/>
    <w:rsid w:val="00B254B7"/>
    <w:rsid w:val="00B26275"/>
    <w:rsid w:val="00B32424"/>
    <w:rsid w:val="00B425D4"/>
    <w:rsid w:val="00B45B49"/>
    <w:rsid w:val="00B4686D"/>
    <w:rsid w:val="00B47287"/>
    <w:rsid w:val="00B47A98"/>
    <w:rsid w:val="00B547DE"/>
    <w:rsid w:val="00B54B41"/>
    <w:rsid w:val="00B77E88"/>
    <w:rsid w:val="00B802D9"/>
    <w:rsid w:val="00B83710"/>
    <w:rsid w:val="00B83F71"/>
    <w:rsid w:val="00B94430"/>
    <w:rsid w:val="00B94D0D"/>
    <w:rsid w:val="00BA1E55"/>
    <w:rsid w:val="00BA2FF0"/>
    <w:rsid w:val="00BA4339"/>
    <w:rsid w:val="00BA6658"/>
    <w:rsid w:val="00BA7D7F"/>
    <w:rsid w:val="00BB22A3"/>
    <w:rsid w:val="00BB28A2"/>
    <w:rsid w:val="00BB2DA3"/>
    <w:rsid w:val="00BB79C5"/>
    <w:rsid w:val="00BC1F8E"/>
    <w:rsid w:val="00BD14F8"/>
    <w:rsid w:val="00BD3152"/>
    <w:rsid w:val="00BD3F0F"/>
    <w:rsid w:val="00BE0B60"/>
    <w:rsid w:val="00BE3B0A"/>
    <w:rsid w:val="00C135A8"/>
    <w:rsid w:val="00C23941"/>
    <w:rsid w:val="00C24FAD"/>
    <w:rsid w:val="00C2603D"/>
    <w:rsid w:val="00C326E3"/>
    <w:rsid w:val="00C32BAB"/>
    <w:rsid w:val="00C35EB6"/>
    <w:rsid w:val="00C40319"/>
    <w:rsid w:val="00C42B1F"/>
    <w:rsid w:val="00C455BA"/>
    <w:rsid w:val="00C46769"/>
    <w:rsid w:val="00C47F3A"/>
    <w:rsid w:val="00C500A7"/>
    <w:rsid w:val="00C519B8"/>
    <w:rsid w:val="00C523C4"/>
    <w:rsid w:val="00C54D3A"/>
    <w:rsid w:val="00C6142D"/>
    <w:rsid w:val="00C623DA"/>
    <w:rsid w:val="00C63D4D"/>
    <w:rsid w:val="00C6668A"/>
    <w:rsid w:val="00C715E4"/>
    <w:rsid w:val="00C72983"/>
    <w:rsid w:val="00C81717"/>
    <w:rsid w:val="00C83668"/>
    <w:rsid w:val="00C87BE8"/>
    <w:rsid w:val="00C961FB"/>
    <w:rsid w:val="00C96C69"/>
    <w:rsid w:val="00CA5C76"/>
    <w:rsid w:val="00CB1ADA"/>
    <w:rsid w:val="00CB55A4"/>
    <w:rsid w:val="00CC0359"/>
    <w:rsid w:val="00CC0E73"/>
    <w:rsid w:val="00CC7E03"/>
    <w:rsid w:val="00CD596E"/>
    <w:rsid w:val="00CD6EFF"/>
    <w:rsid w:val="00CE0C82"/>
    <w:rsid w:val="00CE4015"/>
    <w:rsid w:val="00CE62BC"/>
    <w:rsid w:val="00CF2A16"/>
    <w:rsid w:val="00CF39D2"/>
    <w:rsid w:val="00D025C9"/>
    <w:rsid w:val="00D15D9F"/>
    <w:rsid w:val="00D169C1"/>
    <w:rsid w:val="00D16F1C"/>
    <w:rsid w:val="00D172C5"/>
    <w:rsid w:val="00D20191"/>
    <w:rsid w:val="00D27B7A"/>
    <w:rsid w:val="00D30EA8"/>
    <w:rsid w:val="00D31B16"/>
    <w:rsid w:val="00D37559"/>
    <w:rsid w:val="00D430DE"/>
    <w:rsid w:val="00D454D2"/>
    <w:rsid w:val="00D66FBC"/>
    <w:rsid w:val="00D73DD1"/>
    <w:rsid w:val="00D75AAC"/>
    <w:rsid w:val="00D85898"/>
    <w:rsid w:val="00D85B4D"/>
    <w:rsid w:val="00D86DC8"/>
    <w:rsid w:val="00DA4B4E"/>
    <w:rsid w:val="00DA6686"/>
    <w:rsid w:val="00DB1267"/>
    <w:rsid w:val="00DC6BB3"/>
    <w:rsid w:val="00DD077C"/>
    <w:rsid w:val="00DD5384"/>
    <w:rsid w:val="00DD72C7"/>
    <w:rsid w:val="00DE5C19"/>
    <w:rsid w:val="00DF3317"/>
    <w:rsid w:val="00DF3D0B"/>
    <w:rsid w:val="00DF4449"/>
    <w:rsid w:val="00E053B7"/>
    <w:rsid w:val="00E127CD"/>
    <w:rsid w:val="00E212E9"/>
    <w:rsid w:val="00E31650"/>
    <w:rsid w:val="00E34EF6"/>
    <w:rsid w:val="00E363D0"/>
    <w:rsid w:val="00E406D1"/>
    <w:rsid w:val="00E42908"/>
    <w:rsid w:val="00E4400D"/>
    <w:rsid w:val="00E54068"/>
    <w:rsid w:val="00E542F8"/>
    <w:rsid w:val="00E57214"/>
    <w:rsid w:val="00E6040A"/>
    <w:rsid w:val="00E61528"/>
    <w:rsid w:val="00E628F4"/>
    <w:rsid w:val="00E71B52"/>
    <w:rsid w:val="00E739CD"/>
    <w:rsid w:val="00E74DF0"/>
    <w:rsid w:val="00E751ED"/>
    <w:rsid w:val="00E77ECC"/>
    <w:rsid w:val="00E80717"/>
    <w:rsid w:val="00E90110"/>
    <w:rsid w:val="00E9366A"/>
    <w:rsid w:val="00E93B7C"/>
    <w:rsid w:val="00E9503B"/>
    <w:rsid w:val="00E96667"/>
    <w:rsid w:val="00E97210"/>
    <w:rsid w:val="00EA1F68"/>
    <w:rsid w:val="00EB37C0"/>
    <w:rsid w:val="00EB5035"/>
    <w:rsid w:val="00EB5280"/>
    <w:rsid w:val="00EB7623"/>
    <w:rsid w:val="00EC0ECC"/>
    <w:rsid w:val="00EC2F95"/>
    <w:rsid w:val="00ED139B"/>
    <w:rsid w:val="00ED3851"/>
    <w:rsid w:val="00EF3668"/>
    <w:rsid w:val="00EF3D09"/>
    <w:rsid w:val="00EF7B6A"/>
    <w:rsid w:val="00F0000D"/>
    <w:rsid w:val="00F00138"/>
    <w:rsid w:val="00F020D7"/>
    <w:rsid w:val="00F20AFD"/>
    <w:rsid w:val="00F20E2C"/>
    <w:rsid w:val="00F2173B"/>
    <w:rsid w:val="00F2239C"/>
    <w:rsid w:val="00F247FA"/>
    <w:rsid w:val="00F24CB3"/>
    <w:rsid w:val="00F27417"/>
    <w:rsid w:val="00F27C09"/>
    <w:rsid w:val="00F3330E"/>
    <w:rsid w:val="00F33AC8"/>
    <w:rsid w:val="00F34629"/>
    <w:rsid w:val="00F44D5B"/>
    <w:rsid w:val="00F50E52"/>
    <w:rsid w:val="00F52AAC"/>
    <w:rsid w:val="00F5406F"/>
    <w:rsid w:val="00F61200"/>
    <w:rsid w:val="00F678BC"/>
    <w:rsid w:val="00F72214"/>
    <w:rsid w:val="00F75BE0"/>
    <w:rsid w:val="00F77069"/>
    <w:rsid w:val="00F77935"/>
    <w:rsid w:val="00F801A4"/>
    <w:rsid w:val="00F841A0"/>
    <w:rsid w:val="00F86397"/>
    <w:rsid w:val="00F875B2"/>
    <w:rsid w:val="00F90142"/>
    <w:rsid w:val="00F90CB0"/>
    <w:rsid w:val="00F91BF7"/>
    <w:rsid w:val="00F92C93"/>
    <w:rsid w:val="00F95567"/>
    <w:rsid w:val="00F957C5"/>
    <w:rsid w:val="00FA0B39"/>
    <w:rsid w:val="00FA62EE"/>
    <w:rsid w:val="00FB1C57"/>
    <w:rsid w:val="00FB3ECC"/>
    <w:rsid w:val="00FB4A60"/>
    <w:rsid w:val="00FB5C13"/>
    <w:rsid w:val="00FB6012"/>
    <w:rsid w:val="00FB6E9A"/>
    <w:rsid w:val="00FC167D"/>
    <w:rsid w:val="00FC25BC"/>
    <w:rsid w:val="00FC390A"/>
    <w:rsid w:val="00FC719E"/>
    <w:rsid w:val="00FC7862"/>
    <w:rsid w:val="00FD05F2"/>
    <w:rsid w:val="00FD1A66"/>
    <w:rsid w:val="00FD2892"/>
    <w:rsid w:val="00FD2E44"/>
    <w:rsid w:val="00FD5DDE"/>
    <w:rsid w:val="00FE11D9"/>
    <w:rsid w:val="00FE20BB"/>
    <w:rsid w:val="00FE34E4"/>
    <w:rsid w:val="00FE3FF7"/>
    <w:rsid w:val="00FE4E4E"/>
    <w:rsid w:val="00FF200A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5ED"/>
    <w:rPr>
      <w:rFonts w:ascii="Times New Roman" w:eastAsia="Times New Roman" w:hAnsi="Times New Roman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CE0C82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CE0C82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E0C82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CE0C82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CE0C82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CE0C82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40051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40051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140051"/>
    <w:pPr>
      <w:keepNext w:val="0"/>
      <w:keepLines w:val="0"/>
      <w:widowControl w:val="0"/>
      <w:tabs>
        <w:tab w:val="num" w:pos="1440"/>
      </w:tabs>
      <w:spacing w:before="120" w:after="120" w:line="259" w:lineRule="auto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styleId="Odkaznakoment">
    <w:name w:val="annotation reference"/>
    <w:aliases w:val="Comment Reference (Czech Tourism)"/>
    <w:uiPriority w:val="99"/>
    <w:rsid w:val="00140051"/>
    <w:rPr>
      <w:sz w:val="16"/>
      <w:szCs w:val="16"/>
    </w:rPr>
  </w:style>
  <w:style w:type="character" w:customStyle="1" w:styleId="ClanekaChar">
    <w:name w:val="Clanek (a) Char"/>
    <w:link w:val="Claneka"/>
    <w:rsid w:val="00140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140051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0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8B443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4603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3</cp:revision>
  <cp:lastPrinted>2023-11-23T09:46:00Z</cp:lastPrinted>
  <dcterms:created xsi:type="dcterms:W3CDTF">2024-02-22T12:23:00Z</dcterms:created>
  <dcterms:modified xsi:type="dcterms:W3CDTF">2024-02-22T12:23:00Z</dcterms:modified>
</cp:coreProperties>
</file>