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C8" w:rsidRDefault="000905C8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0905C8" w:rsidRDefault="00AC1DF4">
      <w:pPr>
        <w:pStyle w:val="Nzev"/>
        <w:spacing w:before="99"/>
        <w:ind w:left="3143" w:right="3168"/>
      </w:pPr>
      <w:r>
        <w:rPr>
          <w:color w:val="808080"/>
        </w:rPr>
        <w:t>Smlouva č. 7221100175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905C8" w:rsidRDefault="00AC1DF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905C8" w:rsidRDefault="000905C8">
      <w:pPr>
        <w:pStyle w:val="Zkladntext"/>
        <w:spacing w:before="11"/>
        <w:rPr>
          <w:sz w:val="59"/>
        </w:rPr>
      </w:pPr>
    </w:p>
    <w:p w:rsidR="000905C8" w:rsidRDefault="00AC1DF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905C8" w:rsidRDefault="000905C8">
      <w:pPr>
        <w:pStyle w:val="Zkladntext"/>
        <w:rPr>
          <w:sz w:val="26"/>
        </w:rPr>
      </w:pPr>
    </w:p>
    <w:p w:rsidR="000905C8" w:rsidRDefault="00AC1DF4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905C8" w:rsidRDefault="00AC1DF4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905C8" w:rsidRDefault="00AC1DF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905C8" w:rsidRDefault="00AC1DF4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0905C8" w:rsidRDefault="00AC1DF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0905C8" w:rsidRDefault="00AC1DF4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905C8" w:rsidRDefault="00AC1DF4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905C8" w:rsidRDefault="000905C8">
      <w:pPr>
        <w:pStyle w:val="Zkladntext"/>
        <w:spacing w:before="12"/>
        <w:rPr>
          <w:sz w:val="19"/>
        </w:rPr>
      </w:pPr>
    </w:p>
    <w:p w:rsidR="000905C8" w:rsidRDefault="00AC1DF4">
      <w:pPr>
        <w:pStyle w:val="Zkladntext"/>
        <w:ind w:left="102"/>
      </w:pPr>
      <w:r>
        <w:rPr>
          <w:w w:val="99"/>
        </w:rPr>
        <w:t>a</w:t>
      </w:r>
    </w:p>
    <w:p w:rsidR="000905C8" w:rsidRDefault="000905C8">
      <w:pPr>
        <w:pStyle w:val="Zkladntext"/>
        <w:spacing w:before="1"/>
      </w:pPr>
    </w:p>
    <w:p w:rsidR="000905C8" w:rsidRDefault="00AC1DF4">
      <w:pPr>
        <w:pStyle w:val="Nadpis2"/>
        <w:jc w:val="left"/>
      </w:pPr>
      <w:r>
        <w:t>MOTORPAL,</w:t>
      </w:r>
      <w:r>
        <w:rPr>
          <w:spacing w:val="-4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s.</w:t>
      </w:r>
    </w:p>
    <w:p w:rsidR="000905C8" w:rsidRDefault="00AC1DF4">
      <w:pPr>
        <w:pStyle w:val="Zkladntext"/>
        <w:tabs>
          <w:tab w:val="left" w:pos="2982"/>
        </w:tabs>
        <w:ind w:left="102" w:right="126"/>
      </w:pPr>
      <w:r>
        <w:t>obchodní</w:t>
      </w:r>
      <w:r>
        <w:rPr>
          <w:spacing w:val="-10"/>
        </w:rPr>
        <w:t xml:space="preserve"> </w:t>
      </w:r>
      <w:r>
        <w:t>společnost</w:t>
      </w:r>
      <w:r>
        <w:rPr>
          <w:spacing w:val="-11"/>
        </w:rPr>
        <w:t xml:space="preserve"> </w:t>
      </w:r>
      <w:r>
        <w:t>zapsaná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obchodním</w:t>
      </w:r>
      <w:r>
        <w:rPr>
          <w:spacing w:val="-10"/>
        </w:rPr>
        <w:t xml:space="preserve"> </w:t>
      </w:r>
      <w:r>
        <w:t>rejstříku</w:t>
      </w:r>
      <w:r>
        <w:rPr>
          <w:spacing w:val="-10"/>
        </w:rPr>
        <w:t xml:space="preserve"> </w:t>
      </w:r>
      <w:r>
        <w:t>vedeném</w:t>
      </w:r>
      <w:r>
        <w:rPr>
          <w:spacing w:val="-12"/>
        </w:rPr>
        <w:t xml:space="preserve"> </w:t>
      </w:r>
      <w:r>
        <w:t>Krajským</w:t>
      </w:r>
      <w:r>
        <w:rPr>
          <w:spacing w:val="-11"/>
        </w:rPr>
        <w:t xml:space="preserve"> </w:t>
      </w:r>
      <w:r>
        <w:t>soudem</w:t>
      </w:r>
      <w:r>
        <w:rPr>
          <w:spacing w:val="-1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Brně,</w:t>
      </w:r>
      <w:r>
        <w:rPr>
          <w:spacing w:val="-10"/>
        </w:rPr>
        <w:t xml:space="preserve"> </w:t>
      </w:r>
      <w:r>
        <w:t>oddíl</w:t>
      </w:r>
      <w:r>
        <w:rPr>
          <w:spacing w:val="-10"/>
        </w:rPr>
        <w:t xml:space="preserve"> </w:t>
      </w:r>
      <w:r>
        <w:t>B,</w:t>
      </w:r>
      <w:r>
        <w:rPr>
          <w:spacing w:val="-9"/>
        </w:rPr>
        <w:t xml:space="preserve"> </w:t>
      </w:r>
      <w:r>
        <w:t>vložka</w:t>
      </w:r>
      <w:r>
        <w:rPr>
          <w:spacing w:val="-11"/>
        </w:rPr>
        <w:t xml:space="preserve"> </w:t>
      </w:r>
      <w:r>
        <w:t>5156</w:t>
      </w:r>
      <w:r>
        <w:rPr>
          <w:spacing w:val="-5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sídlem:</w:t>
      </w:r>
      <w:r>
        <w:tab/>
        <w:t>Humpolecká</w:t>
      </w:r>
      <w:r>
        <w:rPr>
          <w:spacing w:val="-1"/>
        </w:rPr>
        <w:t xml:space="preserve"> </w:t>
      </w:r>
      <w:r>
        <w:t>313/5,</w:t>
      </w:r>
      <w:r>
        <w:rPr>
          <w:spacing w:val="-1"/>
        </w:rPr>
        <w:t xml:space="preserve"> </w:t>
      </w:r>
      <w:r>
        <w:t>Staré</w:t>
      </w:r>
      <w:r>
        <w:rPr>
          <w:spacing w:val="-3"/>
        </w:rPr>
        <w:t xml:space="preserve"> </w:t>
      </w:r>
      <w:r>
        <w:t>Hory,</w:t>
      </w:r>
      <w:r>
        <w:rPr>
          <w:spacing w:val="-1"/>
        </w:rPr>
        <w:t xml:space="preserve"> </w:t>
      </w:r>
      <w:r>
        <w:t>586</w:t>
      </w:r>
      <w:r>
        <w:rPr>
          <w:spacing w:val="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Jihlava</w:t>
      </w:r>
    </w:p>
    <w:p w:rsidR="000905C8" w:rsidRDefault="00AC1DF4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276</w:t>
      </w:r>
      <w:r>
        <w:rPr>
          <w:spacing w:val="-1"/>
        </w:rPr>
        <w:t xml:space="preserve"> </w:t>
      </w:r>
      <w:r>
        <w:t>22 819</w:t>
      </w:r>
    </w:p>
    <w:p w:rsidR="000905C8" w:rsidRDefault="00AC1DF4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e</w:t>
      </w:r>
      <w:r>
        <w:rPr>
          <w:spacing w:val="-2"/>
        </w:rPr>
        <w:t xml:space="preserve"> </w:t>
      </w:r>
      <w:r>
        <w:t>s e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členem</w:t>
      </w:r>
      <w:r>
        <w:rPr>
          <w:spacing w:val="-3"/>
        </w:rPr>
        <w:t xml:space="preserve"> </w:t>
      </w:r>
      <w:r>
        <w:t>představenstva</w:t>
      </w:r>
      <w:r>
        <w:rPr>
          <w:spacing w:val="-2"/>
        </w:rPr>
        <w:t xml:space="preserve"> </w:t>
      </w:r>
      <w:r>
        <w:t>a</w:t>
      </w:r>
    </w:p>
    <w:p w:rsidR="000905C8" w:rsidRDefault="00AC1DF4">
      <w:pPr>
        <w:pStyle w:val="Zkladntext"/>
        <w:ind w:left="2982"/>
      </w:pPr>
      <w:r>
        <w:t>Ing.</w:t>
      </w:r>
      <w:r>
        <w:rPr>
          <w:spacing w:val="-2"/>
        </w:rPr>
        <w:t xml:space="preserve"> </w:t>
      </w:r>
      <w:r>
        <w:t>Lukášem</w:t>
      </w:r>
      <w:r>
        <w:rPr>
          <w:spacing w:val="-4"/>
        </w:rPr>
        <w:t xml:space="preserve"> </w:t>
      </w:r>
      <w:r>
        <w:t>V e</w:t>
      </w:r>
      <w:r>
        <w:rPr>
          <w:spacing w:val="-1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ř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 místopředsedou představenstva</w:t>
      </w:r>
    </w:p>
    <w:p w:rsidR="000905C8" w:rsidRDefault="00AC1DF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0905C8" w:rsidRDefault="00AC1DF4">
      <w:pPr>
        <w:pStyle w:val="Zkladntext"/>
        <w:tabs>
          <w:tab w:val="left" w:pos="2982"/>
        </w:tabs>
        <w:spacing w:before="1" w:line="480" w:lineRule="auto"/>
        <w:ind w:left="102" w:right="539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2765752/0800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0905C8" w:rsidRDefault="00AC1DF4">
      <w:pPr>
        <w:pStyle w:val="Zkladntext"/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905C8" w:rsidRDefault="000905C8">
      <w:pPr>
        <w:pStyle w:val="Zkladntext"/>
      </w:pPr>
    </w:p>
    <w:p w:rsidR="000905C8" w:rsidRDefault="00AC1DF4">
      <w:pPr>
        <w:pStyle w:val="Nadpis1"/>
        <w:spacing w:before="1"/>
        <w:ind w:left="4726" w:right="4755"/>
      </w:pPr>
      <w:r>
        <w:t>I.</w:t>
      </w:r>
    </w:p>
    <w:p w:rsidR="000905C8" w:rsidRDefault="00AC1DF4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905C8" w:rsidRDefault="000905C8">
      <w:pPr>
        <w:pStyle w:val="Zkladntext"/>
        <w:spacing w:before="12"/>
        <w:rPr>
          <w:b/>
          <w:sz w:val="19"/>
        </w:rPr>
      </w:pPr>
    </w:p>
    <w:p w:rsidR="000905C8" w:rsidRDefault="00AC1DF4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905C8" w:rsidRDefault="00AC1DF4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7221100175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0905C8" w:rsidRDefault="00AC1DF4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905C8" w:rsidRDefault="000905C8">
      <w:pPr>
        <w:jc w:val="both"/>
        <w:rPr>
          <w:sz w:val="20"/>
        </w:rPr>
        <w:sectPr w:rsidR="000905C8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0905C8" w:rsidRDefault="000905C8">
      <w:pPr>
        <w:pStyle w:val="Zkladntext"/>
        <w:spacing w:before="12"/>
        <w:rPr>
          <w:sz w:val="9"/>
        </w:rPr>
      </w:pPr>
    </w:p>
    <w:p w:rsidR="000905C8" w:rsidRDefault="000905C8">
      <w:pPr>
        <w:rPr>
          <w:sz w:val="9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AC1DF4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akci:</w:t>
      </w:r>
    </w:p>
    <w:p w:rsidR="000905C8" w:rsidRDefault="000905C8">
      <w:pPr>
        <w:pStyle w:val="Zkladntext"/>
        <w:spacing w:before="12"/>
        <w:rPr>
          <w:sz w:val="37"/>
        </w:rPr>
      </w:pPr>
    </w:p>
    <w:p w:rsidR="000905C8" w:rsidRDefault="00AC1DF4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0905C8" w:rsidRDefault="00AC1DF4">
      <w:pPr>
        <w:spacing w:before="6"/>
        <w:rPr>
          <w:sz w:val="36"/>
        </w:rPr>
      </w:pPr>
      <w:r>
        <w:br w:type="column"/>
      </w:r>
    </w:p>
    <w:p w:rsidR="000905C8" w:rsidRDefault="00AC1DF4">
      <w:pPr>
        <w:pStyle w:val="Nadpis2"/>
        <w:spacing w:before="1"/>
        <w:jc w:val="left"/>
      </w:pPr>
      <w:r>
        <w:t>„FVE</w:t>
      </w:r>
      <w:r>
        <w:rPr>
          <w:spacing w:val="-4"/>
        </w:rPr>
        <w:t xml:space="preserve"> </w:t>
      </w:r>
      <w:r>
        <w:t>Motorpal</w:t>
      </w:r>
      <w:r>
        <w:rPr>
          <w:spacing w:val="-5"/>
        </w:rPr>
        <w:t xml:space="preserve"> </w:t>
      </w:r>
      <w:r>
        <w:t>Jihlava“</w:t>
      </w:r>
    </w:p>
    <w:p w:rsidR="000905C8" w:rsidRDefault="000905C8">
      <w:pPr>
        <w:sectPr w:rsidR="000905C8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569" w:space="44"/>
            <w:col w:w="6027"/>
          </w:cols>
        </w:sectPr>
      </w:pPr>
    </w:p>
    <w:p w:rsidR="000905C8" w:rsidRDefault="00AC1DF4">
      <w:pPr>
        <w:pStyle w:val="Odstavecseseznamem"/>
        <w:numPr>
          <w:ilvl w:val="0"/>
          <w:numId w:val="8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0905C8" w:rsidRDefault="000905C8">
      <w:pPr>
        <w:pStyle w:val="Zkladntext"/>
        <w:spacing w:before="12"/>
        <w:rPr>
          <w:sz w:val="19"/>
        </w:rPr>
      </w:pPr>
    </w:p>
    <w:p w:rsidR="000905C8" w:rsidRDefault="00AC1DF4">
      <w:pPr>
        <w:pStyle w:val="Nadpis1"/>
        <w:ind w:left="3143" w:right="2819"/>
      </w:pPr>
      <w:r>
        <w:t>II.</w:t>
      </w:r>
    </w:p>
    <w:p w:rsidR="000905C8" w:rsidRDefault="00AC1DF4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905C8" w:rsidRDefault="000905C8">
      <w:pPr>
        <w:pStyle w:val="Zkladntext"/>
        <w:spacing w:before="1"/>
        <w:rPr>
          <w:b/>
        </w:rPr>
      </w:pPr>
    </w:p>
    <w:p w:rsidR="000905C8" w:rsidRDefault="00AC1DF4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13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576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163,39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(slovy:</w:t>
      </w:r>
      <w:r>
        <w:rPr>
          <w:spacing w:val="-11"/>
          <w:sz w:val="20"/>
        </w:rPr>
        <w:t xml:space="preserve"> </w:t>
      </w:r>
      <w:r>
        <w:rPr>
          <w:sz w:val="20"/>
        </w:rPr>
        <w:t>čtyři</w:t>
      </w:r>
      <w:r>
        <w:rPr>
          <w:spacing w:val="-10"/>
          <w:sz w:val="20"/>
        </w:rPr>
        <w:t xml:space="preserve"> </w:t>
      </w:r>
      <w:r>
        <w:rPr>
          <w:sz w:val="20"/>
        </w:rPr>
        <w:t>miliony</w:t>
      </w:r>
      <w:r>
        <w:rPr>
          <w:spacing w:val="-12"/>
          <w:sz w:val="20"/>
        </w:rPr>
        <w:t xml:space="preserve"> </w:t>
      </w:r>
      <w:r>
        <w:rPr>
          <w:sz w:val="20"/>
        </w:rPr>
        <w:t>pět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13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0"/>
          <w:sz w:val="20"/>
        </w:rPr>
        <w:t xml:space="preserve"> </w:t>
      </w:r>
      <w:r>
        <w:rPr>
          <w:sz w:val="20"/>
        </w:rPr>
        <w:t>šest</w:t>
      </w:r>
      <w:r>
        <w:rPr>
          <w:spacing w:val="-10"/>
          <w:sz w:val="20"/>
        </w:rPr>
        <w:t xml:space="preserve"> </w:t>
      </w:r>
      <w:r>
        <w:rPr>
          <w:sz w:val="20"/>
        </w:rPr>
        <w:t>tisíc</w:t>
      </w:r>
      <w:r>
        <w:rPr>
          <w:spacing w:val="-9"/>
          <w:sz w:val="20"/>
        </w:rPr>
        <w:t xml:space="preserve"> </w:t>
      </w:r>
      <w:r>
        <w:rPr>
          <w:sz w:val="20"/>
        </w:rPr>
        <w:t>jedno</w:t>
      </w:r>
      <w:r>
        <w:rPr>
          <w:spacing w:val="-10"/>
          <w:sz w:val="20"/>
        </w:rPr>
        <w:t xml:space="preserve"> </w:t>
      </w:r>
      <w:r>
        <w:rPr>
          <w:sz w:val="20"/>
        </w:rPr>
        <w:t>sto</w:t>
      </w:r>
      <w:r>
        <w:rPr>
          <w:spacing w:val="-12"/>
          <w:sz w:val="20"/>
        </w:rPr>
        <w:t xml:space="preserve"> </w:t>
      </w:r>
      <w:r>
        <w:rPr>
          <w:sz w:val="20"/>
        </w:rPr>
        <w:t>šedesát</w:t>
      </w:r>
      <w:r>
        <w:rPr>
          <w:spacing w:val="-52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0905C8" w:rsidRDefault="00AC1DF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19</w:t>
      </w:r>
      <w:r>
        <w:rPr>
          <w:spacing w:val="1"/>
          <w:sz w:val="20"/>
        </w:rPr>
        <w:t xml:space="preserve"> </w:t>
      </w:r>
      <w:r>
        <w:rPr>
          <w:sz w:val="20"/>
        </w:rPr>
        <w:t>683</w:t>
      </w:r>
      <w:r>
        <w:rPr>
          <w:spacing w:val="1"/>
          <w:sz w:val="20"/>
        </w:rPr>
        <w:t xml:space="preserve"> </w:t>
      </w:r>
      <w:r>
        <w:rPr>
          <w:sz w:val="20"/>
        </w:rPr>
        <w:t>061,80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905C8" w:rsidRDefault="00AC1DF4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0905C8" w:rsidRDefault="00AC1DF4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0905C8" w:rsidRDefault="00AC1DF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905C8" w:rsidRDefault="000905C8">
      <w:pPr>
        <w:pStyle w:val="Zkladntext"/>
        <w:spacing w:before="1"/>
      </w:pPr>
    </w:p>
    <w:p w:rsidR="000905C8" w:rsidRDefault="00AC1DF4">
      <w:pPr>
        <w:pStyle w:val="Nadpis1"/>
      </w:pPr>
      <w:r>
        <w:t>III.</w:t>
      </w:r>
    </w:p>
    <w:p w:rsidR="000905C8" w:rsidRDefault="00AC1DF4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905C8" w:rsidRDefault="000905C8">
      <w:pPr>
        <w:pStyle w:val="Zkladntext"/>
        <w:spacing w:before="3"/>
        <w:rPr>
          <w:b/>
        </w:rPr>
      </w:pPr>
    </w:p>
    <w:p w:rsidR="000905C8" w:rsidRDefault="00AC1DF4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905C8" w:rsidRDefault="00AC1DF4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905C8" w:rsidRDefault="00AC1DF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0905C8" w:rsidRDefault="00AC1DF4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905C8" w:rsidRDefault="000905C8">
      <w:pPr>
        <w:jc w:val="both"/>
        <w:rPr>
          <w:sz w:val="20"/>
        </w:rPr>
        <w:sectPr w:rsidR="000905C8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12"/>
        <w:rPr>
          <w:sz w:val="9"/>
        </w:rPr>
      </w:pPr>
    </w:p>
    <w:p w:rsidR="000905C8" w:rsidRDefault="00AC1DF4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</w:t>
      </w:r>
      <w:r>
        <w:rPr>
          <w:sz w:val="20"/>
        </w:rPr>
        <w:t>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905C8" w:rsidRDefault="00AC1DF4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0905C8" w:rsidRDefault="00AC1DF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</w:t>
      </w:r>
      <w:r>
        <w:rPr>
          <w:sz w:val="20"/>
        </w:rPr>
        <w:t>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</w:t>
      </w:r>
      <w:r>
        <w:rPr>
          <w:sz w:val="20"/>
        </w:rPr>
        <w:t xml:space="preserve">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</w:t>
      </w:r>
      <w:r>
        <w:rPr>
          <w:sz w:val="20"/>
        </w:rPr>
        <w:t>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0905C8" w:rsidRDefault="000905C8">
      <w:pPr>
        <w:pStyle w:val="Zkladntext"/>
        <w:rPr>
          <w:sz w:val="26"/>
        </w:rPr>
      </w:pPr>
    </w:p>
    <w:p w:rsidR="000905C8" w:rsidRDefault="00AC1DF4">
      <w:pPr>
        <w:pStyle w:val="Nadpis1"/>
        <w:spacing w:before="186"/>
        <w:ind w:left="3140"/>
      </w:pPr>
      <w:r>
        <w:t>IV.</w:t>
      </w:r>
    </w:p>
    <w:p w:rsidR="000905C8" w:rsidRDefault="00AC1DF4">
      <w:pPr>
        <w:pStyle w:val="Nadpis2"/>
        <w:ind w:left="1017" w:right="105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905C8" w:rsidRDefault="000905C8">
      <w:pPr>
        <w:pStyle w:val="Zkladntext"/>
        <w:spacing w:before="1"/>
        <w:rPr>
          <w:b/>
        </w:rPr>
      </w:pPr>
    </w:p>
    <w:p w:rsidR="000905C8" w:rsidRDefault="00AC1DF4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2"/>
        <w:rPr>
          <w:sz w:val="20"/>
        </w:rPr>
      </w:pPr>
      <w:r>
        <w:rPr>
          <w:sz w:val="20"/>
        </w:rPr>
        <w:t>splní</w:t>
      </w:r>
      <w:r>
        <w:rPr>
          <w:spacing w:val="12"/>
          <w:sz w:val="20"/>
        </w:rPr>
        <w:t xml:space="preserve"> </w:t>
      </w:r>
      <w:r>
        <w:rPr>
          <w:sz w:val="20"/>
        </w:rPr>
        <w:t>účel</w:t>
      </w:r>
      <w:r>
        <w:rPr>
          <w:spacing w:val="12"/>
          <w:sz w:val="20"/>
        </w:rPr>
        <w:t xml:space="preserve"> </w:t>
      </w: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„FVE</w:t>
      </w:r>
      <w:r>
        <w:rPr>
          <w:spacing w:val="12"/>
          <w:sz w:val="20"/>
        </w:rPr>
        <w:t xml:space="preserve"> </w:t>
      </w:r>
      <w:r>
        <w:rPr>
          <w:sz w:val="20"/>
        </w:rPr>
        <w:t>Motorpal</w:t>
      </w:r>
      <w:r>
        <w:rPr>
          <w:spacing w:val="13"/>
          <w:sz w:val="20"/>
        </w:rPr>
        <w:t xml:space="preserve"> </w:t>
      </w:r>
      <w:r>
        <w:rPr>
          <w:sz w:val="20"/>
        </w:rPr>
        <w:t>Jihlava“</w:t>
      </w:r>
      <w:r>
        <w:rPr>
          <w:spacing w:val="14"/>
          <w:sz w:val="20"/>
        </w:rPr>
        <w:t xml:space="preserve"> </w:t>
      </w:r>
      <w:r>
        <w:rPr>
          <w:sz w:val="20"/>
        </w:rPr>
        <w:t>tím,</w:t>
      </w:r>
      <w:r>
        <w:rPr>
          <w:spacing w:val="13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žádostí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5"/>
        <w:rPr>
          <w:sz w:val="20"/>
        </w:rPr>
      </w:pPr>
      <w:r>
        <w:rPr>
          <w:sz w:val="20"/>
        </w:rPr>
        <w:t>realizací</w:t>
      </w:r>
      <w:r>
        <w:rPr>
          <w:spacing w:val="12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dojde</w:t>
      </w:r>
      <w:r>
        <w:rPr>
          <w:spacing w:val="1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14"/>
          <w:sz w:val="20"/>
        </w:rPr>
        <w:t xml:space="preserve"> </w:t>
      </w:r>
      <w:r>
        <w:rPr>
          <w:sz w:val="20"/>
        </w:rPr>
        <w:t>nové</w:t>
      </w:r>
      <w:r>
        <w:rPr>
          <w:spacing w:val="12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11"/>
          <w:sz w:val="20"/>
        </w:rPr>
        <w:t xml:space="preserve"> </w:t>
      </w:r>
      <w:r>
        <w:rPr>
          <w:sz w:val="20"/>
        </w:rPr>
        <w:t>pozemní</w:t>
      </w:r>
      <w:r>
        <w:rPr>
          <w:spacing w:val="14"/>
          <w:sz w:val="20"/>
        </w:rPr>
        <w:t xml:space="preserve"> </w:t>
      </w:r>
      <w:r>
        <w:rPr>
          <w:sz w:val="20"/>
        </w:rPr>
        <w:t>instalací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649</w:t>
      </w:r>
      <w:r>
        <w:rPr>
          <w:spacing w:val="4"/>
          <w:sz w:val="20"/>
        </w:rPr>
        <w:t xml:space="preserve"> </w:t>
      </w:r>
      <w:r>
        <w:rPr>
          <w:sz w:val="20"/>
        </w:rPr>
        <w:t>kWp,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0905C8" w:rsidRDefault="000905C8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0905C8">
        <w:trPr>
          <w:trHeight w:val="772"/>
        </w:trPr>
        <w:tc>
          <w:tcPr>
            <w:tcW w:w="3721" w:type="dxa"/>
          </w:tcPr>
          <w:p w:rsidR="000905C8" w:rsidRDefault="00AC1DF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0905C8" w:rsidRDefault="00AC1DF4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0905C8" w:rsidRDefault="00AC1DF4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0905C8" w:rsidRDefault="00AC1DF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905C8">
        <w:trPr>
          <w:trHeight w:val="505"/>
        </w:trPr>
        <w:tc>
          <w:tcPr>
            <w:tcW w:w="3721" w:type="dxa"/>
          </w:tcPr>
          <w:p w:rsidR="000905C8" w:rsidRDefault="00AC1DF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0905C8" w:rsidRDefault="00AC1D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0905C8" w:rsidRDefault="00AC1DF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905C8" w:rsidRDefault="00AC1D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</w:tr>
      <w:tr w:rsidR="000905C8">
        <w:trPr>
          <w:trHeight w:val="506"/>
        </w:trPr>
        <w:tc>
          <w:tcPr>
            <w:tcW w:w="3721" w:type="dxa"/>
          </w:tcPr>
          <w:p w:rsidR="000905C8" w:rsidRDefault="00AC1DF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0905C8" w:rsidRDefault="00AC1DF4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0905C8" w:rsidRDefault="00AC1DF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905C8" w:rsidRDefault="00AC1D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731.70</w:t>
            </w:r>
          </w:p>
        </w:tc>
      </w:tr>
      <w:tr w:rsidR="000905C8">
        <w:trPr>
          <w:trHeight w:val="532"/>
        </w:trPr>
        <w:tc>
          <w:tcPr>
            <w:tcW w:w="3721" w:type="dxa"/>
          </w:tcPr>
          <w:p w:rsidR="000905C8" w:rsidRDefault="00AC1DF4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0905C8" w:rsidRDefault="00AC1DF4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0905C8" w:rsidRDefault="00AC1DF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905C8" w:rsidRDefault="00AC1D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1879.80</w:t>
            </w:r>
          </w:p>
        </w:tc>
      </w:tr>
      <w:tr w:rsidR="000905C8">
        <w:trPr>
          <w:trHeight w:val="505"/>
        </w:trPr>
        <w:tc>
          <w:tcPr>
            <w:tcW w:w="3721" w:type="dxa"/>
          </w:tcPr>
          <w:p w:rsidR="000905C8" w:rsidRDefault="00AC1DF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0905C8" w:rsidRDefault="00AC1DF4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0905C8" w:rsidRDefault="00AC1DF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905C8" w:rsidRDefault="00AC1D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</w:tr>
    </w:tbl>
    <w:p w:rsidR="000905C8" w:rsidRDefault="000905C8">
      <w:pPr>
        <w:pStyle w:val="Zkladntext"/>
        <w:spacing w:before="1"/>
        <w:rPr>
          <w:sz w:val="38"/>
        </w:rPr>
      </w:pP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0905C8" w:rsidRDefault="000905C8">
      <w:pPr>
        <w:spacing w:line="276" w:lineRule="auto"/>
        <w:jc w:val="both"/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9"/>
        <w:rPr>
          <w:sz w:val="9"/>
        </w:rPr>
      </w:pPr>
    </w:p>
    <w:p w:rsidR="000905C8" w:rsidRDefault="00AC1DF4">
      <w:pPr>
        <w:pStyle w:val="Zkladntext"/>
        <w:spacing w:before="100" w:line="276" w:lineRule="auto"/>
        <w:ind w:left="745" w:right="132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8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7"/>
        </w:rPr>
        <w:t xml:space="preserve"> </w:t>
      </w:r>
      <w:r>
        <w:t>sc</w:t>
      </w:r>
      <w:r>
        <w:t>hválení</w:t>
      </w:r>
      <w:r>
        <w:rPr>
          <w:spacing w:val="-10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 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</w:t>
      </w:r>
      <w:r>
        <w:rPr>
          <w:w w:val="95"/>
          <w:sz w:val="20"/>
        </w:rPr>
        <w:t>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</w:t>
      </w:r>
      <w:r>
        <w:rPr>
          <w:sz w:val="20"/>
        </w:rPr>
        <w:t>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0905C8" w:rsidRDefault="00AC1DF4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905C8" w:rsidRDefault="000905C8">
      <w:pPr>
        <w:jc w:val="both"/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12"/>
        <w:rPr>
          <w:sz w:val="9"/>
        </w:rPr>
      </w:pPr>
    </w:p>
    <w:p w:rsidR="000905C8" w:rsidRDefault="00AC1DF4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0905C8" w:rsidRDefault="00AC1DF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0905C8" w:rsidRDefault="000905C8">
      <w:pPr>
        <w:pStyle w:val="Zkladntext"/>
        <w:spacing w:before="13"/>
        <w:rPr>
          <w:sz w:val="19"/>
        </w:rPr>
      </w:pPr>
    </w:p>
    <w:p w:rsidR="000905C8" w:rsidRDefault="00AC1DF4">
      <w:pPr>
        <w:pStyle w:val="Nadpis1"/>
      </w:pPr>
      <w:r>
        <w:t>V.</w:t>
      </w:r>
    </w:p>
    <w:p w:rsidR="000905C8" w:rsidRDefault="00AC1DF4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905C8" w:rsidRDefault="000905C8">
      <w:pPr>
        <w:pStyle w:val="Zkladntext"/>
        <w:spacing w:before="3"/>
        <w:rPr>
          <w:b/>
        </w:rPr>
      </w:pPr>
    </w:p>
    <w:p w:rsidR="000905C8" w:rsidRDefault="00AC1DF4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44"/>
          <w:sz w:val="20"/>
        </w:rPr>
        <w:t xml:space="preserve"> </w:t>
      </w:r>
      <w:r>
        <w:rPr>
          <w:sz w:val="20"/>
        </w:rPr>
        <w:t>218/2000</w:t>
      </w:r>
      <w:r>
        <w:rPr>
          <w:spacing w:val="40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0905C8" w:rsidRDefault="00AC1DF4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0905C8" w:rsidRDefault="00AC1DF4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 xml:space="preserve">Porušení povinností podle článku IV bodu 1 písm. a), b), g), </w:t>
      </w:r>
      <w:r>
        <w:rPr>
          <w:sz w:val="20"/>
        </w:rPr>
        <w:t>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0905C8" w:rsidRDefault="00AC1DF4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0905C8" w:rsidRDefault="00AC1DF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0905C8" w:rsidRDefault="000905C8">
      <w:pPr>
        <w:jc w:val="both"/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12"/>
        <w:rPr>
          <w:sz w:val="9"/>
        </w:rPr>
      </w:pPr>
    </w:p>
    <w:p w:rsidR="000905C8" w:rsidRDefault="00AC1DF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905C8" w:rsidRDefault="00AC1DF4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0905C8" w:rsidRDefault="00AC1DF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905C8" w:rsidRDefault="00AC1DF4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0905C8" w:rsidRDefault="00AC1DF4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905C8" w:rsidRDefault="00AC1DF4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</w:t>
      </w:r>
      <w:r>
        <w:rPr>
          <w:spacing w:val="2"/>
          <w:sz w:val="20"/>
        </w:rPr>
        <w:t xml:space="preserve"> </w:t>
      </w:r>
      <w:r>
        <w:rPr>
          <w:sz w:val="20"/>
        </w:rPr>
        <w:t>dní 3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905C8" w:rsidRDefault="00AC1DF4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905C8" w:rsidRDefault="00AC1DF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905C8" w:rsidRDefault="00AC1DF4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905C8" w:rsidRDefault="000905C8">
      <w:pPr>
        <w:pStyle w:val="Zkladntext"/>
      </w:pPr>
    </w:p>
    <w:p w:rsidR="000905C8" w:rsidRDefault="00AC1DF4">
      <w:pPr>
        <w:pStyle w:val="Nadpis1"/>
        <w:spacing w:before="1" w:line="265" w:lineRule="exact"/>
        <w:ind w:left="3140"/>
      </w:pPr>
      <w:r>
        <w:t>VI.</w:t>
      </w:r>
    </w:p>
    <w:p w:rsidR="000905C8" w:rsidRDefault="00AC1DF4">
      <w:pPr>
        <w:pStyle w:val="Nadpis2"/>
        <w:spacing w:line="265" w:lineRule="exact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905C8" w:rsidRDefault="000905C8">
      <w:pPr>
        <w:pStyle w:val="Zkladntext"/>
        <w:spacing w:before="1"/>
        <w:rPr>
          <w:b/>
        </w:rPr>
      </w:pPr>
    </w:p>
    <w:p w:rsidR="000905C8" w:rsidRDefault="00AC1DF4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</w:t>
      </w:r>
      <w:r>
        <w:rPr>
          <w:sz w:val="20"/>
        </w:rPr>
        <w:t>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905C8" w:rsidRDefault="00AC1DF4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</w:t>
      </w:r>
      <w:r>
        <w:rPr>
          <w:sz w:val="20"/>
        </w:rPr>
        <w:t>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905C8" w:rsidRDefault="00AC1DF4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905C8" w:rsidRDefault="00AC1DF4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905C8" w:rsidRDefault="00AC1DF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4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0905C8" w:rsidRDefault="00AC1DF4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905C8" w:rsidRDefault="00AC1DF4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905C8" w:rsidRDefault="000905C8">
      <w:pPr>
        <w:jc w:val="both"/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12"/>
        <w:rPr>
          <w:sz w:val="9"/>
        </w:rPr>
      </w:pPr>
    </w:p>
    <w:p w:rsidR="000905C8" w:rsidRDefault="00AC1DF4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0905C8" w:rsidRDefault="00AC1DF4">
      <w:pPr>
        <w:pStyle w:val="Zkladntext"/>
        <w:ind w:left="385" w:right="138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0905C8" w:rsidRDefault="00AC1DF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spacing w:before="1"/>
        <w:rPr>
          <w:sz w:val="23"/>
        </w:rPr>
      </w:pPr>
    </w:p>
    <w:p w:rsidR="000905C8" w:rsidRDefault="00AC1DF4">
      <w:pPr>
        <w:pStyle w:val="Zkladntext"/>
        <w:ind w:left="102"/>
      </w:pPr>
      <w:r>
        <w:t>V:</w:t>
      </w:r>
    </w:p>
    <w:p w:rsidR="000905C8" w:rsidRDefault="000905C8">
      <w:pPr>
        <w:pStyle w:val="Zkladntext"/>
      </w:pPr>
    </w:p>
    <w:p w:rsidR="000905C8" w:rsidRDefault="00AC1DF4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spacing w:before="12"/>
        <w:rPr>
          <w:sz w:val="27"/>
        </w:rPr>
      </w:pPr>
    </w:p>
    <w:p w:rsidR="000905C8" w:rsidRDefault="00AC1DF4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905C8" w:rsidRDefault="00AC1DF4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rPr>
          <w:sz w:val="26"/>
        </w:rPr>
      </w:pPr>
    </w:p>
    <w:p w:rsidR="000905C8" w:rsidRDefault="00AC1DF4">
      <w:pPr>
        <w:pStyle w:val="Zkladntext"/>
        <w:spacing w:before="225"/>
        <w:ind w:left="102"/>
      </w:pPr>
      <w:r>
        <w:t>V:</w:t>
      </w:r>
    </w:p>
    <w:p w:rsidR="000905C8" w:rsidRDefault="000905C8">
      <w:pPr>
        <w:pStyle w:val="Zkladntext"/>
        <w:spacing w:before="1"/>
      </w:pPr>
    </w:p>
    <w:p w:rsidR="000905C8" w:rsidRDefault="00AC1DF4">
      <w:pPr>
        <w:pStyle w:val="Zkladntext"/>
        <w:spacing w:before="1"/>
        <w:ind w:left="102"/>
      </w:pPr>
      <w:r>
        <w:t>dne:</w:t>
      </w: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spacing w:before="12"/>
        <w:rPr>
          <w:sz w:val="27"/>
        </w:rPr>
      </w:pPr>
    </w:p>
    <w:p w:rsidR="000905C8" w:rsidRDefault="00AC1DF4">
      <w:pPr>
        <w:pStyle w:val="Zkladntext"/>
        <w:ind w:left="102" w:right="637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rPr>
          <w:sz w:val="26"/>
        </w:rPr>
      </w:pPr>
    </w:p>
    <w:p w:rsidR="000905C8" w:rsidRDefault="000905C8">
      <w:pPr>
        <w:pStyle w:val="Zkladntext"/>
        <w:spacing w:before="3"/>
        <w:rPr>
          <w:sz w:val="18"/>
        </w:rPr>
      </w:pPr>
    </w:p>
    <w:p w:rsidR="000905C8" w:rsidRDefault="00AC1DF4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905C8" w:rsidRDefault="000905C8">
      <w:p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12"/>
        <w:rPr>
          <w:sz w:val="9"/>
        </w:rPr>
      </w:pPr>
    </w:p>
    <w:p w:rsidR="000905C8" w:rsidRDefault="00AC1DF4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0905C8" w:rsidRDefault="000905C8">
      <w:pPr>
        <w:pStyle w:val="Zkladntext"/>
        <w:rPr>
          <w:i/>
          <w:sz w:val="26"/>
        </w:rPr>
      </w:pPr>
    </w:p>
    <w:p w:rsidR="000905C8" w:rsidRDefault="000905C8">
      <w:pPr>
        <w:pStyle w:val="Zkladntext"/>
        <w:spacing w:before="1"/>
        <w:rPr>
          <w:i/>
          <w:sz w:val="21"/>
        </w:rPr>
      </w:pPr>
    </w:p>
    <w:p w:rsidR="000905C8" w:rsidRDefault="00AC1DF4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0905C8" w:rsidRDefault="000905C8">
      <w:pPr>
        <w:pStyle w:val="Zkladntext"/>
        <w:spacing w:before="4"/>
        <w:rPr>
          <w:b/>
          <w:sz w:val="27"/>
        </w:rPr>
      </w:pPr>
    </w:p>
    <w:p w:rsidR="000905C8" w:rsidRDefault="00AC1DF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905C8" w:rsidRDefault="000905C8">
      <w:pPr>
        <w:pStyle w:val="Zkladntext"/>
        <w:spacing w:before="1"/>
        <w:rPr>
          <w:b/>
          <w:sz w:val="18"/>
        </w:rPr>
      </w:pPr>
    </w:p>
    <w:p w:rsidR="000905C8" w:rsidRDefault="00AC1DF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účinném v době zahájení </w:t>
      </w:r>
      <w:r>
        <w:rPr>
          <w:sz w:val="20"/>
        </w:rPr>
        <w:t>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0905C8" w:rsidRDefault="000905C8">
      <w:pPr>
        <w:pStyle w:val="Zkladntext"/>
        <w:spacing w:before="3"/>
      </w:pPr>
    </w:p>
    <w:p w:rsidR="000905C8" w:rsidRDefault="00AC1DF4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4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4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905C8" w:rsidRDefault="000905C8">
      <w:pPr>
        <w:pStyle w:val="Zkladntext"/>
        <w:spacing w:before="1"/>
      </w:pPr>
    </w:p>
    <w:p w:rsidR="000905C8" w:rsidRDefault="00AC1DF4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905C8" w:rsidRDefault="000905C8">
      <w:pPr>
        <w:pStyle w:val="Zkladntext"/>
        <w:spacing w:before="1"/>
      </w:pPr>
    </w:p>
    <w:p w:rsidR="000905C8" w:rsidRDefault="00AC1DF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905C8" w:rsidRDefault="000905C8">
      <w:pPr>
        <w:pStyle w:val="Zkladntext"/>
        <w:spacing w:before="13"/>
        <w:rPr>
          <w:sz w:val="19"/>
        </w:rPr>
      </w:pPr>
    </w:p>
    <w:p w:rsidR="000905C8" w:rsidRDefault="00AC1DF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905C8" w:rsidRDefault="000905C8">
      <w:pPr>
        <w:pStyle w:val="Zkladntext"/>
        <w:spacing w:before="1"/>
      </w:pPr>
    </w:p>
    <w:p w:rsidR="000905C8" w:rsidRDefault="00AC1DF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905C8" w:rsidRDefault="000905C8">
      <w:pPr>
        <w:pStyle w:val="Zkladntext"/>
      </w:pPr>
    </w:p>
    <w:p w:rsidR="000905C8" w:rsidRDefault="00AC1DF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0905C8" w:rsidRDefault="000905C8">
      <w:pPr>
        <w:jc w:val="both"/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12"/>
        <w:rPr>
          <w:sz w:val="29"/>
        </w:rPr>
      </w:pPr>
    </w:p>
    <w:p w:rsidR="000905C8" w:rsidRDefault="00AC1DF4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905C8" w:rsidRDefault="000905C8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5C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5C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905C8" w:rsidRDefault="00AC1DF4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905C8" w:rsidRDefault="00AC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905C8" w:rsidRDefault="00AC1DF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905C8" w:rsidRDefault="00AC1DF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905C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905C8" w:rsidRDefault="00AC1DF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905C8" w:rsidRDefault="00AC1DF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905C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905C8" w:rsidRDefault="00AC1DF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905C8" w:rsidRDefault="00AC1DF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905C8" w:rsidRDefault="00AC1DF4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905C8" w:rsidRDefault="00AC1DF4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905C8" w:rsidRDefault="00AC1DF4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905C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905C8" w:rsidRDefault="00AC1DF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905C8" w:rsidRDefault="00AC1DF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905C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905C8" w:rsidRDefault="00AC1DF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905C8" w:rsidRDefault="00AC1DF4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905C8" w:rsidRDefault="00AC1DF4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905C8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905C8" w:rsidRDefault="00AC1DF4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905C8" w:rsidRDefault="00AC1DF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905C8" w:rsidRDefault="00AC1DF4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905C8" w:rsidRDefault="000905C8">
      <w:pPr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5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5C8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905C8" w:rsidRDefault="00AC1DF4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905C8" w:rsidRDefault="00AC1D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905C8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905C8" w:rsidRDefault="00AC1DF4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905C8" w:rsidRDefault="00AC1DF4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905C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905C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905C8" w:rsidRDefault="00AC1DF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905C8" w:rsidRDefault="00AC1DF4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905C8" w:rsidRDefault="00AC1DF4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905C8" w:rsidRDefault="00AC1DF4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905C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905C8" w:rsidRDefault="00AC1DF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905C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905C8" w:rsidRDefault="00AC1DF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905C8" w:rsidRDefault="00AC1DF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905C8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0905C8" w:rsidRDefault="000905C8">
      <w:pPr>
        <w:jc w:val="center"/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5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5C8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905C8" w:rsidRDefault="00AC1DF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905C8" w:rsidRDefault="00AC1DF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905C8" w:rsidRDefault="00AC1DF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905C8" w:rsidRDefault="00AC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905C8" w:rsidRDefault="00AC1DF4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905C8" w:rsidRDefault="00AC1DF4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905C8" w:rsidRDefault="00AC1DF4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905C8" w:rsidRDefault="00AC1DF4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905C8" w:rsidRDefault="00AC1DF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905C8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905C8" w:rsidRDefault="00AC1DF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905C8" w:rsidRDefault="00AC1DF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905C8" w:rsidRDefault="00AC1DF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905C8" w:rsidRDefault="00AC1DF4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905C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905C8" w:rsidRDefault="00AC1DF4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905C8" w:rsidRDefault="00AC1DF4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905C8" w:rsidRDefault="00AC1DF4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5C8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905C8" w:rsidRDefault="00AC1DF4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905C8" w:rsidRDefault="00AC1DF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905C8" w:rsidRDefault="00AC1DF4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905C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905C8" w:rsidRDefault="00AC1DF4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05C8" w:rsidRDefault="00AC1D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905C8" w:rsidRDefault="000905C8">
      <w:pPr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5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5C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0905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905C8" w:rsidRDefault="00AC1DF4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905C8" w:rsidRDefault="00AC1DF4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905C8" w:rsidRDefault="00AC1DF4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905C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905C8" w:rsidRDefault="00AC1DF4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905C8" w:rsidRDefault="00AC1DF4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905C8" w:rsidRDefault="00AC1DF4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905C8" w:rsidRDefault="00AC1DF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905C8" w:rsidRDefault="00AC1DF4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905C8" w:rsidRDefault="00AC1D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905C8" w:rsidRDefault="00AC1DF4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905C8" w:rsidRDefault="00AC1DF4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905C8" w:rsidRDefault="00AC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905C8" w:rsidRDefault="00AC1DF4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905C8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905C8" w:rsidRDefault="00AC1DF4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05C8" w:rsidRDefault="00AC1DF4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905C8" w:rsidRDefault="00AC1DF4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905C8" w:rsidRDefault="00AC1DF4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905C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905C8" w:rsidRDefault="00AC1DF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905C8" w:rsidRDefault="00AC1DF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905C8" w:rsidRDefault="00AC1DF4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905C8" w:rsidRDefault="00AC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905C8" w:rsidRDefault="00AC1DF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05C8" w:rsidRDefault="00AC1DF4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05C8" w:rsidRDefault="00AC1DF4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05C8" w:rsidRDefault="00AC1DF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05C8" w:rsidRDefault="00AC1DF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905C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905C8" w:rsidRDefault="00A96676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30E8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905C8" w:rsidRDefault="000905C8">
      <w:pPr>
        <w:pStyle w:val="Zkladntext"/>
        <w:rPr>
          <w:b/>
        </w:rPr>
      </w:pPr>
    </w:p>
    <w:p w:rsidR="000905C8" w:rsidRDefault="000905C8">
      <w:pPr>
        <w:pStyle w:val="Zkladntext"/>
        <w:spacing w:before="3"/>
        <w:rPr>
          <w:b/>
          <w:sz w:val="14"/>
        </w:rPr>
      </w:pPr>
    </w:p>
    <w:p w:rsidR="000905C8" w:rsidRDefault="00AC1DF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905C8" w:rsidRDefault="000905C8">
      <w:pPr>
        <w:rPr>
          <w:sz w:val="16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5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5C8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0905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905C8" w:rsidRDefault="00AC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0905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905C8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905C8" w:rsidRDefault="00AC1DF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905C8" w:rsidRDefault="00AC1DF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905C8" w:rsidRDefault="00AC1DF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905C8" w:rsidRDefault="00AC1DF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05C8" w:rsidRDefault="00AC1DF4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05C8" w:rsidRDefault="00AC1DF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05C8" w:rsidRDefault="00AC1DF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905C8" w:rsidRDefault="00AC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905C8" w:rsidRDefault="00AC1DF4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905C8" w:rsidRDefault="00AC1DF4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905C8" w:rsidRDefault="00AC1DF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905C8" w:rsidRDefault="00AC1DF4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905C8" w:rsidRDefault="00AC1DF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905C8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905C8" w:rsidRDefault="00AC1DF4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905C8" w:rsidRDefault="00AC1DF4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905C8" w:rsidRDefault="00AC1DF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905C8" w:rsidRDefault="00AC1DF4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905C8" w:rsidRDefault="00AC1D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905C8" w:rsidRDefault="00AC1DF4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905C8" w:rsidRDefault="00AC1D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0905C8" w:rsidRDefault="000905C8">
      <w:pPr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5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5C8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0905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905C8" w:rsidRDefault="00AC1D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905C8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05C8" w:rsidRDefault="00AC1DF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905C8" w:rsidRDefault="00AC1DF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905C8" w:rsidRDefault="00AC1DF4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905C8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905C8" w:rsidRDefault="00AC1DF4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905C8" w:rsidRDefault="00AC1D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905C8" w:rsidRDefault="00AC1DF4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905C8" w:rsidRDefault="000905C8">
      <w:pPr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5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5C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905C8" w:rsidRDefault="00AC1DF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905C8" w:rsidRDefault="00AC1DF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905C8" w:rsidRDefault="00AC1DF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905C8" w:rsidRDefault="00AC1DF4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905C8" w:rsidRDefault="00AC1DF4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05C8" w:rsidRDefault="00AC1D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905C8" w:rsidRDefault="00AC1DF4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905C8" w:rsidRDefault="00AC1DF4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5C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905C8" w:rsidRDefault="00AC1DF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905C8" w:rsidRDefault="00AC1DF4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905C8" w:rsidRDefault="00AC1DF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0905C8" w:rsidRDefault="00AC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905C8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905C8" w:rsidRDefault="00AC1DF4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905C8" w:rsidRDefault="00AC1DF4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905C8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905C8" w:rsidRDefault="00AC1DF4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905C8" w:rsidRDefault="00AC1DF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5C8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905C8" w:rsidRDefault="000905C8">
      <w:pPr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5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5C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905C8" w:rsidRDefault="00AC1DF4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905C8" w:rsidRDefault="00AC1DF4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905C8" w:rsidRDefault="00AC1D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905C8" w:rsidRDefault="00AC1DF4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905C8" w:rsidRDefault="00AC1DF4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905C8" w:rsidRDefault="00AC1DF4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905C8" w:rsidRDefault="00AC1DF4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5C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905C8" w:rsidRDefault="00AC1DF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905C8" w:rsidRDefault="00AC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905C8" w:rsidRDefault="00AC1DF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905C8" w:rsidRDefault="00AC1DF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905C8" w:rsidRDefault="00AC1DF4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5C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905C8" w:rsidRDefault="00AC1DF4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905C8" w:rsidRDefault="00AC1DF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905C8" w:rsidRDefault="00AC1DF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905C8" w:rsidRDefault="000905C8">
      <w:pPr>
        <w:rPr>
          <w:sz w:val="20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5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5C8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905C8" w:rsidRDefault="00AC1DF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905C8" w:rsidRDefault="00AC1DF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905C8" w:rsidRDefault="00AC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905C8" w:rsidRDefault="00AC1DF4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905C8" w:rsidRDefault="00AC1D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905C8" w:rsidRDefault="00AC1DF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5C8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905C8" w:rsidRDefault="00AC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905C8" w:rsidRDefault="00AC1DF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905C8" w:rsidRDefault="00AC1DF4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905C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905C8" w:rsidRDefault="00AC1DF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905C8" w:rsidRDefault="00AC1DF4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905C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905C8" w:rsidRDefault="00AC1DF4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0905C8" w:rsidRDefault="00A96676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D94F9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905C8" w:rsidRDefault="000905C8">
      <w:pPr>
        <w:pStyle w:val="Zkladntext"/>
      </w:pPr>
    </w:p>
    <w:p w:rsidR="000905C8" w:rsidRDefault="000905C8">
      <w:pPr>
        <w:pStyle w:val="Zkladntext"/>
        <w:spacing w:before="3"/>
        <w:rPr>
          <w:sz w:val="14"/>
        </w:rPr>
      </w:pPr>
    </w:p>
    <w:p w:rsidR="000905C8" w:rsidRDefault="00AC1DF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905C8" w:rsidRDefault="000905C8">
      <w:pPr>
        <w:rPr>
          <w:sz w:val="16"/>
        </w:rPr>
        <w:sectPr w:rsidR="000905C8">
          <w:pgSz w:w="12240" w:h="15840"/>
          <w:pgMar w:top="2040" w:right="1000" w:bottom="960" w:left="1600" w:header="708" w:footer="771" w:gutter="0"/>
          <w:cols w:space="708"/>
        </w:sectPr>
      </w:pPr>
    </w:p>
    <w:p w:rsidR="000905C8" w:rsidRDefault="000905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5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5C8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5C8" w:rsidRDefault="000905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905C8" w:rsidRDefault="00AC1DF4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905C8" w:rsidRDefault="00AC1DF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905C8" w:rsidRDefault="00AC1DF4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905C8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5C8" w:rsidRDefault="00AC1DF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05C8" w:rsidRDefault="000905C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905C8" w:rsidRDefault="00AC1DF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905C8" w:rsidRDefault="000905C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905C8" w:rsidRDefault="00AC1DF4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905C8" w:rsidRDefault="00AC1D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905C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05C8" w:rsidRDefault="000905C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905C8" w:rsidRDefault="00AC1DF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905C8" w:rsidRDefault="000905C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905C8" w:rsidRDefault="00AC1DF4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905C8" w:rsidRDefault="00AC1DF4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905C8" w:rsidRDefault="00AC1DF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905C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5C8" w:rsidRDefault="00AC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905C8" w:rsidRDefault="00AC1DF4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0905C8" w:rsidRDefault="00AC1DF4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5C8" w:rsidRDefault="00AC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5C8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5C8" w:rsidRDefault="000905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5C8" w:rsidRDefault="00AC1DF4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C1DF4" w:rsidRDefault="00AC1DF4"/>
    <w:sectPr w:rsidR="00AC1DF4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F4" w:rsidRDefault="00AC1DF4">
      <w:r>
        <w:separator/>
      </w:r>
    </w:p>
  </w:endnote>
  <w:endnote w:type="continuationSeparator" w:id="0">
    <w:p w:rsidR="00AC1DF4" w:rsidRDefault="00AC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C8" w:rsidRDefault="00A9667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5C8" w:rsidRDefault="00AC1DF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67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0905C8" w:rsidRDefault="00AC1DF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667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F4" w:rsidRDefault="00AC1DF4">
      <w:r>
        <w:separator/>
      </w:r>
    </w:p>
  </w:footnote>
  <w:footnote w:type="continuationSeparator" w:id="0">
    <w:p w:rsidR="00AC1DF4" w:rsidRDefault="00AC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C8" w:rsidRDefault="00AC1DF4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121"/>
    <w:multiLevelType w:val="hybridMultilevel"/>
    <w:tmpl w:val="E66A0232"/>
    <w:lvl w:ilvl="0" w:tplc="B44C462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4E60DE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B783E8C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E9727E14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686C5D44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4BE28324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834806F8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917477AE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D01C7F0E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7B96315"/>
    <w:multiLevelType w:val="hybridMultilevel"/>
    <w:tmpl w:val="DA325BE2"/>
    <w:lvl w:ilvl="0" w:tplc="8B3AAC4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6A569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1FC0B1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B2EFD2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0827EF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2ACB47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C90DA2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A7AEA5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1C2C3B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A256B88"/>
    <w:multiLevelType w:val="hybridMultilevel"/>
    <w:tmpl w:val="15BC3358"/>
    <w:lvl w:ilvl="0" w:tplc="26F84B2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92AD4E8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63AC04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0CDEF21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06A2B582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BF34B598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40964018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618E12C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E612CE8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3E6C7E80"/>
    <w:multiLevelType w:val="hybridMultilevel"/>
    <w:tmpl w:val="844E3750"/>
    <w:lvl w:ilvl="0" w:tplc="3FDADDC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FE9CC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FA8498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DD4903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B8012C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1A2683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57ABB3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ECCB61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FBEEB5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1982C66"/>
    <w:multiLevelType w:val="hybridMultilevel"/>
    <w:tmpl w:val="F22AD040"/>
    <w:lvl w:ilvl="0" w:tplc="B9BA99C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3EA102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D241F5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5C04982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DE7031D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A058009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F62A6F0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A686F5F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41AEFB6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98D6B0D"/>
    <w:multiLevelType w:val="hybridMultilevel"/>
    <w:tmpl w:val="5B2E8DAC"/>
    <w:lvl w:ilvl="0" w:tplc="8FD66D8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90F4D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5164C7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FD2635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46018A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DDCF9C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600A58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F309A1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794F69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E763091"/>
    <w:multiLevelType w:val="hybridMultilevel"/>
    <w:tmpl w:val="B82E2D0E"/>
    <w:lvl w:ilvl="0" w:tplc="CCF6AB6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AC64B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5F277D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ABCAE4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61C038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1F4FCC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4CC5DA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5966FB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1BE9B4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D6A4257"/>
    <w:multiLevelType w:val="hybridMultilevel"/>
    <w:tmpl w:val="9AE829EC"/>
    <w:lvl w:ilvl="0" w:tplc="A36038C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A6CE264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D1B21D9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C650858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F70ADEA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5BDA3CE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BDD2C6F2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A7F8797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AEE8936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C8"/>
    <w:rsid w:val="000905C8"/>
    <w:rsid w:val="00A96676"/>
    <w:rsid w:val="00A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D9C53-6A6F-4774-8D16-093A4317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4894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2024-02-22T08:46:00Z</dcterms:created>
  <dcterms:modified xsi:type="dcterms:W3CDTF">2024-02-22T08:46:00Z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