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E5E5" w14:textId="77777777" w:rsidR="00F67C41" w:rsidRPr="00151B54" w:rsidRDefault="00F67C41" w:rsidP="00050236">
      <w:pPr>
        <w:jc w:val="center"/>
        <w:rPr>
          <w:b/>
          <w:bCs/>
          <w:sz w:val="23"/>
          <w:szCs w:val="23"/>
          <w:lang w:val="cs-CZ"/>
        </w:rPr>
      </w:pPr>
    </w:p>
    <w:p w14:paraId="2037834C" w14:textId="77777777" w:rsidR="00F67C41" w:rsidRPr="00151B54" w:rsidRDefault="00130840" w:rsidP="009F4127">
      <w:pPr>
        <w:spacing w:after="120"/>
        <w:jc w:val="center"/>
        <w:rPr>
          <w:b/>
          <w:bCs/>
          <w:sz w:val="23"/>
          <w:szCs w:val="23"/>
          <w:lang w:val="cs-CZ"/>
        </w:rPr>
      </w:pPr>
      <w:r w:rsidRPr="00151B54">
        <w:rPr>
          <w:b/>
          <w:bCs/>
          <w:sz w:val="23"/>
          <w:szCs w:val="23"/>
          <w:lang w:val="cs-CZ"/>
        </w:rPr>
        <w:t>SMLOUVA – ERASMUS+ - MOBILITA JEDNOTLIVCŮ</w:t>
      </w:r>
    </w:p>
    <w:p w14:paraId="0CB4ACE4" w14:textId="77777777" w:rsidR="0064265F" w:rsidRPr="00151B54" w:rsidRDefault="00153B12" w:rsidP="009F4127">
      <w:pPr>
        <w:spacing w:after="360"/>
        <w:jc w:val="center"/>
        <w:rPr>
          <w:b/>
          <w:bCs/>
          <w:sz w:val="24"/>
          <w:szCs w:val="24"/>
          <w:highlight w:val="cyan"/>
          <w:lang w:val="cs-CZ"/>
        </w:rPr>
      </w:pPr>
      <w:r w:rsidRPr="00151B54">
        <w:rPr>
          <w:sz w:val="24"/>
          <w:szCs w:val="24"/>
          <w:lang w:val="cs-CZ"/>
        </w:rPr>
        <w:t>Číslo projektu</w:t>
      </w:r>
      <w:r w:rsidR="00C206AD">
        <w:rPr>
          <w:sz w:val="24"/>
          <w:szCs w:val="24"/>
          <w:lang w:val="cs-CZ"/>
        </w:rPr>
        <w:t xml:space="preserve">: </w:t>
      </w:r>
      <w:r w:rsidR="00C206AD" w:rsidRPr="00C206AD">
        <w:rPr>
          <w:sz w:val="24"/>
          <w:szCs w:val="24"/>
          <w:lang w:val="cs-CZ"/>
        </w:rPr>
        <w:t>2023-1-CZ01-KA121-VET-000125233</w:t>
      </w:r>
    </w:p>
    <w:p w14:paraId="0A5955BD" w14:textId="77777777" w:rsidR="00E8582C" w:rsidRPr="00151B54" w:rsidRDefault="00E8582C" w:rsidP="00BC58EC">
      <w:pPr>
        <w:spacing w:after="120"/>
        <w:rPr>
          <w:sz w:val="24"/>
          <w:szCs w:val="24"/>
          <w:lang w:val="cs-CZ"/>
        </w:rPr>
      </w:pPr>
      <w:r w:rsidRPr="00EE7387">
        <w:rPr>
          <w:sz w:val="24"/>
          <w:szCs w:val="24"/>
          <w:lang w:val="cs-CZ"/>
        </w:rPr>
        <w:t>Oblast: Odborné vzdělávání a příprava</w:t>
      </w:r>
    </w:p>
    <w:p w14:paraId="203ADBE6" w14:textId="77777777" w:rsidR="00BC58EC" w:rsidRPr="00151B54" w:rsidRDefault="00D85C7E" w:rsidP="00BC58EC">
      <w:pPr>
        <w:spacing w:after="120"/>
        <w:rPr>
          <w:sz w:val="24"/>
          <w:szCs w:val="24"/>
          <w:lang w:val="cs-CZ"/>
        </w:rPr>
      </w:pPr>
      <w:r w:rsidRPr="00151B54">
        <w:rPr>
          <w:sz w:val="24"/>
          <w:szCs w:val="24"/>
          <w:lang w:val="cs-CZ"/>
        </w:rPr>
        <w:t>Typ aktivity</w:t>
      </w:r>
      <w:r w:rsidR="00BC58EC" w:rsidRPr="00151B54">
        <w:rPr>
          <w:sz w:val="24"/>
          <w:szCs w:val="24"/>
          <w:lang w:val="cs-CZ"/>
        </w:rPr>
        <w:t xml:space="preserve">: </w:t>
      </w:r>
      <w:r w:rsidR="00EE7387" w:rsidRPr="00EE7387">
        <w:rPr>
          <w:sz w:val="24"/>
          <w:szCs w:val="24"/>
          <w:lang w:val="cs-CZ"/>
        </w:rPr>
        <w:t>K</w:t>
      </w:r>
      <w:r w:rsidR="00E04DBA">
        <w:rPr>
          <w:sz w:val="24"/>
          <w:szCs w:val="24"/>
          <w:lang w:val="cs-CZ"/>
        </w:rPr>
        <w:t>urzy a odborná školení</w:t>
      </w:r>
    </w:p>
    <w:p w14:paraId="0D12CECA" w14:textId="77777777" w:rsidR="009A17D8" w:rsidRPr="00151B54" w:rsidRDefault="009A17D8" w:rsidP="009A17D8">
      <w:pPr>
        <w:spacing w:after="120"/>
        <w:rPr>
          <w:sz w:val="24"/>
          <w:szCs w:val="24"/>
          <w:lang w:val="cs-CZ"/>
        </w:rPr>
      </w:pPr>
      <w:r w:rsidRPr="00151B54">
        <w:rPr>
          <w:sz w:val="24"/>
          <w:szCs w:val="24"/>
          <w:lang w:val="cs-CZ"/>
        </w:rPr>
        <w:t>Erasmus+ mobility ID:</w:t>
      </w:r>
      <w:r w:rsidR="00E04DBA">
        <w:rPr>
          <w:sz w:val="24"/>
          <w:szCs w:val="24"/>
          <w:lang w:val="cs-CZ"/>
        </w:rPr>
        <w:t xml:space="preserve"> </w:t>
      </w:r>
      <w:r w:rsidR="00E04DBA" w:rsidRPr="00E04DBA">
        <w:rPr>
          <w:sz w:val="24"/>
          <w:szCs w:val="24"/>
          <w:lang w:val="cs-CZ"/>
        </w:rPr>
        <w:t>25233-MOB-0017</w:t>
      </w:r>
      <w:r w:rsidRPr="00151B54">
        <w:rPr>
          <w:sz w:val="24"/>
          <w:szCs w:val="24"/>
          <w:lang w:val="cs-CZ"/>
        </w:rPr>
        <w:t xml:space="preserve"> </w:t>
      </w:r>
    </w:p>
    <w:p w14:paraId="2593D2C2" w14:textId="77777777" w:rsidR="00BC58EC" w:rsidRPr="00151B54" w:rsidRDefault="00BC58EC" w:rsidP="00E03E59">
      <w:pPr>
        <w:spacing w:after="120"/>
        <w:rPr>
          <w:sz w:val="24"/>
          <w:szCs w:val="24"/>
          <w:lang w:val="cs-CZ"/>
        </w:rPr>
      </w:pPr>
    </w:p>
    <w:p w14:paraId="330918DF" w14:textId="77777777" w:rsidR="00B96703" w:rsidRPr="00151B54" w:rsidRDefault="00F67C41" w:rsidP="00B96703">
      <w:pPr>
        <w:pStyle w:val="Nadpis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cs-CZ" w:eastAsia="en-US"/>
        </w:rPr>
      </w:pPr>
      <w:r w:rsidRPr="00151B54">
        <w:rPr>
          <w:rFonts w:ascii="Times New Roman Bold" w:eastAsiaTheme="majorEastAsia" w:hAnsi="Times New Roman Bold" w:cstheme="majorBidi"/>
          <w:b/>
          <w:bCs/>
          <w:i w:val="0"/>
          <w:caps/>
          <w:snapToGrid/>
          <w:sz w:val="24"/>
          <w:szCs w:val="28"/>
          <w:u w:val="single"/>
          <w:lang w:val="cs-CZ" w:eastAsia="en-US"/>
        </w:rPr>
        <w:t>PREAM</w:t>
      </w:r>
      <w:r w:rsidR="00020092" w:rsidRPr="00151B54">
        <w:rPr>
          <w:rFonts w:ascii="Times New Roman Bold" w:eastAsiaTheme="majorEastAsia" w:hAnsi="Times New Roman Bold" w:cstheme="majorBidi"/>
          <w:b/>
          <w:bCs/>
          <w:i w:val="0"/>
          <w:caps/>
          <w:snapToGrid/>
          <w:sz w:val="24"/>
          <w:szCs w:val="28"/>
          <w:u w:val="single"/>
          <w:lang w:val="cs-CZ" w:eastAsia="en-US"/>
        </w:rPr>
        <w:t>BULE</w:t>
      </w:r>
      <w:r w:rsidRPr="00151B54">
        <w:rPr>
          <w:rFonts w:ascii="Times New Roman Bold" w:eastAsiaTheme="majorEastAsia" w:hAnsi="Times New Roman Bold" w:cstheme="majorBidi"/>
          <w:b/>
          <w:bCs/>
          <w:i w:val="0"/>
          <w:caps/>
          <w:snapToGrid/>
          <w:sz w:val="24"/>
          <w:szCs w:val="28"/>
          <w:u w:val="single"/>
          <w:lang w:val="cs-CZ" w:eastAsia="en-US"/>
        </w:rPr>
        <w:t xml:space="preserve"> </w:t>
      </w:r>
    </w:p>
    <w:p w14:paraId="7F0BE5EB" w14:textId="77777777" w:rsidR="0064265F" w:rsidRPr="00151B54" w:rsidRDefault="0064265F" w:rsidP="0064265F">
      <w:pPr>
        <w:pStyle w:val="Default"/>
        <w:spacing w:after="120"/>
        <w:rPr>
          <w:sz w:val="23"/>
          <w:szCs w:val="23"/>
          <w:lang w:val="cs-CZ"/>
        </w:rPr>
      </w:pPr>
      <w:r w:rsidRPr="00151B54">
        <w:rPr>
          <w:sz w:val="23"/>
          <w:szCs w:val="23"/>
          <w:lang w:val="cs-CZ"/>
        </w:rPr>
        <w:t>T</w:t>
      </w:r>
      <w:r w:rsidR="00337241">
        <w:rPr>
          <w:sz w:val="23"/>
          <w:szCs w:val="23"/>
          <w:lang w:val="cs-CZ"/>
        </w:rPr>
        <w:t>u</w:t>
      </w:r>
      <w:r w:rsidR="00F753B8" w:rsidRPr="00151B54">
        <w:rPr>
          <w:sz w:val="23"/>
          <w:szCs w:val="23"/>
          <w:lang w:val="cs-CZ"/>
        </w:rPr>
        <w:t xml:space="preserve">to </w:t>
      </w:r>
      <w:r w:rsidR="00F753B8" w:rsidRPr="00D85671">
        <w:rPr>
          <w:b/>
          <w:bCs/>
          <w:sz w:val="23"/>
          <w:szCs w:val="23"/>
          <w:lang w:val="cs-CZ"/>
        </w:rPr>
        <w:t>Smlouv</w:t>
      </w:r>
      <w:r w:rsidR="00337241">
        <w:rPr>
          <w:b/>
          <w:bCs/>
          <w:sz w:val="23"/>
          <w:szCs w:val="23"/>
          <w:lang w:val="cs-CZ"/>
        </w:rPr>
        <w:t>u</w:t>
      </w:r>
      <w:r w:rsidRPr="00151B54">
        <w:rPr>
          <w:sz w:val="23"/>
          <w:szCs w:val="23"/>
          <w:lang w:val="cs-CZ"/>
        </w:rPr>
        <w:t xml:space="preserve"> </w:t>
      </w:r>
      <w:r w:rsidR="00556D4D">
        <w:rPr>
          <w:sz w:val="23"/>
          <w:szCs w:val="23"/>
          <w:lang w:val="cs-CZ"/>
        </w:rPr>
        <w:t>(</w:t>
      </w:r>
      <w:r w:rsidR="00AF6DA4">
        <w:rPr>
          <w:sz w:val="23"/>
          <w:szCs w:val="23"/>
          <w:lang w:val="cs-CZ"/>
        </w:rPr>
        <w:t xml:space="preserve">dále jen </w:t>
      </w:r>
      <w:r w:rsidR="00AE41C2">
        <w:rPr>
          <w:sz w:val="23"/>
          <w:szCs w:val="23"/>
          <w:lang w:val="cs-CZ"/>
        </w:rPr>
        <w:t xml:space="preserve">„smlouva“) </w:t>
      </w:r>
      <w:r w:rsidR="00337241" w:rsidRPr="00337241">
        <w:rPr>
          <w:b/>
          <w:bCs/>
          <w:sz w:val="23"/>
          <w:szCs w:val="23"/>
          <w:lang w:val="cs-CZ"/>
        </w:rPr>
        <w:t>mezi sebou</w:t>
      </w:r>
      <w:r w:rsidR="00C559B3" w:rsidRPr="00151B54">
        <w:rPr>
          <w:sz w:val="23"/>
          <w:szCs w:val="23"/>
          <w:lang w:val="cs-CZ"/>
        </w:rPr>
        <w:t xml:space="preserve"> uza</w:t>
      </w:r>
      <w:r w:rsidR="00337241">
        <w:rPr>
          <w:sz w:val="23"/>
          <w:szCs w:val="23"/>
          <w:lang w:val="cs-CZ"/>
        </w:rPr>
        <w:t>vírají</w:t>
      </w:r>
      <w:r w:rsidR="00C559B3" w:rsidRPr="00151B54">
        <w:rPr>
          <w:sz w:val="23"/>
          <w:szCs w:val="23"/>
          <w:lang w:val="cs-CZ"/>
        </w:rPr>
        <w:t xml:space="preserve"> </w:t>
      </w:r>
      <w:r w:rsidR="00337241">
        <w:rPr>
          <w:sz w:val="23"/>
          <w:szCs w:val="23"/>
          <w:lang w:val="cs-CZ"/>
        </w:rPr>
        <w:t>tyto</w:t>
      </w:r>
      <w:r w:rsidR="00C559B3" w:rsidRPr="00151B54">
        <w:rPr>
          <w:sz w:val="23"/>
          <w:szCs w:val="23"/>
          <w:lang w:val="cs-CZ"/>
        </w:rPr>
        <w:t xml:space="preserve"> stran</w:t>
      </w:r>
      <w:r w:rsidR="00337241">
        <w:rPr>
          <w:sz w:val="23"/>
          <w:szCs w:val="23"/>
          <w:lang w:val="cs-CZ"/>
        </w:rPr>
        <w:t>y</w:t>
      </w:r>
      <w:r w:rsidR="00C559B3" w:rsidRPr="00151B54">
        <w:rPr>
          <w:sz w:val="23"/>
          <w:szCs w:val="23"/>
          <w:lang w:val="cs-CZ"/>
        </w:rPr>
        <w:t xml:space="preserve">: </w:t>
      </w:r>
    </w:p>
    <w:p w14:paraId="06807072" w14:textId="77777777" w:rsidR="0064265F" w:rsidRPr="00151B54" w:rsidRDefault="00337241" w:rsidP="0064265F">
      <w:pPr>
        <w:spacing w:after="120"/>
        <w:jc w:val="both"/>
        <w:rPr>
          <w:b/>
          <w:bCs/>
          <w:sz w:val="23"/>
          <w:szCs w:val="23"/>
          <w:lang w:val="cs-CZ"/>
        </w:rPr>
      </w:pPr>
      <w:r>
        <w:rPr>
          <w:b/>
          <w:bCs/>
          <w:sz w:val="23"/>
          <w:szCs w:val="23"/>
          <w:lang w:val="cs-CZ"/>
        </w:rPr>
        <w:t>n</w:t>
      </w:r>
      <w:r w:rsidR="00C559B3" w:rsidRPr="00151B54">
        <w:rPr>
          <w:b/>
          <w:bCs/>
          <w:sz w:val="23"/>
          <w:szCs w:val="23"/>
          <w:lang w:val="cs-CZ"/>
        </w:rPr>
        <w:t>a jedné straně</w:t>
      </w:r>
      <w:r w:rsidR="0064265F" w:rsidRPr="00151B54">
        <w:rPr>
          <w:b/>
          <w:bCs/>
          <w:sz w:val="23"/>
          <w:szCs w:val="23"/>
          <w:lang w:val="cs-CZ"/>
        </w:rPr>
        <w:t>,</w:t>
      </w:r>
    </w:p>
    <w:p w14:paraId="08667380" w14:textId="77777777" w:rsidR="00A840DC" w:rsidRPr="00151B54" w:rsidRDefault="00C559B3" w:rsidP="009F4127">
      <w:pPr>
        <w:pStyle w:val="Default"/>
        <w:spacing w:after="120"/>
        <w:rPr>
          <w:lang w:val="cs-CZ"/>
        </w:rPr>
      </w:pPr>
      <w:r w:rsidRPr="00423023">
        <w:rPr>
          <w:b/>
          <w:bCs/>
          <w:sz w:val="23"/>
          <w:szCs w:val="23"/>
          <w:lang w:val="cs-CZ"/>
        </w:rPr>
        <w:t>Organizace</w:t>
      </w:r>
      <w:r w:rsidR="00943AAC" w:rsidRPr="00423023">
        <w:rPr>
          <w:b/>
          <w:bCs/>
          <w:sz w:val="23"/>
          <w:szCs w:val="23"/>
          <w:lang w:val="cs-CZ"/>
        </w:rPr>
        <w:t xml:space="preserve"> </w:t>
      </w:r>
      <w:r w:rsidR="00943AAC">
        <w:rPr>
          <w:sz w:val="23"/>
          <w:szCs w:val="23"/>
          <w:lang w:val="cs-CZ"/>
        </w:rPr>
        <w:t>(</w:t>
      </w:r>
      <w:r w:rsidR="00060128">
        <w:rPr>
          <w:sz w:val="23"/>
          <w:szCs w:val="23"/>
          <w:lang w:val="cs-CZ"/>
        </w:rPr>
        <w:t>dále jen „organizace“)</w:t>
      </w:r>
      <w:r w:rsidR="00A840DC" w:rsidRPr="00151B54">
        <w:rPr>
          <w:sz w:val="23"/>
          <w:szCs w:val="23"/>
          <w:lang w:val="cs-CZ"/>
        </w:rPr>
        <w:t>,</w:t>
      </w:r>
    </w:p>
    <w:p w14:paraId="5D699DCF" w14:textId="77777777" w:rsidR="00EE7387" w:rsidRDefault="00EE7387" w:rsidP="009F4127">
      <w:pPr>
        <w:spacing w:after="120"/>
        <w:rPr>
          <w:sz w:val="24"/>
          <w:szCs w:val="24"/>
          <w:lang w:val="cs-CZ"/>
        </w:rPr>
      </w:pPr>
      <w:r w:rsidRPr="00EE7387">
        <w:rPr>
          <w:sz w:val="24"/>
          <w:szCs w:val="24"/>
          <w:lang w:val="cs-CZ"/>
        </w:rPr>
        <w:t>Střední odborná škola energetická a stavební, Obchodní akademie a Střední zdravotnická škola, Chomutov, příspěvková organizace</w:t>
      </w:r>
    </w:p>
    <w:p w14:paraId="37D803C3" w14:textId="77777777" w:rsidR="0064265F" w:rsidRPr="00151B54" w:rsidRDefault="008C41A3" w:rsidP="009F4127">
      <w:pPr>
        <w:spacing w:after="120"/>
        <w:rPr>
          <w:sz w:val="24"/>
          <w:szCs w:val="24"/>
          <w:lang w:val="cs-CZ"/>
        </w:rPr>
      </w:pPr>
      <w:r w:rsidRPr="00151B54">
        <w:rPr>
          <w:sz w:val="24"/>
          <w:szCs w:val="24"/>
          <w:lang w:val="cs-CZ"/>
        </w:rPr>
        <w:t xml:space="preserve">IČO: </w:t>
      </w:r>
      <w:r w:rsidR="00EE7387">
        <w:rPr>
          <w:sz w:val="24"/>
          <w:szCs w:val="24"/>
          <w:lang w:val="cs-CZ"/>
        </w:rPr>
        <w:t>41324641</w:t>
      </w:r>
    </w:p>
    <w:p w14:paraId="75152973" w14:textId="77777777" w:rsidR="00EE7387" w:rsidRDefault="00EE7387" w:rsidP="009F4127">
      <w:pPr>
        <w:spacing w:after="120"/>
        <w:rPr>
          <w:sz w:val="24"/>
          <w:szCs w:val="24"/>
          <w:lang w:val="cs-CZ"/>
        </w:rPr>
      </w:pPr>
      <w:r w:rsidRPr="00EE7387">
        <w:rPr>
          <w:sz w:val="24"/>
          <w:szCs w:val="24"/>
          <w:lang w:val="cs-CZ"/>
        </w:rPr>
        <w:t xml:space="preserve">Na Průhoně 4800, 430 </w:t>
      </w:r>
      <w:proofErr w:type="gramStart"/>
      <w:r w:rsidRPr="00EE7387">
        <w:rPr>
          <w:sz w:val="24"/>
          <w:szCs w:val="24"/>
          <w:lang w:val="cs-CZ"/>
        </w:rPr>
        <w:t>03  Chomutov</w:t>
      </w:r>
      <w:proofErr w:type="gramEnd"/>
      <w:r w:rsidRPr="00EE7387">
        <w:rPr>
          <w:sz w:val="24"/>
          <w:szCs w:val="24"/>
          <w:lang w:val="cs-CZ"/>
        </w:rPr>
        <w:t xml:space="preserve"> </w:t>
      </w:r>
    </w:p>
    <w:p w14:paraId="47E42A45" w14:textId="77777777" w:rsidR="0064265F" w:rsidRPr="00151B54" w:rsidRDefault="00021C1D" w:rsidP="009F4127">
      <w:pPr>
        <w:spacing w:after="120"/>
        <w:rPr>
          <w:sz w:val="24"/>
          <w:szCs w:val="24"/>
          <w:lang w:val="cs-CZ"/>
        </w:rPr>
      </w:pPr>
      <w:r>
        <w:rPr>
          <w:sz w:val="24"/>
          <w:szCs w:val="24"/>
          <w:lang w:val="cs-CZ"/>
        </w:rPr>
        <w:t xml:space="preserve">E-mail: </w:t>
      </w:r>
      <w:r w:rsidR="00EE7387">
        <w:rPr>
          <w:sz w:val="24"/>
          <w:szCs w:val="24"/>
          <w:lang w:val="cs-CZ"/>
        </w:rPr>
        <w:t>info@esoz.cz</w:t>
      </w:r>
    </w:p>
    <w:p w14:paraId="17367EE6" w14:textId="77777777" w:rsidR="0040237B" w:rsidRPr="00151B54" w:rsidRDefault="008C41A3" w:rsidP="009F4127">
      <w:pPr>
        <w:spacing w:after="120"/>
        <w:rPr>
          <w:sz w:val="24"/>
          <w:szCs w:val="24"/>
          <w:lang w:val="cs-CZ"/>
        </w:rPr>
      </w:pPr>
      <w:r w:rsidRPr="00151B54">
        <w:rPr>
          <w:sz w:val="24"/>
          <w:szCs w:val="24"/>
          <w:lang w:val="cs-CZ"/>
        </w:rPr>
        <w:t>OID:</w:t>
      </w:r>
      <w:r w:rsidR="00C206AD">
        <w:rPr>
          <w:sz w:val="24"/>
          <w:szCs w:val="24"/>
          <w:lang w:val="cs-CZ"/>
        </w:rPr>
        <w:t xml:space="preserve"> </w:t>
      </w:r>
      <w:r w:rsidR="00C206AD" w:rsidRPr="00C206AD">
        <w:rPr>
          <w:sz w:val="24"/>
          <w:szCs w:val="24"/>
          <w:lang w:val="cs-CZ"/>
        </w:rPr>
        <w:t>E10151866</w:t>
      </w:r>
    </w:p>
    <w:p w14:paraId="20AEEB43" w14:textId="77777777" w:rsidR="00A840DC" w:rsidRPr="00151B54" w:rsidRDefault="00A4482C" w:rsidP="009F4127">
      <w:pPr>
        <w:spacing w:after="120"/>
        <w:jc w:val="both"/>
        <w:rPr>
          <w:sz w:val="24"/>
          <w:szCs w:val="24"/>
          <w:lang w:val="cs-CZ"/>
        </w:rPr>
      </w:pPr>
      <w:r w:rsidRPr="00151B54">
        <w:rPr>
          <w:sz w:val="24"/>
          <w:szCs w:val="24"/>
          <w:lang w:val="cs-CZ"/>
        </w:rPr>
        <w:t xml:space="preserve">zastoupená </w:t>
      </w:r>
      <w:r>
        <w:rPr>
          <w:sz w:val="24"/>
          <w:szCs w:val="24"/>
          <w:lang w:val="cs-CZ"/>
        </w:rPr>
        <w:t>p</w:t>
      </w:r>
      <w:r w:rsidR="004D1E64" w:rsidRPr="00151B54">
        <w:rPr>
          <w:sz w:val="24"/>
          <w:szCs w:val="24"/>
          <w:lang w:val="cs-CZ"/>
        </w:rPr>
        <w:t xml:space="preserve">ro účely podpisu této </w:t>
      </w:r>
      <w:r>
        <w:rPr>
          <w:sz w:val="24"/>
          <w:szCs w:val="24"/>
          <w:lang w:val="cs-CZ"/>
        </w:rPr>
        <w:t>smlouvy</w:t>
      </w:r>
      <w:r w:rsidR="004D1E64" w:rsidRPr="00151B54">
        <w:rPr>
          <w:sz w:val="24"/>
          <w:szCs w:val="24"/>
          <w:lang w:val="cs-CZ"/>
        </w:rPr>
        <w:t xml:space="preserve"> </w:t>
      </w:r>
      <w:r w:rsidR="00E65D9E" w:rsidRPr="00556256">
        <w:rPr>
          <w:sz w:val="24"/>
          <w:szCs w:val="24"/>
          <w:highlight w:val="black"/>
          <w:lang w:val="cs-CZ"/>
        </w:rPr>
        <w:t xml:space="preserve">Ing. Lenkou </w:t>
      </w:r>
      <w:proofErr w:type="spellStart"/>
      <w:r w:rsidR="00E65D9E" w:rsidRPr="00556256">
        <w:rPr>
          <w:sz w:val="24"/>
          <w:szCs w:val="24"/>
          <w:highlight w:val="black"/>
          <w:lang w:val="cs-CZ"/>
        </w:rPr>
        <w:t>Demjanovou</w:t>
      </w:r>
      <w:proofErr w:type="spellEnd"/>
      <w:r w:rsidR="00E65D9E" w:rsidRPr="00556256">
        <w:rPr>
          <w:sz w:val="24"/>
          <w:szCs w:val="24"/>
          <w:highlight w:val="black"/>
          <w:lang w:val="cs-CZ"/>
        </w:rPr>
        <w:t>,</w:t>
      </w:r>
      <w:r w:rsidR="00E65D9E">
        <w:rPr>
          <w:sz w:val="24"/>
          <w:szCs w:val="24"/>
          <w:lang w:val="cs-CZ"/>
        </w:rPr>
        <w:t xml:space="preserve"> ředitelkou školy</w:t>
      </w:r>
      <w:r w:rsidR="006620C8" w:rsidRPr="00151B54">
        <w:rPr>
          <w:sz w:val="24"/>
          <w:szCs w:val="24"/>
          <w:lang w:val="cs-CZ"/>
        </w:rPr>
        <w:t xml:space="preserve"> </w:t>
      </w:r>
    </w:p>
    <w:p w14:paraId="71843B89" w14:textId="77777777" w:rsidR="00F50641" w:rsidRDefault="00F50641" w:rsidP="009F4127">
      <w:pPr>
        <w:spacing w:after="120"/>
        <w:jc w:val="both"/>
        <w:rPr>
          <w:b/>
          <w:sz w:val="24"/>
          <w:szCs w:val="24"/>
          <w:lang w:val="cs-CZ"/>
        </w:rPr>
      </w:pPr>
    </w:p>
    <w:p w14:paraId="78ECDA92" w14:textId="77777777" w:rsidR="006620C8" w:rsidRDefault="006620C8" w:rsidP="009F4127">
      <w:pPr>
        <w:spacing w:after="120"/>
        <w:jc w:val="both"/>
        <w:rPr>
          <w:b/>
          <w:sz w:val="24"/>
          <w:szCs w:val="24"/>
          <w:lang w:val="cs-CZ"/>
        </w:rPr>
      </w:pPr>
      <w:r w:rsidRPr="00151B54">
        <w:rPr>
          <w:b/>
          <w:sz w:val="24"/>
          <w:szCs w:val="24"/>
          <w:lang w:val="cs-CZ"/>
        </w:rPr>
        <w:t>a</w:t>
      </w:r>
    </w:p>
    <w:p w14:paraId="318A1125" w14:textId="77777777" w:rsidR="00F50641" w:rsidRPr="00151B54" w:rsidRDefault="00F50641" w:rsidP="009F4127">
      <w:pPr>
        <w:spacing w:after="120"/>
        <w:jc w:val="both"/>
        <w:rPr>
          <w:b/>
          <w:sz w:val="24"/>
          <w:szCs w:val="24"/>
          <w:lang w:val="cs-CZ"/>
        </w:rPr>
      </w:pPr>
    </w:p>
    <w:p w14:paraId="18C086E5" w14:textId="77777777" w:rsidR="00A840DC" w:rsidRPr="00151B54" w:rsidRDefault="00A840DC" w:rsidP="009F4127">
      <w:pPr>
        <w:spacing w:after="120"/>
        <w:jc w:val="both"/>
        <w:rPr>
          <w:b/>
          <w:sz w:val="24"/>
          <w:szCs w:val="24"/>
          <w:lang w:val="cs-CZ"/>
        </w:rPr>
      </w:pPr>
      <w:r w:rsidRPr="00151B54">
        <w:rPr>
          <w:b/>
          <w:sz w:val="24"/>
          <w:szCs w:val="24"/>
          <w:lang w:val="cs-CZ"/>
        </w:rPr>
        <w:t>n</w:t>
      </w:r>
      <w:r w:rsidR="004D1E64" w:rsidRPr="00151B54">
        <w:rPr>
          <w:b/>
          <w:sz w:val="24"/>
          <w:szCs w:val="24"/>
          <w:lang w:val="cs-CZ"/>
        </w:rPr>
        <w:t>a</w:t>
      </w:r>
      <w:r w:rsidRPr="00151B54">
        <w:rPr>
          <w:b/>
          <w:sz w:val="24"/>
          <w:szCs w:val="24"/>
          <w:lang w:val="cs-CZ"/>
        </w:rPr>
        <w:t xml:space="preserve"> </w:t>
      </w:r>
      <w:r w:rsidR="004D1E64" w:rsidRPr="00151B54">
        <w:rPr>
          <w:b/>
          <w:sz w:val="24"/>
          <w:szCs w:val="24"/>
          <w:lang w:val="cs-CZ"/>
        </w:rPr>
        <w:t>straně druhé</w:t>
      </w:r>
      <w:r w:rsidRPr="00151B54">
        <w:rPr>
          <w:b/>
          <w:sz w:val="24"/>
          <w:szCs w:val="24"/>
          <w:lang w:val="cs-CZ"/>
        </w:rPr>
        <w:t>,</w:t>
      </w:r>
    </w:p>
    <w:p w14:paraId="2D03B97D" w14:textId="77777777" w:rsidR="00A840DC" w:rsidRPr="00151B54" w:rsidRDefault="00A840DC" w:rsidP="009F4127">
      <w:pPr>
        <w:spacing w:after="120"/>
        <w:jc w:val="both"/>
        <w:rPr>
          <w:b/>
          <w:sz w:val="24"/>
          <w:szCs w:val="24"/>
          <w:lang w:val="cs-CZ"/>
        </w:rPr>
      </w:pPr>
      <w:r w:rsidRPr="00151B54">
        <w:rPr>
          <w:b/>
          <w:sz w:val="24"/>
          <w:szCs w:val="24"/>
          <w:lang w:val="cs-CZ"/>
        </w:rPr>
        <w:t>‘</w:t>
      </w:r>
      <w:r w:rsidR="004D1E64" w:rsidRPr="00151B54">
        <w:rPr>
          <w:b/>
          <w:sz w:val="24"/>
          <w:szCs w:val="24"/>
          <w:lang w:val="cs-CZ"/>
        </w:rPr>
        <w:t>účastník</w:t>
      </w:r>
      <w:r w:rsidRPr="00151B54">
        <w:rPr>
          <w:b/>
          <w:sz w:val="24"/>
          <w:szCs w:val="24"/>
          <w:lang w:val="cs-CZ"/>
        </w:rPr>
        <w:t>’</w:t>
      </w:r>
    </w:p>
    <w:p w14:paraId="02EFB007" w14:textId="77777777" w:rsidR="006620C8" w:rsidRPr="00556256" w:rsidRDefault="00BE388B" w:rsidP="005266B6">
      <w:pPr>
        <w:spacing w:after="120"/>
        <w:rPr>
          <w:sz w:val="24"/>
          <w:szCs w:val="24"/>
          <w:highlight w:val="black"/>
          <w:lang w:val="cs-CZ"/>
        </w:rPr>
      </w:pPr>
      <w:r w:rsidRPr="00556256">
        <w:rPr>
          <w:sz w:val="24"/>
          <w:szCs w:val="24"/>
          <w:highlight w:val="black"/>
          <w:lang w:val="cs-CZ"/>
        </w:rPr>
        <w:t>Jaroslav Zocher</w:t>
      </w:r>
    </w:p>
    <w:p w14:paraId="4040B830" w14:textId="77777777" w:rsidR="006620C8" w:rsidRPr="00556256" w:rsidRDefault="006620C8" w:rsidP="005266B6">
      <w:pPr>
        <w:spacing w:after="120"/>
        <w:rPr>
          <w:sz w:val="24"/>
          <w:szCs w:val="24"/>
          <w:highlight w:val="black"/>
          <w:lang w:val="cs-CZ"/>
        </w:rPr>
      </w:pPr>
      <w:r w:rsidRPr="00556256">
        <w:rPr>
          <w:sz w:val="24"/>
          <w:szCs w:val="24"/>
          <w:highlight w:val="black"/>
          <w:lang w:val="cs-CZ"/>
        </w:rPr>
        <w:t>Dat</w:t>
      </w:r>
      <w:r w:rsidR="004D1E64" w:rsidRPr="00556256">
        <w:rPr>
          <w:sz w:val="24"/>
          <w:szCs w:val="24"/>
          <w:highlight w:val="black"/>
          <w:lang w:val="cs-CZ"/>
        </w:rPr>
        <w:t>um</w:t>
      </w:r>
      <w:r w:rsidRPr="00556256">
        <w:rPr>
          <w:sz w:val="24"/>
          <w:szCs w:val="24"/>
          <w:highlight w:val="black"/>
          <w:lang w:val="cs-CZ"/>
        </w:rPr>
        <w:t xml:space="preserve"> </w:t>
      </w:r>
      <w:r w:rsidR="004D1E64" w:rsidRPr="00556256">
        <w:rPr>
          <w:sz w:val="24"/>
          <w:szCs w:val="24"/>
          <w:highlight w:val="black"/>
          <w:lang w:val="cs-CZ"/>
        </w:rPr>
        <w:t>narození</w:t>
      </w:r>
      <w:r w:rsidRPr="00556256">
        <w:rPr>
          <w:sz w:val="24"/>
          <w:szCs w:val="24"/>
          <w:highlight w:val="black"/>
          <w:lang w:val="cs-CZ"/>
        </w:rPr>
        <w:t>:</w:t>
      </w:r>
      <w:r w:rsidR="00034D8C" w:rsidRPr="00556256">
        <w:rPr>
          <w:sz w:val="24"/>
          <w:szCs w:val="24"/>
          <w:highlight w:val="black"/>
          <w:lang w:val="cs-CZ"/>
        </w:rPr>
        <w:t xml:space="preserve"> </w:t>
      </w:r>
      <w:r w:rsidR="00BE388B" w:rsidRPr="00556256">
        <w:rPr>
          <w:sz w:val="24"/>
          <w:szCs w:val="24"/>
          <w:highlight w:val="black"/>
          <w:lang w:val="cs-CZ"/>
        </w:rPr>
        <w:t>22. 4. 2003</w:t>
      </w:r>
      <w:r w:rsidRPr="00556256">
        <w:rPr>
          <w:sz w:val="24"/>
          <w:szCs w:val="24"/>
          <w:highlight w:val="black"/>
          <w:lang w:val="cs-CZ"/>
        </w:rPr>
        <w:tab/>
      </w:r>
    </w:p>
    <w:p w14:paraId="0DE6D366" w14:textId="77777777" w:rsidR="006620C8" w:rsidRPr="00556256" w:rsidRDefault="006620C8" w:rsidP="005266B6">
      <w:pPr>
        <w:spacing w:after="120"/>
        <w:rPr>
          <w:sz w:val="24"/>
          <w:szCs w:val="24"/>
          <w:highlight w:val="black"/>
          <w:lang w:val="cs-CZ"/>
        </w:rPr>
      </w:pPr>
      <w:r w:rsidRPr="00556256">
        <w:rPr>
          <w:sz w:val="24"/>
          <w:szCs w:val="24"/>
          <w:highlight w:val="black"/>
          <w:lang w:val="cs-CZ"/>
        </w:rPr>
        <w:t>Adres</w:t>
      </w:r>
      <w:r w:rsidR="004D1E64" w:rsidRPr="00556256">
        <w:rPr>
          <w:sz w:val="24"/>
          <w:szCs w:val="24"/>
          <w:highlight w:val="black"/>
          <w:lang w:val="cs-CZ"/>
        </w:rPr>
        <w:t>a</w:t>
      </w:r>
      <w:r w:rsidRPr="00556256">
        <w:rPr>
          <w:sz w:val="24"/>
          <w:szCs w:val="24"/>
          <w:highlight w:val="black"/>
          <w:lang w:val="cs-CZ"/>
        </w:rPr>
        <w:t xml:space="preserve">: </w:t>
      </w:r>
      <w:r w:rsidR="00BE388B" w:rsidRPr="00556256">
        <w:rPr>
          <w:sz w:val="24"/>
          <w:szCs w:val="24"/>
          <w:highlight w:val="black"/>
          <w:lang w:val="cs-CZ"/>
        </w:rPr>
        <w:t>Blatno 110, Chomutov 430 01</w:t>
      </w:r>
    </w:p>
    <w:p w14:paraId="6B489EE2" w14:textId="77777777" w:rsidR="00E22588" w:rsidRPr="00556256" w:rsidRDefault="00ED5D78" w:rsidP="005266B6">
      <w:pPr>
        <w:spacing w:after="120"/>
        <w:rPr>
          <w:sz w:val="24"/>
          <w:szCs w:val="24"/>
          <w:highlight w:val="black"/>
          <w:lang w:val="cs-CZ"/>
        </w:rPr>
      </w:pPr>
      <w:r w:rsidRPr="00556256">
        <w:rPr>
          <w:sz w:val="24"/>
          <w:szCs w:val="24"/>
          <w:highlight w:val="black"/>
          <w:lang w:val="cs-CZ"/>
        </w:rPr>
        <w:t>Telefon</w:t>
      </w:r>
      <w:r w:rsidR="006620C8" w:rsidRPr="00556256">
        <w:rPr>
          <w:sz w:val="24"/>
          <w:szCs w:val="24"/>
          <w:highlight w:val="black"/>
          <w:lang w:val="cs-CZ"/>
        </w:rPr>
        <w:t>:</w:t>
      </w:r>
      <w:r w:rsidR="008E14F0" w:rsidRPr="00556256">
        <w:rPr>
          <w:sz w:val="24"/>
          <w:szCs w:val="24"/>
          <w:highlight w:val="black"/>
          <w:lang w:val="cs-CZ"/>
        </w:rPr>
        <w:t xml:space="preserve"> </w:t>
      </w:r>
      <w:r w:rsidR="001F54C6" w:rsidRPr="00556256">
        <w:rPr>
          <w:sz w:val="24"/>
          <w:szCs w:val="24"/>
          <w:highlight w:val="black"/>
          <w:lang w:val="cs-CZ"/>
        </w:rPr>
        <w:t>00420 739 285 752</w:t>
      </w:r>
      <w:r w:rsidR="006620C8" w:rsidRPr="00556256">
        <w:rPr>
          <w:sz w:val="24"/>
          <w:szCs w:val="24"/>
          <w:highlight w:val="black"/>
          <w:lang w:val="cs-CZ"/>
        </w:rPr>
        <w:tab/>
      </w:r>
      <w:r w:rsidR="006620C8" w:rsidRPr="00556256">
        <w:rPr>
          <w:sz w:val="24"/>
          <w:szCs w:val="24"/>
          <w:highlight w:val="black"/>
          <w:lang w:val="cs-CZ"/>
        </w:rPr>
        <w:tab/>
      </w:r>
      <w:r w:rsidR="006620C8" w:rsidRPr="00556256">
        <w:rPr>
          <w:sz w:val="24"/>
          <w:szCs w:val="24"/>
          <w:highlight w:val="black"/>
          <w:lang w:val="cs-CZ"/>
        </w:rPr>
        <w:tab/>
      </w:r>
      <w:r w:rsidR="006620C8" w:rsidRPr="00556256">
        <w:rPr>
          <w:sz w:val="24"/>
          <w:szCs w:val="24"/>
          <w:highlight w:val="black"/>
          <w:lang w:val="cs-CZ"/>
        </w:rPr>
        <w:tab/>
      </w:r>
      <w:r w:rsidR="006620C8" w:rsidRPr="00556256">
        <w:rPr>
          <w:sz w:val="24"/>
          <w:szCs w:val="24"/>
          <w:highlight w:val="black"/>
          <w:lang w:val="cs-CZ"/>
        </w:rPr>
        <w:tab/>
      </w:r>
    </w:p>
    <w:p w14:paraId="5C043218" w14:textId="77777777" w:rsidR="006620C8" w:rsidRPr="00151B54" w:rsidRDefault="006620C8" w:rsidP="005266B6">
      <w:pPr>
        <w:spacing w:after="120"/>
        <w:rPr>
          <w:sz w:val="24"/>
          <w:szCs w:val="24"/>
          <w:lang w:val="cs-CZ"/>
        </w:rPr>
      </w:pPr>
      <w:r w:rsidRPr="00556256">
        <w:rPr>
          <w:sz w:val="24"/>
          <w:szCs w:val="24"/>
          <w:highlight w:val="black"/>
          <w:lang w:val="cs-CZ"/>
        </w:rPr>
        <w:t>E-mail:</w:t>
      </w:r>
      <w:r w:rsidR="00FA0AAF" w:rsidRPr="00556256">
        <w:rPr>
          <w:sz w:val="24"/>
          <w:szCs w:val="24"/>
          <w:highlight w:val="black"/>
          <w:lang w:val="cs-CZ"/>
        </w:rPr>
        <w:t xml:space="preserve"> </w:t>
      </w:r>
      <w:r w:rsidR="001F54C6" w:rsidRPr="00556256">
        <w:rPr>
          <w:sz w:val="24"/>
          <w:szCs w:val="24"/>
          <w:highlight w:val="black"/>
          <w:lang w:val="cs-CZ"/>
        </w:rPr>
        <w:t>j</w:t>
      </w:r>
      <w:r w:rsidR="00A14B7C" w:rsidRPr="00556256">
        <w:rPr>
          <w:sz w:val="24"/>
          <w:szCs w:val="24"/>
          <w:highlight w:val="black"/>
          <w:lang w:val="cs-CZ"/>
        </w:rPr>
        <w:t>aroslav.zocher@esoz.cz</w:t>
      </w:r>
    </w:p>
    <w:p w14:paraId="2802B570" w14:textId="77777777" w:rsidR="00F50641" w:rsidRDefault="00F50641" w:rsidP="00E2408F">
      <w:pPr>
        <w:rPr>
          <w:iCs/>
          <w:sz w:val="24"/>
          <w:szCs w:val="24"/>
          <w:lang w:val="cs-CZ"/>
        </w:rPr>
      </w:pPr>
    </w:p>
    <w:p w14:paraId="0AF740B0" w14:textId="77777777" w:rsidR="0013338E" w:rsidRDefault="0013338E" w:rsidP="00390822">
      <w:pPr>
        <w:rPr>
          <w:i/>
          <w:color w:val="4AA55B"/>
          <w:sz w:val="24"/>
          <w:szCs w:val="24"/>
          <w:lang w:val="cs-CZ"/>
        </w:rPr>
      </w:pPr>
    </w:p>
    <w:p w14:paraId="4A795FDA" w14:textId="77777777" w:rsidR="00F50641" w:rsidRDefault="00F50641" w:rsidP="000C4C9C">
      <w:pPr>
        <w:spacing w:after="120"/>
        <w:rPr>
          <w:sz w:val="24"/>
          <w:szCs w:val="24"/>
          <w:lang w:val="cs-CZ"/>
        </w:rPr>
      </w:pPr>
    </w:p>
    <w:p w14:paraId="2D5F05B7" w14:textId="77777777" w:rsidR="00EC4F8A" w:rsidRDefault="000C4C9C" w:rsidP="000C4C9C">
      <w:pPr>
        <w:spacing w:after="120"/>
        <w:rPr>
          <w:sz w:val="24"/>
          <w:szCs w:val="24"/>
          <w:lang w:val="cs-CZ"/>
        </w:rPr>
      </w:pPr>
      <w:r w:rsidRPr="00151B54">
        <w:rPr>
          <w:sz w:val="24"/>
          <w:szCs w:val="24"/>
          <w:lang w:val="cs-CZ"/>
        </w:rPr>
        <w:t>Bankovní účet, na který mají být převedeny prostředky finanční podpory:</w:t>
      </w:r>
      <w:r w:rsidR="00EC4F8A">
        <w:rPr>
          <w:sz w:val="24"/>
          <w:szCs w:val="24"/>
          <w:lang w:val="cs-CZ"/>
        </w:rPr>
        <w:t xml:space="preserve"> </w:t>
      </w:r>
    </w:p>
    <w:p w14:paraId="316AF6F4" w14:textId="77777777" w:rsidR="007832ED" w:rsidRPr="00556256" w:rsidRDefault="007832ED" w:rsidP="007832ED">
      <w:pPr>
        <w:rPr>
          <w:sz w:val="24"/>
          <w:szCs w:val="24"/>
          <w:highlight w:val="black"/>
          <w:lang w:val="cs-CZ"/>
        </w:rPr>
      </w:pPr>
      <w:r w:rsidRPr="007832ED">
        <w:rPr>
          <w:sz w:val="24"/>
          <w:szCs w:val="24"/>
          <w:lang w:val="cs-CZ"/>
        </w:rPr>
        <w:t xml:space="preserve">Majitel bankovního účtu: </w:t>
      </w:r>
      <w:r w:rsidRPr="00556256">
        <w:rPr>
          <w:sz w:val="24"/>
          <w:szCs w:val="24"/>
          <w:highlight w:val="black"/>
          <w:lang w:val="cs-CZ"/>
        </w:rPr>
        <w:t>Jaroslav Zocher</w:t>
      </w:r>
    </w:p>
    <w:p w14:paraId="6F90AE54" w14:textId="77777777" w:rsidR="007832ED" w:rsidRPr="00556256" w:rsidRDefault="007832ED" w:rsidP="007832ED">
      <w:pPr>
        <w:rPr>
          <w:sz w:val="24"/>
          <w:szCs w:val="24"/>
          <w:highlight w:val="black"/>
          <w:lang w:val="cs-CZ"/>
        </w:rPr>
      </w:pPr>
      <w:r w:rsidRPr="007832ED">
        <w:rPr>
          <w:sz w:val="24"/>
          <w:szCs w:val="24"/>
          <w:lang w:val="cs-CZ"/>
        </w:rPr>
        <w:t xml:space="preserve">Jméno banky: </w:t>
      </w:r>
      <w:r w:rsidRPr="00556256">
        <w:rPr>
          <w:sz w:val="24"/>
          <w:szCs w:val="24"/>
          <w:highlight w:val="black"/>
          <w:lang w:val="cs-CZ"/>
        </w:rPr>
        <w:t>Komerční banka</w:t>
      </w:r>
    </w:p>
    <w:p w14:paraId="1C7CB57E" w14:textId="77777777" w:rsidR="007832ED" w:rsidRPr="00556256" w:rsidRDefault="007832ED" w:rsidP="007832ED">
      <w:pPr>
        <w:rPr>
          <w:sz w:val="24"/>
          <w:szCs w:val="24"/>
          <w:highlight w:val="black"/>
          <w:lang w:val="cs-CZ"/>
        </w:rPr>
      </w:pPr>
      <w:r w:rsidRPr="00556256">
        <w:rPr>
          <w:sz w:val="24"/>
          <w:szCs w:val="24"/>
          <w:highlight w:val="black"/>
          <w:lang w:val="cs-CZ"/>
        </w:rPr>
        <w:t>Číslo clearingu/BIC/SWIFT: KOMBCZPP</w:t>
      </w:r>
    </w:p>
    <w:p w14:paraId="774B68AE" w14:textId="77777777" w:rsidR="00A57172" w:rsidRDefault="007832ED" w:rsidP="007832ED">
      <w:pPr>
        <w:rPr>
          <w:sz w:val="24"/>
          <w:szCs w:val="24"/>
          <w:lang w:val="cs-CZ"/>
        </w:rPr>
      </w:pPr>
      <w:r w:rsidRPr="00556256">
        <w:rPr>
          <w:sz w:val="24"/>
          <w:szCs w:val="24"/>
          <w:highlight w:val="black"/>
          <w:lang w:val="cs-CZ"/>
        </w:rPr>
        <w:t xml:space="preserve">Číslo účtu/IBAN: CZ72 0100 0000 3574 0477 0257 </w:t>
      </w:r>
      <w:r w:rsidR="00A57172">
        <w:rPr>
          <w:sz w:val="24"/>
          <w:szCs w:val="24"/>
          <w:lang w:val="cs-CZ"/>
        </w:rPr>
        <w:br w:type="page"/>
      </w:r>
    </w:p>
    <w:p w14:paraId="22FBC71C" w14:textId="77777777" w:rsidR="005D5347" w:rsidRPr="00151B54" w:rsidRDefault="002A00E4" w:rsidP="00113234">
      <w:pPr>
        <w:spacing w:after="120"/>
        <w:jc w:val="both"/>
        <w:rPr>
          <w:sz w:val="24"/>
          <w:szCs w:val="24"/>
          <w:lang w:val="cs-CZ"/>
        </w:rPr>
      </w:pPr>
      <w:r>
        <w:rPr>
          <w:sz w:val="24"/>
          <w:szCs w:val="24"/>
          <w:lang w:val="cs-CZ"/>
        </w:rPr>
        <w:lastRenderedPageBreak/>
        <w:t>Výše uvedené</w:t>
      </w:r>
      <w:r w:rsidR="00634117" w:rsidRPr="00151B54">
        <w:rPr>
          <w:sz w:val="24"/>
          <w:szCs w:val="24"/>
          <w:lang w:val="cs-CZ"/>
        </w:rPr>
        <w:t xml:space="preserve"> strany </w:t>
      </w:r>
      <w:r w:rsidR="00113234" w:rsidRPr="00151B54">
        <w:rPr>
          <w:sz w:val="24"/>
          <w:szCs w:val="24"/>
          <w:lang w:val="cs-CZ"/>
        </w:rPr>
        <w:t>se dohodl</w:t>
      </w:r>
      <w:r w:rsidR="00634117" w:rsidRPr="00151B54">
        <w:rPr>
          <w:sz w:val="24"/>
          <w:szCs w:val="24"/>
          <w:lang w:val="cs-CZ"/>
        </w:rPr>
        <w:t>y</w:t>
      </w:r>
      <w:r w:rsidR="00113234" w:rsidRPr="00151B54">
        <w:rPr>
          <w:sz w:val="24"/>
          <w:szCs w:val="24"/>
          <w:lang w:val="cs-CZ"/>
        </w:rPr>
        <w:t xml:space="preserve"> na </w:t>
      </w:r>
      <w:r w:rsidR="00604202" w:rsidRPr="00151B54">
        <w:rPr>
          <w:sz w:val="24"/>
          <w:szCs w:val="24"/>
          <w:lang w:val="cs-CZ"/>
        </w:rPr>
        <w:t xml:space="preserve">uzavření této </w:t>
      </w:r>
      <w:r w:rsidR="00A040AC" w:rsidRPr="00151B54">
        <w:rPr>
          <w:sz w:val="24"/>
          <w:szCs w:val="24"/>
          <w:lang w:val="cs-CZ"/>
        </w:rPr>
        <w:t xml:space="preserve">smlouvy. </w:t>
      </w:r>
    </w:p>
    <w:p w14:paraId="3012463A" w14:textId="77777777" w:rsidR="004E363F" w:rsidRPr="00151B54" w:rsidRDefault="00A040AC" w:rsidP="007D3197">
      <w:pPr>
        <w:spacing w:after="120"/>
        <w:jc w:val="both"/>
        <w:rPr>
          <w:sz w:val="24"/>
          <w:szCs w:val="24"/>
          <w:lang w:val="cs-CZ"/>
        </w:rPr>
      </w:pPr>
      <w:r w:rsidRPr="00151B54">
        <w:rPr>
          <w:sz w:val="24"/>
          <w:szCs w:val="24"/>
          <w:lang w:val="cs-CZ"/>
        </w:rPr>
        <w:t>Smlouv</w:t>
      </w:r>
      <w:r w:rsidR="002A00E4">
        <w:rPr>
          <w:sz w:val="24"/>
          <w:szCs w:val="24"/>
          <w:lang w:val="cs-CZ"/>
        </w:rPr>
        <w:t>u tvoří</w:t>
      </w:r>
      <w:r w:rsidR="005D5347" w:rsidRPr="00151B54">
        <w:rPr>
          <w:sz w:val="24"/>
          <w:szCs w:val="24"/>
          <w:lang w:val="cs-CZ"/>
        </w:rPr>
        <w:t xml:space="preserve">: </w:t>
      </w:r>
      <w:r w:rsidR="00F72C70" w:rsidRPr="00151B54">
        <w:rPr>
          <w:sz w:val="24"/>
          <w:szCs w:val="24"/>
          <w:lang w:val="cs-CZ"/>
        </w:rPr>
        <w:t xml:space="preserve"> </w:t>
      </w:r>
      <w:r w:rsidR="00113234" w:rsidRPr="00151B54">
        <w:rPr>
          <w:sz w:val="24"/>
          <w:szCs w:val="24"/>
          <w:lang w:val="cs-CZ"/>
        </w:rPr>
        <w:t xml:space="preserve"> </w:t>
      </w:r>
    </w:p>
    <w:p w14:paraId="481CFCBB" w14:textId="77777777" w:rsidR="004E363F" w:rsidRPr="00151B54" w:rsidRDefault="00F82AA9" w:rsidP="00223FF3">
      <w:pPr>
        <w:spacing w:after="120"/>
        <w:ind w:firstLine="720"/>
        <w:jc w:val="both"/>
        <w:rPr>
          <w:sz w:val="24"/>
          <w:szCs w:val="24"/>
          <w:lang w:val="cs-CZ"/>
        </w:rPr>
      </w:pPr>
      <w:r>
        <w:rPr>
          <w:sz w:val="24"/>
          <w:szCs w:val="24"/>
          <w:lang w:val="cs-CZ"/>
        </w:rPr>
        <w:t>Smluvní podmín</w:t>
      </w:r>
      <w:r w:rsidR="00250854">
        <w:rPr>
          <w:sz w:val="24"/>
          <w:szCs w:val="24"/>
          <w:lang w:val="cs-CZ"/>
        </w:rPr>
        <w:t>ky</w:t>
      </w:r>
    </w:p>
    <w:p w14:paraId="1B186DB9" w14:textId="77777777" w:rsidR="007832ED" w:rsidRDefault="007F7053" w:rsidP="00223FF3">
      <w:pPr>
        <w:spacing w:after="120"/>
        <w:rPr>
          <w:sz w:val="24"/>
          <w:szCs w:val="24"/>
          <w:lang w:val="cs-CZ"/>
        </w:rPr>
      </w:pPr>
      <w:r w:rsidRPr="00151B54">
        <w:rPr>
          <w:sz w:val="24"/>
          <w:szCs w:val="24"/>
          <w:lang w:val="cs-CZ"/>
        </w:rPr>
        <w:tab/>
      </w:r>
      <w:r w:rsidR="00CF13D5" w:rsidRPr="00151B54">
        <w:rPr>
          <w:sz w:val="24"/>
          <w:szCs w:val="24"/>
          <w:lang w:val="cs-CZ"/>
        </w:rPr>
        <w:t>Příloha</w:t>
      </w:r>
      <w:r w:rsidR="007832ED">
        <w:rPr>
          <w:sz w:val="24"/>
          <w:szCs w:val="24"/>
          <w:lang w:val="cs-CZ"/>
        </w:rPr>
        <w:t xml:space="preserve"> 1</w:t>
      </w:r>
      <w:r w:rsidR="00972493" w:rsidRPr="00151B54">
        <w:rPr>
          <w:sz w:val="24"/>
          <w:szCs w:val="24"/>
          <w:lang w:val="cs-CZ"/>
        </w:rPr>
        <w:t xml:space="preserve">: </w:t>
      </w:r>
      <w:r w:rsidR="007832ED">
        <w:rPr>
          <w:sz w:val="24"/>
          <w:szCs w:val="24"/>
          <w:lang w:val="cs-CZ"/>
        </w:rPr>
        <w:t>Rozvržení aktivit</w:t>
      </w:r>
    </w:p>
    <w:p w14:paraId="1336193E" w14:textId="77777777" w:rsidR="001F01F3" w:rsidRPr="00151B54" w:rsidRDefault="007832ED" w:rsidP="007832ED">
      <w:pPr>
        <w:spacing w:after="120"/>
        <w:ind w:firstLine="720"/>
        <w:rPr>
          <w:sz w:val="24"/>
          <w:szCs w:val="24"/>
          <w:lang w:val="cs-CZ"/>
        </w:rPr>
      </w:pPr>
      <w:r>
        <w:rPr>
          <w:sz w:val="24"/>
          <w:szCs w:val="24"/>
          <w:lang w:val="cs-CZ"/>
        </w:rPr>
        <w:t xml:space="preserve">Příloha 2: </w:t>
      </w:r>
      <w:r w:rsidR="001F01F3">
        <w:rPr>
          <w:sz w:val="24"/>
          <w:szCs w:val="24"/>
          <w:lang w:val="cs-CZ"/>
        </w:rPr>
        <w:t>Pojistná smlouva</w:t>
      </w:r>
    </w:p>
    <w:p w14:paraId="1D731A7F" w14:textId="77777777" w:rsidR="002E1811" w:rsidRPr="00151B54" w:rsidRDefault="002E1811" w:rsidP="007A5668">
      <w:pPr>
        <w:jc w:val="both"/>
        <w:rPr>
          <w:sz w:val="24"/>
          <w:szCs w:val="24"/>
          <w:lang w:val="cs-CZ"/>
        </w:rPr>
      </w:pPr>
      <w:r w:rsidRPr="00151B54">
        <w:rPr>
          <w:sz w:val="24"/>
          <w:szCs w:val="24"/>
          <w:lang w:val="cs-CZ"/>
        </w:rPr>
        <w:t xml:space="preserve">Ustanovení </w:t>
      </w:r>
      <w:r w:rsidR="00F51FC6">
        <w:rPr>
          <w:sz w:val="24"/>
          <w:szCs w:val="24"/>
          <w:lang w:val="cs-CZ"/>
        </w:rPr>
        <w:t>Smluvních</w:t>
      </w:r>
      <w:r w:rsidRPr="00151B54">
        <w:rPr>
          <w:sz w:val="24"/>
          <w:szCs w:val="24"/>
          <w:lang w:val="cs-CZ"/>
        </w:rPr>
        <w:t xml:space="preserve"> podmínek mají přednost před ustanoveními v přílo</w:t>
      </w:r>
      <w:r w:rsidR="00B768C7">
        <w:rPr>
          <w:sz w:val="24"/>
          <w:szCs w:val="24"/>
          <w:lang w:val="cs-CZ"/>
        </w:rPr>
        <w:t>ze</w:t>
      </w:r>
      <w:r w:rsidRPr="00151B54">
        <w:rPr>
          <w:sz w:val="24"/>
          <w:szCs w:val="24"/>
          <w:lang w:val="cs-CZ"/>
        </w:rPr>
        <w:t>.</w:t>
      </w:r>
    </w:p>
    <w:p w14:paraId="63CC2BBD" w14:textId="77777777" w:rsidR="00D816DD" w:rsidRDefault="00D77B05" w:rsidP="003D5358">
      <w:pPr>
        <w:pStyle w:val="Nadpis6"/>
        <w:keepNext/>
        <w:keepLines/>
        <w:numPr>
          <w:ilvl w:val="0"/>
          <w:numId w:val="0"/>
        </w:numPr>
        <w:spacing w:before="360" w:after="240"/>
        <w:jc w:val="center"/>
        <w:rPr>
          <w:rFonts w:ascii="Times New Roman Bold" w:eastAsiaTheme="majorEastAsia" w:hAnsi="Times New Roman Bold" w:cstheme="majorBidi"/>
          <w:b/>
          <w:bCs/>
          <w:i w:val="0"/>
          <w:caps/>
          <w:snapToGrid/>
          <w:sz w:val="24"/>
          <w:szCs w:val="28"/>
          <w:u w:val="single"/>
          <w:lang w:val="cs-CZ" w:eastAsia="en-US"/>
        </w:rPr>
      </w:pPr>
      <w:r w:rsidRPr="00151B54">
        <w:rPr>
          <w:rFonts w:ascii="Times New Roman Bold" w:eastAsiaTheme="majorEastAsia" w:hAnsi="Times New Roman Bold" w:cstheme="majorBidi"/>
          <w:b/>
          <w:bCs/>
          <w:i w:val="0"/>
          <w:caps/>
          <w:snapToGrid/>
          <w:sz w:val="24"/>
          <w:szCs w:val="28"/>
          <w:u w:val="single"/>
          <w:lang w:val="cs-CZ" w:eastAsia="en-US"/>
        </w:rPr>
        <w:t>S</w:t>
      </w:r>
      <w:r w:rsidR="00A91961" w:rsidRPr="00151B54">
        <w:rPr>
          <w:rFonts w:ascii="Times New Roman Bold" w:eastAsiaTheme="majorEastAsia" w:hAnsi="Times New Roman Bold" w:cstheme="majorBidi"/>
          <w:b/>
          <w:bCs/>
          <w:i w:val="0"/>
          <w:caps/>
          <w:snapToGrid/>
          <w:sz w:val="24"/>
          <w:szCs w:val="28"/>
          <w:u w:val="single"/>
          <w:lang w:val="cs-CZ" w:eastAsia="en-US"/>
        </w:rPr>
        <w:t>mluvní podmínky</w:t>
      </w:r>
    </w:p>
    <w:p w14:paraId="2AB6D4F1" w14:textId="77777777" w:rsidR="007832ED" w:rsidRPr="007832ED" w:rsidRDefault="007832ED" w:rsidP="007832ED">
      <w:pPr>
        <w:rPr>
          <w:rFonts w:eastAsiaTheme="majorEastAsia"/>
          <w:lang w:val="cs-CZ" w:eastAsia="en-US"/>
        </w:rPr>
      </w:pPr>
    </w:p>
    <w:p w14:paraId="4313EEE0" w14:textId="77777777" w:rsidR="00072E9B" w:rsidRPr="00136393" w:rsidRDefault="00072E9B" w:rsidP="00935DAF">
      <w:pPr>
        <w:pStyle w:val="Nadpis1"/>
        <w:numPr>
          <w:ilvl w:val="0"/>
          <w:numId w:val="6"/>
        </w:numPr>
        <w:spacing w:after="120"/>
      </w:pPr>
      <w:r w:rsidRPr="00136393">
        <w:t xml:space="preserve">PŘEDMĚT SMLOUVY </w:t>
      </w:r>
    </w:p>
    <w:p w14:paraId="6EBFF298" w14:textId="77777777" w:rsidR="006849A8" w:rsidRPr="00225F89" w:rsidRDefault="00204BF2" w:rsidP="00935DAF">
      <w:pPr>
        <w:pStyle w:val="Odstavecseseznamem"/>
        <w:numPr>
          <w:ilvl w:val="1"/>
          <w:numId w:val="6"/>
        </w:numPr>
        <w:spacing w:after="120"/>
        <w:ind w:left="709" w:hanging="709"/>
        <w:contextualSpacing w:val="0"/>
        <w:jc w:val="both"/>
        <w:rPr>
          <w:sz w:val="24"/>
          <w:szCs w:val="24"/>
          <w:lang w:val="cs-CZ"/>
        </w:rPr>
      </w:pPr>
      <w:r w:rsidRPr="00225F89">
        <w:rPr>
          <w:sz w:val="24"/>
          <w:szCs w:val="24"/>
          <w:lang w:val="cs-CZ"/>
        </w:rPr>
        <w:t xml:space="preserve">Tato smlouva stanovuje </w:t>
      </w:r>
      <w:r w:rsidR="00752673" w:rsidRPr="00225F89">
        <w:rPr>
          <w:sz w:val="24"/>
          <w:szCs w:val="24"/>
          <w:lang w:val="cs-CZ"/>
        </w:rPr>
        <w:t>práva a p</w:t>
      </w:r>
      <w:r w:rsidR="009E350C" w:rsidRPr="00225F89">
        <w:rPr>
          <w:sz w:val="24"/>
          <w:szCs w:val="24"/>
          <w:lang w:val="cs-CZ"/>
        </w:rPr>
        <w:t xml:space="preserve">ovinnosti </w:t>
      </w:r>
      <w:r w:rsidR="00937921" w:rsidRPr="00225F89">
        <w:rPr>
          <w:sz w:val="24"/>
          <w:szCs w:val="24"/>
          <w:lang w:val="cs-CZ"/>
        </w:rPr>
        <w:t xml:space="preserve">a podmínky </w:t>
      </w:r>
      <w:r w:rsidR="00D64870" w:rsidRPr="00225F89">
        <w:rPr>
          <w:sz w:val="24"/>
          <w:szCs w:val="24"/>
          <w:lang w:val="cs-CZ"/>
        </w:rPr>
        <w:t>poskytnutí</w:t>
      </w:r>
      <w:r w:rsidR="003417BE" w:rsidRPr="00225F89">
        <w:rPr>
          <w:sz w:val="24"/>
          <w:szCs w:val="24"/>
          <w:lang w:val="cs-CZ"/>
        </w:rPr>
        <w:t xml:space="preserve"> </w:t>
      </w:r>
      <w:r w:rsidR="00AE40F8" w:rsidRPr="00225F89">
        <w:rPr>
          <w:sz w:val="24"/>
          <w:szCs w:val="24"/>
          <w:lang w:val="cs-CZ"/>
        </w:rPr>
        <w:t>finanční podpory</w:t>
      </w:r>
      <w:r w:rsidR="00C31D99" w:rsidRPr="00225F89">
        <w:rPr>
          <w:sz w:val="24"/>
          <w:szCs w:val="24"/>
          <w:lang w:val="cs-CZ"/>
        </w:rPr>
        <w:t xml:space="preserve"> </w:t>
      </w:r>
      <w:r w:rsidR="00D40138" w:rsidRPr="00225F89">
        <w:rPr>
          <w:sz w:val="24"/>
          <w:szCs w:val="24"/>
          <w:lang w:val="cs-CZ"/>
        </w:rPr>
        <w:t>na</w:t>
      </w:r>
      <w:r w:rsidR="00C31D99" w:rsidRPr="00225F89">
        <w:rPr>
          <w:sz w:val="24"/>
          <w:szCs w:val="24"/>
          <w:lang w:val="cs-CZ"/>
        </w:rPr>
        <w:t xml:space="preserve"> </w:t>
      </w:r>
      <w:r w:rsidR="00335FC5" w:rsidRPr="00225F89">
        <w:rPr>
          <w:sz w:val="24"/>
          <w:szCs w:val="24"/>
          <w:lang w:val="cs-CZ"/>
        </w:rPr>
        <w:t>realizaci</w:t>
      </w:r>
      <w:r w:rsidR="00CD483B" w:rsidRPr="00225F89">
        <w:rPr>
          <w:sz w:val="24"/>
          <w:szCs w:val="24"/>
          <w:lang w:val="cs-CZ"/>
        </w:rPr>
        <w:t xml:space="preserve"> </w:t>
      </w:r>
      <w:r w:rsidR="00335FC5" w:rsidRPr="00225F89">
        <w:rPr>
          <w:sz w:val="24"/>
          <w:szCs w:val="24"/>
          <w:lang w:val="cs-CZ"/>
        </w:rPr>
        <w:t>mobility</w:t>
      </w:r>
      <w:r w:rsidR="00CD483B" w:rsidRPr="00225F89">
        <w:rPr>
          <w:sz w:val="24"/>
          <w:szCs w:val="24"/>
          <w:lang w:val="cs-CZ"/>
        </w:rPr>
        <w:t xml:space="preserve"> </w:t>
      </w:r>
      <w:r w:rsidR="006F4E33" w:rsidRPr="00225F89">
        <w:rPr>
          <w:sz w:val="24"/>
          <w:szCs w:val="24"/>
          <w:lang w:val="cs-CZ"/>
        </w:rPr>
        <w:t>v rámci programu Erasmus+</w:t>
      </w:r>
      <w:r w:rsidR="00054E23" w:rsidRPr="00225F89">
        <w:rPr>
          <w:sz w:val="24"/>
          <w:szCs w:val="24"/>
          <w:lang w:val="cs-CZ"/>
        </w:rPr>
        <w:t xml:space="preserve">. </w:t>
      </w:r>
    </w:p>
    <w:p w14:paraId="54CAAEA6" w14:textId="77777777" w:rsidR="00072E9B" w:rsidRPr="00225F89" w:rsidRDefault="00072E9B" w:rsidP="00935DAF">
      <w:pPr>
        <w:pStyle w:val="Odstavecseseznamem"/>
        <w:numPr>
          <w:ilvl w:val="1"/>
          <w:numId w:val="6"/>
        </w:numPr>
        <w:spacing w:after="120"/>
        <w:ind w:left="709" w:hanging="709"/>
        <w:contextualSpacing w:val="0"/>
        <w:jc w:val="both"/>
        <w:rPr>
          <w:sz w:val="24"/>
          <w:szCs w:val="24"/>
          <w:lang w:val="cs-CZ"/>
        </w:rPr>
      </w:pPr>
      <w:r w:rsidRPr="00225F89">
        <w:rPr>
          <w:sz w:val="24"/>
          <w:szCs w:val="24"/>
          <w:lang w:val="cs-CZ"/>
        </w:rPr>
        <w:t xml:space="preserve">Organizace poskytne účastníkovi podporu </w:t>
      </w:r>
      <w:r w:rsidR="00D40138" w:rsidRPr="00225F89">
        <w:rPr>
          <w:sz w:val="24"/>
          <w:szCs w:val="24"/>
          <w:lang w:val="cs-CZ"/>
        </w:rPr>
        <w:t>na</w:t>
      </w:r>
      <w:r w:rsidRPr="00225F89">
        <w:rPr>
          <w:sz w:val="24"/>
          <w:szCs w:val="24"/>
          <w:lang w:val="cs-CZ"/>
        </w:rPr>
        <w:t xml:space="preserve"> realizaci mobility v rámci programu Erasmus+. </w:t>
      </w:r>
    </w:p>
    <w:p w14:paraId="7E9AF2D6" w14:textId="77777777" w:rsidR="00072E9B" w:rsidRPr="00225F89" w:rsidRDefault="00072E9B" w:rsidP="00935DAF">
      <w:pPr>
        <w:pStyle w:val="Odstavecseseznamem"/>
        <w:numPr>
          <w:ilvl w:val="1"/>
          <w:numId w:val="6"/>
        </w:numPr>
        <w:spacing w:after="120"/>
        <w:ind w:left="709" w:hanging="709"/>
        <w:contextualSpacing w:val="0"/>
        <w:jc w:val="both"/>
        <w:rPr>
          <w:sz w:val="24"/>
          <w:szCs w:val="24"/>
          <w:lang w:val="cs-CZ"/>
        </w:rPr>
      </w:pPr>
      <w:r w:rsidRPr="00225F89">
        <w:rPr>
          <w:sz w:val="24"/>
          <w:szCs w:val="24"/>
          <w:lang w:val="cs-CZ"/>
        </w:rPr>
        <w:t xml:space="preserve">Účastník přijímá podporu nebo věcné plnění, jak je uvedeno v článku 3, a zavazuje se uskutečnit mobilitu, jak je popsána v příloze. </w:t>
      </w:r>
    </w:p>
    <w:p w14:paraId="19630876" w14:textId="77777777" w:rsidR="00072E9B" w:rsidRPr="00225F89" w:rsidRDefault="00072E9B" w:rsidP="00935DAF">
      <w:pPr>
        <w:pStyle w:val="Odstavecseseznamem"/>
        <w:numPr>
          <w:ilvl w:val="1"/>
          <w:numId w:val="6"/>
        </w:numPr>
        <w:spacing w:after="120"/>
        <w:ind w:left="709" w:hanging="709"/>
        <w:contextualSpacing w:val="0"/>
        <w:jc w:val="both"/>
        <w:rPr>
          <w:sz w:val="24"/>
          <w:szCs w:val="24"/>
          <w:lang w:val="cs-CZ"/>
        </w:rPr>
      </w:pPr>
      <w:r w:rsidRPr="00225F89">
        <w:rPr>
          <w:sz w:val="24"/>
          <w:szCs w:val="24"/>
          <w:lang w:val="cs-CZ"/>
        </w:rPr>
        <w:t>Změny této účastnické smlouvy musejí být vyžádány a odsouhlaseny oběma stranami formálním oznámením, a to dopisem nebo elektronickou zprávou.</w:t>
      </w:r>
    </w:p>
    <w:p w14:paraId="07484F24" w14:textId="77777777" w:rsidR="00F539A2" w:rsidRPr="00225F89" w:rsidRDefault="009E08AC" w:rsidP="00935DAF">
      <w:pPr>
        <w:pStyle w:val="Nadpis1"/>
        <w:numPr>
          <w:ilvl w:val="0"/>
          <w:numId w:val="6"/>
        </w:numPr>
        <w:spacing w:after="120"/>
      </w:pPr>
      <w:r w:rsidRPr="00225F89">
        <w:t>PLATNOST SMLOUVY A DÉLKA TRVÁNÍ MOBILITY</w:t>
      </w:r>
    </w:p>
    <w:p w14:paraId="7C10DB5C" w14:textId="77777777" w:rsidR="009E08AC" w:rsidRPr="00151B54" w:rsidRDefault="009E08AC" w:rsidP="00935DAF">
      <w:pPr>
        <w:pStyle w:val="Odstavecseseznamem"/>
        <w:numPr>
          <w:ilvl w:val="1"/>
          <w:numId w:val="6"/>
        </w:numPr>
        <w:spacing w:after="120"/>
        <w:contextualSpacing w:val="0"/>
        <w:jc w:val="both"/>
        <w:rPr>
          <w:sz w:val="24"/>
          <w:szCs w:val="24"/>
          <w:lang w:val="cs-CZ"/>
        </w:rPr>
      </w:pPr>
      <w:r w:rsidRPr="00151B54">
        <w:rPr>
          <w:sz w:val="24"/>
          <w:szCs w:val="24"/>
          <w:lang w:val="cs-CZ"/>
        </w:rPr>
        <w:t>Smlouva vstoupí v platnost v den, kdy ji podepsala druhá ze smluvních stran.</w:t>
      </w:r>
    </w:p>
    <w:p w14:paraId="2DBC5CF9" w14:textId="77777777" w:rsidR="009E08AC" w:rsidRDefault="00FF5119" w:rsidP="00901C1D">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t xml:space="preserve">Tato smlouva zahrnuje </w:t>
      </w:r>
      <w:r w:rsidR="0077470B" w:rsidRPr="00151B54">
        <w:rPr>
          <w:sz w:val="24"/>
          <w:szCs w:val="24"/>
          <w:lang w:val="cs-CZ"/>
        </w:rPr>
        <w:t>o</w:t>
      </w:r>
      <w:r w:rsidR="009E08AC" w:rsidRPr="00151B54">
        <w:rPr>
          <w:sz w:val="24"/>
          <w:szCs w:val="24"/>
          <w:lang w:val="cs-CZ"/>
        </w:rPr>
        <w:t xml:space="preserve">bdobí </w:t>
      </w:r>
      <w:r w:rsidR="0077470B" w:rsidRPr="00151B54">
        <w:rPr>
          <w:sz w:val="24"/>
          <w:szCs w:val="24"/>
          <w:lang w:val="cs-CZ"/>
        </w:rPr>
        <w:t>od</w:t>
      </w:r>
      <w:r w:rsidR="009E08AC" w:rsidRPr="00151B54">
        <w:rPr>
          <w:sz w:val="24"/>
          <w:szCs w:val="24"/>
          <w:lang w:val="cs-CZ"/>
        </w:rPr>
        <w:t xml:space="preserve"> </w:t>
      </w:r>
      <w:r w:rsidR="00FF38FD">
        <w:rPr>
          <w:sz w:val="24"/>
          <w:szCs w:val="24"/>
          <w:lang w:val="cs-CZ"/>
        </w:rPr>
        <w:t xml:space="preserve">3. 3. 2024 </w:t>
      </w:r>
      <w:r w:rsidR="0077470B" w:rsidRPr="00151B54">
        <w:rPr>
          <w:sz w:val="24"/>
          <w:szCs w:val="24"/>
          <w:lang w:val="cs-CZ"/>
        </w:rPr>
        <w:t>do</w:t>
      </w:r>
      <w:r w:rsidR="00FF38FD">
        <w:rPr>
          <w:sz w:val="24"/>
          <w:szCs w:val="24"/>
          <w:lang w:val="cs-CZ"/>
        </w:rPr>
        <w:t xml:space="preserve"> 16. 3. 2024</w:t>
      </w:r>
      <w:r w:rsidR="009E08AC" w:rsidRPr="00151B54">
        <w:rPr>
          <w:sz w:val="24"/>
          <w:szCs w:val="24"/>
          <w:lang w:val="cs-CZ"/>
        </w:rPr>
        <w:t xml:space="preserve">. </w:t>
      </w:r>
      <w:r w:rsidR="00E811E4" w:rsidRPr="00E811E4">
        <w:rPr>
          <w:sz w:val="24"/>
          <w:szCs w:val="24"/>
          <w:lang w:val="cs-CZ"/>
        </w:rPr>
        <w:t>T</w:t>
      </w:r>
      <w:r w:rsidR="006144CB" w:rsidRPr="00E811E4">
        <w:rPr>
          <w:sz w:val="24"/>
          <w:szCs w:val="24"/>
          <w:lang w:val="cs-CZ"/>
        </w:rPr>
        <w:t>oto období zahrnuje</w:t>
      </w:r>
      <w:r w:rsidR="009E08AC" w:rsidRPr="00E811E4">
        <w:rPr>
          <w:sz w:val="24"/>
          <w:szCs w:val="24"/>
          <w:lang w:val="cs-CZ"/>
        </w:rPr>
        <w:t xml:space="preserve"> </w:t>
      </w:r>
      <w:r w:rsidR="006B2034" w:rsidRPr="00E811E4">
        <w:rPr>
          <w:sz w:val="24"/>
          <w:szCs w:val="24"/>
          <w:lang w:val="cs-CZ"/>
        </w:rPr>
        <w:t>fyzickou i virtuální část</w:t>
      </w:r>
      <w:r w:rsidR="00F1788A" w:rsidRPr="00E811E4">
        <w:rPr>
          <w:sz w:val="24"/>
          <w:szCs w:val="24"/>
          <w:lang w:val="cs-CZ"/>
        </w:rPr>
        <w:t xml:space="preserve"> mobility</w:t>
      </w:r>
      <w:r w:rsidR="00E811E4">
        <w:rPr>
          <w:sz w:val="24"/>
          <w:szCs w:val="24"/>
          <w:lang w:val="cs-CZ"/>
        </w:rPr>
        <w:t xml:space="preserve"> (je-li relevantní)</w:t>
      </w:r>
      <w:r w:rsidR="00DD717E" w:rsidRPr="00E811E4">
        <w:rPr>
          <w:sz w:val="24"/>
          <w:szCs w:val="24"/>
          <w:lang w:val="cs-CZ"/>
        </w:rPr>
        <w:t>, jak je stanoveno v příloze</w:t>
      </w:r>
      <w:r w:rsidR="006F14D9" w:rsidRPr="00E811E4">
        <w:rPr>
          <w:sz w:val="24"/>
          <w:szCs w:val="24"/>
          <w:lang w:val="cs-CZ"/>
        </w:rPr>
        <w:t>, a tak</w:t>
      </w:r>
      <w:r w:rsidR="003A4415" w:rsidRPr="00E811E4">
        <w:rPr>
          <w:sz w:val="24"/>
          <w:szCs w:val="24"/>
          <w:lang w:val="cs-CZ"/>
        </w:rPr>
        <w:t>é</w:t>
      </w:r>
      <w:r w:rsidR="006F14D9" w:rsidRPr="00E811E4">
        <w:rPr>
          <w:sz w:val="24"/>
          <w:szCs w:val="24"/>
          <w:lang w:val="cs-CZ"/>
        </w:rPr>
        <w:t xml:space="preserve"> dny na cestu</w:t>
      </w:r>
      <w:r w:rsidR="00E811E4" w:rsidRPr="00E811E4">
        <w:rPr>
          <w:sz w:val="24"/>
          <w:szCs w:val="24"/>
          <w:lang w:val="cs-CZ"/>
        </w:rPr>
        <w:t>.</w:t>
      </w:r>
      <w:r w:rsidR="00901C1D">
        <w:rPr>
          <w:sz w:val="24"/>
          <w:szCs w:val="24"/>
          <w:lang w:val="cs-CZ"/>
        </w:rPr>
        <w:t xml:space="preserve"> </w:t>
      </w:r>
    </w:p>
    <w:p w14:paraId="2E477C5F" w14:textId="77777777" w:rsidR="00901C1D" w:rsidRDefault="00901C1D" w:rsidP="00901C1D">
      <w:pPr>
        <w:pStyle w:val="Odstavecseseznamem"/>
        <w:numPr>
          <w:ilvl w:val="1"/>
          <w:numId w:val="6"/>
        </w:numPr>
        <w:spacing w:after="120"/>
        <w:ind w:left="709" w:hanging="709"/>
        <w:contextualSpacing w:val="0"/>
        <w:jc w:val="both"/>
        <w:rPr>
          <w:sz w:val="24"/>
          <w:szCs w:val="24"/>
          <w:lang w:val="cs-CZ"/>
        </w:rPr>
      </w:pPr>
      <w:r>
        <w:rPr>
          <w:sz w:val="24"/>
          <w:szCs w:val="24"/>
          <w:lang w:val="cs-CZ"/>
        </w:rPr>
        <w:t xml:space="preserve">Fyzická část mobility započne odjezdem </w:t>
      </w:r>
      <w:proofErr w:type="gramStart"/>
      <w:r>
        <w:rPr>
          <w:sz w:val="24"/>
          <w:szCs w:val="24"/>
          <w:lang w:val="cs-CZ"/>
        </w:rPr>
        <w:t xml:space="preserve">dne </w:t>
      </w:r>
      <w:r w:rsidR="00FF38FD">
        <w:rPr>
          <w:sz w:val="24"/>
          <w:szCs w:val="24"/>
          <w:lang w:val="cs-CZ"/>
        </w:rPr>
        <w:t xml:space="preserve"> 3.</w:t>
      </w:r>
      <w:proofErr w:type="gramEnd"/>
      <w:r w:rsidR="00FF38FD">
        <w:rPr>
          <w:sz w:val="24"/>
          <w:szCs w:val="24"/>
          <w:lang w:val="cs-CZ"/>
        </w:rPr>
        <w:t xml:space="preserve"> 3. 2024</w:t>
      </w:r>
      <w:r>
        <w:rPr>
          <w:sz w:val="24"/>
          <w:szCs w:val="24"/>
          <w:lang w:val="cs-CZ"/>
        </w:rPr>
        <w:t xml:space="preserve"> </w:t>
      </w:r>
      <w:r w:rsidR="00B765B5">
        <w:rPr>
          <w:sz w:val="24"/>
          <w:szCs w:val="24"/>
          <w:lang w:val="cs-CZ"/>
        </w:rPr>
        <w:t xml:space="preserve">z vysílající organizace a skončí dne </w:t>
      </w:r>
      <w:r w:rsidR="00FF38FD">
        <w:rPr>
          <w:sz w:val="24"/>
          <w:szCs w:val="24"/>
          <w:lang w:val="cs-CZ"/>
        </w:rPr>
        <w:t xml:space="preserve"> 16. 3. 2024</w:t>
      </w:r>
      <w:r w:rsidR="00B765B5">
        <w:rPr>
          <w:sz w:val="24"/>
          <w:szCs w:val="24"/>
          <w:lang w:val="cs-CZ"/>
        </w:rPr>
        <w:t xml:space="preserve"> příjezdem do </w:t>
      </w:r>
      <w:r w:rsidR="00C667DB">
        <w:rPr>
          <w:sz w:val="24"/>
          <w:szCs w:val="24"/>
          <w:lang w:val="cs-CZ"/>
        </w:rPr>
        <w:t xml:space="preserve">vysílající organizace. </w:t>
      </w:r>
      <w:r w:rsidR="00717AB3">
        <w:rPr>
          <w:sz w:val="24"/>
          <w:szCs w:val="24"/>
          <w:lang w:val="cs-CZ"/>
        </w:rPr>
        <w:t xml:space="preserve">Aktivita bude probíhat </w:t>
      </w:r>
      <w:r w:rsidR="00FF38FD">
        <w:rPr>
          <w:sz w:val="24"/>
          <w:szCs w:val="24"/>
          <w:lang w:val="cs-CZ"/>
        </w:rPr>
        <w:t xml:space="preserve">od </w:t>
      </w:r>
      <w:r w:rsidR="00AB7EA6">
        <w:rPr>
          <w:sz w:val="24"/>
          <w:szCs w:val="24"/>
          <w:lang w:val="cs-CZ"/>
        </w:rPr>
        <w:t>4. 3. 2024</w:t>
      </w:r>
      <w:r w:rsidR="00B1422E">
        <w:rPr>
          <w:sz w:val="24"/>
          <w:szCs w:val="24"/>
          <w:lang w:val="cs-CZ"/>
        </w:rPr>
        <w:t>, tj. první den na pracovišti,</w:t>
      </w:r>
      <w:r w:rsidR="00AB7EA6">
        <w:rPr>
          <w:sz w:val="24"/>
          <w:szCs w:val="24"/>
          <w:lang w:val="cs-CZ"/>
        </w:rPr>
        <w:t xml:space="preserve"> do 15. 4. 2024</w:t>
      </w:r>
      <w:r w:rsidR="00B1422E">
        <w:rPr>
          <w:sz w:val="24"/>
          <w:szCs w:val="24"/>
          <w:lang w:val="cs-CZ"/>
        </w:rPr>
        <w:t xml:space="preserve">, tj. poslední den na pracovišti. </w:t>
      </w:r>
    </w:p>
    <w:p w14:paraId="077B2008" w14:textId="77777777" w:rsidR="009E08AC" w:rsidRPr="00151B54" w:rsidRDefault="00A602AC" w:rsidP="005608CA">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t xml:space="preserve">Detailní </w:t>
      </w:r>
      <w:r w:rsidR="00DF2245" w:rsidRPr="00151B54">
        <w:rPr>
          <w:sz w:val="24"/>
          <w:szCs w:val="24"/>
          <w:lang w:val="cs-CZ"/>
        </w:rPr>
        <w:t xml:space="preserve">časové rozvržení aktivit </w:t>
      </w:r>
      <w:r w:rsidR="00B14F38" w:rsidRPr="00151B54">
        <w:rPr>
          <w:sz w:val="24"/>
          <w:szCs w:val="24"/>
          <w:lang w:val="cs-CZ"/>
        </w:rPr>
        <w:t>je popsáno v příloze této smlouvy</w:t>
      </w:r>
      <w:r w:rsidR="007832ED">
        <w:rPr>
          <w:sz w:val="24"/>
          <w:szCs w:val="24"/>
          <w:lang w:val="cs-CZ"/>
        </w:rPr>
        <w:t>.</w:t>
      </w:r>
    </w:p>
    <w:p w14:paraId="19888C61" w14:textId="77777777" w:rsidR="004D7D3D" w:rsidRPr="00C92B04" w:rsidRDefault="004D7D3D" w:rsidP="0024196C">
      <w:pPr>
        <w:pStyle w:val="Nadpis1"/>
        <w:numPr>
          <w:ilvl w:val="0"/>
          <w:numId w:val="6"/>
        </w:numPr>
        <w:spacing w:after="120"/>
      </w:pPr>
      <w:r w:rsidRPr="00C92B04">
        <w:t xml:space="preserve">FINANČNÍ PODPORA </w:t>
      </w:r>
    </w:p>
    <w:p w14:paraId="267E24EE" w14:textId="77777777" w:rsidR="004D7D3D" w:rsidRPr="00151B54" w:rsidRDefault="004D7D3D" w:rsidP="0024196C">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t>Finanční podpora se vypočítá podle pravidel fin</w:t>
      </w:r>
      <w:r w:rsidR="007832ED">
        <w:rPr>
          <w:sz w:val="24"/>
          <w:szCs w:val="24"/>
          <w:lang w:val="cs-CZ"/>
        </w:rPr>
        <w:t>ancování uvedených v Příručce k </w:t>
      </w:r>
      <w:r w:rsidRPr="00151B54">
        <w:rPr>
          <w:sz w:val="24"/>
          <w:szCs w:val="24"/>
          <w:lang w:val="cs-CZ"/>
        </w:rPr>
        <w:t xml:space="preserve">programu Erasmus+ </w:t>
      </w:r>
      <w:r w:rsidR="003E52A1">
        <w:rPr>
          <w:sz w:val="24"/>
          <w:szCs w:val="24"/>
          <w:lang w:val="cs-CZ"/>
        </w:rPr>
        <w:t>2023</w:t>
      </w:r>
      <w:r w:rsidRPr="00151B54">
        <w:rPr>
          <w:sz w:val="24"/>
          <w:szCs w:val="24"/>
          <w:lang w:val="cs-CZ"/>
        </w:rPr>
        <w:t>.</w:t>
      </w:r>
    </w:p>
    <w:p w14:paraId="505B8112" w14:textId="77777777" w:rsidR="004D7D3D" w:rsidRPr="00151B54" w:rsidRDefault="004D7D3D" w:rsidP="0024196C">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t xml:space="preserve">Účastník obdrží finanční podporu z fondů EU Erasmus+ na </w:t>
      </w:r>
      <w:r w:rsidR="00AB7EA6">
        <w:rPr>
          <w:sz w:val="24"/>
          <w:szCs w:val="24"/>
          <w:lang w:val="cs-CZ"/>
        </w:rPr>
        <w:t>14</w:t>
      </w:r>
      <w:r w:rsidRPr="00151B54">
        <w:rPr>
          <w:sz w:val="24"/>
          <w:szCs w:val="24"/>
          <w:lang w:val="cs-CZ"/>
        </w:rPr>
        <w:t xml:space="preserve"> dnů.</w:t>
      </w:r>
      <w:r w:rsidR="009F63FB" w:rsidRPr="00151B54">
        <w:rPr>
          <w:sz w:val="24"/>
          <w:szCs w:val="24"/>
          <w:lang w:val="cs-CZ"/>
        </w:rPr>
        <w:t xml:space="preserve"> </w:t>
      </w:r>
    </w:p>
    <w:p w14:paraId="61737BBC" w14:textId="77777777" w:rsidR="009645AB" w:rsidRDefault="009F63FB" w:rsidP="009645AB">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t xml:space="preserve">Účastník může podat žádost o prodloužení období mobility v rámci </w:t>
      </w:r>
      <w:r w:rsidR="00634C17" w:rsidRPr="00151B54">
        <w:rPr>
          <w:sz w:val="24"/>
          <w:szCs w:val="24"/>
          <w:lang w:val="cs-CZ"/>
        </w:rPr>
        <w:t xml:space="preserve">pravidel </w:t>
      </w:r>
      <w:r w:rsidR="001B61EA">
        <w:rPr>
          <w:sz w:val="24"/>
          <w:szCs w:val="24"/>
          <w:lang w:val="cs-CZ"/>
        </w:rPr>
        <w:t>stanovených v</w:t>
      </w:r>
      <w:r w:rsidR="00634C17" w:rsidRPr="00151B54">
        <w:rPr>
          <w:sz w:val="24"/>
          <w:szCs w:val="24"/>
          <w:lang w:val="cs-CZ"/>
        </w:rPr>
        <w:t> Příruč</w:t>
      </w:r>
      <w:r w:rsidR="001B61EA">
        <w:rPr>
          <w:sz w:val="24"/>
          <w:szCs w:val="24"/>
          <w:lang w:val="cs-CZ"/>
        </w:rPr>
        <w:t>ce</w:t>
      </w:r>
      <w:r w:rsidR="00634C17" w:rsidRPr="00151B54">
        <w:rPr>
          <w:sz w:val="24"/>
          <w:szCs w:val="24"/>
          <w:lang w:val="cs-CZ"/>
        </w:rPr>
        <w:t xml:space="preserve"> k programu Erasmus+</w:t>
      </w:r>
      <w:r w:rsidR="00CF4502">
        <w:rPr>
          <w:sz w:val="24"/>
          <w:szCs w:val="24"/>
          <w:lang w:val="cs-CZ"/>
        </w:rPr>
        <w:t xml:space="preserve"> na maximálně</w:t>
      </w:r>
      <w:r w:rsidR="00D25036">
        <w:rPr>
          <w:sz w:val="24"/>
          <w:szCs w:val="24"/>
          <w:lang w:val="cs-CZ"/>
        </w:rPr>
        <w:t xml:space="preserve"> </w:t>
      </w:r>
      <w:r w:rsidR="00B046CD">
        <w:rPr>
          <w:sz w:val="24"/>
          <w:szCs w:val="24"/>
          <w:lang w:val="cs-CZ"/>
        </w:rPr>
        <w:t>89 dnů</w:t>
      </w:r>
      <w:r w:rsidRPr="00151B54">
        <w:rPr>
          <w:sz w:val="24"/>
          <w:szCs w:val="24"/>
          <w:lang w:val="cs-CZ"/>
        </w:rPr>
        <w:t>. Pokud organizace souhlasí s prodloužením období mobility, bude smlouva odpovídajícím způsobem upravena.</w:t>
      </w:r>
    </w:p>
    <w:p w14:paraId="265EC03A" w14:textId="77777777" w:rsidR="004D7D3D" w:rsidRPr="009645AB" w:rsidRDefault="004D7D3D" w:rsidP="009645AB">
      <w:pPr>
        <w:pStyle w:val="Odstavecseseznamem"/>
        <w:numPr>
          <w:ilvl w:val="1"/>
          <w:numId w:val="6"/>
        </w:numPr>
        <w:spacing w:after="120"/>
        <w:ind w:left="709" w:hanging="709"/>
        <w:contextualSpacing w:val="0"/>
        <w:jc w:val="both"/>
        <w:rPr>
          <w:sz w:val="24"/>
          <w:szCs w:val="24"/>
          <w:lang w:val="cs-CZ"/>
        </w:rPr>
      </w:pPr>
      <w:r w:rsidRPr="009645AB">
        <w:rPr>
          <w:sz w:val="24"/>
          <w:szCs w:val="24"/>
          <w:lang w:val="cs-CZ"/>
        </w:rPr>
        <w:t xml:space="preserve">Organizace poskytne účastníkovi požadovanou podporu ve formě výplaty částky </w:t>
      </w:r>
      <w:r w:rsidR="00AB7EA6">
        <w:rPr>
          <w:sz w:val="24"/>
          <w:szCs w:val="24"/>
          <w:lang w:val="cs-CZ"/>
        </w:rPr>
        <w:t>2 240 </w:t>
      </w:r>
      <w:r w:rsidRPr="009645AB">
        <w:rPr>
          <w:sz w:val="24"/>
          <w:szCs w:val="24"/>
          <w:lang w:val="cs-CZ"/>
        </w:rPr>
        <w:t xml:space="preserve">EUR, která je určena na pokrytí </w:t>
      </w:r>
      <w:r w:rsidR="009645AB" w:rsidRPr="009645AB">
        <w:rPr>
          <w:sz w:val="24"/>
          <w:szCs w:val="24"/>
          <w:lang w:val="cs-CZ"/>
        </w:rPr>
        <w:t>pobytových nákladů</w:t>
      </w:r>
      <w:r w:rsidR="00841DA2">
        <w:rPr>
          <w:sz w:val="24"/>
          <w:szCs w:val="24"/>
          <w:lang w:val="cs-CZ"/>
        </w:rPr>
        <w:t xml:space="preserve"> (především ubytování, stravování, pitný režim, MHD, apod.)</w:t>
      </w:r>
      <w:r w:rsidR="00A57172">
        <w:rPr>
          <w:sz w:val="24"/>
          <w:szCs w:val="24"/>
          <w:lang w:val="cs-CZ"/>
        </w:rPr>
        <w:t>,</w:t>
      </w:r>
      <w:r w:rsidRPr="009645AB">
        <w:rPr>
          <w:sz w:val="24"/>
          <w:szCs w:val="24"/>
          <w:lang w:val="cs-CZ"/>
        </w:rPr>
        <w:t xml:space="preserve"> </w:t>
      </w:r>
      <w:r w:rsidR="00AB7EA6">
        <w:rPr>
          <w:sz w:val="24"/>
          <w:szCs w:val="24"/>
          <w:lang w:val="cs-CZ"/>
        </w:rPr>
        <w:t>dopravu 275 EUR</w:t>
      </w:r>
      <w:r w:rsidR="00A57172">
        <w:rPr>
          <w:sz w:val="24"/>
          <w:szCs w:val="24"/>
          <w:lang w:val="cs-CZ"/>
        </w:rPr>
        <w:t xml:space="preserve"> a kurzovné 800 EUR</w:t>
      </w:r>
      <w:r w:rsidR="007832ED">
        <w:rPr>
          <w:sz w:val="24"/>
          <w:szCs w:val="24"/>
          <w:lang w:val="cs-CZ"/>
        </w:rPr>
        <w:t xml:space="preserve"> na základě cestovního příkazu dle platné Směrnice o cestovních náhradách</w:t>
      </w:r>
      <w:r w:rsidR="00A57172">
        <w:rPr>
          <w:sz w:val="24"/>
          <w:szCs w:val="24"/>
          <w:lang w:val="cs-CZ"/>
        </w:rPr>
        <w:t>.</w:t>
      </w:r>
    </w:p>
    <w:p w14:paraId="1C013E40" w14:textId="77777777" w:rsidR="004D7D3D" w:rsidRPr="00151B54" w:rsidRDefault="004D7D3D" w:rsidP="0024196C">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lastRenderedPageBreak/>
        <w:tab/>
      </w:r>
      <w:r w:rsidR="00F947E2" w:rsidRPr="00151B54">
        <w:rPr>
          <w:sz w:val="24"/>
          <w:szCs w:val="24"/>
          <w:lang w:val="cs-CZ"/>
        </w:rPr>
        <w:t xml:space="preserve">Účastník má nárok </w:t>
      </w:r>
      <w:r w:rsidR="005463B7" w:rsidRPr="00151B54">
        <w:rPr>
          <w:sz w:val="24"/>
          <w:szCs w:val="24"/>
          <w:lang w:val="cs-CZ"/>
        </w:rPr>
        <w:t>na n</w:t>
      </w:r>
      <w:r w:rsidRPr="00151B54">
        <w:rPr>
          <w:sz w:val="24"/>
          <w:szCs w:val="24"/>
          <w:lang w:val="cs-CZ"/>
        </w:rPr>
        <w:t>áhrad</w:t>
      </w:r>
      <w:r w:rsidR="005463B7" w:rsidRPr="00151B54">
        <w:rPr>
          <w:sz w:val="24"/>
          <w:szCs w:val="24"/>
          <w:lang w:val="cs-CZ"/>
        </w:rPr>
        <w:t>u</w:t>
      </w:r>
      <w:r w:rsidR="00CE188D" w:rsidRPr="00151B54">
        <w:rPr>
          <w:sz w:val="24"/>
          <w:szCs w:val="24"/>
          <w:lang w:val="cs-CZ"/>
        </w:rPr>
        <w:t xml:space="preserve"> </w:t>
      </w:r>
      <w:r w:rsidR="00302466" w:rsidRPr="00151B54">
        <w:rPr>
          <w:sz w:val="24"/>
          <w:szCs w:val="24"/>
          <w:lang w:val="cs-CZ"/>
        </w:rPr>
        <w:t xml:space="preserve">způsobilých nákladů na </w:t>
      </w:r>
      <w:r w:rsidR="00E30B4F" w:rsidRPr="00151B54">
        <w:rPr>
          <w:sz w:val="24"/>
          <w:szCs w:val="24"/>
          <w:lang w:val="cs-CZ"/>
        </w:rPr>
        <w:t>podporu inkluze</w:t>
      </w:r>
      <w:r w:rsidR="00ED1836" w:rsidRPr="00151B54">
        <w:rPr>
          <w:sz w:val="24"/>
          <w:szCs w:val="24"/>
          <w:lang w:val="cs-CZ"/>
        </w:rPr>
        <w:t xml:space="preserve"> ve výši 100%</w:t>
      </w:r>
      <w:r w:rsidR="00667C19" w:rsidRPr="00151B54">
        <w:rPr>
          <w:sz w:val="24"/>
          <w:szCs w:val="24"/>
          <w:lang w:val="cs-CZ"/>
        </w:rPr>
        <w:t>. Náhrada</w:t>
      </w:r>
      <w:r w:rsidRPr="00151B54">
        <w:rPr>
          <w:sz w:val="24"/>
          <w:szCs w:val="24"/>
          <w:lang w:val="cs-CZ"/>
        </w:rPr>
        <w:t xml:space="preserve"> vzniklých </w:t>
      </w:r>
      <w:r w:rsidR="003A4DCD" w:rsidRPr="00151B54">
        <w:rPr>
          <w:sz w:val="24"/>
          <w:szCs w:val="24"/>
          <w:lang w:val="cs-CZ"/>
        </w:rPr>
        <w:t xml:space="preserve">nákladů </w:t>
      </w:r>
      <w:r w:rsidRPr="00151B54">
        <w:rPr>
          <w:sz w:val="24"/>
          <w:szCs w:val="24"/>
          <w:lang w:val="cs-CZ"/>
        </w:rPr>
        <w:t>bude vycházet z podpůrné dokumentace poskytnuté účastníkem.</w:t>
      </w:r>
    </w:p>
    <w:p w14:paraId="76BDD42B" w14:textId="77777777" w:rsidR="004D7D3D" w:rsidRPr="00151B54" w:rsidRDefault="004D7D3D" w:rsidP="0024196C">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tab/>
        <w:t>Finanční podporu nelze použít k pokrytí nákladů na akce, které již byly financovány z</w:t>
      </w:r>
      <w:r w:rsidR="007832ED">
        <w:rPr>
          <w:sz w:val="24"/>
          <w:szCs w:val="24"/>
          <w:lang w:val="cs-CZ"/>
        </w:rPr>
        <w:t> </w:t>
      </w:r>
      <w:r w:rsidRPr="00151B54">
        <w:rPr>
          <w:sz w:val="24"/>
          <w:szCs w:val="24"/>
          <w:lang w:val="cs-CZ"/>
        </w:rPr>
        <w:t xml:space="preserve">prostředků Evropské unie. </w:t>
      </w:r>
    </w:p>
    <w:p w14:paraId="6B817B4A" w14:textId="77777777" w:rsidR="004D7D3D" w:rsidRPr="00151B54" w:rsidRDefault="004D7D3D" w:rsidP="0024196C">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tab/>
        <w:t>Bez ohledu na ustanovení článku 3.6 je finanční podpora slučitelná s jakýmkoli jiným zdrojem financování. V případě mobility studenta/žáka sem patří i příjmy, které by účastník mohl získat prací nad rámec svého studia / stáže, pokud bude provádět aktivity uvedené v příloze.</w:t>
      </w:r>
    </w:p>
    <w:p w14:paraId="6163C7E2" w14:textId="77777777" w:rsidR="00D816DD" w:rsidRPr="009244F7" w:rsidRDefault="00C8621A" w:rsidP="0024196C">
      <w:pPr>
        <w:pStyle w:val="Nadpis1"/>
        <w:numPr>
          <w:ilvl w:val="0"/>
          <w:numId w:val="6"/>
        </w:numPr>
        <w:spacing w:after="120"/>
      </w:pPr>
      <w:r w:rsidRPr="009244F7">
        <w:t>PLATEBNÍ UJEDNÁNÍ</w:t>
      </w:r>
      <w:r w:rsidR="004A08AC" w:rsidRPr="009244F7">
        <w:t xml:space="preserve"> </w:t>
      </w:r>
    </w:p>
    <w:p w14:paraId="4BF808A2" w14:textId="77777777" w:rsidR="00075934" w:rsidRPr="00D06E54" w:rsidRDefault="00075934" w:rsidP="0024196C">
      <w:pPr>
        <w:pStyle w:val="Odstavecseseznamem"/>
        <w:numPr>
          <w:ilvl w:val="1"/>
          <w:numId w:val="6"/>
        </w:numPr>
        <w:spacing w:after="120"/>
        <w:ind w:left="709" w:hanging="709"/>
        <w:contextualSpacing w:val="0"/>
        <w:jc w:val="both"/>
        <w:rPr>
          <w:sz w:val="24"/>
          <w:szCs w:val="24"/>
          <w:lang w:val="cs-CZ"/>
        </w:rPr>
      </w:pPr>
      <w:r w:rsidRPr="00D06E54">
        <w:rPr>
          <w:sz w:val="24"/>
          <w:szCs w:val="24"/>
          <w:lang w:val="cs-CZ"/>
        </w:rPr>
        <w:t xml:space="preserve">Do 30 kalendářních dnů od podpisu smlouvy oběma stranami nebo po obdržení potvrzení o příjezdu a nejpozději do data zahájení období </w:t>
      </w:r>
      <w:r w:rsidR="0020404B">
        <w:rPr>
          <w:sz w:val="24"/>
          <w:szCs w:val="24"/>
          <w:lang w:val="cs-CZ"/>
        </w:rPr>
        <w:t xml:space="preserve">fyzické </w:t>
      </w:r>
      <w:r w:rsidRPr="00D06E54">
        <w:rPr>
          <w:sz w:val="24"/>
          <w:szCs w:val="24"/>
          <w:lang w:val="cs-CZ"/>
        </w:rPr>
        <w:t>mobility, jak je uvedeno v článku 2.</w:t>
      </w:r>
      <w:r w:rsidR="0020404B">
        <w:rPr>
          <w:sz w:val="24"/>
          <w:szCs w:val="24"/>
          <w:lang w:val="cs-CZ"/>
        </w:rPr>
        <w:t>3</w:t>
      </w:r>
      <w:r w:rsidRPr="00D06E54">
        <w:rPr>
          <w:sz w:val="24"/>
          <w:szCs w:val="24"/>
          <w:lang w:val="cs-CZ"/>
        </w:rPr>
        <w:t xml:space="preserve">, budou účastníkovi vyplaceny finanční prostředky podpory ve výši </w:t>
      </w:r>
      <w:r w:rsidR="00006E40">
        <w:rPr>
          <w:sz w:val="24"/>
          <w:szCs w:val="24"/>
          <w:lang w:val="cs-CZ"/>
        </w:rPr>
        <w:t xml:space="preserve">žádosti na cestovním příkaze, nejvýše do </w:t>
      </w:r>
      <w:r w:rsidR="009645AB">
        <w:rPr>
          <w:sz w:val="24"/>
          <w:szCs w:val="24"/>
          <w:lang w:val="cs-CZ"/>
        </w:rPr>
        <w:t xml:space="preserve">100% </w:t>
      </w:r>
      <w:r w:rsidRPr="00D06E54">
        <w:rPr>
          <w:sz w:val="24"/>
          <w:szCs w:val="24"/>
          <w:lang w:val="cs-CZ"/>
        </w:rPr>
        <w:t>z částky uvedené v článku 3. V případě, že účastník nedodal podpůrnou dokumentaci včas, podle časového rozvrhu vysílající organizace, může být na základě oprávněných důvodů výjimečně provedeno pozdější vyplacení těchto finančních prostředků.</w:t>
      </w:r>
    </w:p>
    <w:p w14:paraId="05701F66" w14:textId="77777777" w:rsidR="00F96310" w:rsidRPr="00C46406" w:rsidRDefault="00E7588B" w:rsidP="0024196C">
      <w:pPr>
        <w:pStyle w:val="Nadpis1"/>
        <w:numPr>
          <w:ilvl w:val="0"/>
          <w:numId w:val="6"/>
        </w:numPr>
        <w:spacing w:after="120"/>
        <w:ind w:left="709" w:hanging="709"/>
      </w:pPr>
      <w:r w:rsidRPr="00C46406">
        <w:t>VRÁCENÍ PODPORY</w:t>
      </w:r>
    </w:p>
    <w:p w14:paraId="397138CA" w14:textId="77777777" w:rsidR="00E7588B" w:rsidRPr="00BB262B" w:rsidRDefault="00E7588B" w:rsidP="0024196C">
      <w:pPr>
        <w:pStyle w:val="Odstavecseseznamem"/>
        <w:numPr>
          <w:ilvl w:val="1"/>
          <w:numId w:val="6"/>
        </w:numPr>
        <w:spacing w:after="120"/>
        <w:ind w:left="709" w:hanging="709"/>
        <w:contextualSpacing w:val="0"/>
        <w:jc w:val="both"/>
        <w:rPr>
          <w:sz w:val="24"/>
          <w:szCs w:val="24"/>
          <w:lang w:val="cs-CZ"/>
        </w:rPr>
      </w:pPr>
      <w:r w:rsidRPr="00BB262B">
        <w:rPr>
          <w:sz w:val="24"/>
          <w:szCs w:val="24"/>
          <w:lang w:val="cs-CZ"/>
        </w:rPr>
        <w:t>Finanční podpora nebo její část bude vysílající organizací získána zpět, pokud účastník nedodrží podmínky smlouvy. Jestliže účastník ukončí smlouvu před jejím koncem, musí vrátit částku finanční podpory, která již byla vyplacena, s výjimkou případů, kdy bylo s vysílající organizací dohodnuto jinak. Taková dohoda bude nahlášena vysílající organizací a odsouhlasena národní agenturou.</w:t>
      </w:r>
    </w:p>
    <w:p w14:paraId="479C61B8" w14:textId="77777777" w:rsidR="003415BB" w:rsidRPr="00D632DF" w:rsidRDefault="00C17734" w:rsidP="0024196C">
      <w:pPr>
        <w:pStyle w:val="Nadpis1"/>
        <w:numPr>
          <w:ilvl w:val="0"/>
          <w:numId w:val="6"/>
        </w:numPr>
        <w:spacing w:after="120"/>
        <w:ind w:left="709" w:hanging="709"/>
      </w:pPr>
      <w:r w:rsidRPr="00D632DF">
        <w:t>POJIŠTĚNÍ</w:t>
      </w:r>
    </w:p>
    <w:p w14:paraId="555D9C7F" w14:textId="77777777" w:rsidR="0009496A" w:rsidRPr="007D5247" w:rsidRDefault="0009496A" w:rsidP="0024196C">
      <w:pPr>
        <w:pStyle w:val="Odstavecseseznamem"/>
        <w:numPr>
          <w:ilvl w:val="1"/>
          <w:numId w:val="6"/>
        </w:numPr>
        <w:spacing w:after="120"/>
        <w:ind w:left="709" w:hanging="709"/>
        <w:contextualSpacing w:val="0"/>
        <w:jc w:val="both"/>
        <w:rPr>
          <w:sz w:val="24"/>
          <w:szCs w:val="24"/>
          <w:lang w:val="cs-CZ"/>
        </w:rPr>
      </w:pPr>
      <w:r w:rsidRPr="007D5247">
        <w:rPr>
          <w:sz w:val="24"/>
          <w:szCs w:val="24"/>
          <w:lang w:val="cs-CZ"/>
        </w:rPr>
        <w:t xml:space="preserve">Organizace zajistí, aby měl účastník dostatečné pojistné krytí, a to buď zajištěním pojištění, nebo uzavřením dohody s přijímající organizací o zajištění pojištění, nebo poskytnutím příslušných informací a podpory účastníkovi, který si pojištění zajistí sám. </w:t>
      </w:r>
    </w:p>
    <w:p w14:paraId="03498703" w14:textId="77777777" w:rsidR="00B56A92" w:rsidRPr="00B56A92" w:rsidRDefault="000A17CC" w:rsidP="001F01F3">
      <w:pPr>
        <w:pStyle w:val="Odstavecseseznamem"/>
        <w:numPr>
          <w:ilvl w:val="1"/>
          <w:numId w:val="6"/>
        </w:numPr>
        <w:spacing w:after="120"/>
        <w:ind w:left="709" w:hanging="709"/>
        <w:contextualSpacing w:val="0"/>
        <w:jc w:val="both"/>
        <w:rPr>
          <w:sz w:val="24"/>
          <w:szCs w:val="24"/>
          <w:lang w:val="cs-CZ"/>
        </w:rPr>
      </w:pPr>
      <w:r w:rsidRPr="007D5247">
        <w:rPr>
          <w:sz w:val="24"/>
          <w:szCs w:val="24"/>
          <w:lang w:val="cs-CZ"/>
        </w:rPr>
        <w:t xml:space="preserve">Pojistné krytí zahrnuje minimálně zdravotní pojištění, pojištění odpovědnosti a úrazové pojištění. </w:t>
      </w:r>
    </w:p>
    <w:p w14:paraId="36CD2D85" w14:textId="77777777" w:rsidR="00B56A92" w:rsidRDefault="00B56A92" w:rsidP="0024196C">
      <w:pPr>
        <w:pStyle w:val="Odstavecseseznamem"/>
        <w:numPr>
          <w:ilvl w:val="1"/>
          <w:numId w:val="6"/>
        </w:numPr>
        <w:spacing w:after="120"/>
        <w:ind w:left="709" w:hanging="709"/>
        <w:contextualSpacing w:val="0"/>
        <w:jc w:val="both"/>
        <w:rPr>
          <w:sz w:val="24"/>
          <w:szCs w:val="24"/>
          <w:lang w:val="cs-CZ"/>
        </w:rPr>
      </w:pPr>
      <w:r w:rsidRPr="00151B54">
        <w:rPr>
          <w:sz w:val="24"/>
          <w:szCs w:val="24"/>
          <w:lang w:val="cs-CZ"/>
        </w:rPr>
        <w:t xml:space="preserve">Odpovědnou stranou za uzavření pojištění je: </w:t>
      </w:r>
      <w:r w:rsidR="001F7EB5">
        <w:rPr>
          <w:sz w:val="24"/>
          <w:szCs w:val="24"/>
          <w:lang w:val="cs-CZ"/>
        </w:rPr>
        <w:t>účastník</w:t>
      </w:r>
    </w:p>
    <w:p w14:paraId="78582055" w14:textId="77777777" w:rsidR="00F86CDF" w:rsidRDefault="00B12075" w:rsidP="0024196C">
      <w:pPr>
        <w:pStyle w:val="Nadpis1"/>
        <w:numPr>
          <w:ilvl w:val="0"/>
          <w:numId w:val="6"/>
        </w:numPr>
        <w:spacing w:after="120"/>
        <w:ind w:left="709" w:hanging="709"/>
      </w:pPr>
      <w:r w:rsidRPr="00B56A92">
        <w:t xml:space="preserve">ONLINE </w:t>
      </w:r>
      <w:r w:rsidR="00160B52" w:rsidRPr="00DD60B2">
        <w:rPr>
          <w:caps/>
          <w:smallCaps w:val="0"/>
        </w:rPr>
        <w:t>jazyková</w:t>
      </w:r>
      <w:r w:rsidRPr="00DD60B2">
        <w:rPr>
          <w:caps/>
          <w:smallCaps w:val="0"/>
        </w:rPr>
        <w:t xml:space="preserve"> </w:t>
      </w:r>
      <w:r w:rsidR="00160B52" w:rsidRPr="00DD60B2">
        <w:rPr>
          <w:caps/>
          <w:smallCaps w:val="0"/>
        </w:rPr>
        <w:t>podpora</w:t>
      </w:r>
      <w:r w:rsidRPr="00B56A92">
        <w:t xml:space="preserve"> </w:t>
      </w:r>
      <w:r w:rsidR="00387916" w:rsidRPr="00B56A92">
        <w:t xml:space="preserve">(OLS) </w:t>
      </w:r>
    </w:p>
    <w:p w14:paraId="67DD45A0" w14:textId="77777777" w:rsidR="00050236" w:rsidRPr="00151B54" w:rsidRDefault="00050236" w:rsidP="0024196C">
      <w:pPr>
        <w:spacing w:after="120"/>
        <w:ind w:left="709" w:hanging="709"/>
        <w:rPr>
          <w:sz w:val="24"/>
          <w:szCs w:val="24"/>
          <w:lang w:val="cs-CZ"/>
        </w:rPr>
      </w:pPr>
      <w:r w:rsidRPr="00151B54">
        <w:rPr>
          <w:sz w:val="24"/>
          <w:szCs w:val="24"/>
          <w:lang w:val="cs-CZ"/>
        </w:rPr>
        <w:t>N</w:t>
      </w:r>
      <w:r w:rsidR="00160B52" w:rsidRPr="00151B54">
        <w:rPr>
          <w:sz w:val="24"/>
          <w:szCs w:val="24"/>
          <w:lang w:val="cs-CZ"/>
        </w:rPr>
        <w:t>ení relevantní.</w:t>
      </w:r>
    </w:p>
    <w:p w14:paraId="2EC508EE" w14:textId="77777777" w:rsidR="009B7B70" w:rsidRPr="00E80EC7" w:rsidRDefault="00027EEF" w:rsidP="0024196C">
      <w:pPr>
        <w:pStyle w:val="Nadpis1"/>
        <w:numPr>
          <w:ilvl w:val="0"/>
          <w:numId w:val="6"/>
        </w:numPr>
        <w:spacing w:after="120"/>
        <w:ind w:left="709" w:hanging="709"/>
      </w:pPr>
      <w:r w:rsidRPr="00E80EC7">
        <w:rPr>
          <w:caps/>
          <w:smallCaps w:val="0"/>
        </w:rPr>
        <w:t>zpr</w:t>
      </w:r>
      <w:r w:rsidR="00670208">
        <w:rPr>
          <w:caps/>
          <w:smallCaps w:val="0"/>
        </w:rPr>
        <w:t>Á</w:t>
      </w:r>
      <w:r w:rsidRPr="00E80EC7">
        <w:rPr>
          <w:caps/>
          <w:smallCaps w:val="0"/>
        </w:rPr>
        <w:t xml:space="preserve">va </w:t>
      </w:r>
      <w:r w:rsidR="00670208">
        <w:rPr>
          <w:caps/>
          <w:smallCaps w:val="0"/>
        </w:rPr>
        <w:t>ÚČ</w:t>
      </w:r>
      <w:r w:rsidRPr="00E80EC7">
        <w:rPr>
          <w:caps/>
          <w:smallCaps w:val="0"/>
        </w:rPr>
        <w:t>astn</w:t>
      </w:r>
      <w:r w:rsidR="00670208">
        <w:rPr>
          <w:caps/>
          <w:smallCaps w:val="0"/>
        </w:rPr>
        <w:t>Í</w:t>
      </w:r>
      <w:r w:rsidRPr="00E80EC7">
        <w:rPr>
          <w:caps/>
          <w:smallCaps w:val="0"/>
        </w:rPr>
        <w:t>ka</w:t>
      </w:r>
      <w:r w:rsidR="00BB5C3A" w:rsidRPr="00E80EC7">
        <w:rPr>
          <w:caps/>
          <w:smallCaps w:val="0"/>
        </w:rPr>
        <w:t xml:space="preserve"> (</w:t>
      </w:r>
      <w:r w:rsidR="00C57232" w:rsidRPr="00E80EC7">
        <w:rPr>
          <w:caps/>
          <w:smallCaps w:val="0"/>
        </w:rPr>
        <w:t>EU</w:t>
      </w:r>
      <w:r w:rsidR="00C57232" w:rsidRPr="00E80EC7">
        <w:t xml:space="preserve"> SURVEY</w:t>
      </w:r>
      <w:r w:rsidR="00BB5C3A" w:rsidRPr="00E80EC7">
        <w:t>)</w:t>
      </w:r>
    </w:p>
    <w:p w14:paraId="57F46B53" w14:textId="77777777" w:rsidR="00272FC1" w:rsidRPr="00670208" w:rsidRDefault="00272FC1" w:rsidP="0024196C">
      <w:pPr>
        <w:pStyle w:val="Odstavecseseznamem"/>
        <w:numPr>
          <w:ilvl w:val="1"/>
          <w:numId w:val="6"/>
        </w:numPr>
        <w:spacing w:after="120"/>
        <w:ind w:left="709" w:hanging="709"/>
        <w:contextualSpacing w:val="0"/>
        <w:jc w:val="both"/>
        <w:rPr>
          <w:sz w:val="24"/>
          <w:szCs w:val="24"/>
          <w:lang w:val="cs-CZ"/>
        </w:rPr>
      </w:pPr>
      <w:r w:rsidRPr="00670208">
        <w:rPr>
          <w:sz w:val="24"/>
          <w:szCs w:val="24"/>
          <w:lang w:val="cs-CZ"/>
        </w:rPr>
        <w:t xml:space="preserve">Účastník vyplní a předloží zprávu účastníka v online nástroji EU </w:t>
      </w:r>
      <w:proofErr w:type="spellStart"/>
      <w:r w:rsidRPr="00670208">
        <w:rPr>
          <w:sz w:val="24"/>
          <w:szCs w:val="24"/>
          <w:lang w:val="cs-CZ"/>
        </w:rPr>
        <w:t>Survey</w:t>
      </w:r>
      <w:proofErr w:type="spellEnd"/>
      <w:r w:rsidRPr="00670208">
        <w:rPr>
          <w:sz w:val="24"/>
          <w:szCs w:val="24"/>
          <w:lang w:val="cs-CZ"/>
        </w:rPr>
        <w:t xml:space="preserve"> po skončení mobility v zahraničí do 30 kalendářních dnů od obdržení výzvy k jejímu vyplnění. Účastníci, kteří zprávu účastníka v online nástroji EU </w:t>
      </w:r>
      <w:proofErr w:type="spellStart"/>
      <w:r w:rsidRPr="00670208">
        <w:rPr>
          <w:sz w:val="24"/>
          <w:szCs w:val="24"/>
          <w:lang w:val="cs-CZ"/>
        </w:rPr>
        <w:t>Survey</w:t>
      </w:r>
      <w:proofErr w:type="spellEnd"/>
      <w:r w:rsidRPr="00670208">
        <w:rPr>
          <w:sz w:val="24"/>
          <w:szCs w:val="24"/>
          <w:lang w:val="cs-CZ"/>
        </w:rPr>
        <w:t xml:space="preserve"> nevyplní a neodevzdají, mohou být svou organizací vyzváni k částečnému nebo úplnému vrácení obdržené finanční podpory.</w:t>
      </w:r>
    </w:p>
    <w:p w14:paraId="56C63953" w14:textId="77777777" w:rsidR="009F4EB2" w:rsidRPr="00670208" w:rsidRDefault="009F4EB2" w:rsidP="0024196C">
      <w:pPr>
        <w:pStyle w:val="Odstavecseseznamem"/>
        <w:numPr>
          <w:ilvl w:val="1"/>
          <w:numId w:val="6"/>
        </w:numPr>
        <w:spacing w:after="120"/>
        <w:ind w:left="709" w:hanging="709"/>
        <w:contextualSpacing w:val="0"/>
        <w:jc w:val="both"/>
        <w:rPr>
          <w:sz w:val="24"/>
          <w:szCs w:val="24"/>
          <w:lang w:val="cs-CZ"/>
        </w:rPr>
      </w:pPr>
      <w:r w:rsidRPr="00670208">
        <w:rPr>
          <w:sz w:val="24"/>
          <w:szCs w:val="24"/>
          <w:lang w:val="cs-CZ"/>
        </w:rPr>
        <w:t>Účastníkovi může být zaslán doplňující online dotazník</w:t>
      </w:r>
      <w:r w:rsidR="008A11DE" w:rsidRPr="00670208">
        <w:rPr>
          <w:sz w:val="24"/>
          <w:szCs w:val="24"/>
          <w:lang w:val="cs-CZ"/>
        </w:rPr>
        <w:t xml:space="preserve"> týkající se</w:t>
      </w:r>
      <w:r w:rsidRPr="00670208">
        <w:rPr>
          <w:sz w:val="24"/>
          <w:szCs w:val="24"/>
          <w:lang w:val="cs-CZ"/>
        </w:rPr>
        <w:t xml:space="preserve"> uznání výsledků učení získaných na mobilitě.</w:t>
      </w:r>
    </w:p>
    <w:p w14:paraId="0D920DC1" w14:textId="77777777" w:rsidR="00634540" w:rsidRPr="00670208" w:rsidRDefault="00634540" w:rsidP="0024196C">
      <w:pPr>
        <w:pStyle w:val="Nadpis1"/>
        <w:numPr>
          <w:ilvl w:val="0"/>
          <w:numId w:val="6"/>
        </w:numPr>
        <w:spacing w:after="120"/>
        <w:ind w:left="709" w:hanging="709"/>
        <w:rPr>
          <w:caps/>
          <w:smallCaps w:val="0"/>
        </w:rPr>
      </w:pPr>
      <w:r w:rsidRPr="00670208">
        <w:rPr>
          <w:caps/>
          <w:smallCaps w:val="0"/>
        </w:rPr>
        <w:lastRenderedPageBreak/>
        <w:t>ET</w:t>
      </w:r>
      <w:r w:rsidR="008A11DE" w:rsidRPr="00670208">
        <w:rPr>
          <w:caps/>
          <w:smallCaps w:val="0"/>
        </w:rPr>
        <w:t>IKA</w:t>
      </w:r>
      <w:r w:rsidRPr="00670208">
        <w:rPr>
          <w:caps/>
          <w:smallCaps w:val="0"/>
        </w:rPr>
        <w:t xml:space="preserve"> A </w:t>
      </w:r>
      <w:r w:rsidR="00E82FCE" w:rsidRPr="00670208">
        <w:rPr>
          <w:caps/>
          <w:smallCaps w:val="0"/>
        </w:rPr>
        <w:t>HODNOTY</w:t>
      </w:r>
    </w:p>
    <w:p w14:paraId="37266E78" w14:textId="77777777" w:rsidR="00634540" w:rsidRPr="00670208" w:rsidRDefault="00634540" w:rsidP="0024196C">
      <w:pPr>
        <w:pStyle w:val="Odstavecseseznamem"/>
        <w:numPr>
          <w:ilvl w:val="1"/>
          <w:numId w:val="6"/>
        </w:numPr>
        <w:spacing w:after="120"/>
        <w:ind w:left="709" w:hanging="709"/>
        <w:contextualSpacing w:val="0"/>
        <w:jc w:val="both"/>
        <w:rPr>
          <w:sz w:val="24"/>
          <w:szCs w:val="24"/>
          <w:lang w:val="cs-CZ"/>
        </w:rPr>
      </w:pPr>
      <w:r w:rsidRPr="00670208">
        <w:rPr>
          <w:sz w:val="24"/>
          <w:szCs w:val="24"/>
          <w:lang w:val="cs-CZ"/>
        </w:rPr>
        <w:t>Et</w:t>
      </w:r>
      <w:r w:rsidR="009136E0" w:rsidRPr="00670208">
        <w:rPr>
          <w:sz w:val="24"/>
          <w:szCs w:val="24"/>
          <w:lang w:val="cs-CZ"/>
        </w:rPr>
        <w:t>ika</w:t>
      </w:r>
      <w:r w:rsidR="00825659" w:rsidRPr="00670208">
        <w:rPr>
          <w:sz w:val="24"/>
          <w:szCs w:val="24"/>
          <w:lang w:val="cs-CZ"/>
        </w:rPr>
        <w:t xml:space="preserve">: </w:t>
      </w:r>
      <w:r w:rsidR="0067377C" w:rsidRPr="00670208">
        <w:rPr>
          <w:sz w:val="24"/>
          <w:szCs w:val="24"/>
          <w:lang w:val="cs-CZ"/>
        </w:rPr>
        <w:t>M</w:t>
      </w:r>
      <w:r w:rsidR="00AC4313" w:rsidRPr="00670208">
        <w:rPr>
          <w:sz w:val="24"/>
          <w:szCs w:val="24"/>
          <w:lang w:val="cs-CZ"/>
        </w:rPr>
        <w:t>obilit</w:t>
      </w:r>
      <w:r w:rsidR="0067377C" w:rsidRPr="00670208">
        <w:rPr>
          <w:sz w:val="24"/>
          <w:szCs w:val="24"/>
          <w:lang w:val="cs-CZ"/>
        </w:rPr>
        <w:t xml:space="preserve">a musí být realizována v souladu s nejvyššími </w:t>
      </w:r>
      <w:r w:rsidR="00D4435B" w:rsidRPr="00670208">
        <w:rPr>
          <w:sz w:val="24"/>
          <w:szCs w:val="24"/>
          <w:lang w:val="cs-CZ"/>
        </w:rPr>
        <w:t>etickými normam</w:t>
      </w:r>
      <w:r w:rsidR="00E42C98" w:rsidRPr="00670208">
        <w:rPr>
          <w:sz w:val="24"/>
          <w:szCs w:val="24"/>
          <w:lang w:val="cs-CZ"/>
        </w:rPr>
        <w:t xml:space="preserve">i </w:t>
      </w:r>
      <w:r w:rsidR="00600D68" w:rsidRPr="00670208">
        <w:rPr>
          <w:sz w:val="24"/>
          <w:szCs w:val="24"/>
          <w:lang w:val="cs-CZ"/>
        </w:rPr>
        <w:t>a platným právem EU</w:t>
      </w:r>
      <w:r w:rsidR="001219EB" w:rsidRPr="00670208">
        <w:rPr>
          <w:sz w:val="24"/>
          <w:szCs w:val="24"/>
          <w:lang w:val="cs-CZ"/>
        </w:rPr>
        <w:t>, mezinárodním právem a usta</w:t>
      </w:r>
      <w:r w:rsidR="003D6F02" w:rsidRPr="00670208">
        <w:rPr>
          <w:sz w:val="24"/>
          <w:szCs w:val="24"/>
          <w:lang w:val="cs-CZ"/>
        </w:rPr>
        <w:t>noveními vnitrostátního práva týkající</w:t>
      </w:r>
      <w:r w:rsidR="00707036" w:rsidRPr="00670208">
        <w:rPr>
          <w:sz w:val="24"/>
          <w:szCs w:val="24"/>
          <w:lang w:val="cs-CZ"/>
        </w:rPr>
        <w:t>mi se etický</w:t>
      </w:r>
      <w:r w:rsidR="00124B69" w:rsidRPr="00670208">
        <w:rPr>
          <w:sz w:val="24"/>
          <w:szCs w:val="24"/>
          <w:lang w:val="cs-CZ"/>
        </w:rPr>
        <w:t>ch zásad.</w:t>
      </w:r>
    </w:p>
    <w:p w14:paraId="5868C4C3" w14:textId="77777777" w:rsidR="00242E36" w:rsidRPr="00670208" w:rsidRDefault="009136E0" w:rsidP="0024196C">
      <w:pPr>
        <w:pStyle w:val="Odstavecseseznamem"/>
        <w:numPr>
          <w:ilvl w:val="1"/>
          <w:numId w:val="6"/>
        </w:numPr>
        <w:spacing w:after="120"/>
        <w:ind w:left="709" w:hanging="709"/>
        <w:contextualSpacing w:val="0"/>
        <w:jc w:val="both"/>
        <w:rPr>
          <w:sz w:val="24"/>
          <w:szCs w:val="24"/>
          <w:lang w:val="cs-CZ"/>
        </w:rPr>
      </w:pPr>
      <w:r w:rsidRPr="00670208">
        <w:rPr>
          <w:sz w:val="24"/>
          <w:szCs w:val="24"/>
          <w:lang w:val="cs-CZ"/>
        </w:rPr>
        <w:t>Hodnoty</w:t>
      </w:r>
      <w:r w:rsidR="00825659" w:rsidRPr="00670208">
        <w:rPr>
          <w:sz w:val="24"/>
          <w:szCs w:val="24"/>
          <w:lang w:val="cs-CZ"/>
        </w:rPr>
        <w:t xml:space="preserve">: </w:t>
      </w:r>
      <w:r w:rsidR="002D3725" w:rsidRPr="00670208">
        <w:rPr>
          <w:sz w:val="24"/>
          <w:szCs w:val="24"/>
          <w:lang w:val="cs-CZ"/>
        </w:rPr>
        <w:t xml:space="preserve">Účastník se </w:t>
      </w:r>
      <w:r w:rsidR="001B633D" w:rsidRPr="00670208">
        <w:rPr>
          <w:sz w:val="24"/>
          <w:szCs w:val="24"/>
          <w:lang w:val="cs-CZ"/>
        </w:rPr>
        <w:t xml:space="preserve">zavazuje </w:t>
      </w:r>
      <w:r w:rsidR="0072159C" w:rsidRPr="00670208">
        <w:rPr>
          <w:sz w:val="24"/>
          <w:szCs w:val="24"/>
          <w:lang w:val="cs-CZ"/>
        </w:rPr>
        <w:t xml:space="preserve">k dodržování </w:t>
      </w:r>
      <w:r w:rsidR="00BE7F1D" w:rsidRPr="00670208">
        <w:rPr>
          <w:sz w:val="24"/>
          <w:szCs w:val="24"/>
          <w:lang w:val="cs-CZ"/>
        </w:rPr>
        <w:t xml:space="preserve">základních hodnot </w:t>
      </w:r>
      <w:r w:rsidR="00E861E4" w:rsidRPr="00670208">
        <w:rPr>
          <w:sz w:val="24"/>
          <w:szCs w:val="24"/>
          <w:lang w:val="cs-CZ"/>
        </w:rPr>
        <w:t xml:space="preserve">EU (jako je úcta k lidské důstojnosti, Svoboda, demokracie, </w:t>
      </w:r>
      <w:r w:rsidR="00FF39E9" w:rsidRPr="00670208">
        <w:rPr>
          <w:sz w:val="24"/>
          <w:szCs w:val="24"/>
          <w:lang w:val="cs-CZ"/>
        </w:rPr>
        <w:t>rovnost, zásady právního státu</w:t>
      </w:r>
      <w:r w:rsidR="00323427" w:rsidRPr="00670208">
        <w:rPr>
          <w:sz w:val="24"/>
          <w:szCs w:val="24"/>
          <w:lang w:val="cs-CZ"/>
        </w:rPr>
        <w:t xml:space="preserve"> </w:t>
      </w:r>
      <w:r w:rsidR="00D947C8" w:rsidRPr="00670208">
        <w:rPr>
          <w:sz w:val="24"/>
          <w:szCs w:val="24"/>
          <w:lang w:val="cs-CZ"/>
        </w:rPr>
        <w:t>a lidská práva včetně práv menšin</w:t>
      </w:r>
      <w:r w:rsidR="00242E36" w:rsidRPr="00670208">
        <w:rPr>
          <w:sz w:val="24"/>
          <w:szCs w:val="24"/>
          <w:lang w:val="cs-CZ"/>
        </w:rPr>
        <w:t xml:space="preserve">) a jejich dodržování zajistit. </w:t>
      </w:r>
    </w:p>
    <w:p w14:paraId="46515E82" w14:textId="77777777" w:rsidR="00242E36" w:rsidRPr="00670208" w:rsidRDefault="00CB2DDA" w:rsidP="0024196C">
      <w:pPr>
        <w:pStyle w:val="Odstavecseseznamem"/>
        <w:numPr>
          <w:ilvl w:val="1"/>
          <w:numId w:val="6"/>
        </w:numPr>
        <w:spacing w:after="120"/>
        <w:ind w:left="709" w:hanging="709"/>
        <w:contextualSpacing w:val="0"/>
        <w:jc w:val="both"/>
        <w:rPr>
          <w:sz w:val="24"/>
          <w:szCs w:val="24"/>
          <w:lang w:val="cs-CZ"/>
        </w:rPr>
      </w:pPr>
      <w:r w:rsidRPr="00670208">
        <w:rPr>
          <w:sz w:val="24"/>
          <w:szCs w:val="24"/>
          <w:lang w:val="cs-CZ"/>
        </w:rPr>
        <w:t xml:space="preserve">V případě, že </w:t>
      </w:r>
      <w:r w:rsidR="000454E3" w:rsidRPr="00670208">
        <w:rPr>
          <w:sz w:val="24"/>
          <w:szCs w:val="24"/>
          <w:lang w:val="cs-CZ"/>
        </w:rPr>
        <w:t>účastník poruší jak</w:t>
      </w:r>
      <w:r w:rsidR="00FB48C8" w:rsidRPr="00670208">
        <w:rPr>
          <w:sz w:val="24"/>
          <w:szCs w:val="24"/>
          <w:lang w:val="cs-CZ"/>
        </w:rPr>
        <w:t>oukoliv</w:t>
      </w:r>
      <w:r w:rsidRPr="00670208">
        <w:rPr>
          <w:sz w:val="24"/>
          <w:szCs w:val="24"/>
          <w:lang w:val="cs-CZ"/>
        </w:rPr>
        <w:t xml:space="preserve"> ze svých</w:t>
      </w:r>
      <w:r w:rsidR="00FB48C8" w:rsidRPr="00670208">
        <w:rPr>
          <w:sz w:val="24"/>
          <w:szCs w:val="24"/>
          <w:lang w:val="cs-CZ"/>
        </w:rPr>
        <w:t xml:space="preserve"> povinnost</w:t>
      </w:r>
      <w:r w:rsidRPr="00670208">
        <w:rPr>
          <w:sz w:val="24"/>
          <w:szCs w:val="24"/>
          <w:lang w:val="cs-CZ"/>
        </w:rPr>
        <w:t>í</w:t>
      </w:r>
      <w:r w:rsidR="00FB48C8" w:rsidRPr="00670208">
        <w:rPr>
          <w:sz w:val="24"/>
          <w:szCs w:val="24"/>
          <w:lang w:val="cs-CZ"/>
        </w:rPr>
        <w:t xml:space="preserve"> </w:t>
      </w:r>
      <w:r w:rsidRPr="00670208">
        <w:rPr>
          <w:sz w:val="24"/>
          <w:szCs w:val="24"/>
          <w:lang w:val="cs-CZ"/>
        </w:rPr>
        <w:t>vyplývající</w:t>
      </w:r>
      <w:r w:rsidR="00292692" w:rsidRPr="00670208">
        <w:rPr>
          <w:sz w:val="24"/>
          <w:szCs w:val="24"/>
          <w:lang w:val="cs-CZ"/>
        </w:rPr>
        <w:t xml:space="preserve"> z</w:t>
      </w:r>
      <w:r w:rsidR="00FB48C8" w:rsidRPr="00670208">
        <w:rPr>
          <w:sz w:val="24"/>
          <w:szCs w:val="24"/>
          <w:lang w:val="cs-CZ"/>
        </w:rPr>
        <w:t xml:space="preserve"> tohoto článku</w:t>
      </w:r>
      <w:r w:rsidR="00D55F3C" w:rsidRPr="00670208">
        <w:rPr>
          <w:sz w:val="24"/>
          <w:szCs w:val="24"/>
          <w:lang w:val="cs-CZ"/>
        </w:rPr>
        <w:t xml:space="preserve">, </w:t>
      </w:r>
      <w:r w:rsidR="00F0618D" w:rsidRPr="00670208">
        <w:rPr>
          <w:sz w:val="24"/>
          <w:szCs w:val="24"/>
          <w:lang w:val="cs-CZ"/>
        </w:rPr>
        <w:t xml:space="preserve">může být </w:t>
      </w:r>
      <w:r w:rsidR="007560BC" w:rsidRPr="00670208">
        <w:rPr>
          <w:sz w:val="24"/>
          <w:szCs w:val="24"/>
          <w:lang w:val="cs-CZ"/>
        </w:rPr>
        <w:t>snížena</w:t>
      </w:r>
      <w:r w:rsidR="00D87493" w:rsidRPr="00670208">
        <w:rPr>
          <w:sz w:val="24"/>
          <w:szCs w:val="24"/>
          <w:lang w:val="cs-CZ"/>
        </w:rPr>
        <w:t xml:space="preserve"> jeho finanční podpora. </w:t>
      </w:r>
    </w:p>
    <w:p w14:paraId="3AA369C2" w14:textId="77777777" w:rsidR="00F96310" w:rsidRPr="00670208" w:rsidRDefault="00076A6D" w:rsidP="0024196C">
      <w:pPr>
        <w:pStyle w:val="Nadpis1"/>
        <w:numPr>
          <w:ilvl w:val="0"/>
          <w:numId w:val="6"/>
        </w:numPr>
        <w:spacing w:after="120"/>
        <w:ind w:left="709" w:hanging="709"/>
        <w:rPr>
          <w:caps/>
          <w:smallCaps w:val="0"/>
        </w:rPr>
      </w:pPr>
      <w:r w:rsidRPr="00670208">
        <w:rPr>
          <w:caps/>
          <w:smallCaps w:val="0"/>
        </w:rPr>
        <w:t xml:space="preserve">ochrana </w:t>
      </w:r>
      <w:r w:rsidR="00DB58D8">
        <w:rPr>
          <w:caps/>
          <w:smallCaps w:val="0"/>
        </w:rPr>
        <w:t>Ú</w:t>
      </w:r>
      <w:r w:rsidRPr="00670208">
        <w:rPr>
          <w:caps/>
          <w:smallCaps w:val="0"/>
        </w:rPr>
        <w:t>daj</w:t>
      </w:r>
      <w:r w:rsidR="00DB58D8">
        <w:rPr>
          <w:caps/>
          <w:smallCaps w:val="0"/>
        </w:rPr>
        <w:t>Ů</w:t>
      </w:r>
    </w:p>
    <w:p w14:paraId="2A1D0AB9" w14:textId="77777777" w:rsidR="00257F32" w:rsidRDefault="00AC1869" w:rsidP="0024196C">
      <w:pPr>
        <w:pStyle w:val="Odstavecseseznamem"/>
        <w:numPr>
          <w:ilvl w:val="1"/>
          <w:numId w:val="6"/>
        </w:numPr>
        <w:tabs>
          <w:tab w:val="left" w:pos="567"/>
        </w:tabs>
        <w:spacing w:after="120"/>
        <w:ind w:left="567" w:hanging="567"/>
        <w:contextualSpacing w:val="0"/>
        <w:jc w:val="both"/>
        <w:rPr>
          <w:sz w:val="24"/>
          <w:szCs w:val="24"/>
          <w:lang w:val="cs-CZ"/>
        </w:rPr>
      </w:pPr>
      <w:r w:rsidRPr="00DB58D8">
        <w:rPr>
          <w:sz w:val="24"/>
          <w:szCs w:val="24"/>
          <w:lang w:val="cs-CZ"/>
        </w:rPr>
        <w:t>Organizace poskytne účastníkovi příslušné prohlášení o ochraně osobních údajů pro zpracování jeho osobních údajů před jejich vyplněním do elektronických systémů pro správu mobilit Erasmus+.</w:t>
      </w:r>
    </w:p>
    <w:p w14:paraId="37312D7B" w14:textId="77777777" w:rsidR="00076A6D" w:rsidRPr="00556256" w:rsidRDefault="00556256" w:rsidP="0024196C">
      <w:pPr>
        <w:pStyle w:val="Odstavecseseznamem"/>
        <w:tabs>
          <w:tab w:val="left" w:pos="567"/>
        </w:tabs>
        <w:spacing w:after="120"/>
        <w:ind w:left="567"/>
        <w:contextualSpacing w:val="0"/>
        <w:jc w:val="both"/>
        <w:rPr>
          <w:sz w:val="24"/>
          <w:szCs w:val="24"/>
          <w:lang w:val="cs-CZ"/>
        </w:rPr>
      </w:pPr>
      <w:hyperlink r:id="rId11" w:history="1">
        <w:r w:rsidR="005B6755" w:rsidRPr="00556256">
          <w:rPr>
            <w:rStyle w:val="Hypertextovodkaz"/>
            <w:color w:val="auto"/>
            <w:sz w:val="24"/>
            <w:szCs w:val="24"/>
            <w:highlight w:val="black"/>
            <w:lang w:val="cs-CZ"/>
          </w:rPr>
          <w:t>https://webgate.ec.europa.eu/erasmus-esc/index/privacy-statement</w:t>
        </w:r>
      </w:hyperlink>
      <w:r w:rsidR="005B6755" w:rsidRPr="00556256">
        <w:rPr>
          <w:sz w:val="24"/>
          <w:szCs w:val="24"/>
          <w:lang w:val="cs-CZ"/>
        </w:rPr>
        <w:t xml:space="preserve"> </w:t>
      </w:r>
    </w:p>
    <w:p w14:paraId="74AA8C17" w14:textId="77777777" w:rsidR="00076A6D" w:rsidRPr="00257F32" w:rsidRDefault="00076A6D" w:rsidP="0024196C">
      <w:pPr>
        <w:pStyle w:val="Odstavecseseznamem"/>
        <w:numPr>
          <w:ilvl w:val="1"/>
          <w:numId w:val="6"/>
        </w:numPr>
        <w:spacing w:after="120"/>
        <w:ind w:left="567" w:hanging="567"/>
        <w:contextualSpacing w:val="0"/>
        <w:jc w:val="both"/>
        <w:rPr>
          <w:sz w:val="24"/>
          <w:szCs w:val="24"/>
          <w:lang w:val="cs-CZ"/>
        </w:rPr>
      </w:pPr>
      <w:r w:rsidRPr="00257F32">
        <w:rPr>
          <w:sz w:val="24"/>
          <w:szCs w:val="24"/>
          <w:lang w:val="cs-CZ"/>
        </w:rPr>
        <w:t xml:space="preserve">Všechny osobní údaje obsažené ve smlouvě budou zpracovány v souladu s nařízením Evropského parlamentu a Rady (ES) č. 2018/1725 o ochraně fyzických osob v souvislosti se zpracováním osobních údajů orgány a organizacemi </w:t>
      </w:r>
      <w:r w:rsidR="00137CD1" w:rsidRPr="00257F32">
        <w:rPr>
          <w:sz w:val="24"/>
          <w:szCs w:val="24"/>
          <w:lang w:val="cs-CZ"/>
        </w:rPr>
        <w:t>EU</w:t>
      </w:r>
      <w:r w:rsidRPr="00257F32">
        <w:rPr>
          <w:sz w:val="24"/>
          <w:szCs w:val="24"/>
          <w:lang w:val="cs-CZ"/>
        </w:rPr>
        <w:t xml:space="preserve"> a o volném pohybu těchto údajů. T</w:t>
      </w:r>
      <w:r w:rsidR="00137CD1" w:rsidRPr="00257F32">
        <w:rPr>
          <w:sz w:val="24"/>
          <w:szCs w:val="24"/>
          <w:lang w:val="cs-CZ"/>
        </w:rPr>
        <w:t>yto</w:t>
      </w:r>
      <w:r w:rsidRPr="00257F32">
        <w:rPr>
          <w:sz w:val="24"/>
          <w:szCs w:val="24"/>
          <w:lang w:val="cs-CZ"/>
        </w:rPr>
        <w:t xml:space="preserve"> </w:t>
      </w:r>
      <w:r w:rsidR="00137CD1" w:rsidRPr="00257F32">
        <w:rPr>
          <w:sz w:val="24"/>
          <w:szCs w:val="24"/>
          <w:lang w:val="cs-CZ"/>
        </w:rPr>
        <w:t>údaje</w:t>
      </w:r>
      <w:r w:rsidRPr="00257F32">
        <w:rPr>
          <w:sz w:val="24"/>
          <w:szCs w:val="24"/>
          <w:lang w:val="cs-CZ"/>
        </w:rPr>
        <w:t xml:space="preserve"> budou zpracován</w:t>
      </w:r>
      <w:r w:rsidR="00137CD1" w:rsidRPr="00257F32">
        <w:rPr>
          <w:sz w:val="24"/>
          <w:szCs w:val="24"/>
          <w:lang w:val="cs-CZ"/>
        </w:rPr>
        <w:t>y</w:t>
      </w:r>
      <w:r w:rsidRPr="00257F32">
        <w:rPr>
          <w:sz w:val="24"/>
          <w:szCs w:val="24"/>
          <w:lang w:val="cs-CZ"/>
        </w:rPr>
        <w:t xml:space="preserve"> výhradně v souvislosti s realizací a následnou administrací smlouvy vysílající organizací, národní agenturou a Evropskou komisí, aniž by tím byla dotčena možnost předat údaje orgánům odpovědným za kontrolu a audit v souladu s legislativou </w:t>
      </w:r>
      <w:proofErr w:type="gramStart"/>
      <w:r w:rsidRPr="00257F32">
        <w:rPr>
          <w:sz w:val="24"/>
          <w:szCs w:val="24"/>
          <w:lang w:val="cs-CZ"/>
        </w:rPr>
        <w:t>EU  (</w:t>
      </w:r>
      <w:proofErr w:type="gramEnd"/>
      <w:r w:rsidRPr="00257F32">
        <w:rPr>
          <w:sz w:val="24"/>
          <w:szCs w:val="24"/>
          <w:lang w:val="cs-CZ"/>
        </w:rPr>
        <w:t>Evropský účetní dvůr nebo Evropský protikorupční úřad (OLAF)).</w:t>
      </w:r>
    </w:p>
    <w:p w14:paraId="4DCD4857" w14:textId="77777777" w:rsidR="00076A6D" w:rsidRPr="00151B54" w:rsidRDefault="00076A6D" w:rsidP="0024196C">
      <w:pPr>
        <w:spacing w:after="120"/>
        <w:ind w:left="567"/>
        <w:jc w:val="both"/>
        <w:rPr>
          <w:sz w:val="24"/>
          <w:szCs w:val="24"/>
          <w:lang w:val="cs-CZ"/>
        </w:rPr>
      </w:pPr>
      <w:r w:rsidRPr="00151B54">
        <w:rPr>
          <w:sz w:val="24"/>
          <w:szCs w:val="24"/>
          <w:lang w:val="cs-CZ"/>
        </w:rPr>
        <w:t>Účastník může na základě písemné žádosti získat přístup ke svým osobním údajům a opravit jakékoliv informace, které nejsou přesné nebo úplné. Jakékoliv dotazy týkající se zpracování svých údajů by měl účastník adresovat vysílající instituci a/nebo národní agentuře. Účastník může v souvislosti s používáním údajů Evropskou komisí podat stížnost proti zpracovávání svých osobních údajů Evropskému inspektorovi ochrany údajů.</w:t>
      </w:r>
    </w:p>
    <w:p w14:paraId="575D005B" w14:textId="77777777" w:rsidR="00096566" w:rsidRPr="00257F32" w:rsidRDefault="004147AC" w:rsidP="0024196C">
      <w:pPr>
        <w:pStyle w:val="Nadpis1"/>
        <w:numPr>
          <w:ilvl w:val="0"/>
          <w:numId w:val="6"/>
        </w:numPr>
        <w:spacing w:after="120"/>
        <w:ind w:left="709" w:hanging="709"/>
        <w:rPr>
          <w:caps/>
          <w:smallCaps w:val="0"/>
        </w:rPr>
      </w:pPr>
      <w:r w:rsidRPr="00257F32">
        <w:rPr>
          <w:caps/>
          <w:smallCaps w:val="0"/>
        </w:rPr>
        <w:t>ukon</w:t>
      </w:r>
      <w:r w:rsidR="00D0611F">
        <w:rPr>
          <w:caps/>
          <w:smallCaps w:val="0"/>
        </w:rPr>
        <w:t>Č</w:t>
      </w:r>
      <w:r w:rsidRPr="00257F32">
        <w:rPr>
          <w:caps/>
          <w:smallCaps w:val="0"/>
        </w:rPr>
        <w:t>en</w:t>
      </w:r>
      <w:r w:rsidR="00D0611F">
        <w:rPr>
          <w:caps/>
          <w:smallCaps w:val="0"/>
        </w:rPr>
        <w:t>Í</w:t>
      </w:r>
      <w:r w:rsidRPr="00257F32">
        <w:rPr>
          <w:caps/>
          <w:smallCaps w:val="0"/>
        </w:rPr>
        <w:t xml:space="preserve"> smlouvy</w:t>
      </w:r>
    </w:p>
    <w:p w14:paraId="25E3793A" w14:textId="77777777" w:rsidR="00BD4B7C" w:rsidRPr="00D0611F" w:rsidRDefault="00BD4B7C" w:rsidP="0024196C">
      <w:pPr>
        <w:pStyle w:val="Odstavecseseznamem"/>
        <w:numPr>
          <w:ilvl w:val="1"/>
          <w:numId w:val="6"/>
        </w:numPr>
        <w:tabs>
          <w:tab w:val="left" w:pos="567"/>
        </w:tabs>
        <w:spacing w:after="120"/>
        <w:ind w:left="567" w:hanging="567"/>
        <w:contextualSpacing w:val="0"/>
        <w:jc w:val="both"/>
        <w:rPr>
          <w:sz w:val="24"/>
          <w:szCs w:val="24"/>
          <w:lang w:val="cs-CZ"/>
        </w:rPr>
      </w:pPr>
      <w:r w:rsidRPr="00D0611F">
        <w:rPr>
          <w:sz w:val="24"/>
          <w:szCs w:val="24"/>
          <w:lang w:val="cs-CZ"/>
        </w:rPr>
        <w:t>V případě, že účastník nesplní jakoukoliv z povinností vyplývající z této smlouvy, a bez ohledu na důsledky uvedené v platné právní úpravě, má organizace právní nárok ukončit nebo zrušit smlouvu bez jakýchkoliv dalších právních formalit, nepodnikne-li účastník žádné kroky k nápravě do jednoho měsíce od obdržení oznámení doporučeným dopisem.</w:t>
      </w:r>
    </w:p>
    <w:p w14:paraId="22AE7B91" w14:textId="77777777" w:rsidR="00F56B7E" w:rsidRPr="00D0611F" w:rsidRDefault="00F56B7E" w:rsidP="0024196C">
      <w:pPr>
        <w:pStyle w:val="Odstavecseseznamem"/>
        <w:numPr>
          <w:ilvl w:val="1"/>
          <w:numId w:val="6"/>
        </w:numPr>
        <w:spacing w:after="120"/>
        <w:ind w:left="567" w:hanging="567"/>
        <w:contextualSpacing w:val="0"/>
        <w:jc w:val="both"/>
        <w:rPr>
          <w:sz w:val="24"/>
          <w:szCs w:val="24"/>
          <w:lang w:val="cs-CZ"/>
        </w:rPr>
      </w:pPr>
      <w:r w:rsidRPr="00D0611F">
        <w:rPr>
          <w:sz w:val="24"/>
          <w:szCs w:val="24"/>
          <w:lang w:val="cs-CZ"/>
        </w:rPr>
        <w:t>V případě, že účastník ukončí smlouvu z důvodu vyšší moci, tj. nepředvídatelné, výjimečné situace nebo události mimo kontrolu účastníka, která není zapříčiněna jeho chybou nebo nedbalostí, bude mít účastník nárok obdržet poměrnou část grantu odpovídající skutečné délce mobility. Zbývající prostředky musí účastník vrátit.</w:t>
      </w:r>
    </w:p>
    <w:p w14:paraId="1AC726D2" w14:textId="77777777" w:rsidR="00A00C9E" w:rsidRPr="00D0611F" w:rsidRDefault="00212332" w:rsidP="0024196C">
      <w:pPr>
        <w:pStyle w:val="Nadpis1"/>
        <w:numPr>
          <w:ilvl w:val="0"/>
          <w:numId w:val="6"/>
        </w:numPr>
        <w:spacing w:after="120"/>
        <w:ind w:left="709" w:hanging="709"/>
        <w:rPr>
          <w:caps/>
          <w:smallCaps w:val="0"/>
        </w:rPr>
      </w:pPr>
      <w:r w:rsidRPr="00D0611F">
        <w:rPr>
          <w:caps/>
          <w:smallCaps w:val="0"/>
        </w:rPr>
        <w:t>kontroly a audity</w:t>
      </w:r>
    </w:p>
    <w:p w14:paraId="65290228" w14:textId="77777777" w:rsidR="00690177" w:rsidRPr="00D0611F" w:rsidRDefault="00690177" w:rsidP="0024196C">
      <w:pPr>
        <w:pStyle w:val="Odstavecseseznamem"/>
        <w:numPr>
          <w:ilvl w:val="1"/>
          <w:numId w:val="6"/>
        </w:numPr>
        <w:tabs>
          <w:tab w:val="left" w:pos="567"/>
        </w:tabs>
        <w:spacing w:after="120"/>
        <w:ind w:left="567" w:hanging="567"/>
        <w:contextualSpacing w:val="0"/>
        <w:jc w:val="both"/>
        <w:rPr>
          <w:sz w:val="24"/>
          <w:szCs w:val="24"/>
          <w:lang w:val="cs-CZ"/>
        </w:rPr>
      </w:pPr>
      <w:r w:rsidRPr="00D0611F">
        <w:rPr>
          <w:sz w:val="24"/>
          <w:szCs w:val="24"/>
          <w:lang w:val="cs-CZ"/>
        </w:rPr>
        <w:t>Smluvní strany se zavazují, že poskytnou všechny podrobné informace, které bude požadovat Evropsk</w:t>
      </w:r>
      <w:r w:rsidR="00E11394" w:rsidRPr="00D0611F">
        <w:rPr>
          <w:sz w:val="24"/>
          <w:szCs w:val="24"/>
          <w:lang w:val="cs-CZ"/>
        </w:rPr>
        <w:t>á</w:t>
      </w:r>
      <w:r w:rsidRPr="00D0611F">
        <w:rPr>
          <w:sz w:val="24"/>
          <w:szCs w:val="24"/>
          <w:lang w:val="cs-CZ"/>
        </w:rPr>
        <w:t xml:space="preserve"> komise, národní agentura ČR nebo kterýkoliv jiný externí orgán pověřený Evropskou komisí nebo národní agenturou ČR za účelem kontroly období mobility a řádného plnění ustanovení smlouvy.</w:t>
      </w:r>
    </w:p>
    <w:p w14:paraId="71449763" w14:textId="77777777" w:rsidR="00A00C9E" w:rsidRPr="00D0611F" w:rsidRDefault="00FA22DB" w:rsidP="0024196C">
      <w:pPr>
        <w:pStyle w:val="Nadpis1"/>
        <w:numPr>
          <w:ilvl w:val="0"/>
          <w:numId w:val="6"/>
        </w:numPr>
        <w:spacing w:after="120"/>
        <w:ind w:left="709" w:hanging="709"/>
        <w:rPr>
          <w:caps/>
          <w:smallCaps w:val="0"/>
        </w:rPr>
      </w:pPr>
      <w:r w:rsidRPr="00D0611F">
        <w:rPr>
          <w:caps/>
          <w:smallCaps w:val="0"/>
        </w:rPr>
        <w:lastRenderedPageBreak/>
        <w:t>odpov</w:t>
      </w:r>
      <w:r w:rsidR="009D215C">
        <w:rPr>
          <w:caps/>
          <w:smallCaps w:val="0"/>
        </w:rPr>
        <w:t>Ě</w:t>
      </w:r>
      <w:r w:rsidRPr="00D0611F">
        <w:rPr>
          <w:caps/>
          <w:smallCaps w:val="0"/>
        </w:rPr>
        <w:t>dnost</w:t>
      </w:r>
    </w:p>
    <w:p w14:paraId="6F70AF84" w14:textId="77777777" w:rsidR="006F6017" w:rsidRPr="009D215C" w:rsidRDefault="006F6017" w:rsidP="0024196C">
      <w:pPr>
        <w:pStyle w:val="Odstavecseseznamem"/>
        <w:numPr>
          <w:ilvl w:val="1"/>
          <w:numId w:val="6"/>
        </w:numPr>
        <w:tabs>
          <w:tab w:val="left" w:pos="567"/>
        </w:tabs>
        <w:spacing w:after="120"/>
        <w:ind w:left="567" w:hanging="567"/>
        <w:contextualSpacing w:val="0"/>
        <w:jc w:val="both"/>
        <w:rPr>
          <w:sz w:val="24"/>
          <w:szCs w:val="24"/>
          <w:lang w:val="cs-CZ"/>
        </w:rPr>
      </w:pPr>
      <w:r w:rsidRPr="009D215C">
        <w:rPr>
          <w:sz w:val="24"/>
          <w:szCs w:val="24"/>
          <w:lang w:val="cs-CZ"/>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510A5336" w14:textId="77777777" w:rsidR="002136E8" w:rsidRPr="009D215C" w:rsidRDefault="002136E8" w:rsidP="0024196C">
      <w:pPr>
        <w:pStyle w:val="Odstavecseseznamem"/>
        <w:numPr>
          <w:ilvl w:val="1"/>
          <w:numId w:val="6"/>
        </w:numPr>
        <w:tabs>
          <w:tab w:val="left" w:pos="567"/>
        </w:tabs>
        <w:spacing w:after="120"/>
        <w:ind w:left="567" w:hanging="567"/>
        <w:contextualSpacing w:val="0"/>
        <w:jc w:val="both"/>
        <w:rPr>
          <w:sz w:val="24"/>
          <w:szCs w:val="24"/>
          <w:lang w:val="cs-CZ"/>
        </w:rPr>
      </w:pPr>
      <w:r w:rsidRPr="009D215C">
        <w:rPr>
          <w:sz w:val="24"/>
          <w:szCs w:val="24"/>
          <w:lang w:val="cs-CZ"/>
        </w:rPr>
        <w:t>Národní agentura ČR, Evropská komise nebo její zaměstnanci nenesou odpovědnost v případě nároku vzneseného podle této smlouvy v souvislosti s jakoukoliv škodou způsobenou během plnění období mobility. V důsledku toho národní agentura ČR ani Evropská komise nevyhoví žádnému požadavku na náhradu škody spojené s takovým nárokem.</w:t>
      </w:r>
    </w:p>
    <w:p w14:paraId="14272CFD" w14:textId="77777777" w:rsidR="001B6A78" w:rsidRPr="009D215C" w:rsidRDefault="001B6A78" w:rsidP="0024196C">
      <w:pPr>
        <w:pStyle w:val="Nadpis1"/>
        <w:numPr>
          <w:ilvl w:val="0"/>
          <w:numId w:val="6"/>
        </w:numPr>
        <w:spacing w:after="120"/>
        <w:ind w:left="709" w:hanging="709"/>
        <w:rPr>
          <w:caps/>
          <w:smallCaps w:val="0"/>
        </w:rPr>
      </w:pPr>
      <w:r w:rsidRPr="009D215C">
        <w:rPr>
          <w:caps/>
          <w:smallCaps w:val="0"/>
        </w:rPr>
        <w:t xml:space="preserve">ROZHODNÉ PRÁVO A PŘÍSLUŠNÝ SOUD </w:t>
      </w:r>
    </w:p>
    <w:p w14:paraId="3DF5AEBE" w14:textId="77777777" w:rsidR="009B6974" w:rsidRPr="009D215C" w:rsidRDefault="009B6974" w:rsidP="0024196C">
      <w:pPr>
        <w:pStyle w:val="Odstavecseseznamem"/>
        <w:numPr>
          <w:ilvl w:val="1"/>
          <w:numId w:val="6"/>
        </w:numPr>
        <w:tabs>
          <w:tab w:val="left" w:pos="567"/>
        </w:tabs>
        <w:spacing w:after="120"/>
        <w:contextualSpacing w:val="0"/>
        <w:jc w:val="both"/>
        <w:rPr>
          <w:sz w:val="24"/>
          <w:szCs w:val="24"/>
          <w:lang w:val="cs-CZ"/>
        </w:rPr>
      </w:pPr>
      <w:r w:rsidRPr="009D215C">
        <w:rPr>
          <w:sz w:val="24"/>
          <w:szCs w:val="24"/>
          <w:lang w:val="cs-CZ"/>
        </w:rPr>
        <w:t>Tato smlouva se řídí právním řádem České republiky.</w:t>
      </w:r>
    </w:p>
    <w:p w14:paraId="153D77C8" w14:textId="77777777" w:rsidR="009B6974" w:rsidRPr="009D215C" w:rsidRDefault="009B6974" w:rsidP="0024196C">
      <w:pPr>
        <w:pStyle w:val="Odstavecseseznamem"/>
        <w:numPr>
          <w:ilvl w:val="1"/>
          <w:numId w:val="6"/>
        </w:numPr>
        <w:tabs>
          <w:tab w:val="left" w:pos="567"/>
        </w:tabs>
        <w:spacing w:after="120"/>
        <w:ind w:left="567" w:hanging="567"/>
        <w:contextualSpacing w:val="0"/>
        <w:jc w:val="both"/>
        <w:rPr>
          <w:sz w:val="24"/>
          <w:szCs w:val="24"/>
          <w:lang w:val="cs-CZ"/>
        </w:rPr>
      </w:pPr>
      <w:r w:rsidRPr="009D215C">
        <w:rPr>
          <w:sz w:val="24"/>
          <w:szCs w:val="24"/>
          <w:lang w:val="cs-CZ"/>
        </w:rPr>
        <w:t>Příslušný soud určený v souladu s platnými vnitrostátními právními předpisy má výlučnou pravomoc rozhodovat o veškerých sporech mezi organizací a účastníkem ohledně výkladu, uplatňování nebo platnosti této smlouvy, pokud takový spor nebude možné vyřešit smírně.</w:t>
      </w:r>
    </w:p>
    <w:p w14:paraId="7228F571" w14:textId="77777777" w:rsidR="009D215C" w:rsidRDefault="009D215C" w:rsidP="001A6D44">
      <w:pPr>
        <w:ind w:left="5812" w:hanging="5812"/>
        <w:rPr>
          <w:lang w:val="cs-CZ" w:bidi="cs-CZ"/>
        </w:rPr>
      </w:pPr>
    </w:p>
    <w:p w14:paraId="285CDC53" w14:textId="77777777" w:rsidR="001A6D44" w:rsidRPr="00902A50" w:rsidRDefault="001A6D44" w:rsidP="001A6D44">
      <w:pPr>
        <w:ind w:left="5812" w:hanging="5812"/>
        <w:rPr>
          <w:sz w:val="24"/>
          <w:szCs w:val="24"/>
          <w:lang w:val="cs-CZ"/>
        </w:rPr>
      </w:pPr>
      <w:r w:rsidRPr="00902A50">
        <w:rPr>
          <w:sz w:val="24"/>
          <w:szCs w:val="24"/>
          <w:lang w:val="cs-CZ" w:bidi="cs-CZ"/>
        </w:rPr>
        <w:t>PODPISY</w:t>
      </w:r>
    </w:p>
    <w:p w14:paraId="0D7D21C4" w14:textId="77777777" w:rsidR="001A6D44" w:rsidRPr="00151B54" w:rsidRDefault="001A6D44" w:rsidP="001A6D44">
      <w:pPr>
        <w:tabs>
          <w:tab w:val="left" w:pos="5670"/>
        </w:tabs>
        <w:rPr>
          <w:lang w:val="cs-CZ" w:bidi="cs-CZ"/>
        </w:rPr>
      </w:pPr>
    </w:p>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7"/>
      </w:tblGrid>
      <w:tr w:rsidR="001A6D44" w:rsidRPr="00151B54" w14:paraId="59AB22D0" w14:textId="77777777" w:rsidTr="00241F91">
        <w:trPr>
          <w:trHeight w:val="510"/>
        </w:trPr>
        <w:tc>
          <w:tcPr>
            <w:tcW w:w="4530" w:type="dxa"/>
          </w:tcPr>
          <w:p w14:paraId="148505DE" w14:textId="77777777" w:rsidR="001A6D44" w:rsidRPr="00151B54" w:rsidRDefault="001A6D44">
            <w:pPr>
              <w:tabs>
                <w:tab w:val="left" w:pos="5670"/>
              </w:tabs>
              <w:rPr>
                <w:sz w:val="24"/>
                <w:szCs w:val="24"/>
                <w:lang w:val="cs-CZ"/>
              </w:rPr>
            </w:pPr>
            <w:r w:rsidRPr="00151B54">
              <w:rPr>
                <w:sz w:val="24"/>
                <w:szCs w:val="24"/>
                <w:lang w:val="cs-CZ" w:bidi="cs-CZ"/>
              </w:rPr>
              <w:t>Účastník</w:t>
            </w:r>
          </w:p>
        </w:tc>
        <w:tc>
          <w:tcPr>
            <w:tcW w:w="4537" w:type="dxa"/>
          </w:tcPr>
          <w:p w14:paraId="4E3EC8D3" w14:textId="77777777" w:rsidR="001A6D44" w:rsidRPr="00151B54" w:rsidRDefault="001A6D44">
            <w:pPr>
              <w:tabs>
                <w:tab w:val="left" w:pos="5670"/>
              </w:tabs>
              <w:rPr>
                <w:sz w:val="24"/>
                <w:szCs w:val="24"/>
                <w:lang w:val="cs-CZ"/>
              </w:rPr>
            </w:pPr>
            <w:r w:rsidRPr="00151B54">
              <w:rPr>
                <w:sz w:val="24"/>
                <w:szCs w:val="24"/>
                <w:lang w:val="cs-CZ" w:bidi="cs-CZ"/>
              </w:rPr>
              <w:t>Organizace</w:t>
            </w:r>
          </w:p>
        </w:tc>
      </w:tr>
      <w:tr w:rsidR="001A6D44" w:rsidRPr="00151B54" w14:paraId="5DFF0458" w14:textId="77777777" w:rsidTr="00241F91">
        <w:trPr>
          <w:trHeight w:val="510"/>
        </w:trPr>
        <w:tc>
          <w:tcPr>
            <w:tcW w:w="4530" w:type="dxa"/>
          </w:tcPr>
          <w:p w14:paraId="15636F70" w14:textId="77777777" w:rsidR="001A6D44" w:rsidRPr="00151B54" w:rsidRDefault="00BE388B">
            <w:pPr>
              <w:tabs>
                <w:tab w:val="left" w:pos="5670"/>
              </w:tabs>
              <w:rPr>
                <w:sz w:val="24"/>
                <w:szCs w:val="24"/>
                <w:lang w:val="cs-CZ"/>
              </w:rPr>
            </w:pPr>
            <w:r w:rsidRPr="00556256">
              <w:rPr>
                <w:sz w:val="24"/>
                <w:szCs w:val="24"/>
                <w:highlight w:val="black"/>
                <w:lang w:val="cs-CZ" w:bidi="cs-CZ"/>
              </w:rPr>
              <w:t>Jaroslav Zocher</w:t>
            </w:r>
          </w:p>
        </w:tc>
        <w:tc>
          <w:tcPr>
            <w:tcW w:w="4537" w:type="dxa"/>
          </w:tcPr>
          <w:p w14:paraId="22B6E86B" w14:textId="77777777" w:rsidR="001A6D44" w:rsidRPr="00556256" w:rsidRDefault="00EC4F8A" w:rsidP="00EC4F8A">
            <w:pPr>
              <w:tabs>
                <w:tab w:val="left" w:pos="5670"/>
              </w:tabs>
              <w:rPr>
                <w:sz w:val="24"/>
                <w:szCs w:val="24"/>
                <w:highlight w:val="black"/>
                <w:lang w:val="cs-CZ"/>
              </w:rPr>
            </w:pPr>
            <w:r w:rsidRPr="00556256">
              <w:rPr>
                <w:sz w:val="24"/>
                <w:szCs w:val="24"/>
                <w:highlight w:val="black"/>
                <w:lang w:val="cs-CZ" w:bidi="cs-CZ"/>
              </w:rPr>
              <w:t>Ing. Lenka Demjanová, ředitelka školy</w:t>
            </w:r>
          </w:p>
        </w:tc>
      </w:tr>
      <w:tr w:rsidR="001A6D44" w:rsidRPr="00151B54" w14:paraId="01089867" w14:textId="77777777" w:rsidTr="00241F91">
        <w:trPr>
          <w:trHeight w:val="510"/>
        </w:trPr>
        <w:tc>
          <w:tcPr>
            <w:tcW w:w="4530" w:type="dxa"/>
          </w:tcPr>
          <w:p w14:paraId="1B569C02" w14:textId="77777777" w:rsidR="001A6D44" w:rsidRDefault="001A6D44">
            <w:pPr>
              <w:tabs>
                <w:tab w:val="left" w:pos="5670"/>
              </w:tabs>
              <w:rPr>
                <w:sz w:val="24"/>
                <w:szCs w:val="24"/>
                <w:lang w:val="cs-CZ" w:bidi="cs-CZ"/>
              </w:rPr>
            </w:pPr>
            <w:r w:rsidRPr="00151B54">
              <w:rPr>
                <w:sz w:val="24"/>
                <w:szCs w:val="24"/>
                <w:lang w:val="cs-CZ" w:bidi="cs-CZ"/>
              </w:rPr>
              <w:t>[</w:t>
            </w:r>
            <w:r w:rsidRPr="00337429">
              <w:rPr>
                <w:sz w:val="24"/>
                <w:szCs w:val="24"/>
                <w:highlight w:val="lightGray"/>
                <w:lang w:val="cs-CZ" w:bidi="cs-CZ"/>
              </w:rPr>
              <w:t>podpis</w:t>
            </w:r>
            <w:r w:rsidRPr="00151B54">
              <w:rPr>
                <w:sz w:val="24"/>
                <w:szCs w:val="24"/>
                <w:lang w:val="cs-CZ" w:bidi="cs-CZ"/>
              </w:rPr>
              <w:t>]</w:t>
            </w:r>
          </w:p>
          <w:p w14:paraId="64ABABC0" w14:textId="77777777" w:rsidR="00F50641" w:rsidRDefault="00F50641">
            <w:pPr>
              <w:tabs>
                <w:tab w:val="left" w:pos="5670"/>
              </w:tabs>
              <w:rPr>
                <w:sz w:val="24"/>
                <w:szCs w:val="24"/>
                <w:lang w:val="cs-CZ" w:bidi="cs-CZ"/>
              </w:rPr>
            </w:pPr>
          </w:p>
          <w:p w14:paraId="28E8D957" w14:textId="77777777" w:rsidR="00F50641" w:rsidRDefault="00F50641">
            <w:pPr>
              <w:tabs>
                <w:tab w:val="left" w:pos="5670"/>
              </w:tabs>
              <w:rPr>
                <w:sz w:val="24"/>
                <w:szCs w:val="24"/>
                <w:lang w:val="cs-CZ" w:bidi="cs-CZ"/>
              </w:rPr>
            </w:pPr>
          </w:p>
          <w:p w14:paraId="07E6AA5D" w14:textId="77777777" w:rsidR="00F50641" w:rsidRDefault="00F50641">
            <w:pPr>
              <w:tabs>
                <w:tab w:val="left" w:pos="5670"/>
              </w:tabs>
              <w:rPr>
                <w:sz w:val="24"/>
                <w:szCs w:val="24"/>
                <w:lang w:val="cs-CZ" w:bidi="cs-CZ"/>
              </w:rPr>
            </w:pPr>
          </w:p>
          <w:p w14:paraId="37225766" w14:textId="77777777" w:rsidR="00006E40" w:rsidRDefault="00006E40">
            <w:pPr>
              <w:tabs>
                <w:tab w:val="left" w:pos="5670"/>
              </w:tabs>
              <w:rPr>
                <w:sz w:val="24"/>
                <w:szCs w:val="24"/>
                <w:lang w:val="cs-CZ" w:bidi="cs-CZ"/>
              </w:rPr>
            </w:pPr>
          </w:p>
          <w:p w14:paraId="3B7FC4F0" w14:textId="77777777" w:rsidR="00F50641" w:rsidRPr="00151B54" w:rsidRDefault="00F50641">
            <w:pPr>
              <w:tabs>
                <w:tab w:val="left" w:pos="5670"/>
              </w:tabs>
              <w:rPr>
                <w:sz w:val="24"/>
                <w:szCs w:val="24"/>
                <w:lang w:val="cs-CZ"/>
              </w:rPr>
            </w:pPr>
          </w:p>
        </w:tc>
        <w:tc>
          <w:tcPr>
            <w:tcW w:w="4537" w:type="dxa"/>
          </w:tcPr>
          <w:p w14:paraId="2FB2FFB5" w14:textId="77777777" w:rsidR="001A6D44" w:rsidRPr="00151B54" w:rsidRDefault="001A6D44">
            <w:pPr>
              <w:tabs>
                <w:tab w:val="left" w:pos="5670"/>
              </w:tabs>
              <w:rPr>
                <w:sz w:val="24"/>
                <w:szCs w:val="24"/>
                <w:lang w:val="cs-CZ"/>
              </w:rPr>
            </w:pPr>
            <w:r w:rsidRPr="00151B54">
              <w:rPr>
                <w:sz w:val="24"/>
                <w:szCs w:val="24"/>
                <w:lang w:val="cs-CZ" w:bidi="cs-CZ"/>
              </w:rPr>
              <w:t>[</w:t>
            </w:r>
            <w:r w:rsidRPr="00337429">
              <w:rPr>
                <w:sz w:val="24"/>
                <w:szCs w:val="24"/>
                <w:highlight w:val="lightGray"/>
                <w:lang w:val="cs-CZ" w:bidi="cs-CZ"/>
              </w:rPr>
              <w:t>podpis</w:t>
            </w:r>
            <w:r w:rsidRPr="00151B54">
              <w:rPr>
                <w:sz w:val="24"/>
                <w:szCs w:val="24"/>
                <w:lang w:val="cs-CZ" w:bidi="cs-CZ"/>
              </w:rPr>
              <w:t>]</w:t>
            </w:r>
          </w:p>
        </w:tc>
      </w:tr>
      <w:tr w:rsidR="001A6D44" w:rsidRPr="00151B54" w14:paraId="0E458AAE" w14:textId="77777777" w:rsidTr="00241F91">
        <w:trPr>
          <w:trHeight w:val="510"/>
        </w:trPr>
        <w:tc>
          <w:tcPr>
            <w:tcW w:w="4530" w:type="dxa"/>
          </w:tcPr>
          <w:p w14:paraId="41CB4C22" w14:textId="77777777" w:rsidR="001A6D44" w:rsidRPr="00151B54" w:rsidRDefault="00F50641" w:rsidP="00006E40">
            <w:pPr>
              <w:tabs>
                <w:tab w:val="left" w:pos="5670"/>
              </w:tabs>
              <w:rPr>
                <w:sz w:val="24"/>
                <w:szCs w:val="24"/>
                <w:lang w:val="cs-CZ"/>
              </w:rPr>
            </w:pPr>
            <w:r>
              <w:rPr>
                <w:sz w:val="24"/>
                <w:szCs w:val="24"/>
                <w:lang w:val="cs-CZ" w:bidi="cs-CZ"/>
              </w:rPr>
              <w:t xml:space="preserve">Podepsáno v </w:t>
            </w:r>
            <w:r w:rsidR="00006E40">
              <w:rPr>
                <w:sz w:val="24"/>
                <w:szCs w:val="24"/>
                <w:lang w:val="cs-CZ" w:bidi="cs-CZ"/>
              </w:rPr>
              <w:t>Chomutově</w:t>
            </w:r>
            <w:r w:rsidR="001A6D44" w:rsidRPr="00151B54">
              <w:rPr>
                <w:sz w:val="24"/>
                <w:szCs w:val="24"/>
                <w:lang w:val="cs-CZ" w:bidi="cs-CZ"/>
              </w:rPr>
              <w:t xml:space="preserve">, dne </w:t>
            </w:r>
            <w:r w:rsidR="00006E40">
              <w:rPr>
                <w:sz w:val="24"/>
                <w:szCs w:val="24"/>
                <w:lang w:val="cs-CZ" w:bidi="cs-CZ"/>
              </w:rPr>
              <w:t>30. 1. 2024</w:t>
            </w:r>
          </w:p>
        </w:tc>
        <w:tc>
          <w:tcPr>
            <w:tcW w:w="4537" w:type="dxa"/>
          </w:tcPr>
          <w:p w14:paraId="2F348E58" w14:textId="77777777" w:rsidR="001A6D44" w:rsidRPr="00151B54" w:rsidRDefault="001A6D44" w:rsidP="00BE388B">
            <w:pPr>
              <w:tabs>
                <w:tab w:val="left" w:pos="5670"/>
              </w:tabs>
              <w:rPr>
                <w:sz w:val="24"/>
                <w:szCs w:val="24"/>
                <w:lang w:val="cs-CZ"/>
              </w:rPr>
            </w:pPr>
            <w:r w:rsidRPr="00151B54">
              <w:rPr>
                <w:sz w:val="24"/>
                <w:szCs w:val="24"/>
                <w:lang w:val="cs-CZ" w:bidi="cs-CZ"/>
              </w:rPr>
              <w:t>Podepsáno v</w:t>
            </w:r>
            <w:r w:rsidR="00F50641">
              <w:rPr>
                <w:sz w:val="24"/>
                <w:szCs w:val="24"/>
                <w:lang w:val="cs-CZ" w:bidi="cs-CZ"/>
              </w:rPr>
              <w:t xml:space="preserve"> Chomutově</w:t>
            </w:r>
            <w:r w:rsidRPr="00151B54">
              <w:rPr>
                <w:sz w:val="24"/>
                <w:szCs w:val="24"/>
                <w:lang w:val="cs-CZ" w:bidi="cs-CZ"/>
              </w:rPr>
              <w:t xml:space="preserve">, dne </w:t>
            </w:r>
            <w:r w:rsidR="00BE388B">
              <w:rPr>
                <w:sz w:val="24"/>
                <w:szCs w:val="24"/>
                <w:lang w:val="cs-CZ" w:bidi="cs-CZ"/>
              </w:rPr>
              <w:t>30</w:t>
            </w:r>
            <w:r w:rsidR="00F50641">
              <w:rPr>
                <w:sz w:val="24"/>
                <w:szCs w:val="24"/>
                <w:lang w:val="cs-CZ" w:bidi="cs-CZ"/>
              </w:rPr>
              <w:t xml:space="preserve">. </w:t>
            </w:r>
            <w:r w:rsidR="00BE388B">
              <w:rPr>
                <w:sz w:val="24"/>
                <w:szCs w:val="24"/>
                <w:lang w:val="cs-CZ" w:bidi="cs-CZ"/>
              </w:rPr>
              <w:t>1</w:t>
            </w:r>
            <w:r w:rsidR="00F50641">
              <w:rPr>
                <w:sz w:val="24"/>
                <w:szCs w:val="24"/>
                <w:lang w:val="cs-CZ" w:bidi="cs-CZ"/>
              </w:rPr>
              <w:t>. 202</w:t>
            </w:r>
            <w:r w:rsidR="00BE388B">
              <w:rPr>
                <w:sz w:val="24"/>
                <w:szCs w:val="24"/>
                <w:lang w:val="cs-CZ" w:bidi="cs-CZ"/>
              </w:rPr>
              <w:t>4</w:t>
            </w:r>
          </w:p>
        </w:tc>
      </w:tr>
      <w:tr w:rsidR="00F50641" w:rsidRPr="00151B54" w14:paraId="3E5B343C" w14:textId="77777777" w:rsidTr="00241F91">
        <w:trPr>
          <w:gridAfter w:val="1"/>
          <w:wAfter w:w="4537" w:type="dxa"/>
          <w:trHeight w:val="510"/>
        </w:trPr>
        <w:tc>
          <w:tcPr>
            <w:tcW w:w="4530" w:type="dxa"/>
          </w:tcPr>
          <w:p w14:paraId="1CE5FE58" w14:textId="77777777" w:rsidR="00F50641" w:rsidRPr="00151B54" w:rsidRDefault="00F50641">
            <w:pPr>
              <w:tabs>
                <w:tab w:val="left" w:pos="5670"/>
              </w:tabs>
              <w:rPr>
                <w:sz w:val="24"/>
                <w:szCs w:val="24"/>
                <w:lang w:val="cs-CZ" w:bidi="cs-CZ"/>
              </w:rPr>
            </w:pPr>
          </w:p>
        </w:tc>
      </w:tr>
      <w:tr w:rsidR="00F50641" w:rsidRPr="00151B54" w14:paraId="46AAD1A3" w14:textId="77777777" w:rsidTr="00241F91">
        <w:trPr>
          <w:gridAfter w:val="1"/>
          <w:wAfter w:w="4537" w:type="dxa"/>
          <w:trHeight w:val="510"/>
        </w:trPr>
        <w:tc>
          <w:tcPr>
            <w:tcW w:w="4530" w:type="dxa"/>
          </w:tcPr>
          <w:p w14:paraId="4BEFB976" w14:textId="77777777" w:rsidR="00F50641" w:rsidRPr="00151B54" w:rsidRDefault="00F50641" w:rsidP="001F01F3">
            <w:pPr>
              <w:tabs>
                <w:tab w:val="left" w:pos="5670"/>
              </w:tabs>
              <w:rPr>
                <w:sz w:val="24"/>
                <w:szCs w:val="24"/>
                <w:lang w:val="cs-CZ" w:bidi="cs-CZ"/>
              </w:rPr>
            </w:pPr>
          </w:p>
        </w:tc>
      </w:tr>
      <w:tr w:rsidR="00F50641" w:rsidRPr="00151B54" w14:paraId="082727E8" w14:textId="77777777" w:rsidTr="00241F91">
        <w:trPr>
          <w:gridAfter w:val="1"/>
          <w:wAfter w:w="4537" w:type="dxa"/>
          <w:trHeight w:val="510"/>
        </w:trPr>
        <w:tc>
          <w:tcPr>
            <w:tcW w:w="4530" w:type="dxa"/>
          </w:tcPr>
          <w:p w14:paraId="22393807" w14:textId="77777777" w:rsidR="00F50641" w:rsidRPr="00151B54" w:rsidRDefault="00F50641">
            <w:pPr>
              <w:tabs>
                <w:tab w:val="left" w:pos="5670"/>
              </w:tabs>
              <w:rPr>
                <w:sz w:val="24"/>
                <w:szCs w:val="24"/>
                <w:lang w:val="cs-CZ"/>
              </w:rPr>
            </w:pPr>
          </w:p>
        </w:tc>
      </w:tr>
      <w:tr w:rsidR="00F50641" w:rsidRPr="00151B54" w14:paraId="704CCA9E" w14:textId="77777777" w:rsidTr="00241F91">
        <w:trPr>
          <w:gridAfter w:val="1"/>
          <w:wAfter w:w="4537" w:type="dxa"/>
          <w:trHeight w:val="510"/>
        </w:trPr>
        <w:tc>
          <w:tcPr>
            <w:tcW w:w="4530" w:type="dxa"/>
          </w:tcPr>
          <w:p w14:paraId="6132AE12" w14:textId="77777777" w:rsidR="00F50641" w:rsidRPr="00151B54" w:rsidRDefault="00F50641">
            <w:pPr>
              <w:tabs>
                <w:tab w:val="left" w:pos="5670"/>
              </w:tabs>
              <w:rPr>
                <w:sz w:val="24"/>
                <w:szCs w:val="24"/>
                <w:lang w:val="cs-CZ" w:bidi="cs-CZ"/>
              </w:rPr>
            </w:pPr>
          </w:p>
        </w:tc>
      </w:tr>
      <w:tr w:rsidR="00F50641" w:rsidRPr="00151B54" w14:paraId="7B3B4801" w14:textId="77777777" w:rsidTr="00241F91">
        <w:trPr>
          <w:gridAfter w:val="1"/>
          <w:wAfter w:w="4537" w:type="dxa"/>
          <w:trHeight w:val="510"/>
        </w:trPr>
        <w:tc>
          <w:tcPr>
            <w:tcW w:w="4530" w:type="dxa"/>
          </w:tcPr>
          <w:p w14:paraId="4D0606AF" w14:textId="77777777" w:rsidR="00F50641" w:rsidRPr="00151B54" w:rsidRDefault="00F50641">
            <w:pPr>
              <w:tabs>
                <w:tab w:val="left" w:pos="5670"/>
              </w:tabs>
              <w:rPr>
                <w:sz w:val="24"/>
                <w:szCs w:val="24"/>
                <w:lang w:val="cs-CZ" w:bidi="cs-CZ"/>
              </w:rPr>
            </w:pPr>
          </w:p>
        </w:tc>
      </w:tr>
    </w:tbl>
    <w:p w14:paraId="2C4645CD" w14:textId="77777777" w:rsidR="00CA1CBB" w:rsidRDefault="00CA1CBB">
      <w:pPr>
        <w:tabs>
          <w:tab w:val="left" w:pos="5670"/>
        </w:tabs>
        <w:rPr>
          <w:sz w:val="24"/>
          <w:szCs w:val="24"/>
          <w:lang w:val="cs-CZ"/>
        </w:rPr>
      </w:pPr>
    </w:p>
    <w:p w14:paraId="1EF091A2" w14:textId="77777777" w:rsidR="009D215C" w:rsidRDefault="009D215C">
      <w:pPr>
        <w:rPr>
          <w:b/>
          <w:sz w:val="24"/>
          <w:szCs w:val="24"/>
          <w:lang w:val="cs-CZ"/>
        </w:rPr>
      </w:pPr>
    </w:p>
    <w:p w14:paraId="0E0FA442" w14:textId="77777777" w:rsidR="00935DAF" w:rsidRDefault="00935DAF" w:rsidP="0079603C">
      <w:pPr>
        <w:tabs>
          <w:tab w:val="left" w:pos="1701"/>
        </w:tabs>
        <w:rPr>
          <w:b/>
          <w:sz w:val="24"/>
          <w:szCs w:val="24"/>
          <w:lang w:val="cs-CZ"/>
        </w:rPr>
        <w:sectPr w:rsidR="00935DAF"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091D387E" w14:textId="77777777" w:rsidR="00F66F07" w:rsidRPr="0079603C" w:rsidRDefault="00241F91" w:rsidP="0079603C">
      <w:pPr>
        <w:tabs>
          <w:tab w:val="left" w:pos="1701"/>
        </w:tabs>
        <w:jc w:val="both"/>
        <w:rPr>
          <w:b/>
          <w:lang w:val="cs-CZ"/>
        </w:rPr>
      </w:pPr>
      <w:r w:rsidRPr="0079603C">
        <w:rPr>
          <w:sz w:val="24"/>
          <w:szCs w:val="24"/>
          <w:highlight w:val="yellow"/>
          <w:lang w:val="cs-CZ"/>
        </w:rPr>
        <w:lastRenderedPageBreak/>
        <w:t xml:space="preserve"> </w:t>
      </w:r>
    </w:p>
    <w:sectPr w:rsidR="00F66F07" w:rsidRPr="0079603C"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0924" w14:textId="77777777" w:rsidR="00590CB6" w:rsidRDefault="00590CB6">
      <w:r>
        <w:separator/>
      </w:r>
    </w:p>
  </w:endnote>
  <w:endnote w:type="continuationSeparator" w:id="0">
    <w:p w14:paraId="19355286" w14:textId="77777777" w:rsidR="00590CB6" w:rsidRDefault="00590CB6">
      <w:r>
        <w:continuationSeparator/>
      </w:r>
    </w:p>
  </w:endnote>
  <w:endnote w:type="continuationNotice" w:id="1">
    <w:p w14:paraId="2E31CABE" w14:textId="77777777" w:rsidR="00590CB6" w:rsidRDefault="00590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50CC" w14:textId="77777777" w:rsidR="005D3071" w:rsidRDefault="005D3071">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0AC979C7" w14:textId="77777777" w:rsidR="005D3071" w:rsidRDefault="005D3071">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46D6" w14:textId="77777777" w:rsidR="005D3071" w:rsidRDefault="005D3071">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6F44E7">
      <w:rPr>
        <w:rStyle w:val="slostrnky"/>
        <w:noProof/>
        <w:szCs w:val="24"/>
      </w:rPr>
      <w:t>5</w:t>
    </w:r>
    <w:r>
      <w:rPr>
        <w:rStyle w:val="slostrnky"/>
        <w:szCs w:val="24"/>
      </w:rPr>
      <w:fldChar w:fldCharType="end"/>
    </w:r>
  </w:p>
  <w:p w14:paraId="22966978" w14:textId="77777777" w:rsidR="005D3071" w:rsidRDefault="005D3071" w:rsidP="00791EC6">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9E71" w14:textId="77777777" w:rsidR="005D3071" w:rsidRPr="009A6788" w:rsidRDefault="005D3071" w:rsidP="009A6788">
    <w:pPr>
      <w:pStyle w:val="Zp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6341" w14:textId="77777777" w:rsidR="005D3071" w:rsidRDefault="005D3071"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6F44E7">
      <w:rPr>
        <w:rStyle w:val="slostrnky"/>
        <w:noProof/>
      </w:rPr>
      <w:t>6</w:t>
    </w:r>
    <w:r>
      <w:rPr>
        <w:rStyle w:val="slostrnky"/>
      </w:rPr>
      <w:fldChar w:fldCharType="end"/>
    </w:r>
  </w:p>
  <w:p w14:paraId="39FC7F51" w14:textId="77777777" w:rsidR="005D3071" w:rsidRDefault="005D3071" w:rsidP="00791EC6">
    <w:pPr>
      <w:pStyle w:val="Zpat"/>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47EE" w14:textId="77777777" w:rsidR="00590CB6" w:rsidRDefault="00590CB6">
      <w:r>
        <w:separator/>
      </w:r>
    </w:p>
  </w:footnote>
  <w:footnote w:type="continuationSeparator" w:id="0">
    <w:p w14:paraId="5772D69B" w14:textId="77777777" w:rsidR="00590CB6" w:rsidRDefault="00590CB6">
      <w:r>
        <w:continuationSeparator/>
      </w:r>
    </w:p>
  </w:footnote>
  <w:footnote w:type="continuationNotice" w:id="1">
    <w:p w14:paraId="6E592172" w14:textId="77777777" w:rsidR="00590CB6" w:rsidRDefault="00590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94B0" w14:textId="77777777" w:rsidR="005D3071" w:rsidRPr="009C1697" w:rsidRDefault="00CB37AC" w:rsidP="00B2155C">
    <w:pPr>
      <w:pStyle w:val="Zhlav"/>
      <w:rPr>
        <w:rFonts w:ascii="Arial Narrow" w:hAnsi="Arial Narrow" w:cs="Arial"/>
        <w:sz w:val="18"/>
        <w:szCs w:val="18"/>
        <w:u w:val="single"/>
        <w:lang w:val="cs-CZ"/>
      </w:rPr>
    </w:pPr>
    <w:r w:rsidRPr="009C1697">
      <w:rPr>
        <w:rFonts w:ascii="Arial Narrow" w:hAnsi="Arial Narrow" w:cs="Arial"/>
        <w:sz w:val="18"/>
        <w:szCs w:val="18"/>
        <w:u w:val="single"/>
        <w:lang w:val="cs-CZ"/>
      </w:rPr>
      <w:t xml:space="preserve">Erasmus+ </w:t>
    </w:r>
    <w:r w:rsidR="00CF149D" w:rsidRPr="009C1697">
      <w:rPr>
        <w:rFonts w:ascii="Arial Narrow" w:hAnsi="Arial Narrow" w:cs="Arial"/>
        <w:sz w:val="18"/>
        <w:szCs w:val="18"/>
        <w:u w:val="single"/>
        <w:lang w:val="cs-CZ"/>
      </w:rPr>
      <w:t>účastnická smlouva</w:t>
    </w:r>
    <w:r w:rsidRPr="009C1697">
      <w:rPr>
        <w:rFonts w:ascii="Arial Narrow" w:hAnsi="Arial Narrow" w:cs="Arial"/>
        <w:sz w:val="18"/>
        <w:szCs w:val="18"/>
        <w:u w:val="single"/>
        <w:lang w:val="cs-CZ"/>
      </w:rPr>
      <w:t xml:space="preserve"> – </w:t>
    </w:r>
    <w:r w:rsidR="005D3071" w:rsidRPr="009C1697">
      <w:rPr>
        <w:rFonts w:ascii="Arial Narrow" w:hAnsi="Arial Narrow" w:cs="Arial"/>
        <w:sz w:val="18"/>
        <w:szCs w:val="18"/>
        <w:u w:val="single"/>
        <w:lang w:val="cs-CZ"/>
      </w:rPr>
      <w:t>mobilit</w:t>
    </w:r>
    <w:r w:rsidR="006B5D86" w:rsidRPr="009C1697">
      <w:rPr>
        <w:rFonts w:ascii="Arial Narrow" w:hAnsi="Arial Narrow" w:cs="Arial"/>
        <w:sz w:val="18"/>
        <w:szCs w:val="18"/>
        <w:u w:val="single"/>
        <w:lang w:val="cs-CZ"/>
      </w:rPr>
      <w:t>a jednotlivců</w:t>
    </w:r>
    <w:r w:rsidR="00FF63AA" w:rsidRPr="009C1697">
      <w:rPr>
        <w:rFonts w:ascii="Arial Narrow" w:hAnsi="Arial Narrow" w:cs="Arial"/>
        <w:sz w:val="18"/>
        <w:szCs w:val="18"/>
        <w:u w:val="single"/>
        <w:lang w:val="cs-CZ"/>
      </w:rPr>
      <w:t xml:space="preserve"> </w:t>
    </w:r>
    <w:r w:rsidR="009533AA">
      <w:rPr>
        <w:rFonts w:ascii="Arial Narrow" w:hAnsi="Arial Narrow" w:cs="Arial"/>
        <w:sz w:val="18"/>
        <w:szCs w:val="18"/>
        <w:u w:val="single"/>
        <w:lang w:val="cs-CZ"/>
      </w:rPr>
      <w:t xml:space="preserve">- </w:t>
    </w:r>
    <w:r w:rsidR="00194E3E">
      <w:rPr>
        <w:rFonts w:ascii="Arial Narrow" w:hAnsi="Arial Narrow" w:cs="Arial"/>
        <w:sz w:val="18"/>
        <w:szCs w:val="18"/>
        <w:u w:val="single"/>
        <w:lang w:val="cs-CZ"/>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48BE" w14:textId="77777777" w:rsidR="005D3071" w:rsidRPr="00791EC6" w:rsidRDefault="005D3071" w:rsidP="00791E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1" w15:restartNumberingAfterBreak="0">
    <w:nsid w:val="0199718F"/>
    <w:multiLevelType w:val="multilevel"/>
    <w:tmpl w:val="7FAEB654"/>
    <w:lvl w:ilvl="0">
      <w:start w:val="1"/>
      <w:numFmt w:val="decimal"/>
      <w:lvlText w:val="Článek %1"/>
      <w:lvlJc w:val="left"/>
      <w:pPr>
        <w:ind w:left="0" w:firstLine="0"/>
      </w:pPr>
      <w:rPr>
        <w:rFonts w:ascii="Times New Roman" w:hAnsi="Times New Roman" w:hint="default"/>
        <w:b/>
        <w:i w:val="0"/>
        <w:caps/>
        <w:sz w:val="24"/>
      </w:rPr>
    </w:lvl>
    <w:lvl w:ilvl="1">
      <w:start w:val="1"/>
      <w:numFmt w:val="decimal"/>
      <w:lvlText w:val="%1.%2"/>
      <w:lvlJc w:val="left"/>
      <w:pPr>
        <w:ind w:left="0" w:firstLine="0"/>
      </w:pPr>
      <w:rPr>
        <w:rFonts w:ascii="Times New Roman" w:hAnsi="Times New Roman" w:hint="default"/>
        <w:b w:val="0"/>
        <w:i w:val="0"/>
        <w:caps w:val="0"/>
        <w:sz w:val="24"/>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4DF6B26"/>
    <w:multiLevelType w:val="multilevel"/>
    <w:tmpl w:val="6FD6C8C6"/>
    <w:lvl w:ilvl="0">
      <w:start w:val="1"/>
      <w:numFmt w:val="decimal"/>
      <w:pStyle w:val="Nadpis1"/>
      <w:lvlText w:val="Článek %1 - "/>
      <w:lvlJc w:val="left"/>
      <w:pPr>
        <w:ind w:left="0" w:firstLine="0"/>
      </w:pPr>
      <w:rPr>
        <w:rFonts w:ascii="Times New Roman" w:hAnsi="Times New Roman" w:hint="default"/>
        <w:b/>
        <w:i w:val="0"/>
        <w:caps/>
        <w:sz w:val="24"/>
      </w:rPr>
    </w:lvl>
    <w:lvl w:ilvl="1">
      <w:start w:val="1"/>
      <w:numFmt w:val="none"/>
      <w:pStyle w:val="Nadpis2"/>
      <w:isLgl/>
      <w:lvlText w:val="%1.1"/>
      <w:lvlJc w:val="left"/>
      <w:pPr>
        <w:ind w:left="0" w:firstLine="0"/>
      </w:pPr>
      <w:rPr>
        <w:rFonts w:ascii="Times New Roman" w:hAnsi="Times New Roman" w:hint="default"/>
        <w:b w:val="0"/>
        <w:i w:val="0"/>
        <w:caps w:val="0"/>
        <w:sz w:val="24"/>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B65E2B"/>
    <w:multiLevelType w:val="hybridMultilevel"/>
    <w:tmpl w:val="E76496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EAD7CB5"/>
    <w:multiLevelType w:val="hybridMultilevel"/>
    <w:tmpl w:val="70AA94B2"/>
    <w:lvl w:ilvl="0" w:tplc="5B869CE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78729034">
    <w:abstractNumId w:val="5"/>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2" w16cid:durableId="1446534350">
    <w:abstractNumId w:val="5"/>
  </w:num>
  <w:num w:numId="3" w16cid:durableId="1053583446">
    <w:abstractNumId w:val="0"/>
  </w:num>
  <w:num w:numId="4" w16cid:durableId="1060982597">
    <w:abstractNumId w:val="2"/>
  </w:num>
  <w:num w:numId="5" w16cid:durableId="1245841472">
    <w:abstractNumId w:val="4"/>
  </w:num>
  <w:num w:numId="6" w16cid:durableId="1891771354">
    <w:abstractNumId w:val="1"/>
  </w:num>
  <w:num w:numId="7" w16cid:durableId="1403600852">
    <w:abstractNumId w:val="6"/>
  </w:num>
  <w:num w:numId="8" w16cid:durableId="70032295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cs-CZ"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C8B"/>
    <w:rsid w:val="00000F8E"/>
    <w:rsid w:val="00004D98"/>
    <w:rsid w:val="00006E40"/>
    <w:rsid w:val="00010742"/>
    <w:rsid w:val="00011370"/>
    <w:rsid w:val="000121C3"/>
    <w:rsid w:val="00012759"/>
    <w:rsid w:val="0001397A"/>
    <w:rsid w:val="00020092"/>
    <w:rsid w:val="00021C1D"/>
    <w:rsid w:val="00023DCB"/>
    <w:rsid w:val="00023F60"/>
    <w:rsid w:val="000247F6"/>
    <w:rsid w:val="000251D8"/>
    <w:rsid w:val="00026A5D"/>
    <w:rsid w:val="00027EEF"/>
    <w:rsid w:val="000304C0"/>
    <w:rsid w:val="000336C2"/>
    <w:rsid w:val="00034D8C"/>
    <w:rsid w:val="00034F7C"/>
    <w:rsid w:val="00040EC0"/>
    <w:rsid w:val="0004235D"/>
    <w:rsid w:val="0004378D"/>
    <w:rsid w:val="0004400C"/>
    <w:rsid w:val="0004496A"/>
    <w:rsid w:val="000454E3"/>
    <w:rsid w:val="00045C16"/>
    <w:rsid w:val="00046AEC"/>
    <w:rsid w:val="00047CBC"/>
    <w:rsid w:val="00050236"/>
    <w:rsid w:val="00050279"/>
    <w:rsid w:val="00054769"/>
    <w:rsid w:val="00054E23"/>
    <w:rsid w:val="0005528C"/>
    <w:rsid w:val="000565D0"/>
    <w:rsid w:val="00060128"/>
    <w:rsid w:val="00061167"/>
    <w:rsid w:val="0006129D"/>
    <w:rsid w:val="00061712"/>
    <w:rsid w:val="00065470"/>
    <w:rsid w:val="00065571"/>
    <w:rsid w:val="0006734A"/>
    <w:rsid w:val="00067DF7"/>
    <w:rsid w:val="00072E9B"/>
    <w:rsid w:val="000742AD"/>
    <w:rsid w:val="000754B5"/>
    <w:rsid w:val="00075934"/>
    <w:rsid w:val="0007638B"/>
    <w:rsid w:val="00076A6D"/>
    <w:rsid w:val="000771D1"/>
    <w:rsid w:val="000775EB"/>
    <w:rsid w:val="00080DEE"/>
    <w:rsid w:val="000810D2"/>
    <w:rsid w:val="0008321F"/>
    <w:rsid w:val="00083486"/>
    <w:rsid w:val="0008622F"/>
    <w:rsid w:val="00086583"/>
    <w:rsid w:val="00087C5E"/>
    <w:rsid w:val="000903A3"/>
    <w:rsid w:val="000912BD"/>
    <w:rsid w:val="00091FE9"/>
    <w:rsid w:val="00092A0E"/>
    <w:rsid w:val="0009432D"/>
    <w:rsid w:val="00094710"/>
    <w:rsid w:val="0009496A"/>
    <w:rsid w:val="00096566"/>
    <w:rsid w:val="00096BC8"/>
    <w:rsid w:val="000976DD"/>
    <w:rsid w:val="000A012E"/>
    <w:rsid w:val="000A17CC"/>
    <w:rsid w:val="000A2944"/>
    <w:rsid w:val="000A2C94"/>
    <w:rsid w:val="000A3B71"/>
    <w:rsid w:val="000A47CE"/>
    <w:rsid w:val="000A63DF"/>
    <w:rsid w:val="000A7007"/>
    <w:rsid w:val="000A7CB2"/>
    <w:rsid w:val="000B030C"/>
    <w:rsid w:val="000B3D42"/>
    <w:rsid w:val="000B7C31"/>
    <w:rsid w:val="000C0B2F"/>
    <w:rsid w:val="000C1A25"/>
    <w:rsid w:val="000C1A83"/>
    <w:rsid w:val="000C2287"/>
    <w:rsid w:val="000C27B5"/>
    <w:rsid w:val="000C27BD"/>
    <w:rsid w:val="000C36A5"/>
    <w:rsid w:val="000C3B60"/>
    <w:rsid w:val="000C403C"/>
    <w:rsid w:val="000C45DB"/>
    <w:rsid w:val="000C4C9C"/>
    <w:rsid w:val="000C50C7"/>
    <w:rsid w:val="000C5FD8"/>
    <w:rsid w:val="000C6290"/>
    <w:rsid w:val="000C69E1"/>
    <w:rsid w:val="000C7D70"/>
    <w:rsid w:val="000D0236"/>
    <w:rsid w:val="000D2182"/>
    <w:rsid w:val="000D2403"/>
    <w:rsid w:val="000D29E4"/>
    <w:rsid w:val="000D3607"/>
    <w:rsid w:val="000D440A"/>
    <w:rsid w:val="000D4B05"/>
    <w:rsid w:val="000D6CCA"/>
    <w:rsid w:val="000E29CC"/>
    <w:rsid w:val="000E2C9F"/>
    <w:rsid w:val="000E3574"/>
    <w:rsid w:val="000E4748"/>
    <w:rsid w:val="000E49E8"/>
    <w:rsid w:val="000E4A2B"/>
    <w:rsid w:val="000E4CBB"/>
    <w:rsid w:val="000E4E46"/>
    <w:rsid w:val="000E502A"/>
    <w:rsid w:val="000E6895"/>
    <w:rsid w:val="000E7625"/>
    <w:rsid w:val="000E7E4A"/>
    <w:rsid w:val="000E7F6B"/>
    <w:rsid w:val="000F1EAB"/>
    <w:rsid w:val="000F2A90"/>
    <w:rsid w:val="000F2AFE"/>
    <w:rsid w:val="00100991"/>
    <w:rsid w:val="001011E6"/>
    <w:rsid w:val="001015CE"/>
    <w:rsid w:val="001038E8"/>
    <w:rsid w:val="00104D12"/>
    <w:rsid w:val="00105F02"/>
    <w:rsid w:val="001065E1"/>
    <w:rsid w:val="00107319"/>
    <w:rsid w:val="00112072"/>
    <w:rsid w:val="00112729"/>
    <w:rsid w:val="00113234"/>
    <w:rsid w:val="001146B7"/>
    <w:rsid w:val="00115CF3"/>
    <w:rsid w:val="00117A3E"/>
    <w:rsid w:val="00117B7D"/>
    <w:rsid w:val="001219EB"/>
    <w:rsid w:val="00121F55"/>
    <w:rsid w:val="001221B5"/>
    <w:rsid w:val="00123340"/>
    <w:rsid w:val="00123387"/>
    <w:rsid w:val="00123B50"/>
    <w:rsid w:val="00123CAA"/>
    <w:rsid w:val="0012428E"/>
    <w:rsid w:val="00124B69"/>
    <w:rsid w:val="00126666"/>
    <w:rsid w:val="00127D9B"/>
    <w:rsid w:val="00130840"/>
    <w:rsid w:val="0013338E"/>
    <w:rsid w:val="00134087"/>
    <w:rsid w:val="00134680"/>
    <w:rsid w:val="00135CF9"/>
    <w:rsid w:val="00136393"/>
    <w:rsid w:val="00136B3A"/>
    <w:rsid w:val="00137CD1"/>
    <w:rsid w:val="00137EB2"/>
    <w:rsid w:val="00140BEF"/>
    <w:rsid w:val="00140F2C"/>
    <w:rsid w:val="001412B6"/>
    <w:rsid w:val="00143C93"/>
    <w:rsid w:val="00151597"/>
    <w:rsid w:val="00151B54"/>
    <w:rsid w:val="00153B12"/>
    <w:rsid w:val="00153C54"/>
    <w:rsid w:val="00154D44"/>
    <w:rsid w:val="0015541B"/>
    <w:rsid w:val="00155E95"/>
    <w:rsid w:val="0015778B"/>
    <w:rsid w:val="0016070A"/>
    <w:rsid w:val="00160B52"/>
    <w:rsid w:val="00162B2C"/>
    <w:rsid w:val="00164A3F"/>
    <w:rsid w:val="001651E3"/>
    <w:rsid w:val="00165EEA"/>
    <w:rsid w:val="0017079A"/>
    <w:rsid w:val="001708EB"/>
    <w:rsid w:val="00172082"/>
    <w:rsid w:val="001734D3"/>
    <w:rsid w:val="00173F1A"/>
    <w:rsid w:val="001746FD"/>
    <w:rsid w:val="001776D8"/>
    <w:rsid w:val="00177715"/>
    <w:rsid w:val="00180860"/>
    <w:rsid w:val="00183642"/>
    <w:rsid w:val="00184074"/>
    <w:rsid w:val="001868E0"/>
    <w:rsid w:val="00186F1F"/>
    <w:rsid w:val="00187420"/>
    <w:rsid w:val="00190898"/>
    <w:rsid w:val="00191C6F"/>
    <w:rsid w:val="00192E32"/>
    <w:rsid w:val="001936BE"/>
    <w:rsid w:val="001941B7"/>
    <w:rsid w:val="0019426C"/>
    <w:rsid w:val="00194E3E"/>
    <w:rsid w:val="00195F7E"/>
    <w:rsid w:val="00196285"/>
    <w:rsid w:val="001A019B"/>
    <w:rsid w:val="001A085C"/>
    <w:rsid w:val="001A0C20"/>
    <w:rsid w:val="001A34D2"/>
    <w:rsid w:val="001A39F8"/>
    <w:rsid w:val="001A6282"/>
    <w:rsid w:val="001A64D8"/>
    <w:rsid w:val="001A6D10"/>
    <w:rsid w:val="001A6D44"/>
    <w:rsid w:val="001A7791"/>
    <w:rsid w:val="001B0009"/>
    <w:rsid w:val="001B0D5D"/>
    <w:rsid w:val="001B1BEF"/>
    <w:rsid w:val="001B250D"/>
    <w:rsid w:val="001B253D"/>
    <w:rsid w:val="001B36F1"/>
    <w:rsid w:val="001B61EA"/>
    <w:rsid w:val="001B633D"/>
    <w:rsid w:val="001B6A78"/>
    <w:rsid w:val="001C03FA"/>
    <w:rsid w:val="001C10CB"/>
    <w:rsid w:val="001C171A"/>
    <w:rsid w:val="001C22C7"/>
    <w:rsid w:val="001C23A9"/>
    <w:rsid w:val="001C359A"/>
    <w:rsid w:val="001C50DB"/>
    <w:rsid w:val="001C5BA4"/>
    <w:rsid w:val="001C7D24"/>
    <w:rsid w:val="001D010B"/>
    <w:rsid w:val="001D27EA"/>
    <w:rsid w:val="001D2918"/>
    <w:rsid w:val="001D2957"/>
    <w:rsid w:val="001D3D5A"/>
    <w:rsid w:val="001D5160"/>
    <w:rsid w:val="001D5470"/>
    <w:rsid w:val="001E1465"/>
    <w:rsid w:val="001E21D0"/>
    <w:rsid w:val="001E2F88"/>
    <w:rsid w:val="001E44FB"/>
    <w:rsid w:val="001E742A"/>
    <w:rsid w:val="001E7774"/>
    <w:rsid w:val="001E7D9A"/>
    <w:rsid w:val="001F01F3"/>
    <w:rsid w:val="001F0773"/>
    <w:rsid w:val="001F54C6"/>
    <w:rsid w:val="001F65D2"/>
    <w:rsid w:val="001F7EB5"/>
    <w:rsid w:val="0020039C"/>
    <w:rsid w:val="00201E2E"/>
    <w:rsid w:val="00203BA2"/>
    <w:rsid w:val="00203C58"/>
    <w:rsid w:val="00203EB4"/>
    <w:rsid w:val="0020404B"/>
    <w:rsid w:val="00204AD3"/>
    <w:rsid w:val="00204BF2"/>
    <w:rsid w:val="00204DC7"/>
    <w:rsid w:val="00204E80"/>
    <w:rsid w:val="0020541D"/>
    <w:rsid w:val="00205935"/>
    <w:rsid w:val="00207117"/>
    <w:rsid w:val="002073C4"/>
    <w:rsid w:val="00212332"/>
    <w:rsid w:val="002125B3"/>
    <w:rsid w:val="002136E8"/>
    <w:rsid w:val="00213DE4"/>
    <w:rsid w:val="002144E1"/>
    <w:rsid w:val="00217D54"/>
    <w:rsid w:val="00217D88"/>
    <w:rsid w:val="00222A10"/>
    <w:rsid w:val="00223FF3"/>
    <w:rsid w:val="00224331"/>
    <w:rsid w:val="00225748"/>
    <w:rsid w:val="00225F89"/>
    <w:rsid w:val="00226998"/>
    <w:rsid w:val="00226F95"/>
    <w:rsid w:val="00230D04"/>
    <w:rsid w:val="00231393"/>
    <w:rsid w:val="002314D6"/>
    <w:rsid w:val="00231FF3"/>
    <w:rsid w:val="00232198"/>
    <w:rsid w:val="00232886"/>
    <w:rsid w:val="00232C31"/>
    <w:rsid w:val="00232FA3"/>
    <w:rsid w:val="00233226"/>
    <w:rsid w:val="00234A76"/>
    <w:rsid w:val="00235040"/>
    <w:rsid w:val="00235465"/>
    <w:rsid w:val="002360C2"/>
    <w:rsid w:val="0023790E"/>
    <w:rsid w:val="00240F5F"/>
    <w:rsid w:val="0024196C"/>
    <w:rsid w:val="00241F91"/>
    <w:rsid w:val="00242E36"/>
    <w:rsid w:val="00245126"/>
    <w:rsid w:val="002467E1"/>
    <w:rsid w:val="00246E6D"/>
    <w:rsid w:val="002475B5"/>
    <w:rsid w:val="00247AED"/>
    <w:rsid w:val="00247E16"/>
    <w:rsid w:val="00250854"/>
    <w:rsid w:val="00250A14"/>
    <w:rsid w:val="00251990"/>
    <w:rsid w:val="00254A5F"/>
    <w:rsid w:val="002562E5"/>
    <w:rsid w:val="002570DE"/>
    <w:rsid w:val="00257F32"/>
    <w:rsid w:val="00261378"/>
    <w:rsid w:val="002618A8"/>
    <w:rsid w:val="0026242A"/>
    <w:rsid w:val="00263097"/>
    <w:rsid w:val="002633D3"/>
    <w:rsid w:val="00264A2B"/>
    <w:rsid w:val="00265EB8"/>
    <w:rsid w:val="00266434"/>
    <w:rsid w:val="002714DF"/>
    <w:rsid w:val="00272FC1"/>
    <w:rsid w:val="00273228"/>
    <w:rsid w:val="00274E89"/>
    <w:rsid w:val="0027564B"/>
    <w:rsid w:val="0027675B"/>
    <w:rsid w:val="002817C0"/>
    <w:rsid w:val="00282AAC"/>
    <w:rsid w:val="00282D8C"/>
    <w:rsid w:val="00283380"/>
    <w:rsid w:val="002833DB"/>
    <w:rsid w:val="00283FFD"/>
    <w:rsid w:val="00284185"/>
    <w:rsid w:val="00284AC1"/>
    <w:rsid w:val="00285BE8"/>
    <w:rsid w:val="00286FCA"/>
    <w:rsid w:val="00287457"/>
    <w:rsid w:val="00291F41"/>
    <w:rsid w:val="00292692"/>
    <w:rsid w:val="002934BA"/>
    <w:rsid w:val="00293AD0"/>
    <w:rsid w:val="00296A2C"/>
    <w:rsid w:val="002A00E4"/>
    <w:rsid w:val="002A586A"/>
    <w:rsid w:val="002A6B90"/>
    <w:rsid w:val="002A7645"/>
    <w:rsid w:val="002B1D31"/>
    <w:rsid w:val="002B2D4B"/>
    <w:rsid w:val="002B3478"/>
    <w:rsid w:val="002B5140"/>
    <w:rsid w:val="002B578C"/>
    <w:rsid w:val="002B6CAB"/>
    <w:rsid w:val="002B6DE8"/>
    <w:rsid w:val="002C0208"/>
    <w:rsid w:val="002C24E2"/>
    <w:rsid w:val="002C2C88"/>
    <w:rsid w:val="002C3E24"/>
    <w:rsid w:val="002C5586"/>
    <w:rsid w:val="002C6C96"/>
    <w:rsid w:val="002D03E8"/>
    <w:rsid w:val="002D30F9"/>
    <w:rsid w:val="002D3725"/>
    <w:rsid w:val="002D5FD9"/>
    <w:rsid w:val="002D6227"/>
    <w:rsid w:val="002D7C27"/>
    <w:rsid w:val="002E1811"/>
    <w:rsid w:val="002E24F7"/>
    <w:rsid w:val="002E7DE0"/>
    <w:rsid w:val="002F1EF5"/>
    <w:rsid w:val="002F3579"/>
    <w:rsid w:val="002F70F5"/>
    <w:rsid w:val="00300EC6"/>
    <w:rsid w:val="0030181C"/>
    <w:rsid w:val="00301ABF"/>
    <w:rsid w:val="003020C5"/>
    <w:rsid w:val="00302466"/>
    <w:rsid w:val="003030D1"/>
    <w:rsid w:val="003034A6"/>
    <w:rsid w:val="00306A91"/>
    <w:rsid w:val="003111BF"/>
    <w:rsid w:val="00312DBD"/>
    <w:rsid w:val="00313A00"/>
    <w:rsid w:val="00313A99"/>
    <w:rsid w:val="003149AE"/>
    <w:rsid w:val="00314AAF"/>
    <w:rsid w:val="003152F5"/>
    <w:rsid w:val="00317559"/>
    <w:rsid w:val="00320B3D"/>
    <w:rsid w:val="00321177"/>
    <w:rsid w:val="00321488"/>
    <w:rsid w:val="003226A5"/>
    <w:rsid w:val="00323427"/>
    <w:rsid w:val="00326C2B"/>
    <w:rsid w:val="00327163"/>
    <w:rsid w:val="00327246"/>
    <w:rsid w:val="00327ACC"/>
    <w:rsid w:val="00335486"/>
    <w:rsid w:val="00335FC5"/>
    <w:rsid w:val="00337241"/>
    <w:rsid w:val="00337429"/>
    <w:rsid w:val="003411E6"/>
    <w:rsid w:val="00341429"/>
    <w:rsid w:val="003415BB"/>
    <w:rsid w:val="003417BE"/>
    <w:rsid w:val="00343276"/>
    <w:rsid w:val="00343A8C"/>
    <w:rsid w:val="00343FD5"/>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0B4F"/>
    <w:rsid w:val="00371629"/>
    <w:rsid w:val="00371B15"/>
    <w:rsid w:val="0037251E"/>
    <w:rsid w:val="00373085"/>
    <w:rsid w:val="00374255"/>
    <w:rsid w:val="00377CA7"/>
    <w:rsid w:val="00380C8E"/>
    <w:rsid w:val="0038107B"/>
    <w:rsid w:val="00381786"/>
    <w:rsid w:val="00381B58"/>
    <w:rsid w:val="003823D4"/>
    <w:rsid w:val="00382CDF"/>
    <w:rsid w:val="003834FE"/>
    <w:rsid w:val="00383559"/>
    <w:rsid w:val="003847E7"/>
    <w:rsid w:val="00387916"/>
    <w:rsid w:val="00387C4F"/>
    <w:rsid w:val="00390822"/>
    <w:rsid w:val="00390D5A"/>
    <w:rsid w:val="00392103"/>
    <w:rsid w:val="00394FF7"/>
    <w:rsid w:val="00395156"/>
    <w:rsid w:val="00395325"/>
    <w:rsid w:val="00395A32"/>
    <w:rsid w:val="0039683B"/>
    <w:rsid w:val="0039772A"/>
    <w:rsid w:val="003A02A5"/>
    <w:rsid w:val="003A07D2"/>
    <w:rsid w:val="003A0942"/>
    <w:rsid w:val="003A12F7"/>
    <w:rsid w:val="003A17AC"/>
    <w:rsid w:val="003A410B"/>
    <w:rsid w:val="003A428E"/>
    <w:rsid w:val="003A4415"/>
    <w:rsid w:val="003A4DCD"/>
    <w:rsid w:val="003A6DDC"/>
    <w:rsid w:val="003B0753"/>
    <w:rsid w:val="003B1037"/>
    <w:rsid w:val="003B249D"/>
    <w:rsid w:val="003B2A22"/>
    <w:rsid w:val="003B3CD9"/>
    <w:rsid w:val="003B76B9"/>
    <w:rsid w:val="003B7E68"/>
    <w:rsid w:val="003C111F"/>
    <w:rsid w:val="003C54B3"/>
    <w:rsid w:val="003C5F43"/>
    <w:rsid w:val="003C6487"/>
    <w:rsid w:val="003C7345"/>
    <w:rsid w:val="003C7DEE"/>
    <w:rsid w:val="003C7EA5"/>
    <w:rsid w:val="003D0C75"/>
    <w:rsid w:val="003D1619"/>
    <w:rsid w:val="003D1CE5"/>
    <w:rsid w:val="003D1E09"/>
    <w:rsid w:val="003D25F5"/>
    <w:rsid w:val="003D33EC"/>
    <w:rsid w:val="003D386F"/>
    <w:rsid w:val="003D493D"/>
    <w:rsid w:val="003D5358"/>
    <w:rsid w:val="003D60FB"/>
    <w:rsid w:val="003D6D7C"/>
    <w:rsid w:val="003D6F02"/>
    <w:rsid w:val="003D72DC"/>
    <w:rsid w:val="003D77DC"/>
    <w:rsid w:val="003E0B5C"/>
    <w:rsid w:val="003E13DC"/>
    <w:rsid w:val="003E19E4"/>
    <w:rsid w:val="003E1E00"/>
    <w:rsid w:val="003E2DA1"/>
    <w:rsid w:val="003E5095"/>
    <w:rsid w:val="003E52A1"/>
    <w:rsid w:val="003E7270"/>
    <w:rsid w:val="003E77BB"/>
    <w:rsid w:val="003F0F10"/>
    <w:rsid w:val="003F2CF2"/>
    <w:rsid w:val="003F50DB"/>
    <w:rsid w:val="003F5234"/>
    <w:rsid w:val="00400263"/>
    <w:rsid w:val="00400C14"/>
    <w:rsid w:val="00401A4E"/>
    <w:rsid w:val="0040237B"/>
    <w:rsid w:val="00402A0B"/>
    <w:rsid w:val="00402E5A"/>
    <w:rsid w:val="004035CC"/>
    <w:rsid w:val="0040493A"/>
    <w:rsid w:val="00405A4C"/>
    <w:rsid w:val="00405B0F"/>
    <w:rsid w:val="00407F54"/>
    <w:rsid w:val="00410D9B"/>
    <w:rsid w:val="00411220"/>
    <w:rsid w:val="0041150B"/>
    <w:rsid w:val="00412CD1"/>
    <w:rsid w:val="004147AC"/>
    <w:rsid w:val="004163A6"/>
    <w:rsid w:val="00416966"/>
    <w:rsid w:val="00421299"/>
    <w:rsid w:val="0042197C"/>
    <w:rsid w:val="00423023"/>
    <w:rsid w:val="0042577D"/>
    <w:rsid w:val="00425895"/>
    <w:rsid w:val="00425F38"/>
    <w:rsid w:val="004261DB"/>
    <w:rsid w:val="004276C5"/>
    <w:rsid w:val="00430498"/>
    <w:rsid w:val="00431D16"/>
    <w:rsid w:val="00431FB0"/>
    <w:rsid w:val="004331BE"/>
    <w:rsid w:val="00434A57"/>
    <w:rsid w:val="00436EFB"/>
    <w:rsid w:val="00437077"/>
    <w:rsid w:val="00440189"/>
    <w:rsid w:val="004414B6"/>
    <w:rsid w:val="0044285E"/>
    <w:rsid w:val="00444345"/>
    <w:rsid w:val="004465EC"/>
    <w:rsid w:val="00447495"/>
    <w:rsid w:val="00447E29"/>
    <w:rsid w:val="0045023F"/>
    <w:rsid w:val="00450DFD"/>
    <w:rsid w:val="0045404C"/>
    <w:rsid w:val="004549C4"/>
    <w:rsid w:val="004556C2"/>
    <w:rsid w:val="00457616"/>
    <w:rsid w:val="0046150D"/>
    <w:rsid w:val="00461599"/>
    <w:rsid w:val="004622A7"/>
    <w:rsid w:val="0046323C"/>
    <w:rsid w:val="0046560C"/>
    <w:rsid w:val="004661D6"/>
    <w:rsid w:val="004675C1"/>
    <w:rsid w:val="00467AD7"/>
    <w:rsid w:val="00472559"/>
    <w:rsid w:val="0047325C"/>
    <w:rsid w:val="004749DC"/>
    <w:rsid w:val="00475044"/>
    <w:rsid w:val="00476052"/>
    <w:rsid w:val="00476CE8"/>
    <w:rsid w:val="004801A0"/>
    <w:rsid w:val="00480BFD"/>
    <w:rsid w:val="004826FD"/>
    <w:rsid w:val="00482950"/>
    <w:rsid w:val="00482BD2"/>
    <w:rsid w:val="0048427B"/>
    <w:rsid w:val="00493057"/>
    <w:rsid w:val="004938F7"/>
    <w:rsid w:val="004949C7"/>
    <w:rsid w:val="00494BB7"/>
    <w:rsid w:val="00495F57"/>
    <w:rsid w:val="0049613B"/>
    <w:rsid w:val="004963FB"/>
    <w:rsid w:val="0049684E"/>
    <w:rsid w:val="0049724A"/>
    <w:rsid w:val="004A08AC"/>
    <w:rsid w:val="004A09B6"/>
    <w:rsid w:val="004A0AF4"/>
    <w:rsid w:val="004A3256"/>
    <w:rsid w:val="004A4617"/>
    <w:rsid w:val="004A66B3"/>
    <w:rsid w:val="004A7143"/>
    <w:rsid w:val="004B02FD"/>
    <w:rsid w:val="004B05DE"/>
    <w:rsid w:val="004B0762"/>
    <w:rsid w:val="004B0961"/>
    <w:rsid w:val="004B15AC"/>
    <w:rsid w:val="004B196D"/>
    <w:rsid w:val="004B49BE"/>
    <w:rsid w:val="004B7429"/>
    <w:rsid w:val="004C2364"/>
    <w:rsid w:val="004C28C6"/>
    <w:rsid w:val="004C30F7"/>
    <w:rsid w:val="004C32C0"/>
    <w:rsid w:val="004C332D"/>
    <w:rsid w:val="004C56E9"/>
    <w:rsid w:val="004C5B88"/>
    <w:rsid w:val="004C62F5"/>
    <w:rsid w:val="004C64D5"/>
    <w:rsid w:val="004D0117"/>
    <w:rsid w:val="004D110E"/>
    <w:rsid w:val="004D16F1"/>
    <w:rsid w:val="004D1AFF"/>
    <w:rsid w:val="004D1D09"/>
    <w:rsid w:val="004D1E64"/>
    <w:rsid w:val="004D3C4B"/>
    <w:rsid w:val="004D3E9D"/>
    <w:rsid w:val="004D7819"/>
    <w:rsid w:val="004D7D3D"/>
    <w:rsid w:val="004E17F6"/>
    <w:rsid w:val="004E19BA"/>
    <w:rsid w:val="004E363F"/>
    <w:rsid w:val="004E3FB8"/>
    <w:rsid w:val="004E4E61"/>
    <w:rsid w:val="004E5E6F"/>
    <w:rsid w:val="004E678E"/>
    <w:rsid w:val="004F1A47"/>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1703"/>
    <w:rsid w:val="00522170"/>
    <w:rsid w:val="00522A5B"/>
    <w:rsid w:val="00522CD5"/>
    <w:rsid w:val="00524405"/>
    <w:rsid w:val="005266B6"/>
    <w:rsid w:val="00526CD4"/>
    <w:rsid w:val="0053072F"/>
    <w:rsid w:val="00531E8F"/>
    <w:rsid w:val="00532B89"/>
    <w:rsid w:val="00536A88"/>
    <w:rsid w:val="0053707B"/>
    <w:rsid w:val="00537CC3"/>
    <w:rsid w:val="005413BB"/>
    <w:rsid w:val="0054215F"/>
    <w:rsid w:val="00542C65"/>
    <w:rsid w:val="005433FA"/>
    <w:rsid w:val="00544460"/>
    <w:rsid w:val="00544702"/>
    <w:rsid w:val="00544B38"/>
    <w:rsid w:val="005463B7"/>
    <w:rsid w:val="00547425"/>
    <w:rsid w:val="0054762A"/>
    <w:rsid w:val="00547F23"/>
    <w:rsid w:val="005514ED"/>
    <w:rsid w:val="00552EEC"/>
    <w:rsid w:val="005543BA"/>
    <w:rsid w:val="00554628"/>
    <w:rsid w:val="00554E35"/>
    <w:rsid w:val="00555482"/>
    <w:rsid w:val="00555B2D"/>
    <w:rsid w:val="00556256"/>
    <w:rsid w:val="00556D4D"/>
    <w:rsid w:val="005608CA"/>
    <w:rsid w:val="00560B13"/>
    <w:rsid w:val="0056316C"/>
    <w:rsid w:val="00563976"/>
    <w:rsid w:val="00564B49"/>
    <w:rsid w:val="00567F0A"/>
    <w:rsid w:val="00570B28"/>
    <w:rsid w:val="00570CE0"/>
    <w:rsid w:val="00571C12"/>
    <w:rsid w:val="005735D7"/>
    <w:rsid w:val="0057416A"/>
    <w:rsid w:val="005749BD"/>
    <w:rsid w:val="0057588E"/>
    <w:rsid w:val="005770EC"/>
    <w:rsid w:val="0058033F"/>
    <w:rsid w:val="00583BD1"/>
    <w:rsid w:val="0058647D"/>
    <w:rsid w:val="00586808"/>
    <w:rsid w:val="00586C78"/>
    <w:rsid w:val="00587252"/>
    <w:rsid w:val="0058729F"/>
    <w:rsid w:val="00590CB6"/>
    <w:rsid w:val="00594B8F"/>
    <w:rsid w:val="00594C90"/>
    <w:rsid w:val="00597E9F"/>
    <w:rsid w:val="005A0CA7"/>
    <w:rsid w:val="005A2C73"/>
    <w:rsid w:val="005A399E"/>
    <w:rsid w:val="005A42FA"/>
    <w:rsid w:val="005A5156"/>
    <w:rsid w:val="005A573E"/>
    <w:rsid w:val="005A6369"/>
    <w:rsid w:val="005A76BA"/>
    <w:rsid w:val="005B09A8"/>
    <w:rsid w:val="005B0D5C"/>
    <w:rsid w:val="005B3C36"/>
    <w:rsid w:val="005B425F"/>
    <w:rsid w:val="005B4538"/>
    <w:rsid w:val="005B6755"/>
    <w:rsid w:val="005B71A9"/>
    <w:rsid w:val="005B72FD"/>
    <w:rsid w:val="005B74A0"/>
    <w:rsid w:val="005C0277"/>
    <w:rsid w:val="005C06CA"/>
    <w:rsid w:val="005C0BDF"/>
    <w:rsid w:val="005C19C0"/>
    <w:rsid w:val="005C393B"/>
    <w:rsid w:val="005C7136"/>
    <w:rsid w:val="005C78C2"/>
    <w:rsid w:val="005D3071"/>
    <w:rsid w:val="005D5347"/>
    <w:rsid w:val="005D53D1"/>
    <w:rsid w:val="005D5473"/>
    <w:rsid w:val="005D65FD"/>
    <w:rsid w:val="005D6A11"/>
    <w:rsid w:val="005E0B96"/>
    <w:rsid w:val="005E0D26"/>
    <w:rsid w:val="005E1182"/>
    <w:rsid w:val="005E17D7"/>
    <w:rsid w:val="005E1E34"/>
    <w:rsid w:val="005E2E84"/>
    <w:rsid w:val="005E3378"/>
    <w:rsid w:val="005E3617"/>
    <w:rsid w:val="005E412F"/>
    <w:rsid w:val="005E4A67"/>
    <w:rsid w:val="005E5470"/>
    <w:rsid w:val="005F56D7"/>
    <w:rsid w:val="005F759E"/>
    <w:rsid w:val="005F7658"/>
    <w:rsid w:val="005F77D3"/>
    <w:rsid w:val="00600D68"/>
    <w:rsid w:val="00602C59"/>
    <w:rsid w:val="00604202"/>
    <w:rsid w:val="00605365"/>
    <w:rsid w:val="00605BF9"/>
    <w:rsid w:val="00607597"/>
    <w:rsid w:val="00607E3F"/>
    <w:rsid w:val="00612A14"/>
    <w:rsid w:val="006144CB"/>
    <w:rsid w:val="00621DE5"/>
    <w:rsid w:val="00623073"/>
    <w:rsid w:val="006234B1"/>
    <w:rsid w:val="00624EDA"/>
    <w:rsid w:val="00625DE5"/>
    <w:rsid w:val="00626B93"/>
    <w:rsid w:val="00630EC2"/>
    <w:rsid w:val="0063104B"/>
    <w:rsid w:val="00634031"/>
    <w:rsid w:val="00634117"/>
    <w:rsid w:val="00634540"/>
    <w:rsid w:val="00634C17"/>
    <w:rsid w:val="006405AA"/>
    <w:rsid w:val="006410BB"/>
    <w:rsid w:val="006411AD"/>
    <w:rsid w:val="0064265F"/>
    <w:rsid w:val="0064368A"/>
    <w:rsid w:val="00643709"/>
    <w:rsid w:val="006444EB"/>
    <w:rsid w:val="0064462C"/>
    <w:rsid w:val="00644EEB"/>
    <w:rsid w:val="006456CB"/>
    <w:rsid w:val="00645A28"/>
    <w:rsid w:val="00645F3B"/>
    <w:rsid w:val="00646542"/>
    <w:rsid w:val="00646D58"/>
    <w:rsid w:val="00646E04"/>
    <w:rsid w:val="00647CF4"/>
    <w:rsid w:val="006557ED"/>
    <w:rsid w:val="006561CC"/>
    <w:rsid w:val="0065664E"/>
    <w:rsid w:val="00656FC4"/>
    <w:rsid w:val="006575B8"/>
    <w:rsid w:val="00657766"/>
    <w:rsid w:val="00657AE1"/>
    <w:rsid w:val="006602AE"/>
    <w:rsid w:val="006620C8"/>
    <w:rsid w:val="006636DA"/>
    <w:rsid w:val="00664E6C"/>
    <w:rsid w:val="00665C1E"/>
    <w:rsid w:val="006663E4"/>
    <w:rsid w:val="00666521"/>
    <w:rsid w:val="0066654B"/>
    <w:rsid w:val="00667C19"/>
    <w:rsid w:val="00667CAF"/>
    <w:rsid w:val="0067005F"/>
    <w:rsid w:val="00670208"/>
    <w:rsid w:val="00671045"/>
    <w:rsid w:val="006720F0"/>
    <w:rsid w:val="0067377C"/>
    <w:rsid w:val="0067458B"/>
    <w:rsid w:val="00674B7A"/>
    <w:rsid w:val="0067531E"/>
    <w:rsid w:val="0068073E"/>
    <w:rsid w:val="0068370C"/>
    <w:rsid w:val="00683F79"/>
    <w:rsid w:val="006849A8"/>
    <w:rsid w:val="00690177"/>
    <w:rsid w:val="00690D2B"/>
    <w:rsid w:val="00690E3F"/>
    <w:rsid w:val="00692A21"/>
    <w:rsid w:val="0069379A"/>
    <w:rsid w:val="00695916"/>
    <w:rsid w:val="00696D8D"/>
    <w:rsid w:val="006973AD"/>
    <w:rsid w:val="00697906"/>
    <w:rsid w:val="006A4001"/>
    <w:rsid w:val="006A5D6E"/>
    <w:rsid w:val="006A62DD"/>
    <w:rsid w:val="006A7FC4"/>
    <w:rsid w:val="006B068A"/>
    <w:rsid w:val="006B136B"/>
    <w:rsid w:val="006B2034"/>
    <w:rsid w:val="006B2A0D"/>
    <w:rsid w:val="006B5D86"/>
    <w:rsid w:val="006B6046"/>
    <w:rsid w:val="006B6D20"/>
    <w:rsid w:val="006B76CA"/>
    <w:rsid w:val="006B798C"/>
    <w:rsid w:val="006C2F7B"/>
    <w:rsid w:val="006C3067"/>
    <w:rsid w:val="006C30D8"/>
    <w:rsid w:val="006C625C"/>
    <w:rsid w:val="006C6B7E"/>
    <w:rsid w:val="006D1ECB"/>
    <w:rsid w:val="006D1FA5"/>
    <w:rsid w:val="006D27CD"/>
    <w:rsid w:val="006D3DBC"/>
    <w:rsid w:val="006D4060"/>
    <w:rsid w:val="006D6268"/>
    <w:rsid w:val="006D6AD6"/>
    <w:rsid w:val="006D7A99"/>
    <w:rsid w:val="006E02F2"/>
    <w:rsid w:val="006E0CF4"/>
    <w:rsid w:val="006E53BF"/>
    <w:rsid w:val="006E53CD"/>
    <w:rsid w:val="006F14D9"/>
    <w:rsid w:val="006F2314"/>
    <w:rsid w:val="006F300E"/>
    <w:rsid w:val="006F3FB7"/>
    <w:rsid w:val="006F44E7"/>
    <w:rsid w:val="006F4714"/>
    <w:rsid w:val="006F4E33"/>
    <w:rsid w:val="006F6017"/>
    <w:rsid w:val="006F6B5A"/>
    <w:rsid w:val="006F6F27"/>
    <w:rsid w:val="00700601"/>
    <w:rsid w:val="0070095F"/>
    <w:rsid w:val="007021B2"/>
    <w:rsid w:val="00704355"/>
    <w:rsid w:val="007043E6"/>
    <w:rsid w:val="007056DB"/>
    <w:rsid w:val="00706D64"/>
    <w:rsid w:val="00707036"/>
    <w:rsid w:val="007078D2"/>
    <w:rsid w:val="00710BD5"/>
    <w:rsid w:val="007123CA"/>
    <w:rsid w:val="00712CFB"/>
    <w:rsid w:val="00712D4E"/>
    <w:rsid w:val="007143D9"/>
    <w:rsid w:val="007170DA"/>
    <w:rsid w:val="00717402"/>
    <w:rsid w:val="00717AB3"/>
    <w:rsid w:val="00717E5C"/>
    <w:rsid w:val="0072159C"/>
    <w:rsid w:val="0072221F"/>
    <w:rsid w:val="00723C4C"/>
    <w:rsid w:val="00723F7E"/>
    <w:rsid w:val="00725208"/>
    <w:rsid w:val="00730CE6"/>
    <w:rsid w:val="00730DAF"/>
    <w:rsid w:val="007340D4"/>
    <w:rsid w:val="00734410"/>
    <w:rsid w:val="00735E06"/>
    <w:rsid w:val="007360C4"/>
    <w:rsid w:val="0074075F"/>
    <w:rsid w:val="0074299F"/>
    <w:rsid w:val="007454B1"/>
    <w:rsid w:val="00746F07"/>
    <w:rsid w:val="007501CB"/>
    <w:rsid w:val="007509F9"/>
    <w:rsid w:val="00750A2C"/>
    <w:rsid w:val="007515AE"/>
    <w:rsid w:val="00752673"/>
    <w:rsid w:val="007560BC"/>
    <w:rsid w:val="00757406"/>
    <w:rsid w:val="00757EBD"/>
    <w:rsid w:val="00760438"/>
    <w:rsid w:val="00761CA4"/>
    <w:rsid w:val="0076204E"/>
    <w:rsid w:val="0076315A"/>
    <w:rsid w:val="00767E5E"/>
    <w:rsid w:val="007719C3"/>
    <w:rsid w:val="0077470B"/>
    <w:rsid w:val="00774748"/>
    <w:rsid w:val="007759B6"/>
    <w:rsid w:val="00775D13"/>
    <w:rsid w:val="00776F3D"/>
    <w:rsid w:val="00780990"/>
    <w:rsid w:val="007832ED"/>
    <w:rsid w:val="00784469"/>
    <w:rsid w:val="00784CDD"/>
    <w:rsid w:val="007851A5"/>
    <w:rsid w:val="007873A4"/>
    <w:rsid w:val="00791325"/>
    <w:rsid w:val="00791896"/>
    <w:rsid w:val="00791EC6"/>
    <w:rsid w:val="0079267E"/>
    <w:rsid w:val="007937E9"/>
    <w:rsid w:val="00795A10"/>
    <w:rsid w:val="0079603C"/>
    <w:rsid w:val="00797892"/>
    <w:rsid w:val="007A1E78"/>
    <w:rsid w:val="007A2970"/>
    <w:rsid w:val="007A4B08"/>
    <w:rsid w:val="007A5668"/>
    <w:rsid w:val="007A5A5D"/>
    <w:rsid w:val="007A5B9F"/>
    <w:rsid w:val="007B21DC"/>
    <w:rsid w:val="007B27D2"/>
    <w:rsid w:val="007B28BF"/>
    <w:rsid w:val="007B2E80"/>
    <w:rsid w:val="007B2F37"/>
    <w:rsid w:val="007B394F"/>
    <w:rsid w:val="007B645C"/>
    <w:rsid w:val="007B740E"/>
    <w:rsid w:val="007B7BC9"/>
    <w:rsid w:val="007C1993"/>
    <w:rsid w:val="007C33E6"/>
    <w:rsid w:val="007C6CDC"/>
    <w:rsid w:val="007C7994"/>
    <w:rsid w:val="007D1362"/>
    <w:rsid w:val="007D1D74"/>
    <w:rsid w:val="007D23B1"/>
    <w:rsid w:val="007D2A4F"/>
    <w:rsid w:val="007D2E98"/>
    <w:rsid w:val="007D3197"/>
    <w:rsid w:val="007D3E20"/>
    <w:rsid w:val="007D3E5D"/>
    <w:rsid w:val="007D5247"/>
    <w:rsid w:val="007D656C"/>
    <w:rsid w:val="007D6B43"/>
    <w:rsid w:val="007D6BFF"/>
    <w:rsid w:val="007D7392"/>
    <w:rsid w:val="007D7DA0"/>
    <w:rsid w:val="007E0580"/>
    <w:rsid w:val="007E3695"/>
    <w:rsid w:val="007E4AF9"/>
    <w:rsid w:val="007E636F"/>
    <w:rsid w:val="007E6BCA"/>
    <w:rsid w:val="007F0363"/>
    <w:rsid w:val="007F040A"/>
    <w:rsid w:val="007F0522"/>
    <w:rsid w:val="007F058A"/>
    <w:rsid w:val="007F1307"/>
    <w:rsid w:val="007F17EE"/>
    <w:rsid w:val="007F4491"/>
    <w:rsid w:val="007F4958"/>
    <w:rsid w:val="007F57AE"/>
    <w:rsid w:val="007F7053"/>
    <w:rsid w:val="007F77EE"/>
    <w:rsid w:val="007F7F20"/>
    <w:rsid w:val="0080042F"/>
    <w:rsid w:val="00800FF0"/>
    <w:rsid w:val="00801114"/>
    <w:rsid w:val="00803814"/>
    <w:rsid w:val="008043B4"/>
    <w:rsid w:val="00804F6B"/>
    <w:rsid w:val="008055DE"/>
    <w:rsid w:val="00806E28"/>
    <w:rsid w:val="00807583"/>
    <w:rsid w:val="00807692"/>
    <w:rsid w:val="00812B54"/>
    <w:rsid w:val="00812C55"/>
    <w:rsid w:val="008132A4"/>
    <w:rsid w:val="00813B9C"/>
    <w:rsid w:val="008148A3"/>
    <w:rsid w:val="00815681"/>
    <w:rsid w:val="0082163D"/>
    <w:rsid w:val="00822AE7"/>
    <w:rsid w:val="00822C19"/>
    <w:rsid w:val="00824DF4"/>
    <w:rsid w:val="00824DF7"/>
    <w:rsid w:val="00824FCA"/>
    <w:rsid w:val="00825659"/>
    <w:rsid w:val="00826F23"/>
    <w:rsid w:val="0083002E"/>
    <w:rsid w:val="00830FDB"/>
    <w:rsid w:val="008321F0"/>
    <w:rsid w:val="008327F2"/>
    <w:rsid w:val="00832C85"/>
    <w:rsid w:val="0083481F"/>
    <w:rsid w:val="00841DA2"/>
    <w:rsid w:val="0084210E"/>
    <w:rsid w:val="0084593B"/>
    <w:rsid w:val="00845F07"/>
    <w:rsid w:val="00851D79"/>
    <w:rsid w:val="0085498E"/>
    <w:rsid w:val="008566BB"/>
    <w:rsid w:val="008566E3"/>
    <w:rsid w:val="00857445"/>
    <w:rsid w:val="008605BE"/>
    <w:rsid w:val="00863461"/>
    <w:rsid w:val="00871E34"/>
    <w:rsid w:val="008721BE"/>
    <w:rsid w:val="00872631"/>
    <w:rsid w:val="00874A80"/>
    <w:rsid w:val="00874BA5"/>
    <w:rsid w:val="00875920"/>
    <w:rsid w:val="00880F1C"/>
    <w:rsid w:val="008813AE"/>
    <w:rsid w:val="008817C6"/>
    <w:rsid w:val="0088223C"/>
    <w:rsid w:val="0088262D"/>
    <w:rsid w:val="008827F1"/>
    <w:rsid w:val="008852D7"/>
    <w:rsid w:val="0088570D"/>
    <w:rsid w:val="0089133E"/>
    <w:rsid w:val="0089251E"/>
    <w:rsid w:val="008931A1"/>
    <w:rsid w:val="008934CC"/>
    <w:rsid w:val="00896F26"/>
    <w:rsid w:val="008977A6"/>
    <w:rsid w:val="008A11DE"/>
    <w:rsid w:val="008A2EEA"/>
    <w:rsid w:val="008A3683"/>
    <w:rsid w:val="008A3E4A"/>
    <w:rsid w:val="008B06BB"/>
    <w:rsid w:val="008B19B0"/>
    <w:rsid w:val="008B2F60"/>
    <w:rsid w:val="008B3663"/>
    <w:rsid w:val="008B3F89"/>
    <w:rsid w:val="008B4A57"/>
    <w:rsid w:val="008B58F7"/>
    <w:rsid w:val="008B5AE9"/>
    <w:rsid w:val="008B613D"/>
    <w:rsid w:val="008C165E"/>
    <w:rsid w:val="008C41A3"/>
    <w:rsid w:val="008C5EC5"/>
    <w:rsid w:val="008C5F2A"/>
    <w:rsid w:val="008C6073"/>
    <w:rsid w:val="008D0220"/>
    <w:rsid w:val="008D0D2D"/>
    <w:rsid w:val="008D1232"/>
    <w:rsid w:val="008D12BC"/>
    <w:rsid w:val="008D18AE"/>
    <w:rsid w:val="008D578B"/>
    <w:rsid w:val="008D59C3"/>
    <w:rsid w:val="008D6E9A"/>
    <w:rsid w:val="008D7FE8"/>
    <w:rsid w:val="008E14F0"/>
    <w:rsid w:val="008E157A"/>
    <w:rsid w:val="008E3612"/>
    <w:rsid w:val="008E3B09"/>
    <w:rsid w:val="008E4A6B"/>
    <w:rsid w:val="008E4D5A"/>
    <w:rsid w:val="008E6D71"/>
    <w:rsid w:val="008F0EF5"/>
    <w:rsid w:val="008F1241"/>
    <w:rsid w:val="008F1EB7"/>
    <w:rsid w:val="008F2484"/>
    <w:rsid w:val="008F387D"/>
    <w:rsid w:val="009005A1"/>
    <w:rsid w:val="00901C1D"/>
    <w:rsid w:val="00902A50"/>
    <w:rsid w:val="009036DE"/>
    <w:rsid w:val="00903BAD"/>
    <w:rsid w:val="00905123"/>
    <w:rsid w:val="0090579E"/>
    <w:rsid w:val="00905F07"/>
    <w:rsid w:val="0091064A"/>
    <w:rsid w:val="00912337"/>
    <w:rsid w:val="009128C3"/>
    <w:rsid w:val="0091296D"/>
    <w:rsid w:val="0091365D"/>
    <w:rsid w:val="009136E0"/>
    <w:rsid w:val="009139E6"/>
    <w:rsid w:val="00914346"/>
    <w:rsid w:val="00914AB4"/>
    <w:rsid w:val="00915D9D"/>
    <w:rsid w:val="009177C2"/>
    <w:rsid w:val="00920AEB"/>
    <w:rsid w:val="009218C1"/>
    <w:rsid w:val="00921DB0"/>
    <w:rsid w:val="00923234"/>
    <w:rsid w:val="00923566"/>
    <w:rsid w:val="00924103"/>
    <w:rsid w:val="00924135"/>
    <w:rsid w:val="009244F7"/>
    <w:rsid w:val="00924D53"/>
    <w:rsid w:val="009255A0"/>
    <w:rsid w:val="009302C3"/>
    <w:rsid w:val="0093034B"/>
    <w:rsid w:val="0093363B"/>
    <w:rsid w:val="0093483A"/>
    <w:rsid w:val="00935DAF"/>
    <w:rsid w:val="00937921"/>
    <w:rsid w:val="009404B6"/>
    <w:rsid w:val="009407E7"/>
    <w:rsid w:val="00943763"/>
    <w:rsid w:val="00943AAC"/>
    <w:rsid w:val="00944655"/>
    <w:rsid w:val="009454FA"/>
    <w:rsid w:val="009471DB"/>
    <w:rsid w:val="009513A3"/>
    <w:rsid w:val="009533AA"/>
    <w:rsid w:val="00955A2F"/>
    <w:rsid w:val="00956FB9"/>
    <w:rsid w:val="0096166C"/>
    <w:rsid w:val="00961A7B"/>
    <w:rsid w:val="009625EE"/>
    <w:rsid w:val="009645AB"/>
    <w:rsid w:val="00965A7C"/>
    <w:rsid w:val="009661DD"/>
    <w:rsid w:val="0097125D"/>
    <w:rsid w:val="00971798"/>
    <w:rsid w:val="009723D4"/>
    <w:rsid w:val="00972493"/>
    <w:rsid w:val="009732B9"/>
    <w:rsid w:val="00973336"/>
    <w:rsid w:val="0097486B"/>
    <w:rsid w:val="00974D4B"/>
    <w:rsid w:val="009813A2"/>
    <w:rsid w:val="00981D97"/>
    <w:rsid w:val="009823AB"/>
    <w:rsid w:val="009864B0"/>
    <w:rsid w:val="00986E2C"/>
    <w:rsid w:val="009870ED"/>
    <w:rsid w:val="00987202"/>
    <w:rsid w:val="0098751C"/>
    <w:rsid w:val="00990076"/>
    <w:rsid w:val="009901B2"/>
    <w:rsid w:val="00990557"/>
    <w:rsid w:val="00990BFE"/>
    <w:rsid w:val="009923B2"/>
    <w:rsid w:val="00993A07"/>
    <w:rsid w:val="009949FB"/>
    <w:rsid w:val="009A160A"/>
    <w:rsid w:val="009A17D8"/>
    <w:rsid w:val="009A24B8"/>
    <w:rsid w:val="009A2F27"/>
    <w:rsid w:val="009A5840"/>
    <w:rsid w:val="009A59CF"/>
    <w:rsid w:val="009A6710"/>
    <w:rsid w:val="009A6788"/>
    <w:rsid w:val="009A6CDC"/>
    <w:rsid w:val="009A7E85"/>
    <w:rsid w:val="009B12C0"/>
    <w:rsid w:val="009B3816"/>
    <w:rsid w:val="009B3DA5"/>
    <w:rsid w:val="009B6974"/>
    <w:rsid w:val="009B6B2A"/>
    <w:rsid w:val="009B7B70"/>
    <w:rsid w:val="009B7BFA"/>
    <w:rsid w:val="009C1697"/>
    <w:rsid w:val="009C2482"/>
    <w:rsid w:val="009C2E56"/>
    <w:rsid w:val="009C32EB"/>
    <w:rsid w:val="009C3FFB"/>
    <w:rsid w:val="009C424A"/>
    <w:rsid w:val="009C4360"/>
    <w:rsid w:val="009C4E03"/>
    <w:rsid w:val="009D215C"/>
    <w:rsid w:val="009D377C"/>
    <w:rsid w:val="009D37F2"/>
    <w:rsid w:val="009D3BE5"/>
    <w:rsid w:val="009D3C8A"/>
    <w:rsid w:val="009D541C"/>
    <w:rsid w:val="009E08AC"/>
    <w:rsid w:val="009E0956"/>
    <w:rsid w:val="009E0965"/>
    <w:rsid w:val="009E2AE8"/>
    <w:rsid w:val="009E2BDB"/>
    <w:rsid w:val="009E2C74"/>
    <w:rsid w:val="009E3379"/>
    <w:rsid w:val="009E350C"/>
    <w:rsid w:val="009E4EAC"/>
    <w:rsid w:val="009F0EC7"/>
    <w:rsid w:val="009F10E4"/>
    <w:rsid w:val="009F12DA"/>
    <w:rsid w:val="009F2700"/>
    <w:rsid w:val="009F4127"/>
    <w:rsid w:val="009F427D"/>
    <w:rsid w:val="009F4EB2"/>
    <w:rsid w:val="009F565D"/>
    <w:rsid w:val="009F6070"/>
    <w:rsid w:val="009F63FB"/>
    <w:rsid w:val="00A00C9E"/>
    <w:rsid w:val="00A0121A"/>
    <w:rsid w:val="00A040AC"/>
    <w:rsid w:val="00A0456A"/>
    <w:rsid w:val="00A04ADD"/>
    <w:rsid w:val="00A05CFE"/>
    <w:rsid w:val="00A11032"/>
    <w:rsid w:val="00A117CE"/>
    <w:rsid w:val="00A129D8"/>
    <w:rsid w:val="00A12DB6"/>
    <w:rsid w:val="00A14B7C"/>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34B0F"/>
    <w:rsid w:val="00A35B39"/>
    <w:rsid w:val="00A40B9C"/>
    <w:rsid w:val="00A431C8"/>
    <w:rsid w:val="00A43FCE"/>
    <w:rsid w:val="00A4482C"/>
    <w:rsid w:val="00A44B60"/>
    <w:rsid w:val="00A4737F"/>
    <w:rsid w:val="00A47B75"/>
    <w:rsid w:val="00A504BA"/>
    <w:rsid w:val="00A508A7"/>
    <w:rsid w:val="00A52E39"/>
    <w:rsid w:val="00A53C63"/>
    <w:rsid w:val="00A53C76"/>
    <w:rsid w:val="00A57172"/>
    <w:rsid w:val="00A602AC"/>
    <w:rsid w:val="00A60C49"/>
    <w:rsid w:val="00A616C1"/>
    <w:rsid w:val="00A6421B"/>
    <w:rsid w:val="00A6491E"/>
    <w:rsid w:val="00A64EB5"/>
    <w:rsid w:val="00A65140"/>
    <w:rsid w:val="00A67993"/>
    <w:rsid w:val="00A725B1"/>
    <w:rsid w:val="00A7612A"/>
    <w:rsid w:val="00A80046"/>
    <w:rsid w:val="00A80C75"/>
    <w:rsid w:val="00A81958"/>
    <w:rsid w:val="00A830DE"/>
    <w:rsid w:val="00A83B48"/>
    <w:rsid w:val="00A840DC"/>
    <w:rsid w:val="00A853AF"/>
    <w:rsid w:val="00A854A2"/>
    <w:rsid w:val="00A87456"/>
    <w:rsid w:val="00A90767"/>
    <w:rsid w:val="00A90E8E"/>
    <w:rsid w:val="00A91961"/>
    <w:rsid w:val="00A91F48"/>
    <w:rsid w:val="00A93307"/>
    <w:rsid w:val="00A936F1"/>
    <w:rsid w:val="00AA009A"/>
    <w:rsid w:val="00AA438C"/>
    <w:rsid w:val="00AB0E85"/>
    <w:rsid w:val="00AB154E"/>
    <w:rsid w:val="00AB281F"/>
    <w:rsid w:val="00AB3943"/>
    <w:rsid w:val="00AB3DCA"/>
    <w:rsid w:val="00AB6D70"/>
    <w:rsid w:val="00AB7EA6"/>
    <w:rsid w:val="00AC028C"/>
    <w:rsid w:val="00AC1869"/>
    <w:rsid w:val="00AC4313"/>
    <w:rsid w:val="00AC52E8"/>
    <w:rsid w:val="00AC61DD"/>
    <w:rsid w:val="00AC6771"/>
    <w:rsid w:val="00AC6B2F"/>
    <w:rsid w:val="00AC728A"/>
    <w:rsid w:val="00AC76CB"/>
    <w:rsid w:val="00AC76D6"/>
    <w:rsid w:val="00AD0EB1"/>
    <w:rsid w:val="00AD4010"/>
    <w:rsid w:val="00AD4C56"/>
    <w:rsid w:val="00AD547D"/>
    <w:rsid w:val="00AD5C87"/>
    <w:rsid w:val="00AD64BD"/>
    <w:rsid w:val="00AD6FF7"/>
    <w:rsid w:val="00AE2691"/>
    <w:rsid w:val="00AE2DE2"/>
    <w:rsid w:val="00AE40F8"/>
    <w:rsid w:val="00AE41C2"/>
    <w:rsid w:val="00AE4A9E"/>
    <w:rsid w:val="00AE4C4C"/>
    <w:rsid w:val="00AE6CCF"/>
    <w:rsid w:val="00AF0585"/>
    <w:rsid w:val="00AF36D8"/>
    <w:rsid w:val="00AF3F14"/>
    <w:rsid w:val="00AF4F50"/>
    <w:rsid w:val="00AF5903"/>
    <w:rsid w:val="00AF6C50"/>
    <w:rsid w:val="00AF6DA4"/>
    <w:rsid w:val="00B0225D"/>
    <w:rsid w:val="00B03E58"/>
    <w:rsid w:val="00B046CD"/>
    <w:rsid w:val="00B054FC"/>
    <w:rsid w:val="00B07049"/>
    <w:rsid w:val="00B07E3B"/>
    <w:rsid w:val="00B11B79"/>
    <w:rsid w:val="00B11E97"/>
    <w:rsid w:val="00B12075"/>
    <w:rsid w:val="00B128D1"/>
    <w:rsid w:val="00B12E66"/>
    <w:rsid w:val="00B1422E"/>
    <w:rsid w:val="00B14F38"/>
    <w:rsid w:val="00B15DFD"/>
    <w:rsid w:val="00B16AD8"/>
    <w:rsid w:val="00B201BC"/>
    <w:rsid w:val="00B2155C"/>
    <w:rsid w:val="00B23A6D"/>
    <w:rsid w:val="00B23F91"/>
    <w:rsid w:val="00B24442"/>
    <w:rsid w:val="00B244C3"/>
    <w:rsid w:val="00B24EA9"/>
    <w:rsid w:val="00B25B5E"/>
    <w:rsid w:val="00B271B8"/>
    <w:rsid w:val="00B328A7"/>
    <w:rsid w:val="00B36433"/>
    <w:rsid w:val="00B3661C"/>
    <w:rsid w:val="00B37758"/>
    <w:rsid w:val="00B40D85"/>
    <w:rsid w:val="00B427ED"/>
    <w:rsid w:val="00B42AE2"/>
    <w:rsid w:val="00B441BE"/>
    <w:rsid w:val="00B4548A"/>
    <w:rsid w:val="00B5071A"/>
    <w:rsid w:val="00B50B5A"/>
    <w:rsid w:val="00B519BE"/>
    <w:rsid w:val="00B52096"/>
    <w:rsid w:val="00B534CE"/>
    <w:rsid w:val="00B53DDB"/>
    <w:rsid w:val="00B54848"/>
    <w:rsid w:val="00B54C18"/>
    <w:rsid w:val="00B55B05"/>
    <w:rsid w:val="00B56A92"/>
    <w:rsid w:val="00B570E6"/>
    <w:rsid w:val="00B615E0"/>
    <w:rsid w:val="00B618F9"/>
    <w:rsid w:val="00B64116"/>
    <w:rsid w:val="00B64673"/>
    <w:rsid w:val="00B6559D"/>
    <w:rsid w:val="00B65D43"/>
    <w:rsid w:val="00B70E72"/>
    <w:rsid w:val="00B71DD1"/>
    <w:rsid w:val="00B75885"/>
    <w:rsid w:val="00B765B5"/>
    <w:rsid w:val="00B768C7"/>
    <w:rsid w:val="00B769BE"/>
    <w:rsid w:val="00B81A73"/>
    <w:rsid w:val="00B81AD7"/>
    <w:rsid w:val="00B81E8C"/>
    <w:rsid w:val="00B83CA6"/>
    <w:rsid w:val="00B83E4B"/>
    <w:rsid w:val="00B840A2"/>
    <w:rsid w:val="00B861D4"/>
    <w:rsid w:val="00B9007F"/>
    <w:rsid w:val="00B913E0"/>
    <w:rsid w:val="00B926C6"/>
    <w:rsid w:val="00B933FF"/>
    <w:rsid w:val="00B94564"/>
    <w:rsid w:val="00B959EE"/>
    <w:rsid w:val="00B9613E"/>
    <w:rsid w:val="00B962BA"/>
    <w:rsid w:val="00B96703"/>
    <w:rsid w:val="00B97E81"/>
    <w:rsid w:val="00BA1B4F"/>
    <w:rsid w:val="00BA4B85"/>
    <w:rsid w:val="00BA6FE1"/>
    <w:rsid w:val="00BA7D4F"/>
    <w:rsid w:val="00BB1A47"/>
    <w:rsid w:val="00BB25AB"/>
    <w:rsid w:val="00BB262B"/>
    <w:rsid w:val="00BB2BAB"/>
    <w:rsid w:val="00BB5C3A"/>
    <w:rsid w:val="00BB5C7A"/>
    <w:rsid w:val="00BB676A"/>
    <w:rsid w:val="00BB6986"/>
    <w:rsid w:val="00BB726D"/>
    <w:rsid w:val="00BB76DF"/>
    <w:rsid w:val="00BC0E92"/>
    <w:rsid w:val="00BC19E5"/>
    <w:rsid w:val="00BC308B"/>
    <w:rsid w:val="00BC384A"/>
    <w:rsid w:val="00BC46A6"/>
    <w:rsid w:val="00BC58EC"/>
    <w:rsid w:val="00BC6B74"/>
    <w:rsid w:val="00BC6F89"/>
    <w:rsid w:val="00BC72A2"/>
    <w:rsid w:val="00BC78D5"/>
    <w:rsid w:val="00BD0EE7"/>
    <w:rsid w:val="00BD1298"/>
    <w:rsid w:val="00BD2EF7"/>
    <w:rsid w:val="00BD475C"/>
    <w:rsid w:val="00BD4801"/>
    <w:rsid w:val="00BD4B7C"/>
    <w:rsid w:val="00BD4DE1"/>
    <w:rsid w:val="00BD4FBE"/>
    <w:rsid w:val="00BD6871"/>
    <w:rsid w:val="00BE0441"/>
    <w:rsid w:val="00BE1047"/>
    <w:rsid w:val="00BE1631"/>
    <w:rsid w:val="00BE1B6C"/>
    <w:rsid w:val="00BE2379"/>
    <w:rsid w:val="00BE2FAB"/>
    <w:rsid w:val="00BE388B"/>
    <w:rsid w:val="00BE5211"/>
    <w:rsid w:val="00BE6413"/>
    <w:rsid w:val="00BE659B"/>
    <w:rsid w:val="00BE7F1D"/>
    <w:rsid w:val="00BF4AEC"/>
    <w:rsid w:val="00BF5A57"/>
    <w:rsid w:val="00BF6F97"/>
    <w:rsid w:val="00C00A1E"/>
    <w:rsid w:val="00C00CA7"/>
    <w:rsid w:val="00C01753"/>
    <w:rsid w:val="00C02277"/>
    <w:rsid w:val="00C0239B"/>
    <w:rsid w:val="00C04AC6"/>
    <w:rsid w:val="00C056AB"/>
    <w:rsid w:val="00C05732"/>
    <w:rsid w:val="00C05BC8"/>
    <w:rsid w:val="00C13A65"/>
    <w:rsid w:val="00C156AC"/>
    <w:rsid w:val="00C164B2"/>
    <w:rsid w:val="00C17734"/>
    <w:rsid w:val="00C17C34"/>
    <w:rsid w:val="00C201E1"/>
    <w:rsid w:val="00C206AD"/>
    <w:rsid w:val="00C2124F"/>
    <w:rsid w:val="00C212A7"/>
    <w:rsid w:val="00C227F5"/>
    <w:rsid w:val="00C26EB5"/>
    <w:rsid w:val="00C2794F"/>
    <w:rsid w:val="00C27D1A"/>
    <w:rsid w:val="00C3067C"/>
    <w:rsid w:val="00C3152B"/>
    <w:rsid w:val="00C31D99"/>
    <w:rsid w:val="00C356EF"/>
    <w:rsid w:val="00C371B3"/>
    <w:rsid w:val="00C41022"/>
    <w:rsid w:val="00C426AD"/>
    <w:rsid w:val="00C46406"/>
    <w:rsid w:val="00C559B3"/>
    <w:rsid w:val="00C560D5"/>
    <w:rsid w:val="00C56310"/>
    <w:rsid w:val="00C57232"/>
    <w:rsid w:val="00C578B7"/>
    <w:rsid w:val="00C57F2E"/>
    <w:rsid w:val="00C60964"/>
    <w:rsid w:val="00C64F27"/>
    <w:rsid w:val="00C651CC"/>
    <w:rsid w:val="00C66367"/>
    <w:rsid w:val="00C667DB"/>
    <w:rsid w:val="00C70078"/>
    <w:rsid w:val="00C70123"/>
    <w:rsid w:val="00C7113B"/>
    <w:rsid w:val="00C7207A"/>
    <w:rsid w:val="00C7515E"/>
    <w:rsid w:val="00C7621D"/>
    <w:rsid w:val="00C806C8"/>
    <w:rsid w:val="00C8621A"/>
    <w:rsid w:val="00C86958"/>
    <w:rsid w:val="00C86C83"/>
    <w:rsid w:val="00C87A54"/>
    <w:rsid w:val="00C9059C"/>
    <w:rsid w:val="00C909EB"/>
    <w:rsid w:val="00C92557"/>
    <w:rsid w:val="00C9265F"/>
    <w:rsid w:val="00C92B04"/>
    <w:rsid w:val="00C9347C"/>
    <w:rsid w:val="00C9391F"/>
    <w:rsid w:val="00C94BDF"/>
    <w:rsid w:val="00C94E44"/>
    <w:rsid w:val="00CA0294"/>
    <w:rsid w:val="00CA1CBB"/>
    <w:rsid w:val="00CA533E"/>
    <w:rsid w:val="00CA5BB0"/>
    <w:rsid w:val="00CA6DB9"/>
    <w:rsid w:val="00CA6FFD"/>
    <w:rsid w:val="00CB2DDA"/>
    <w:rsid w:val="00CB30FF"/>
    <w:rsid w:val="00CB37AC"/>
    <w:rsid w:val="00CB5185"/>
    <w:rsid w:val="00CB6248"/>
    <w:rsid w:val="00CB6342"/>
    <w:rsid w:val="00CB76F5"/>
    <w:rsid w:val="00CB7849"/>
    <w:rsid w:val="00CB790F"/>
    <w:rsid w:val="00CB793B"/>
    <w:rsid w:val="00CB7EDA"/>
    <w:rsid w:val="00CC28BF"/>
    <w:rsid w:val="00CC3259"/>
    <w:rsid w:val="00CC3AD5"/>
    <w:rsid w:val="00CC45AF"/>
    <w:rsid w:val="00CC4C20"/>
    <w:rsid w:val="00CC6195"/>
    <w:rsid w:val="00CD11C8"/>
    <w:rsid w:val="00CD3564"/>
    <w:rsid w:val="00CD38A3"/>
    <w:rsid w:val="00CD3D1B"/>
    <w:rsid w:val="00CD44F4"/>
    <w:rsid w:val="00CD483B"/>
    <w:rsid w:val="00CD52D3"/>
    <w:rsid w:val="00CD786F"/>
    <w:rsid w:val="00CE0B59"/>
    <w:rsid w:val="00CE188D"/>
    <w:rsid w:val="00CE3672"/>
    <w:rsid w:val="00CE4FC4"/>
    <w:rsid w:val="00CE5B13"/>
    <w:rsid w:val="00CE6FCA"/>
    <w:rsid w:val="00CF13D5"/>
    <w:rsid w:val="00CF149D"/>
    <w:rsid w:val="00CF1DDD"/>
    <w:rsid w:val="00CF26C2"/>
    <w:rsid w:val="00CF4502"/>
    <w:rsid w:val="00CF663E"/>
    <w:rsid w:val="00D006C5"/>
    <w:rsid w:val="00D0239C"/>
    <w:rsid w:val="00D03A07"/>
    <w:rsid w:val="00D03A71"/>
    <w:rsid w:val="00D04A56"/>
    <w:rsid w:val="00D0611F"/>
    <w:rsid w:val="00D067FF"/>
    <w:rsid w:val="00D06E54"/>
    <w:rsid w:val="00D0765F"/>
    <w:rsid w:val="00D07AC0"/>
    <w:rsid w:val="00D1133B"/>
    <w:rsid w:val="00D11706"/>
    <w:rsid w:val="00D12470"/>
    <w:rsid w:val="00D12BB0"/>
    <w:rsid w:val="00D13EC9"/>
    <w:rsid w:val="00D15314"/>
    <w:rsid w:val="00D15727"/>
    <w:rsid w:val="00D20299"/>
    <w:rsid w:val="00D20E63"/>
    <w:rsid w:val="00D2302C"/>
    <w:rsid w:val="00D235B2"/>
    <w:rsid w:val="00D25036"/>
    <w:rsid w:val="00D301A4"/>
    <w:rsid w:val="00D3109D"/>
    <w:rsid w:val="00D33748"/>
    <w:rsid w:val="00D34719"/>
    <w:rsid w:val="00D362DB"/>
    <w:rsid w:val="00D36302"/>
    <w:rsid w:val="00D40138"/>
    <w:rsid w:val="00D40F18"/>
    <w:rsid w:val="00D42D0C"/>
    <w:rsid w:val="00D4435B"/>
    <w:rsid w:val="00D4655B"/>
    <w:rsid w:val="00D50538"/>
    <w:rsid w:val="00D51715"/>
    <w:rsid w:val="00D52020"/>
    <w:rsid w:val="00D520ED"/>
    <w:rsid w:val="00D53AE2"/>
    <w:rsid w:val="00D5448C"/>
    <w:rsid w:val="00D55F3C"/>
    <w:rsid w:val="00D560AE"/>
    <w:rsid w:val="00D5788B"/>
    <w:rsid w:val="00D60487"/>
    <w:rsid w:val="00D61471"/>
    <w:rsid w:val="00D632DF"/>
    <w:rsid w:val="00D6342F"/>
    <w:rsid w:val="00D63AC3"/>
    <w:rsid w:val="00D64870"/>
    <w:rsid w:val="00D67BA8"/>
    <w:rsid w:val="00D7021C"/>
    <w:rsid w:val="00D7096C"/>
    <w:rsid w:val="00D70C32"/>
    <w:rsid w:val="00D71E90"/>
    <w:rsid w:val="00D73389"/>
    <w:rsid w:val="00D74787"/>
    <w:rsid w:val="00D75436"/>
    <w:rsid w:val="00D75B8E"/>
    <w:rsid w:val="00D77404"/>
    <w:rsid w:val="00D77B05"/>
    <w:rsid w:val="00D77C3A"/>
    <w:rsid w:val="00D77FBE"/>
    <w:rsid w:val="00D807B7"/>
    <w:rsid w:val="00D816DD"/>
    <w:rsid w:val="00D82C68"/>
    <w:rsid w:val="00D83576"/>
    <w:rsid w:val="00D8462C"/>
    <w:rsid w:val="00D85671"/>
    <w:rsid w:val="00D8587A"/>
    <w:rsid w:val="00D85C5C"/>
    <w:rsid w:val="00D85C7E"/>
    <w:rsid w:val="00D87493"/>
    <w:rsid w:val="00D9003B"/>
    <w:rsid w:val="00D90931"/>
    <w:rsid w:val="00D94677"/>
    <w:rsid w:val="00D947C8"/>
    <w:rsid w:val="00D94A98"/>
    <w:rsid w:val="00D9546D"/>
    <w:rsid w:val="00D96985"/>
    <w:rsid w:val="00D97F7E"/>
    <w:rsid w:val="00DA3EDC"/>
    <w:rsid w:val="00DA44C4"/>
    <w:rsid w:val="00DA460A"/>
    <w:rsid w:val="00DA61DF"/>
    <w:rsid w:val="00DB0124"/>
    <w:rsid w:val="00DB01C1"/>
    <w:rsid w:val="00DB04E1"/>
    <w:rsid w:val="00DB1511"/>
    <w:rsid w:val="00DB3D0C"/>
    <w:rsid w:val="00DB58D8"/>
    <w:rsid w:val="00DB6BDC"/>
    <w:rsid w:val="00DC0951"/>
    <w:rsid w:val="00DC0BCD"/>
    <w:rsid w:val="00DC13BB"/>
    <w:rsid w:val="00DC2079"/>
    <w:rsid w:val="00DC48CE"/>
    <w:rsid w:val="00DC5269"/>
    <w:rsid w:val="00DC585C"/>
    <w:rsid w:val="00DD0799"/>
    <w:rsid w:val="00DD1A6B"/>
    <w:rsid w:val="00DD3B38"/>
    <w:rsid w:val="00DD3C6B"/>
    <w:rsid w:val="00DD40F3"/>
    <w:rsid w:val="00DD5D54"/>
    <w:rsid w:val="00DD60B2"/>
    <w:rsid w:val="00DD6145"/>
    <w:rsid w:val="00DD65FD"/>
    <w:rsid w:val="00DD717E"/>
    <w:rsid w:val="00DD74E5"/>
    <w:rsid w:val="00DE03FA"/>
    <w:rsid w:val="00DE13C1"/>
    <w:rsid w:val="00DE3DE5"/>
    <w:rsid w:val="00DE472F"/>
    <w:rsid w:val="00DE4D0C"/>
    <w:rsid w:val="00DE5BF0"/>
    <w:rsid w:val="00DE734A"/>
    <w:rsid w:val="00DF06D9"/>
    <w:rsid w:val="00DF1156"/>
    <w:rsid w:val="00DF1A04"/>
    <w:rsid w:val="00DF1DE2"/>
    <w:rsid w:val="00DF2245"/>
    <w:rsid w:val="00DF2719"/>
    <w:rsid w:val="00DF3659"/>
    <w:rsid w:val="00DF4658"/>
    <w:rsid w:val="00DF6613"/>
    <w:rsid w:val="00DF718E"/>
    <w:rsid w:val="00E025D0"/>
    <w:rsid w:val="00E027D5"/>
    <w:rsid w:val="00E03E59"/>
    <w:rsid w:val="00E04DBA"/>
    <w:rsid w:val="00E05DAB"/>
    <w:rsid w:val="00E07160"/>
    <w:rsid w:val="00E10456"/>
    <w:rsid w:val="00E11394"/>
    <w:rsid w:val="00E120AA"/>
    <w:rsid w:val="00E14448"/>
    <w:rsid w:val="00E14A8C"/>
    <w:rsid w:val="00E16CF4"/>
    <w:rsid w:val="00E21635"/>
    <w:rsid w:val="00E218F5"/>
    <w:rsid w:val="00E21E63"/>
    <w:rsid w:val="00E22588"/>
    <w:rsid w:val="00E23DC1"/>
    <w:rsid w:val="00E2408F"/>
    <w:rsid w:val="00E247AB"/>
    <w:rsid w:val="00E303FA"/>
    <w:rsid w:val="00E309AB"/>
    <w:rsid w:val="00E30B4F"/>
    <w:rsid w:val="00E32230"/>
    <w:rsid w:val="00E3345F"/>
    <w:rsid w:val="00E35FC0"/>
    <w:rsid w:val="00E37902"/>
    <w:rsid w:val="00E411A3"/>
    <w:rsid w:val="00E42C98"/>
    <w:rsid w:val="00E465BA"/>
    <w:rsid w:val="00E47186"/>
    <w:rsid w:val="00E47D19"/>
    <w:rsid w:val="00E52097"/>
    <w:rsid w:val="00E53608"/>
    <w:rsid w:val="00E5641F"/>
    <w:rsid w:val="00E564A1"/>
    <w:rsid w:val="00E56639"/>
    <w:rsid w:val="00E6162E"/>
    <w:rsid w:val="00E6187C"/>
    <w:rsid w:val="00E6322F"/>
    <w:rsid w:val="00E642D1"/>
    <w:rsid w:val="00E646E7"/>
    <w:rsid w:val="00E64DBD"/>
    <w:rsid w:val="00E65D9E"/>
    <w:rsid w:val="00E65ECE"/>
    <w:rsid w:val="00E7227E"/>
    <w:rsid w:val="00E722F0"/>
    <w:rsid w:val="00E7246F"/>
    <w:rsid w:val="00E735C7"/>
    <w:rsid w:val="00E7397B"/>
    <w:rsid w:val="00E73A95"/>
    <w:rsid w:val="00E756F5"/>
    <w:rsid w:val="00E7588B"/>
    <w:rsid w:val="00E765F0"/>
    <w:rsid w:val="00E77ADE"/>
    <w:rsid w:val="00E80EC7"/>
    <w:rsid w:val="00E811E4"/>
    <w:rsid w:val="00E81777"/>
    <w:rsid w:val="00E81CB2"/>
    <w:rsid w:val="00E82018"/>
    <w:rsid w:val="00E829D1"/>
    <w:rsid w:val="00E82DA6"/>
    <w:rsid w:val="00E82FCE"/>
    <w:rsid w:val="00E838C5"/>
    <w:rsid w:val="00E83A47"/>
    <w:rsid w:val="00E8582C"/>
    <w:rsid w:val="00E85892"/>
    <w:rsid w:val="00E861E4"/>
    <w:rsid w:val="00E870AD"/>
    <w:rsid w:val="00E90CC6"/>
    <w:rsid w:val="00E922A6"/>
    <w:rsid w:val="00E92E00"/>
    <w:rsid w:val="00E93B25"/>
    <w:rsid w:val="00E9568A"/>
    <w:rsid w:val="00EA0DF4"/>
    <w:rsid w:val="00EA273F"/>
    <w:rsid w:val="00EA3073"/>
    <w:rsid w:val="00EA4118"/>
    <w:rsid w:val="00EA4523"/>
    <w:rsid w:val="00EA5E6F"/>
    <w:rsid w:val="00EA71A4"/>
    <w:rsid w:val="00EB180B"/>
    <w:rsid w:val="00EB1FA4"/>
    <w:rsid w:val="00EB2EBB"/>
    <w:rsid w:val="00EB32CB"/>
    <w:rsid w:val="00EB3703"/>
    <w:rsid w:val="00EB3DB2"/>
    <w:rsid w:val="00EB70DA"/>
    <w:rsid w:val="00EC01B4"/>
    <w:rsid w:val="00EC1401"/>
    <w:rsid w:val="00EC3575"/>
    <w:rsid w:val="00EC36DF"/>
    <w:rsid w:val="00EC4046"/>
    <w:rsid w:val="00EC43CF"/>
    <w:rsid w:val="00EC4F8A"/>
    <w:rsid w:val="00EC71F8"/>
    <w:rsid w:val="00EC7A39"/>
    <w:rsid w:val="00ED03C7"/>
    <w:rsid w:val="00ED0881"/>
    <w:rsid w:val="00ED1836"/>
    <w:rsid w:val="00ED24FB"/>
    <w:rsid w:val="00ED2A3C"/>
    <w:rsid w:val="00ED5D78"/>
    <w:rsid w:val="00EE1E56"/>
    <w:rsid w:val="00EE2896"/>
    <w:rsid w:val="00EE2CCB"/>
    <w:rsid w:val="00EE39DB"/>
    <w:rsid w:val="00EE429D"/>
    <w:rsid w:val="00EE72BD"/>
    <w:rsid w:val="00EE7387"/>
    <w:rsid w:val="00EE797D"/>
    <w:rsid w:val="00EE7FE2"/>
    <w:rsid w:val="00EF1219"/>
    <w:rsid w:val="00EF3BED"/>
    <w:rsid w:val="00EF4B44"/>
    <w:rsid w:val="00EF59BB"/>
    <w:rsid w:val="00EF73D6"/>
    <w:rsid w:val="00EF76E6"/>
    <w:rsid w:val="00F038F1"/>
    <w:rsid w:val="00F04A20"/>
    <w:rsid w:val="00F0618D"/>
    <w:rsid w:val="00F0630D"/>
    <w:rsid w:val="00F06BA2"/>
    <w:rsid w:val="00F0757A"/>
    <w:rsid w:val="00F106E3"/>
    <w:rsid w:val="00F10B5C"/>
    <w:rsid w:val="00F10FAD"/>
    <w:rsid w:val="00F11A2C"/>
    <w:rsid w:val="00F11B18"/>
    <w:rsid w:val="00F11DE5"/>
    <w:rsid w:val="00F13239"/>
    <w:rsid w:val="00F13765"/>
    <w:rsid w:val="00F14FC4"/>
    <w:rsid w:val="00F15163"/>
    <w:rsid w:val="00F1555B"/>
    <w:rsid w:val="00F15725"/>
    <w:rsid w:val="00F16BF1"/>
    <w:rsid w:val="00F17425"/>
    <w:rsid w:val="00F1788A"/>
    <w:rsid w:val="00F17C9D"/>
    <w:rsid w:val="00F20FBB"/>
    <w:rsid w:val="00F21D1B"/>
    <w:rsid w:val="00F227A0"/>
    <w:rsid w:val="00F25C99"/>
    <w:rsid w:val="00F26D1E"/>
    <w:rsid w:val="00F332EC"/>
    <w:rsid w:val="00F34B68"/>
    <w:rsid w:val="00F369BF"/>
    <w:rsid w:val="00F4002E"/>
    <w:rsid w:val="00F403D5"/>
    <w:rsid w:val="00F40E5B"/>
    <w:rsid w:val="00F44CA4"/>
    <w:rsid w:val="00F455CE"/>
    <w:rsid w:val="00F462EC"/>
    <w:rsid w:val="00F466A5"/>
    <w:rsid w:val="00F472BC"/>
    <w:rsid w:val="00F47414"/>
    <w:rsid w:val="00F47792"/>
    <w:rsid w:val="00F47A83"/>
    <w:rsid w:val="00F50641"/>
    <w:rsid w:val="00F50779"/>
    <w:rsid w:val="00F51528"/>
    <w:rsid w:val="00F51F95"/>
    <w:rsid w:val="00F51FC6"/>
    <w:rsid w:val="00F532A5"/>
    <w:rsid w:val="00F539A2"/>
    <w:rsid w:val="00F5436F"/>
    <w:rsid w:val="00F56B7E"/>
    <w:rsid w:val="00F56F09"/>
    <w:rsid w:val="00F60974"/>
    <w:rsid w:val="00F62832"/>
    <w:rsid w:val="00F653E1"/>
    <w:rsid w:val="00F66F07"/>
    <w:rsid w:val="00F679FD"/>
    <w:rsid w:val="00F67C41"/>
    <w:rsid w:val="00F7161A"/>
    <w:rsid w:val="00F71E59"/>
    <w:rsid w:val="00F72847"/>
    <w:rsid w:val="00F72BB4"/>
    <w:rsid w:val="00F72C70"/>
    <w:rsid w:val="00F738FE"/>
    <w:rsid w:val="00F7401D"/>
    <w:rsid w:val="00F743F4"/>
    <w:rsid w:val="00F753B8"/>
    <w:rsid w:val="00F76509"/>
    <w:rsid w:val="00F76C31"/>
    <w:rsid w:val="00F80BF8"/>
    <w:rsid w:val="00F80F36"/>
    <w:rsid w:val="00F815F8"/>
    <w:rsid w:val="00F82AA9"/>
    <w:rsid w:val="00F82B38"/>
    <w:rsid w:val="00F84BF5"/>
    <w:rsid w:val="00F85E07"/>
    <w:rsid w:val="00F86CDF"/>
    <w:rsid w:val="00F8730D"/>
    <w:rsid w:val="00F8737E"/>
    <w:rsid w:val="00F907ED"/>
    <w:rsid w:val="00F92AB6"/>
    <w:rsid w:val="00F92BA8"/>
    <w:rsid w:val="00F93D6A"/>
    <w:rsid w:val="00F93E25"/>
    <w:rsid w:val="00F947E2"/>
    <w:rsid w:val="00F95E60"/>
    <w:rsid w:val="00F96310"/>
    <w:rsid w:val="00F964FA"/>
    <w:rsid w:val="00F96F24"/>
    <w:rsid w:val="00F9714A"/>
    <w:rsid w:val="00F976C1"/>
    <w:rsid w:val="00FA0AAF"/>
    <w:rsid w:val="00FA13B0"/>
    <w:rsid w:val="00FA22DB"/>
    <w:rsid w:val="00FA349A"/>
    <w:rsid w:val="00FA37D9"/>
    <w:rsid w:val="00FA43B3"/>
    <w:rsid w:val="00FA4E01"/>
    <w:rsid w:val="00FA56BC"/>
    <w:rsid w:val="00FA680E"/>
    <w:rsid w:val="00FA6C71"/>
    <w:rsid w:val="00FA72AA"/>
    <w:rsid w:val="00FB10DF"/>
    <w:rsid w:val="00FB2AE1"/>
    <w:rsid w:val="00FB3156"/>
    <w:rsid w:val="00FB3A12"/>
    <w:rsid w:val="00FB48C8"/>
    <w:rsid w:val="00FC03CE"/>
    <w:rsid w:val="00FC0497"/>
    <w:rsid w:val="00FC0C0E"/>
    <w:rsid w:val="00FC2D6B"/>
    <w:rsid w:val="00FC2DBF"/>
    <w:rsid w:val="00FC315B"/>
    <w:rsid w:val="00FC3264"/>
    <w:rsid w:val="00FC5490"/>
    <w:rsid w:val="00FC77A0"/>
    <w:rsid w:val="00FD36AE"/>
    <w:rsid w:val="00FD542D"/>
    <w:rsid w:val="00FD548E"/>
    <w:rsid w:val="00FD6452"/>
    <w:rsid w:val="00FD77C0"/>
    <w:rsid w:val="00FE13B5"/>
    <w:rsid w:val="00FE149C"/>
    <w:rsid w:val="00FE2566"/>
    <w:rsid w:val="00FE51AE"/>
    <w:rsid w:val="00FE5D7A"/>
    <w:rsid w:val="00FE6963"/>
    <w:rsid w:val="00FF0A82"/>
    <w:rsid w:val="00FF1156"/>
    <w:rsid w:val="00FF3189"/>
    <w:rsid w:val="00FF38FD"/>
    <w:rsid w:val="00FF39E9"/>
    <w:rsid w:val="00FF4BB3"/>
    <w:rsid w:val="00FF511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6B56DD"/>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428E"/>
    <w:rPr>
      <w:snapToGrid w:val="0"/>
      <w:lang w:val="fr-FR"/>
    </w:rPr>
  </w:style>
  <w:style w:type="paragraph" w:styleId="Nadpis1">
    <w:name w:val="heading 1"/>
    <w:basedOn w:val="Normln"/>
    <w:next w:val="Text1"/>
    <w:qFormat/>
    <w:rsid w:val="0012428E"/>
    <w:pPr>
      <w:keepNext/>
      <w:numPr>
        <w:numId w:val="5"/>
      </w:numPr>
      <w:spacing w:before="240" w:after="240"/>
      <w:jc w:val="both"/>
      <w:outlineLvl w:val="0"/>
    </w:pPr>
    <w:rPr>
      <w:b/>
      <w:smallCaps/>
      <w:sz w:val="24"/>
    </w:rPr>
  </w:style>
  <w:style w:type="paragraph" w:styleId="Nadpis2">
    <w:name w:val="heading 2"/>
    <w:basedOn w:val="Normln"/>
    <w:next w:val="Text2"/>
    <w:qFormat/>
    <w:rsid w:val="0012428E"/>
    <w:pPr>
      <w:keepNext/>
      <w:numPr>
        <w:ilvl w:val="1"/>
        <w:numId w:val="5"/>
      </w:numPr>
      <w:spacing w:after="240"/>
      <w:jc w:val="both"/>
      <w:outlineLvl w:val="1"/>
    </w:pPr>
    <w:rPr>
      <w:b/>
      <w:sz w:val="24"/>
    </w:rPr>
  </w:style>
  <w:style w:type="paragraph" w:styleId="Nadpis3">
    <w:name w:val="heading 3"/>
    <w:basedOn w:val="Normln"/>
    <w:next w:val="Text3"/>
    <w:qFormat/>
    <w:rsid w:val="0012428E"/>
    <w:pPr>
      <w:keepNext/>
      <w:numPr>
        <w:ilvl w:val="2"/>
        <w:numId w:val="5"/>
      </w:numPr>
      <w:spacing w:after="240"/>
      <w:jc w:val="both"/>
      <w:outlineLvl w:val="2"/>
    </w:pPr>
    <w:rPr>
      <w:i/>
      <w:sz w:val="24"/>
    </w:rPr>
  </w:style>
  <w:style w:type="paragraph" w:styleId="Nadpis4">
    <w:name w:val="heading 4"/>
    <w:basedOn w:val="Normln"/>
    <w:next w:val="Text4"/>
    <w:link w:val="Nadpis4Char"/>
    <w:uiPriority w:val="9"/>
    <w:qFormat/>
    <w:rsid w:val="0012428E"/>
    <w:pPr>
      <w:keepNext/>
      <w:numPr>
        <w:ilvl w:val="3"/>
        <w:numId w:val="5"/>
      </w:numPr>
      <w:spacing w:after="240"/>
      <w:jc w:val="both"/>
      <w:outlineLvl w:val="3"/>
    </w:pPr>
    <w:rPr>
      <w:sz w:val="24"/>
    </w:rPr>
  </w:style>
  <w:style w:type="paragraph" w:styleId="Nadpis5">
    <w:name w:val="heading 5"/>
    <w:basedOn w:val="Normln"/>
    <w:next w:val="Normln"/>
    <w:qFormat/>
    <w:rsid w:val="0012428E"/>
    <w:pPr>
      <w:numPr>
        <w:ilvl w:val="4"/>
        <w:numId w:val="5"/>
      </w:numPr>
      <w:spacing w:before="240" w:after="60"/>
      <w:jc w:val="both"/>
      <w:outlineLvl w:val="4"/>
    </w:pPr>
    <w:rPr>
      <w:rFonts w:ascii="Arial" w:hAnsi="Arial"/>
      <w:sz w:val="22"/>
    </w:rPr>
  </w:style>
  <w:style w:type="paragraph" w:styleId="Nadpis6">
    <w:name w:val="heading 6"/>
    <w:basedOn w:val="Normln"/>
    <w:next w:val="Normln"/>
    <w:qFormat/>
    <w:rsid w:val="0012428E"/>
    <w:pPr>
      <w:numPr>
        <w:ilvl w:val="5"/>
        <w:numId w:val="5"/>
      </w:numPr>
      <w:spacing w:before="240" w:after="60"/>
      <w:jc w:val="both"/>
      <w:outlineLvl w:val="5"/>
    </w:pPr>
    <w:rPr>
      <w:rFonts w:ascii="Arial" w:hAnsi="Arial"/>
      <w:i/>
      <w:sz w:val="22"/>
    </w:rPr>
  </w:style>
  <w:style w:type="paragraph" w:styleId="Nadpis7">
    <w:name w:val="heading 7"/>
    <w:basedOn w:val="Normln"/>
    <w:next w:val="Normln"/>
    <w:qFormat/>
    <w:rsid w:val="0012428E"/>
    <w:pPr>
      <w:numPr>
        <w:ilvl w:val="6"/>
        <w:numId w:val="5"/>
      </w:numPr>
      <w:spacing w:before="240" w:after="60"/>
      <w:jc w:val="both"/>
      <w:outlineLvl w:val="6"/>
    </w:pPr>
    <w:rPr>
      <w:rFonts w:ascii="Arial" w:hAnsi="Arial"/>
    </w:rPr>
  </w:style>
  <w:style w:type="paragraph" w:styleId="Nadpis8">
    <w:name w:val="heading 8"/>
    <w:basedOn w:val="Normln"/>
    <w:next w:val="Normln"/>
    <w:qFormat/>
    <w:rsid w:val="0012428E"/>
    <w:pPr>
      <w:numPr>
        <w:ilvl w:val="7"/>
        <w:numId w:val="5"/>
      </w:numPr>
      <w:spacing w:before="240" w:after="60"/>
      <w:jc w:val="both"/>
      <w:outlineLvl w:val="7"/>
    </w:pPr>
    <w:rPr>
      <w:rFonts w:ascii="Arial" w:hAnsi="Arial"/>
      <w:i/>
    </w:rPr>
  </w:style>
  <w:style w:type="paragraph" w:styleId="Nadpis9">
    <w:name w:val="heading 9"/>
    <w:basedOn w:val="Normln"/>
    <w:next w:val="Normln"/>
    <w:qFormat/>
    <w:rsid w:val="0012428E"/>
    <w:pPr>
      <w:numPr>
        <w:ilvl w:val="8"/>
        <w:numId w:val="5"/>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12428E"/>
    <w:pPr>
      <w:spacing w:after="240"/>
      <w:ind w:left="483"/>
      <w:jc w:val="both"/>
    </w:pPr>
    <w:rPr>
      <w:sz w:val="24"/>
    </w:rPr>
  </w:style>
  <w:style w:type="paragraph" w:customStyle="1" w:styleId="Text2">
    <w:name w:val="Text 2"/>
    <w:basedOn w:val="Normln"/>
    <w:rsid w:val="0012428E"/>
    <w:pPr>
      <w:tabs>
        <w:tab w:val="left" w:pos="2161"/>
      </w:tabs>
      <w:spacing w:after="240"/>
      <w:ind w:left="1077"/>
      <w:jc w:val="both"/>
    </w:pPr>
    <w:rPr>
      <w:sz w:val="24"/>
    </w:rPr>
  </w:style>
  <w:style w:type="paragraph" w:customStyle="1" w:styleId="Text3">
    <w:name w:val="Text 3"/>
    <w:basedOn w:val="Normln"/>
    <w:rsid w:val="0012428E"/>
    <w:pPr>
      <w:tabs>
        <w:tab w:val="left" w:pos="2302"/>
      </w:tabs>
      <w:spacing w:after="240"/>
      <w:ind w:left="1917"/>
      <w:jc w:val="both"/>
    </w:pPr>
    <w:rPr>
      <w:sz w:val="24"/>
    </w:rPr>
  </w:style>
  <w:style w:type="paragraph" w:customStyle="1" w:styleId="Text4">
    <w:name w:val="Text 4"/>
    <w:basedOn w:val="Normln"/>
    <w:rsid w:val="0012428E"/>
    <w:pPr>
      <w:spacing w:after="240"/>
      <w:ind w:left="2880"/>
      <w:jc w:val="both"/>
    </w:pPr>
    <w:rPr>
      <w:sz w:val="24"/>
    </w:rPr>
  </w:style>
  <w:style w:type="paragraph" w:styleId="Nzev">
    <w:name w:val="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12428E"/>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12428E"/>
    <w:pPr>
      <w:jc w:val="both"/>
    </w:pPr>
    <w:rPr>
      <w:sz w:val="24"/>
    </w:rPr>
  </w:style>
  <w:style w:type="paragraph" w:styleId="Textpoznpodarou">
    <w:name w:val="footnote text"/>
    <w:basedOn w:val="Normln"/>
    <w:semiHidden/>
    <w:rsid w:val="0012428E"/>
    <w:pPr>
      <w:spacing w:after="240"/>
      <w:ind w:left="357" w:hanging="357"/>
      <w:jc w:val="both"/>
    </w:pPr>
  </w:style>
  <w:style w:type="character" w:styleId="slostrnky">
    <w:name w:val="page number"/>
    <w:rsid w:val="0012428E"/>
    <w:rPr>
      <w:rFonts w:cs="Times New Roman"/>
    </w:rPr>
  </w:style>
  <w:style w:type="paragraph" w:styleId="Zhlav">
    <w:name w:val="header"/>
    <w:basedOn w:val="Normln"/>
    <w:rsid w:val="0012428E"/>
    <w:pPr>
      <w:tabs>
        <w:tab w:val="center" w:pos="4153"/>
        <w:tab w:val="right" w:pos="8306"/>
      </w:tabs>
      <w:spacing w:after="240"/>
      <w:jc w:val="both"/>
    </w:pPr>
    <w:rPr>
      <w:sz w:val="24"/>
    </w:rPr>
  </w:style>
  <w:style w:type="paragraph" w:styleId="Zpat">
    <w:name w:val="footer"/>
    <w:basedOn w:val="Normln"/>
    <w:rsid w:val="0012428E"/>
    <w:pPr>
      <w:tabs>
        <w:tab w:val="center" w:pos="4153"/>
        <w:tab w:val="right" w:pos="8306"/>
      </w:tabs>
    </w:pPr>
  </w:style>
  <w:style w:type="paragraph" w:customStyle="1" w:styleId="Blockquote">
    <w:name w:val="Blockquote"/>
    <w:basedOn w:val="Normln"/>
    <w:rsid w:val="0012428E"/>
    <w:pPr>
      <w:spacing w:before="100" w:after="100"/>
      <w:ind w:left="360" w:right="360"/>
    </w:pPr>
    <w:rPr>
      <w:snapToGrid/>
      <w:sz w:val="24"/>
      <w:lang w:val="fr-BE"/>
    </w:rPr>
  </w:style>
  <w:style w:type="character" w:styleId="Zdraznn">
    <w:name w:val="Emphasis"/>
    <w:qFormat/>
    <w:rsid w:val="0012428E"/>
    <w:rPr>
      <w:rFonts w:cs="Times New Roman"/>
      <w:i/>
    </w:rPr>
  </w:style>
  <w:style w:type="character" w:styleId="Hypertextovodkaz">
    <w:name w:val="Hyperlink"/>
    <w:rsid w:val="0012428E"/>
    <w:rPr>
      <w:rFonts w:cs="Times New Roman"/>
      <w:color w:val="0000FF"/>
      <w:u w:val="single"/>
    </w:rPr>
  </w:style>
  <w:style w:type="character" w:styleId="Siln">
    <w:name w:val="Strong"/>
    <w:uiPriority w:val="22"/>
    <w:qFormat/>
    <w:rsid w:val="0012428E"/>
    <w:rPr>
      <w:rFonts w:cs="Times New Roman"/>
      <w:b/>
    </w:rPr>
  </w:style>
  <w:style w:type="paragraph" w:customStyle="1" w:styleId="ZCom">
    <w:name w:val="Z_Com"/>
    <w:basedOn w:val="Normln"/>
    <w:next w:val="Normln"/>
    <w:rsid w:val="0012428E"/>
    <w:pPr>
      <w:widowControl w:val="0"/>
      <w:ind w:right="85"/>
      <w:jc w:val="both"/>
    </w:pPr>
    <w:rPr>
      <w:rFonts w:ascii="Arial" w:hAnsi="Arial"/>
      <w:snapToGrid/>
      <w:sz w:val="24"/>
      <w:lang w:val="en-GB"/>
    </w:rPr>
  </w:style>
  <w:style w:type="paragraph" w:styleId="Rozloendokumentu">
    <w:name w:val="Document Map"/>
    <w:basedOn w:val="Normln"/>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1"/>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2"/>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ln"/>
    <w:rsid w:val="007F0522"/>
    <w:pPr>
      <w:numPr>
        <w:numId w:val="3"/>
      </w:numPr>
      <w:spacing w:before="80" w:after="80"/>
    </w:pPr>
    <w:rPr>
      <w:rFonts w:ascii="Verdana" w:hAnsi="Verdana"/>
      <w:snapToGrid/>
      <w:color w:val="333333"/>
      <w:lang w:val="en-GB"/>
    </w:rPr>
  </w:style>
  <w:style w:type="paragraph" w:styleId="Odstavecseseznamem">
    <w:name w:val="List Paragraph"/>
    <w:basedOn w:val="Normln"/>
    <w:link w:val="OdstavecseseznamemChar"/>
    <w:uiPriority w:val="34"/>
    <w:qFormat/>
    <w:rsid w:val="007F0522"/>
    <w:pPr>
      <w:ind w:left="720"/>
      <w:contextualSpacing/>
    </w:pPr>
  </w:style>
  <w:style w:type="character" w:styleId="Sledovanodkaz">
    <w:name w:val="FollowedHyperlink"/>
    <w:basedOn w:val="Standardnpsmoodstavce"/>
    <w:semiHidden/>
    <w:unhideWhenUsed/>
    <w:rsid w:val="00203BA2"/>
    <w:rPr>
      <w:color w:val="800080" w:themeColor="followedHyperlink"/>
      <w:u w:val="single"/>
    </w:rPr>
  </w:style>
  <w:style w:type="character" w:customStyle="1" w:styleId="Nadpis4Char">
    <w:name w:val="Nadpis 4 Char"/>
    <w:basedOn w:val="Standardnpsmoodstavce"/>
    <w:link w:val="Nadpis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OdstavecseseznamemChar">
    <w:name w:val="Odstavec se seznamem Char"/>
    <w:link w:val="Odstavecseseznamem"/>
    <w:uiPriority w:val="34"/>
    <w:rsid w:val="0040237B"/>
    <w:rPr>
      <w:snapToGrid w:val="0"/>
      <w:lang w:val="fr-FR"/>
    </w:rPr>
  </w:style>
  <w:style w:type="character" w:customStyle="1" w:styleId="Nevyeenzmnka1">
    <w:name w:val="Nevyřešená zmínka1"/>
    <w:basedOn w:val="Standardnpsmoodstavce"/>
    <w:uiPriority w:val="99"/>
    <w:semiHidden/>
    <w:unhideWhenUsed/>
    <w:rsid w:val="00D5788B"/>
    <w:rPr>
      <w:color w:val="605E5C"/>
      <w:shd w:val="clear" w:color="auto" w:fill="E1DFDD"/>
    </w:rPr>
  </w:style>
  <w:style w:type="table" w:styleId="Mkatabulky">
    <w:name w:val="Table Grid"/>
    <w:basedOn w:val="Normlntabulka"/>
    <w:rsid w:val="009177C2"/>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3A9852C86F384AB7CAE93007978A34" ma:contentTypeVersion="19" ma:contentTypeDescription="Vytvoří nový dokument" ma:contentTypeScope="" ma:versionID="615a07a0615d5bd78a1f9d941ec5b78f">
  <xsd:schema xmlns:xsd="http://www.w3.org/2001/XMLSchema" xmlns:xs="http://www.w3.org/2001/XMLSchema" xmlns:p="http://schemas.microsoft.com/office/2006/metadata/properties" xmlns:ns1="http://schemas.microsoft.com/sharepoint/v3" xmlns:ns2="44ce72be-cbd2-4b18-85a3-eab52da82d8c" xmlns:ns3="2353064d-4804-4b30-8585-7b17d0b04a58" targetNamespace="http://schemas.microsoft.com/office/2006/metadata/properties" ma:root="true" ma:fieldsID="b38ab3e64daf98a4a73bacd9038d8ec9" ns1:_="" ns2:_="" ns3:_="">
    <xsd:import namespace="http://schemas.microsoft.com/sharepoint/v3"/>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ypdokumentu"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Vlastnosti zásad jednotného dodržování předpisů" ma:hidden="true" ma:internalName="_ip_UnifiedCompliancePolicyProperties">
      <xsd:simpleType>
        <xsd:restriction base="dms:Note"/>
      </xsd:simpleType>
    </xsd:element>
    <xsd:element name="_ip_UnifiedCompliancePolicyUIAction" ma:index="26"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dokumentu" ma:index="12" nillable="true" ma:displayName="Typ dokumentu" ma:format="Dropdown" ma:internalName="Typdokumentu">
      <xsd:simpleType>
        <xsd:restriction base="dms:Choice">
          <xsd:enumeration value="KA2"/>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0a77613d-a8c3-4043-9801-a2ba3dbb3b49}" ma:internalName="TaxCatchAll" ma:showField="CatchAllData" ma:web="2353064d-4804-4b30-8585-7b17d0b0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dokumentu xmlns="44ce72be-cbd2-4b18-85a3-eab52da82d8c" xsi:nil="true"/>
    <TaxCatchAll xmlns="2353064d-4804-4b30-8585-7b17d0b04a58" xsi:nil="true"/>
    <_ip_UnifiedCompliancePolicyProperties xmlns="http://schemas.microsoft.com/sharepoint/v3" xsi:nil="true"/>
    <lcf76f155ced4ddcb4097134ff3c332f xmlns="44ce72be-cbd2-4b18-85a3-eab52da82d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953F-01D9-48D2-BF7C-5473FACBE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http://schemas.microsoft.com/sharepoint/v3"/>
    <ds:schemaRef ds:uri="44ce72be-cbd2-4b18-85a3-eab52da82d8c"/>
    <ds:schemaRef ds:uri="2353064d-4804-4b30-8585-7b17d0b04a58"/>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0B11264C-0CBB-4DCB-A646-8870A22E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1392</Words>
  <Characters>8298</Characters>
  <Application>Microsoft Office Word</Application>
  <DocSecurity>0</DocSecurity>
  <Lines>69</Lines>
  <Paragraphs>19</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9671</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Petra Kouřilová</cp:lastModifiedBy>
  <cp:revision>3</cp:revision>
  <cp:lastPrinted>2024-02-12T15:11:00Z</cp:lastPrinted>
  <dcterms:created xsi:type="dcterms:W3CDTF">2024-02-22T08:16:00Z</dcterms:created>
  <dcterms:modified xsi:type="dcterms:W3CDTF">2024-02-22T08:23:00Z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