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61029" w14:textId="77777777" w:rsidR="00CB66B5" w:rsidRDefault="004F7D2F">
      <w:pPr>
        <w:pStyle w:val="Nzev"/>
        <w:spacing w:line="360" w:lineRule="auto"/>
        <w:rPr>
          <w:rFonts w:ascii="Arial" w:hAnsi="Arial" w:cs="Arial"/>
          <w:caps w:val="0"/>
          <w:sz w:val="28"/>
        </w:rPr>
      </w:pPr>
      <w:r>
        <w:rPr>
          <w:rFonts w:ascii="Arial" w:hAnsi="Arial" w:cs="Arial"/>
          <w:caps w:val="0"/>
          <w:sz w:val="28"/>
        </w:rPr>
        <w:t>Smlouva o dílo</w:t>
      </w:r>
    </w:p>
    <w:p w14:paraId="2F26AD8B" w14:textId="77777777" w:rsidR="00CB66B5" w:rsidRDefault="004F7D2F">
      <w:pPr>
        <w:pStyle w:val="Nzev"/>
        <w:spacing w:line="360" w:lineRule="auto"/>
        <w:rPr>
          <w:rFonts w:ascii="Arial" w:hAnsi="Arial" w:cs="Arial"/>
          <w:caps w:val="0"/>
          <w:sz w:val="28"/>
        </w:rPr>
      </w:pPr>
      <w:r>
        <w:rPr>
          <w:rFonts w:ascii="Arial" w:hAnsi="Arial" w:cs="Arial"/>
          <w:b w:val="0"/>
          <w:caps w:val="0"/>
          <w:sz w:val="20"/>
        </w:rPr>
        <w:t>(podle Občanského zákoníku  č. 89/2012 sb., v platném znění)</w:t>
      </w:r>
    </w:p>
    <w:p w14:paraId="79DC6D42" w14:textId="77777777" w:rsidR="00CB66B5" w:rsidRDefault="004F7D2F">
      <w:pPr>
        <w:pStyle w:val="Normln1"/>
        <w:tabs>
          <w:tab w:val="left" w:pos="2070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</w:p>
    <w:p w14:paraId="18586CEC" w14:textId="77777777" w:rsidR="00CB66B5" w:rsidRDefault="004F7D2F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tuto smlouvu uzavírají</w:t>
      </w:r>
    </w:p>
    <w:p w14:paraId="13575B99" w14:textId="77777777" w:rsidR="00CB66B5" w:rsidRDefault="00CB66B5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</w:p>
    <w:p w14:paraId="1961C976" w14:textId="77777777" w:rsidR="00CB66B5" w:rsidRDefault="004F7D2F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1. </w:t>
      </w:r>
      <w:r>
        <w:rPr>
          <w:rFonts w:ascii="Arial" w:hAnsi="Arial" w:cs="Arial"/>
          <w:b/>
          <w:color w:val="000000"/>
          <w:sz w:val="20"/>
        </w:rPr>
        <w:t>Technické muzeum v Brně</w:t>
      </w:r>
    </w:p>
    <w:p w14:paraId="577A7547" w14:textId="77777777" w:rsidR="00CB66B5" w:rsidRDefault="004F7D2F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Purkyňova 2950/105, Brno 612 00</w:t>
      </w:r>
    </w:p>
    <w:p w14:paraId="0FF21497" w14:textId="77777777" w:rsidR="00CB66B5" w:rsidRDefault="004F7D2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>zastoupeno:</w:t>
      </w:r>
      <w:r>
        <w:rPr>
          <w:rFonts w:ascii="Arial" w:hAnsi="Arial" w:cs="Arial"/>
          <w:b/>
          <w:color w:val="000000"/>
          <w:sz w:val="20"/>
        </w:rPr>
        <w:t xml:space="preserve"> Ing. Ivo Štěpánkem</w:t>
      </w:r>
      <w:r>
        <w:rPr>
          <w:rFonts w:ascii="Arial" w:hAnsi="Arial" w:cs="Arial"/>
          <w:color w:val="000000"/>
          <w:sz w:val="20"/>
        </w:rPr>
        <w:t>, ředitelem</w:t>
      </w:r>
    </w:p>
    <w:p w14:paraId="550C98A1" w14:textId="763DA23C" w:rsidR="00CB66B5" w:rsidRDefault="004F7D2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 xml:space="preserve">bankovní spojení: </w:t>
      </w:r>
      <w:proofErr w:type="spellStart"/>
      <w:r w:rsidR="001E3644">
        <w:rPr>
          <w:rFonts w:ascii="Arial" w:hAnsi="Arial" w:cs="Arial"/>
          <w:color w:val="000000"/>
          <w:sz w:val="20"/>
        </w:rPr>
        <w:t>xxxxxxxxxxxxxxxxxxxxxxxxx</w:t>
      </w:r>
      <w:proofErr w:type="spellEnd"/>
    </w:p>
    <w:p w14:paraId="5F484608" w14:textId="77777777" w:rsidR="00CB66B5" w:rsidRDefault="004F7D2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</w:t>
      </w:r>
      <w:r>
        <w:rPr>
          <w:rFonts w:ascii="Arial" w:hAnsi="Arial" w:cs="Arial"/>
          <w:color w:val="000000"/>
          <w:sz w:val="20"/>
        </w:rPr>
        <w:tab/>
        <w:t>IČ: 001 01 435</w:t>
      </w:r>
    </w:p>
    <w:p w14:paraId="72B3902C" w14:textId="77777777" w:rsidR="00CB66B5" w:rsidRDefault="004F7D2F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ID datové schránky</w:t>
      </w:r>
      <w:r>
        <w:rPr>
          <w:rFonts w:ascii="Arial" w:hAnsi="Arial" w:cs="Arial"/>
          <w:color w:val="000000"/>
          <w:sz w:val="20"/>
        </w:rPr>
        <w:t>: cmgp8ec</w:t>
      </w:r>
    </w:p>
    <w:p w14:paraId="6DAEDE12" w14:textId="77777777" w:rsidR="00CB66B5" w:rsidRDefault="004F7D2F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>Správce zakázky: Bc. Roman Kučera</w:t>
      </w:r>
    </w:p>
    <w:p w14:paraId="688A3C91" w14:textId="4D57FAEA" w:rsidR="00CB66B5" w:rsidRDefault="004F7D2F">
      <w:pPr>
        <w:pStyle w:val="Normln1"/>
        <w:spacing w:line="36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GSM: </w:t>
      </w:r>
      <w:proofErr w:type="gramStart"/>
      <w:r>
        <w:rPr>
          <w:rFonts w:ascii="Arial" w:hAnsi="Arial" w:cs="Arial"/>
          <w:b/>
          <w:color w:val="000000"/>
          <w:sz w:val="20"/>
        </w:rPr>
        <w:t>420-</w:t>
      </w:r>
      <w:r w:rsidR="001E3644">
        <w:rPr>
          <w:rFonts w:ascii="Arial" w:hAnsi="Arial" w:cs="Arial"/>
          <w:b/>
          <w:color w:val="000000"/>
          <w:sz w:val="20"/>
        </w:rPr>
        <w:t>xxxxxxxxxx</w:t>
      </w:r>
      <w:proofErr w:type="gramEnd"/>
      <w:r>
        <w:rPr>
          <w:rFonts w:ascii="Arial" w:hAnsi="Arial" w:cs="Arial"/>
          <w:color w:val="000000"/>
          <w:sz w:val="20"/>
        </w:rPr>
        <w:t xml:space="preserve">, e-mail: </w:t>
      </w:r>
      <w:hyperlink r:id="rId7">
        <w:proofErr w:type="spellStart"/>
        <w:r w:rsidR="001E3644">
          <w:rPr>
            <w:rStyle w:val="Hypertextovodkaz"/>
            <w:rFonts w:ascii="Arial" w:hAnsi="Arial" w:cs="Arial"/>
            <w:sz w:val="20"/>
          </w:rPr>
          <w:t>xxxxxxxxxxxxxx</w:t>
        </w:r>
        <w:proofErr w:type="spellEnd"/>
      </w:hyperlink>
      <w:r>
        <w:rPr>
          <w:rFonts w:ascii="Arial" w:hAnsi="Arial" w:cs="Arial"/>
          <w:color w:val="000000"/>
          <w:sz w:val="20"/>
        </w:rPr>
        <w:t xml:space="preserve"> </w:t>
      </w:r>
    </w:p>
    <w:p w14:paraId="1A427366" w14:textId="77777777" w:rsidR="00CB66B5" w:rsidRDefault="005075AF">
      <w:pPr>
        <w:pStyle w:val="Normln1"/>
        <w:spacing w:line="360" w:lineRule="auto"/>
        <w:ind w:left="708"/>
        <w:rPr>
          <w:rFonts w:ascii="Arial" w:hAnsi="Arial" w:cs="Arial"/>
          <w:color w:val="000000"/>
          <w:sz w:val="20"/>
        </w:rPr>
      </w:pPr>
      <w:hyperlink r:id="rId8">
        <w:r w:rsidR="004F7D2F">
          <w:rPr>
            <w:rStyle w:val="Hypertextovodkaz"/>
            <w:rFonts w:ascii="Arial" w:hAnsi="Arial" w:cs="Arial"/>
            <w:sz w:val="20"/>
          </w:rPr>
          <w:t>www.tmbrno.cz</w:t>
        </w:r>
      </w:hyperlink>
      <w:r w:rsidR="004F7D2F">
        <w:rPr>
          <w:rFonts w:ascii="Arial" w:hAnsi="Arial" w:cs="Arial"/>
          <w:color w:val="000000"/>
          <w:sz w:val="20"/>
        </w:rPr>
        <w:t xml:space="preserve"> </w:t>
      </w:r>
    </w:p>
    <w:p w14:paraId="42F796E0" w14:textId="669BD1DD" w:rsidR="00C9629C" w:rsidRDefault="004F7D2F" w:rsidP="00C9629C">
      <w:pPr>
        <w:pStyle w:val="Normln1"/>
        <w:spacing w:line="360" w:lineRule="auto"/>
        <w:ind w:left="708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Technické muzeum v Brně je státní příspěvkovou organizací, zřízenou Ministerstvem kultury ČR, Zřizovací listinou </w:t>
      </w:r>
      <w:proofErr w:type="gramStart"/>
      <w:r>
        <w:rPr>
          <w:rFonts w:ascii="Arial" w:hAnsi="Arial" w:cs="Arial"/>
          <w:color w:val="000000"/>
          <w:sz w:val="20"/>
        </w:rPr>
        <w:t>č.j.</w:t>
      </w:r>
      <w:proofErr w:type="gramEnd"/>
      <w:r>
        <w:rPr>
          <w:rFonts w:ascii="Arial" w:hAnsi="Arial" w:cs="Arial"/>
          <w:color w:val="000000"/>
          <w:sz w:val="20"/>
        </w:rPr>
        <w:t xml:space="preserve">17474/2000 ve znění Rozhodnutí ministryně kultury č. 40/2012 ze dne 20.12.2012  a je oprávněno nakládat s majetkem státu dle </w:t>
      </w:r>
      <w:proofErr w:type="spellStart"/>
      <w:r>
        <w:rPr>
          <w:rFonts w:ascii="Arial" w:hAnsi="Arial" w:cs="Arial"/>
          <w:color w:val="000000"/>
          <w:sz w:val="20"/>
        </w:rPr>
        <w:t>z.č</w:t>
      </w:r>
      <w:proofErr w:type="spellEnd"/>
      <w:r>
        <w:rPr>
          <w:rFonts w:ascii="Arial" w:hAnsi="Arial" w:cs="Arial"/>
          <w:color w:val="000000"/>
          <w:sz w:val="20"/>
        </w:rPr>
        <w:t>. 219/2000 Sb. Technické muzeum v Brně je plátcem DPH, muzejní činnost je kulturní činností od DPH osvobozenou dle § 61 ZDPH.</w:t>
      </w:r>
      <w:r w:rsidR="00C9629C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14:paraId="02CEF59D" w14:textId="20B71F6E" w:rsidR="00C9629C" w:rsidRDefault="00C9629C" w:rsidP="00C9629C">
      <w:pPr>
        <w:pStyle w:val="Normln1"/>
        <w:spacing w:line="360" w:lineRule="auto"/>
        <w:ind w:left="708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(dále jen objednavatel)</w:t>
      </w:r>
    </w:p>
    <w:p w14:paraId="30CB3147" w14:textId="77777777" w:rsidR="00CB66B5" w:rsidRDefault="00CB66B5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7E2E4E73" w14:textId="77777777" w:rsidR="00CB66B5" w:rsidRDefault="004F7D2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</w:t>
      </w:r>
    </w:p>
    <w:p w14:paraId="518493ED" w14:textId="77777777" w:rsidR="00CB66B5" w:rsidRDefault="00CB66B5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662BD891" w14:textId="77777777" w:rsidR="00CB66B5" w:rsidRDefault="004F7D2F" w:rsidP="001E3644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 xml:space="preserve">2. </w:t>
      </w:r>
      <w:r>
        <w:rPr>
          <w:rFonts w:ascii="Arial" w:hAnsi="Arial" w:cs="Arial"/>
          <w:b/>
          <w:color w:val="000000" w:themeColor="text1"/>
          <w:sz w:val="20"/>
        </w:rPr>
        <w:tab/>
        <w:t xml:space="preserve">DUHA systém spol. s r. o. </w:t>
      </w:r>
    </w:p>
    <w:p w14:paraId="3B201AFA" w14:textId="77777777" w:rsidR="00CB66B5" w:rsidRDefault="004F7D2F" w:rsidP="001E3644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Železná 633/2, Brno 619 00</w:t>
      </w:r>
    </w:p>
    <w:p w14:paraId="59B7BCAA" w14:textId="77777777" w:rsidR="00CB66B5" w:rsidRDefault="004F7D2F" w:rsidP="001E3644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 xml:space="preserve">zastoupená: </w:t>
      </w:r>
      <w:r>
        <w:rPr>
          <w:rFonts w:ascii="Arial" w:hAnsi="Arial" w:cs="Arial"/>
          <w:b/>
          <w:color w:val="000000" w:themeColor="text1"/>
          <w:sz w:val="20"/>
        </w:rPr>
        <w:t>Dušanem Homolkou</w:t>
      </w:r>
      <w:r>
        <w:rPr>
          <w:rFonts w:ascii="Arial" w:hAnsi="Arial" w:cs="Arial"/>
          <w:color w:val="000000" w:themeColor="text1"/>
          <w:sz w:val="20"/>
        </w:rPr>
        <w:t>, jednatelem</w:t>
      </w:r>
    </w:p>
    <w:p w14:paraId="78CDA969" w14:textId="77777777" w:rsidR="00CB66B5" w:rsidRDefault="004F7D2F" w:rsidP="001E3644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IČ: 499 70 496</w:t>
      </w:r>
    </w:p>
    <w:p w14:paraId="04E91151" w14:textId="77777777" w:rsidR="00CB66B5" w:rsidRDefault="004F7D2F" w:rsidP="001E3644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DIČ – CZ49970496</w:t>
      </w:r>
    </w:p>
    <w:p w14:paraId="7C4A00C0" w14:textId="230F09D6" w:rsidR="00CB66B5" w:rsidRDefault="004F7D2F" w:rsidP="001E3644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>ID datové schránky</w:t>
      </w:r>
      <w:r>
        <w:rPr>
          <w:rFonts w:ascii="Arial" w:hAnsi="Arial" w:cs="Arial"/>
          <w:color w:val="000000"/>
          <w:sz w:val="20"/>
        </w:rPr>
        <w:t xml:space="preserve">: </w:t>
      </w:r>
      <w:proofErr w:type="spellStart"/>
      <w:r w:rsidR="001E3644">
        <w:rPr>
          <w:rFonts w:ascii="Arial" w:hAnsi="Arial" w:cs="Arial"/>
          <w:color w:val="000000"/>
          <w:sz w:val="20"/>
        </w:rPr>
        <w:t>xxxxxxxxxxxxxxxx</w:t>
      </w:r>
      <w:proofErr w:type="spellEnd"/>
    </w:p>
    <w:p w14:paraId="3E0BCC06" w14:textId="77777777" w:rsidR="00CB66B5" w:rsidRDefault="004F7D2F" w:rsidP="001E3644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  <w:t>Společnost je registrována OR vedeném u KS v Brně oddíl C, vložka 13529 dne 23. 12. 1993</w:t>
      </w:r>
    </w:p>
    <w:p w14:paraId="659EC8D6" w14:textId="17FBB9CB" w:rsidR="00CB66B5" w:rsidRPr="001E3644" w:rsidRDefault="004F7D2F" w:rsidP="001E3644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1E3644">
        <w:rPr>
          <w:rFonts w:ascii="Arial" w:hAnsi="Arial" w:cs="Arial"/>
          <w:bCs/>
          <w:sz w:val="20"/>
          <w:szCs w:val="20"/>
        </w:rPr>
        <w:t xml:space="preserve">            </w:t>
      </w:r>
      <w:r w:rsidRPr="001E3644">
        <w:rPr>
          <w:rFonts w:ascii="Arial" w:hAnsi="Arial" w:cs="Arial"/>
          <w:bCs/>
          <w:sz w:val="20"/>
          <w:szCs w:val="20"/>
        </w:rPr>
        <w:tab/>
        <w:t xml:space="preserve">bankovní spojení: </w:t>
      </w:r>
      <w:proofErr w:type="spellStart"/>
      <w:r w:rsidR="001E3644" w:rsidRPr="001E3644">
        <w:rPr>
          <w:rFonts w:ascii="Arial" w:hAnsi="Arial" w:cs="Arial"/>
          <w:sz w:val="20"/>
          <w:szCs w:val="20"/>
        </w:rPr>
        <w:t>xxxxxxxxxxxxxxxxxxxxxxxxx</w:t>
      </w:r>
      <w:proofErr w:type="spellEnd"/>
    </w:p>
    <w:p w14:paraId="178B9E99" w14:textId="77AAD0C5" w:rsidR="00CB66B5" w:rsidRPr="001E3644" w:rsidRDefault="004F7D2F" w:rsidP="001E364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1E3644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Osoba odpovědná za zakázku: </w:t>
      </w:r>
      <w:proofErr w:type="spellStart"/>
      <w:r w:rsidR="001E3644" w:rsidRPr="001E3644">
        <w:rPr>
          <w:rFonts w:ascii="Arial" w:hAnsi="Arial" w:cs="Arial"/>
          <w:sz w:val="20"/>
          <w:szCs w:val="20"/>
        </w:rPr>
        <w:t>xxxxxxxxxxxxxxxxxxxxxx</w:t>
      </w:r>
      <w:bookmarkStart w:id="0" w:name="_GoBack"/>
      <w:bookmarkEnd w:id="0"/>
      <w:proofErr w:type="spellEnd"/>
    </w:p>
    <w:p w14:paraId="625019CA" w14:textId="707D4530" w:rsidR="00CB66B5" w:rsidRPr="001E3644" w:rsidRDefault="004F7D2F" w:rsidP="001E3644">
      <w:pPr>
        <w:spacing w:line="360" w:lineRule="auto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1E3644">
        <w:rPr>
          <w:rFonts w:ascii="Arial" w:hAnsi="Arial" w:cs="Arial"/>
          <w:b/>
          <w:color w:val="000000" w:themeColor="text1"/>
          <w:sz w:val="20"/>
          <w:szCs w:val="20"/>
        </w:rPr>
        <w:t>GSM: +</w:t>
      </w:r>
      <w:proofErr w:type="gramStart"/>
      <w:r w:rsidRPr="001E3644">
        <w:rPr>
          <w:rFonts w:ascii="Arial" w:hAnsi="Arial" w:cs="Arial"/>
          <w:b/>
          <w:color w:val="000000" w:themeColor="text1"/>
          <w:sz w:val="20"/>
          <w:szCs w:val="20"/>
        </w:rPr>
        <w:t>420-</w:t>
      </w:r>
      <w:r w:rsidR="001E3644" w:rsidRPr="001E3644">
        <w:rPr>
          <w:rFonts w:ascii="Arial" w:hAnsi="Arial" w:cs="Arial"/>
          <w:b/>
          <w:color w:val="000000" w:themeColor="text1"/>
          <w:sz w:val="20"/>
          <w:szCs w:val="20"/>
        </w:rPr>
        <w:t>xxxxxxxxxx</w:t>
      </w:r>
      <w:proofErr w:type="gramEnd"/>
      <w:r w:rsidRPr="001E3644">
        <w:rPr>
          <w:rFonts w:ascii="Arial" w:hAnsi="Arial" w:cs="Arial"/>
          <w:color w:val="000000" w:themeColor="text1"/>
          <w:sz w:val="20"/>
          <w:szCs w:val="20"/>
        </w:rPr>
        <w:t xml:space="preserve">, e-mail: </w:t>
      </w:r>
      <w:proofErr w:type="spellStart"/>
      <w:r w:rsidR="001E3644" w:rsidRPr="001E3644">
        <w:rPr>
          <w:rFonts w:ascii="Arial" w:hAnsi="Arial" w:cs="Arial"/>
          <w:sz w:val="20"/>
          <w:szCs w:val="20"/>
        </w:rPr>
        <w:t>xxxxxxxxxxxxxxxxxxx</w:t>
      </w:r>
      <w:proofErr w:type="spellEnd"/>
    </w:p>
    <w:p w14:paraId="35FA3BCA" w14:textId="77777777" w:rsidR="00CB66B5" w:rsidRPr="001E3644" w:rsidRDefault="004F7D2F" w:rsidP="001E3644">
      <w:pPr>
        <w:pStyle w:val="Normln1"/>
        <w:tabs>
          <w:tab w:val="left" w:pos="283"/>
        </w:tabs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 w:rsidRPr="001E3644">
        <w:rPr>
          <w:rFonts w:ascii="Arial" w:hAnsi="Arial" w:cs="Arial"/>
          <w:b/>
          <w:bCs/>
          <w:color w:val="000000"/>
          <w:sz w:val="20"/>
        </w:rPr>
        <w:tab/>
      </w:r>
      <w:r w:rsidRPr="001E3644">
        <w:rPr>
          <w:rFonts w:ascii="Arial" w:hAnsi="Arial" w:cs="Arial"/>
          <w:b/>
          <w:bCs/>
          <w:color w:val="000000"/>
          <w:sz w:val="20"/>
        </w:rPr>
        <w:tab/>
        <w:t>(dále jen zhotovitel)</w:t>
      </w:r>
    </w:p>
    <w:p w14:paraId="5BD49351" w14:textId="77777777" w:rsidR="00CB66B5" w:rsidRDefault="00CB66B5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05246997" w14:textId="77777777" w:rsidR="00CB66B5" w:rsidRDefault="00CB66B5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60F36D31" w14:textId="77777777" w:rsidR="00CB66B5" w:rsidRDefault="004F7D2F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I. Předmět smlouvy</w:t>
      </w:r>
    </w:p>
    <w:p w14:paraId="75B0D880" w14:textId="2C3D8399" w:rsidR="00CB66B5" w:rsidRDefault="004F7D2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Předmětem této smlouvy o dílo (dále jen Smlouva) je dodávka a montáž komponentů</w:t>
      </w:r>
      <w:r w:rsidR="00270DC7">
        <w:rPr>
          <w:rFonts w:ascii="Arial" w:hAnsi="Arial" w:cs="Arial"/>
          <w:color w:val="000000"/>
          <w:sz w:val="20"/>
        </w:rPr>
        <w:t xml:space="preserve"> a poskytnutí doplňujících služeb za účelem </w:t>
      </w:r>
      <w:r>
        <w:rPr>
          <w:rFonts w:ascii="Arial" w:hAnsi="Arial" w:cs="Arial"/>
          <w:color w:val="000000"/>
          <w:sz w:val="20"/>
        </w:rPr>
        <w:t>rozšíření stávajícího systému e-docházky</w:t>
      </w:r>
      <w:r w:rsidR="00270DC7">
        <w:rPr>
          <w:rFonts w:ascii="Arial" w:hAnsi="Arial" w:cs="Arial"/>
          <w:color w:val="000000"/>
          <w:sz w:val="20"/>
        </w:rPr>
        <w:t xml:space="preserve"> s názvem Systém Evidence 2000, který již zhotovitel v minulosti objednateli dodal, a to do </w:t>
      </w:r>
      <w:r>
        <w:rPr>
          <w:rFonts w:ascii="Arial" w:hAnsi="Arial" w:cs="Arial"/>
          <w:color w:val="000000"/>
          <w:sz w:val="20"/>
        </w:rPr>
        <w:t>sídla Technického muzea v Brně, na ul. Purkyňově 105</w:t>
      </w:r>
      <w:r w:rsidR="00270DC7">
        <w:rPr>
          <w:rFonts w:ascii="Arial" w:hAnsi="Arial" w:cs="Arial"/>
          <w:color w:val="000000"/>
          <w:sz w:val="20"/>
          <w:lang w:val="en-GB"/>
        </w:rPr>
        <w:t>;</w:t>
      </w:r>
      <w:r w:rsidR="00270DC7">
        <w:rPr>
          <w:rFonts w:ascii="Arial" w:hAnsi="Arial" w:cs="Arial"/>
          <w:color w:val="000000"/>
          <w:sz w:val="20"/>
        </w:rPr>
        <w:t xml:space="preserve"> podrobná specifikace této dodávky je uvedena v nabídce zhotovitele ze dne 2. 2. 2024, která je přílohou a nedílnou součástí této smlouvy (to vše dále jen jako „dílo“)</w:t>
      </w:r>
    </w:p>
    <w:p w14:paraId="1C6E8F54" w14:textId="77777777" w:rsidR="00CB66B5" w:rsidRDefault="004F7D2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Dílo bude realizováno v kvalitě a v maximální ceně a rozsahu uvedenými v nabídce zhotovitele ze dne 2. 2. 2024.</w:t>
      </w:r>
    </w:p>
    <w:p w14:paraId="587D417C" w14:textId="77777777" w:rsidR="00CB66B5" w:rsidRDefault="004F7D2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Shora označená cenová nabídka dodavatele (dále jen CN) je přílohou této Smlouvy.</w:t>
      </w:r>
    </w:p>
    <w:p w14:paraId="5846262F" w14:textId="77777777" w:rsidR="00CB66B5" w:rsidRDefault="004F7D2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Dodávka díla zahrnuje veškerý HW a SW uvedený v CN včetně licencí a dodacích listů. </w:t>
      </w:r>
    </w:p>
    <w:p w14:paraId="1633C7BF" w14:textId="77777777" w:rsidR="00CB66B5" w:rsidRDefault="004F7D2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Součástí dodávky je rovněž veškerá dokumentace vtahující se k předmětu plnění, nezbytná pro řádné užití předmětu plnění.</w:t>
      </w:r>
    </w:p>
    <w:p w14:paraId="5B82A8BA" w14:textId="671ED574" w:rsidR="00CB66B5" w:rsidRDefault="004F7D2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CN dále zahrnuje montáž díla v rozsahu veškerých prací a úkonů </w:t>
      </w:r>
      <w:r w:rsidR="00944A52">
        <w:rPr>
          <w:rFonts w:ascii="Arial" w:hAnsi="Arial" w:cs="Arial"/>
          <w:color w:val="000000"/>
          <w:sz w:val="20"/>
        </w:rPr>
        <w:t>nezbytných</w:t>
      </w:r>
      <w:r>
        <w:rPr>
          <w:rFonts w:ascii="Arial" w:hAnsi="Arial" w:cs="Arial"/>
          <w:color w:val="000000"/>
          <w:sz w:val="20"/>
        </w:rPr>
        <w:t xml:space="preserve"> pro jeho úplné a bezvadné provedení v celém, vč. osazení v místě určení a jeho zprovoznění v rámci stávajícího systému, a dále, mj., veškeré ev. </w:t>
      </w:r>
      <w:r w:rsidR="00944A52">
        <w:rPr>
          <w:rFonts w:ascii="Arial" w:hAnsi="Arial" w:cs="Arial"/>
          <w:color w:val="000000"/>
          <w:sz w:val="20"/>
        </w:rPr>
        <w:t>dodatečné</w:t>
      </w:r>
      <w:r>
        <w:rPr>
          <w:rFonts w:ascii="Arial" w:hAnsi="Arial" w:cs="Arial"/>
          <w:color w:val="000000"/>
          <w:sz w:val="20"/>
        </w:rPr>
        <w:t xml:space="preserve"> práce s dílem související</w:t>
      </w:r>
      <w:r w:rsidR="00270DC7">
        <w:rPr>
          <w:rFonts w:ascii="Arial" w:hAnsi="Arial" w:cs="Arial"/>
          <w:color w:val="000000"/>
          <w:sz w:val="20"/>
        </w:rPr>
        <w:t>, jako např. proškolení zaměstnanců objednatele</w:t>
      </w:r>
      <w:r w:rsidR="00246E23">
        <w:rPr>
          <w:rFonts w:ascii="Arial" w:hAnsi="Arial" w:cs="Arial"/>
          <w:color w:val="000000"/>
          <w:sz w:val="20"/>
        </w:rPr>
        <w:t xml:space="preserve"> v jeho sídle</w:t>
      </w:r>
      <w:r>
        <w:rPr>
          <w:rFonts w:ascii="Arial" w:hAnsi="Arial" w:cs="Arial"/>
          <w:color w:val="000000"/>
          <w:sz w:val="20"/>
        </w:rPr>
        <w:t>.</w:t>
      </w:r>
    </w:p>
    <w:p w14:paraId="3E8FC635" w14:textId="77777777" w:rsidR="00CB66B5" w:rsidRDefault="00CB66B5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2CB3A28B" w14:textId="77777777" w:rsidR="00CB66B5" w:rsidRDefault="004F7D2F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fázi montáže se objednatel zavazuje poskytnout odpovídající zázemí, ev. skladové prostory.</w:t>
      </w:r>
    </w:p>
    <w:p w14:paraId="026F6652" w14:textId="77777777" w:rsidR="00CB66B5" w:rsidRDefault="00CB66B5">
      <w:pPr>
        <w:pStyle w:val="Normln1"/>
        <w:spacing w:line="360" w:lineRule="auto"/>
        <w:rPr>
          <w:rFonts w:ascii="Arial" w:hAnsi="Arial" w:cs="Arial"/>
          <w:sz w:val="20"/>
        </w:rPr>
      </w:pPr>
    </w:p>
    <w:p w14:paraId="06B517A2" w14:textId="77777777" w:rsidR="00CB66B5" w:rsidRDefault="004F7D2F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odpovídá za ev. škody na díle do doby jeho předání objednateli montáží, nebo za ev. škody jím způsobené na majetku objednatele při montáži.</w:t>
      </w:r>
    </w:p>
    <w:p w14:paraId="6C584C09" w14:textId="77777777" w:rsidR="00CB66B5" w:rsidRDefault="00CB66B5">
      <w:pPr>
        <w:pStyle w:val="Normln1"/>
        <w:spacing w:line="360" w:lineRule="auto"/>
        <w:rPr>
          <w:rFonts w:ascii="Arial" w:hAnsi="Arial" w:cs="Arial"/>
          <w:sz w:val="20"/>
        </w:rPr>
      </w:pPr>
    </w:p>
    <w:p w14:paraId="1269F038" w14:textId="6DE30044" w:rsidR="00CB66B5" w:rsidRDefault="004F7D2F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Objednatel nabývá vlastnické právo k předmětu plnění </w:t>
      </w:r>
      <w:r w:rsidR="00774C22">
        <w:rPr>
          <w:rFonts w:ascii="Arial" w:hAnsi="Arial" w:cs="Arial"/>
          <w:sz w:val="20"/>
        </w:rPr>
        <w:t xml:space="preserve">a oprávnění užívat SW k účelu, ke kterému je určen </w:t>
      </w:r>
      <w:r w:rsidR="00F02834">
        <w:rPr>
          <w:rFonts w:ascii="Arial" w:hAnsi="Arial" w:cs="Arial"/>
          <w:sz w:val="20"/>
        </w:rPr>
        <w:t>okamžikem</w:t>
      </w:r>
      <w:r>
        <w:rPr>
          <w:rFonts w:ascii="Arial" w:hAnsi="Arial" w:cs="Arial"/>
          <w:sz w:val="20"/>
        </w:rPr>
        <w:t xml:space="preserve"> </w:t>
      </w:r>
      <w:r w:rsidR="00774C22">
        <w:rPr>
          <w:rFonts w:ascii="Arial" w:hAnsi="Arial" w:cs="Arial"/>
          <w:sz w:val="20"/>
        </w:rPr>
        <w:t>úplné úhrady ceny za dílo</w:t>
      </w:r>
      <w:r w:rsidR="000E492D">
        <w:rPr>
          <w:rFonts w:ascii="Arial" w:hAnsi="Arial" w:cs="Arial"/>
          <w:sz w:val="20"/>
        </w:rPr>
        <w:t xml:space="preserve"> Zhotoviteli</w:t>
      </w:r>
      <w:r w:rsidR="00774C2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053161C0" w14:textId="77777777" w:rsidR="009C27B3" w:rsidRDefault="009C27B3" w:rsidP="009C27B3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</w:p>
    <w:p w14:paraId="527FA837" w14:textId="77777777" w:rsidR="009C27B3" w:rsidRPr="009C27B3" w:rsidRDefault="009C27B3" w:rsidP="009C27B3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II. Licence</w:t>
      </w:r>
    </w:p>
    <w:p w14:paraId="18CDB39E" w14:textId="5B164A45" w:rsidR="00246E23" w:rsidRDefault="00246E23" w:rsidP="009C27B3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Jelikož předmětem díla může být dodávka software či jiného výtvoru zhotovitele, který naplňuje znaky autorského díla ve smyslu zákona č. 121/2000 Sb., autorský zákon (dále jen jako „Software“), tak zhotovitel tímto uděluje objednateli časově neomezenou licenci k užití Software, a to v nezbytném rozsahu tak, aby objednavatel mohl Software po řádném dodání díla užívat způsobem, který byl při uzavření této smlouvy předpokládán a/nebo zamýšlen (dále jen jako „Licence“). Úplata za poskytnutí Licence je již zahrnuta v ceně díla sjednané v čl. III. této smlouvy a zhotoviteli nevznikne nárok na jakoukoliv dodatečnou úhradu ceny Licence.</w:t>
      </w:r>
    </w:p>
    <w:p w14:paraId="066518EE" w14:textId="711DA19B" w:rsidR="009C27B3" w:rsidRPr="009C27B3" w:rsidRDefault="009C27B3" w:rsidP="009C27B3">
      <w:pPr>
        <w:pStyle w:val="Normln1"/>
        <w:spacing w:line="360" w:lineRule="auto"/>
        <w:rPr>
          <w:rFonts w:ascii="Arial" w:hAnsi="Arial" w:cs="Arial"/>
          <w:sz w:val="20"/>
        </w:rPr>
      </w:pPr>
      <w:r w:rsidRPr="009C27B3">
        <w:rPr>
          <w:rFonts w:ascii="Arial" w:hAnsi="Arial" w:cs="Arial"/>
          <w:sz w:val="20"/>
        </w:rPr>
        <w:t>Poskytovatel prohlašuje, že je přímo nebo na základě platných smluvních vztahů se třetími osobami oprávněn</w:t>
      </w:r>
    </w:p>
    <w:p w14:paraId="6F7A18DB" w14:textId="2B911654" w:rsidR="009C27B3" w:rsidRDefault="009C27B3" w:rsidP="009C27B3">
      <w:pPr>
        <w:pStyle w:val="Normln1"/>
        <w:spacing w:line="360" w:lineRule="auto"/>
        <w:rPr>
          <w:rFonts w:ascii="Arial" w:hAnsi="Arial" w:cs="Arial"/>
          <w:sz w:val="20"/>
        </w:rPr>
      </w:pPr>
      <w:r w:rsidRPr="009C27B3">
        <w:rPr>
          <w:rFonts w:ascii="Arial" w:hAnsi="Arial" w:cs="Arial"/>
          <w:sz w:val="20"/>
        </w:rPr>
        <w:lastRenderedPageBreak/>
        <w:t xml:space="preserve">poskytnout / dodat Uživateli Software, poskytnout </w:t>
      </w:r>
      <w:r w:rsidR="00246E23">
        <w:rPr>
          <w:rFonts w:ascii="Arial" w:hAnsi="Arial" w:cs="Arial"/>
          <w:sz w:val="20"/>
        </w:rPr>
        <w:t>L</w:t>
      </w:r>
      <w:r w:rsidRPr="009C27B3">
        <w:rPr>
          <w:rFonts w:ascii="Arial" w:hAnsi="Arial" w:cs="Arial"/>
          <w:sz w:val="20"/>
        </w:rPr>
        <w:t>icence k jeho užívání</w:t>
      </w:r>
      <w:r>
        <w:rPr>
          <w:rFonts w:ascii="Arial" w:hAnsi="Arial" w:cs="Arial"/>
          <w:sz w:val="20"/>
        </w:rPr>
        <w:t xml:space="preserve">, a to alespoň v rozsahu </w:t>
      </w:r>
      <w:r w:rsidRPr="009C27B3">
        <w:rPr>
          <w:rFonts w:ascii="Arial" w:hAnsi="Arial" w:cs="Arial"/>
          <w:sz w:val="20"/>
        </w:rPr>
        <w:t>stanoveném touto smlouvou a jejími přílohami, a že jeho užíváním dle této Smlo</w:t>
      </w:r>
      <w:r>
        <w:rPr>
          <w:rFonts w:ascii="Arial" w:hAnsi="Arial" w:cs="Arial"/>
          <w:sz w:val="20"/>
        </w:rPr>
        <w:t xml:space="preserve">uvy nebudou porušena osobnostní </w:t>
      </w:r>
      <w:r w:rsidRPr="009C27B3">
        <w:rPr>
          <w:rFonts w:ascii="Arial" w:hAnsi="Arial" w:cs="Arial"/>
          <w:sz w:val="20"/>
        </w:rPr>
        <w:t>ani majetková autorská práva třetích osob. Licencí se rozumí licence programovéh</w:t>
      </w:r>
      <w:r>
        <w:rPr>
          <w:rFonts w:ascii="Arial" w:hAnsi="Arial" w:cs="Arial"/>
          <w:sz w:val="20"/>
        </w:rPr>
        <w:t xml:space="preserve">o produktu ve smyslu autorského </w:t>
      </w:r>
      <w:r w:rsidRPr="009C27B3">
        <w:rPr>
          <w:rFonts w:ascii="Arial" w:hAnsi="Arial" w:cs="Arial"/>
          <w:sz w:val="20"/>
        </w:rPr>
        <w:t>zákona, tj. nevýhradní oprávnění k výkonu práva programový produkt užít, a to všem</w:t>
      </w:r>
      <w:r>
        <w:rPr>
          <w:rFonts w:ascii="Arial" w:hAnsi="Arial" w:cs="Arial"/>
          <w:sz w:val="20"/>
        </w:rPr>
        <w:t>i způsoby běžného užití včetně pořízení záložních kopií.</w:t>
      </w:r>
    </w:p>
    <w:p w14:paraId="3A1884D1" w14:textId="77777777" w:rsidR="00CB66B5" w:rsidRDefault="00CB66B5">
      <w:pPr>
        <w:pStyle w:val="Normln1"/>
        <w:spacing w:line="360" w:lineRule="auto"/>
        <w:rPr>
          <w:rFonts w:ascii="Arial" w:hAnsi="Arial" w:cs="Arial"/>
          <w:sz w:val="20"/>
        </w:rPr>
      </w:pPr>
    </w:p>
    <w:p w14:paraId="59AC181F" w14:textId="77777777" w:rsidR="00CB66B5" w:rsidRDefault="004F7D2F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</w:t>
      </w:r>
      <w:r w:rsidR="009C27B3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</w:rPr>
        <w:t>I. Cena a způsob placení</w:t>
      </w:r>
    </w:p>
    <w:p w14:paraId="3A264111" w14:textId="29C68441" w:rsidR="00CB66B5" w:rsidRDefault="004F7D2F">
      <w:p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 splnění předmětu této smlouvy zaplatí objednavatel zhotoviteli dohodnutou cenu, a to v celkové maximální, tj. nepřekročitelné výši </w:t>
      </w:r>
      <w:r>
        <w:rPr>
          <w:rFonts w:ascii="Arial" w:hAnsi="Arial" w:cs="Arial"/>
          <w:b/>
          <w:color w:val="000000"/>
          <w:sz w:val="20"/>
        </w:rPr>
        <w:t xml:space="preserve">do 104.050,00 Kč bez DPH, tj. 125.900,50 Kč s DPH </w:t>
      </w:r>
      <w:r>
        <w:rPr>
          <w:rFonts w:ascii="Arial" w:hAnsi="Arial" w:cs="Arial"/>
          <w:color w:val="000000"/>
          <w:sz w:val="20"/>
        </w:rPr>
        <w:t xml:space="preserve">(slovy: </w:t>
      </w:r>
      <w:proofErr w:type="spellStart"/>
      <w:r>
        <w:rPr>
          <w:rFonts w:ascii="Arial" w:hAnsi="Arial" w:cs="Arial"/>
          <w:color w:val="000000"/>
          <w:sz w:val="20"/>
        </w:rPr>
        <w:t>stodvacetpěttisícdevětset</w:t>
      </w:r>
      <w:proofErr w:type="spellEnd"/>
      <w:r>
        <w:rPr>
          <w:rFonts w:ascii="Arial" w:hAnsi="Arial" w:cs="Arial"/>
          <w:color w:val="000000"/>
          <w:sz w:val="20"/>
        </w:rPr>
        <w:t xml:space="preserve"> korun, padesát haléřů zahrnujících DPH) a to na účet </w:t>
      </w:r>
      <w:proofErr w:type="spellStart"/>
      <w:r w:rsidR="001E3644">
        <w:rPr>
          <w:rFonts w:ascii="Arial" w:hAnsi="Arial" w:cs="Arial"/>
          <w:color w:val="000000"/>
          <w:sz w:val="20"/>
        </w:rPr>
        <w:t>xxxxxxxxxxxxxxxxxxxxxxxxxxxxxxxxx</w:t>
      </w:r>
      <w:proofErr w:type="spellEnd"/>
      <w:r>
        <w:rPr>
          <w:rFonts w:ascii="Arial" w:hAnsi="Arial" w:cs="Arial"/>
          <w:color w:val="000000"/>
          <w:sz w:val="20"/>
        </w:rPr>
        <w:t>.</w:t>
      </w:r>
    </w:p>
    <w:p w14:paraId="689B00EA" w14:textId="77777777" w:rsidR="00CB66B5" w:rsidRDefault="00CB66B5">
      <w:pPr>
        <w:spacing w:line="360" w:lineRule="auto"/>
        <w:rPr>
          <w:rFonts w:ascii="Arial" w:hAnsi="Arial" w:cs="Arial"/>
          <w:color w:val="000000"/>
          <w:sz w:val="20"/>
        </w:rPr>
      </w:pPr>
    </w:p>
    <w:p w14:paraId="1D7F05C0" w14:textId="77777777" w:rsidR="00CB66B5" w:rsidRDefault="004F7D2F">
      <w:p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Dílo bude předáno a převzato písemným protokolem.</w:t>
      </w:r>
    </w:p>
    <w:p w14:paraId="2D0C4A14" w14:textId="77777777" w:rsidR="00CB66B5" w:rsidRPr="002E346D" w:rsidRDefault="004F7D2F" w:rsidP="002E346D">
      <w:pPr>
        <w:spacing w:line="360" w:lineRule="auto"/>
        <w:rPr>
          <w:rFonts w:ascii="Arial" w:hAnsi="Arial" w:cs="Arial"/>
          <w:bCs/>
          <w:sz w:val="20"/>
        </w:rPr>
      </w:pPr>
      <w:r w:rsidRPr="002E346D">
        <w:rPr>
          <w:rFonts w:ascii="Arial" w:hAnsi="Arial" w:cs="Arial"/>
          <w:bCs/>
          <w:sz w:val="20"/>
        </w:rPr>
        <w:t>Bude-li dílo na základě ev. požadavku objednatele realizováno v menším rozsahu, co do použitého pomocného materiálu, např. kabeláže, bude zápočet takové změny proveden na základě jednotkových cen CN.</w:t>
      </w:r>
    </w:p>
    <w:p w14:paraId="4B82A500" w14:textId="77777777" w:rsidR="00CB66B5" w:rsidRDefault="004F7D2F" w:rsidP="002E346D">
      <w:pPr>
        <w:spacing w:line="360" w:lineRule="auto"/>
        <w:rPr>
          <w:rFonts w:ascii="Arial" w:hAnsi="Arial" w:cs="Arial"/>
          <w:color w:val="000000"/>
          <w:sz w:val="20"/>
        </w:rPr>
      </w:pPr>
      <w:r w:rsidRPr="002E346D">
        <w:rPr>
          <w:rFonts w:ascii="Arial" w:hAnsi="Arial" w:cs="Arial"/>
          <w:color w:val="000000"/>
          <w:sz w:val="20"/>
        </w:rPr>
        <w:t>Faktura bude v případě shora uvedených změn vystavena na základě soupisu skutečně provedených prací, resp. dodaného materiálu, potvrzeného za objednatele správcem zakázky uvedeným v záhlaví. Tento soupis bude přílohou předávacího protokolu, resp. dodacích listů.</w:t>
      </w:r>
    </w:p>
    <w:p w14:paraId="6E00D2A1" w14:textId="77777777" w:rsidR="00CB66B5" w:rsidRDefault="004F7D2F">
      <w:pPr>
        <w:pStyle w:val="Normln1"/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Dohodnutá cena může být dále změněna v případě, že dojde před nebo v průběhu realizace předmětu plnění ke změnám sazeb DPH.</w:t>
      </w:r>
    </w:p>
    <w:p w14:paraId="309D5E54" w14:textId="77777777" w:rsidR="00CB66B5" w:rsidRDefault="00CB66B5">
      <w:pPr>
        <w:pStyle w:val="Normln1"/>
        <w:spacing w:line="360" w:lineRule="auto"/>
        <w:rPr>
          <w:rFonts w:ascii="Arial" w:hAnsi="Arial" w:cs="Arial"/>
          <w:bCs/>
          <w:sz w:val="20"/>
        </w:rPr>
      </w:pPr>
    </w:p>
    <w:p w14:paraId="20388F77" w14:textId="1353A33A" w:rsidR="00CB66B5" w:rsidRDefault="004F7D2F">
      <w:p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Platba bude provedena jednorázově bankovním převodem, po splnění předmětu této smlouvy zhotovitelem bez vad a nedodělků, ve lhůtě do 21 dnů ode dne doručení faktury – daňového dokladu obsahujícího veškeré zákonné náležitosti a to na e-mailovou adresu objednatele: </w:t>
      </w:r>
      <w:hyperlink r:id="rId9">
        <w:proofErr w:type="spellStart"/>
        <w:proofErr w:type="gramStart"/>
        <w:r w:rsidR="001E3644">
          <w:rPr>
            <w:rStyle w:val="Hypertextovodkaz"/>
            <w:rFonts w:ascii="Arial" w:hAnsi="Arial" w:cs="Arial"/>
            <w:sz w:val="20"/>
          </w:rPr>
          <w:t>xxxxxxxxxxxxxxxx</w:t>
        </w:r>
        <w:proofErr w:type="spellEnd"/>
      </w:hyperlink>
      <w:r>
        <w:rPr>
          <w:rFonts w:ascii="Arial" w:hAnsi="Arial" w:cs="Arial"/>
          <w:color w:val="000000"/>
          <w:sz w:val="20"/>
        </w:rPr>
        <w:t xml:space="preserve"> .</w:t>
      </w:r>
      <w:proofErr w:type="gramEnd"/>
    </w:p>
    <w:p w14:paraId="34E47EA1" w14:textId="77777777" w:rsidR="00CB66B5" w:rsidRDefault="00CB66B5">
      <w:pPr>
        <w:spacing w:line="360" w:lineRule="auto"/>
        <w:rPr>
          <w:rFonts w:ascii="Arial" w:hAnsi="Arial" w:cs="Arial"/>
          <w:color w:val="000000"/>
          <w:sz w:val="20"/>
        </w:rPr>
      </w:pPr>
    </w:p>
    <w:p w14:paraId="3CDABB62" w14:textId="77777777" w:rsidR="00CB66B5" w:rsidRDefault="004F7D2F">
      <w:pPr>
        <w:pStyle w:val="Normln1"/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Objednatel neposkytuje žádné zálohy na cenu díla, ani dílčí platby ceny díla.</w:t>
      </w:r>
    </w:p>
    <w:p w14:paraId="2E5370B9" w14:textId="77777777" w:rsidR="00CB66B5" w:rsidRDefault="00CB66B5">
      <w:pPr>
        <w:pStyle w:val="Normln1"/>
        <w:spacing w:line="360" w:lineRule="auto"/>
        <w:rPr>
          <w:rFonts w:ascii="Arial" w:hAnsi="Arial" w:cs="Arial"/>
          <w:bCs/>
          <w:sz w:val="20"/>
        </w:rPr>
      </w:pPr>
    </w:p>
    <w:p w14:paraId="5218460B" w14:textId="77777777" w:rsidR="00CB66B5" w:rsidRDefault="004F7D2F">
      <w:pPr>
        <w:pStyle w:val="Normln1"/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Objednatel není povinen platit cenu plnění, či jakoukoliv její část v případě, že je předmět plnění vadný, není funkční, nebo je dodán v rozporu s touto smlouvou.</w:t>
      </w:r>
    </w:p>
    <w:p w14:paraId="0843EFDD" w14:textId="77777777" w:rsidR="00CB66B5" w:rsidRDefault="00CB66B5">
      <w:pPr>
        <w:pStyle w:val="Normln1"/>
        <w:spacing w:line="360" w:lineRule="auto"/>
        <w:rPr>
          <w:rFonts w:ascii="Arial" w:hAnsi="Arial" w:cs="Arial"/>
          <w:bCs/>
          <w:sz w:val="20"/>
        </w:rPr>
      </w:pPr>
    </w:p>
    <w:p w14:paraId="315598EC" w14:textId="77777777" w:rsidR="00CB66B5" w:rsidRDefault="009C27B3">
      <w:pPr>
        <w:pStyle w:val="Normln1"/>
        <w:spacing w:line="360" w:lineRule="auto"/>
        <w:ind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IV</w:t>
      </w:r>
      <w:r w:rsidR="004F7D2F">
        <w:rPr>
          <w:rFonts w:ascii="Arial" w:hAnsi="Arial" w:cs="Arial"/>
          <w:b/>
          <w:bCs/>
          <w:sz w:val="20"/>
        </w:rPr>
        <w:t>. Doba plnění, předání a převzetí díla, záruky a smluvní sankce</w:t>
      </w:r>
    </w:p>
    <w:p w14:paraId="3BD872F2" w14:textId="77777777" w:rsidR="00CB66B5" w:rsidRDefault="004F7D2F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Zhotovitel je povinen provést dílo (tj. dokončit a předat) dle bodu I. této Smlouvy objednateli </w:t>
      </w:r>
      <w:r>
        <w:rPr>
          <w:rFonts w:ascii="Arial" w:hAnsi="Arial" w:cs="Arial"/>
          <w:b/>
          <w:color w:val="000000"/>
          <w:sz w:val="20"/>
        </w:rPr>
        <w:t>do 60 dní</w:t>
      </w:r>
      <w:r>
        <w:rPr>
          <w:rFonts w:ascii="Arial" w:hAnsi="Arial" w:cs="Arial"/>
          <w:color w:val="000000"/>
          <w:sz w:val="20"/>
        </w:rPr>
        <w:t xml:space="preserve"> ode dne nabytí účinnosti této smlouvy.</w:t>
      </w:r>
    </w:p>
    <w:p w14:paraId="79BE8640" w14:textId="77777777" w:rsidR="00CB66B5" w:rsidRDefault="004F7D2F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Uvedený termín zahrnuje dílo včetně montáže. </w:t>
      </w:r>
    </w:p>
    <w:p w14:paraId="1D314B60" w14:textId="77777777" w:rsidR="00CB66B5" w:rsidRDefault="00CB66B5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07255AC0" w14:textId="77777777" w:rsidR="00CB66B5" w:rsidRDefault="004F7D2F">
      <w:pPr>
        <w:pStyle w:val="Normln1"/>
        <w:spacing w:line="360" w:lineRule="auto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000000"/>
          <w:sz w:val="20"/>
        </w:rPr>
        <w:t>O předání a převzetí díla bude smluvními stranami vyhotoven předávací protokol, resp. dodací list.</w:t>
      </w:r>
      <w:r>
        <w:rPr>
          <w:rFonts w:ascii="Arial" w:hAnsi="Arial" w:cs="Arial"/>
          <w:color w:val="FF0000"/>
          <w:sz w:val="20"/>
        </w:rPr>
        <w:t xml:space="preserve"> </w:t>
      </w:r>
    </w:p>
    <w:p w14:paraId="3F17260E" w14:textId="77777777" w:rsidR="00CB66B5" w:rsidRDefault="004F7D2F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 se zavazuje předat dílo bez vad a nedodělků.</w:t>
      </w:r>
    </w:p>
    <w:p w14:paraId="761BCAAA" w14:textId="77777777" w:rsidR="00CB66B5" w:rsidRDefault="004F7D2F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Objednatel je povinen převzít dílo bez vad a nedodělků i před shora stanoveným termínem.</w:t>
      </w:r>
    </w:p>
    <w:p w14:paraId="233AC4F6" w14:textId="77777777" w:rsidR="00CB66B5" w:rsidRDefault="00CB66B5">
      <w:pPr>
        <w:pStyle w:val="Normln1"/>
        <w:spacing w:line="360" w:lineRule="auto"/>
        <w:rPr>
          <w:rFonts w:ascii="Arial" w:hAnsi="Arial" w:cs="Arial"/>
          <w:sz w:val="20"/>
        </w:rPr>
      </w:pPr>
    </w:p>
    <w:p w14:paraId="20A2C5BF" w14:textId="77777777" w:rsidR="00CB66B5" w:rsidRDefault="004F7D2F" w:rsidP="002E346D">
      <w:pPr>
        <w:pStyle w:val="Normln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Zhotovitel poskytuje na dílo záruku 2 let od jeho instalace v místě určení.  </w:t>
      </w:r>
    </w:p>
    <w:p w14:paraId="1F88E297" w14:textId="77777777" w:rsidR="00CB66B5" w:rsidRDefault="004F7D2F" w:rsidP="002E346D">
      <w:pPr>
        <w:pStyle w:val="Normln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se zavazuje napravit v průběhu záruční doby </w:t>
      </w:r>
      <w:r w:rsidRPr="002E346D">
        <w:rPr>
          <w:rFonts w:ascii="Arial" w:hAnsi="Arial" w:cs="Arial"/>
          <w:sz w:val="20"/>
        </w:rPr>
        <w:t>případné závady na díle bránící v užívání díla ve lhůtě 30 dnů.</w:t>
      </w:r>
      <w:r>
        <w:rPr>
          <w:rFonts w:ascii="Arial" w:hAnsi="Arial" w:cs="Arial"/>
          <w:sz w:val="20"/>
        </w:rPr>
        <w:t xml:space="preserve">         </w:t>
      </w:r>
    </w:p>
    <w:p w14:paraId="61698927" w14:textId="77777777" w:rsidR="00CB66B5" w:rsidRDefault="004F7D2F" w:rsidP="002E346D">
      <w:pPr>
        <w:pStyle w:val="Normln1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porušení této povinnosti může objednatel zhotoviteli účtovat smluvní pokutu ve výši 1.000,- Kč za každý den prodlení s opravou, resp. se zprovozněním díla v případě, že je závada způsobena vadným SW, HW, nebo jejich montáží zhotovitelem.</w:t>
      </w:r>
    </w:p>
    <w:p w14:paraId="28BF9641" w14:textId="77777777" w:rsidR="00CB66B5" w:rsidRDefault="00CB66B5">
      <w:pPr>
        <w:pStyle w:val="Normln1"/>
        <w:spacing w:line="360" w:lineRule="auto"/>
        <w:jc w:val="both"/>
        <w:rPr>
          <w:rFonts w:ascii="Arial" w:hAnsi="Arial" w:cs="Arial"/>
          <w:sz w:val="20"/>
        </w:rPr>
      </w:pPr>
    </w:p>
    <w:p w14:paraId="58F40378" w14:textId="77777777" w:rsidR="00CB66B5" w:rsidRDefault="004F7D2F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 případě prodlení zhotovitele s dodáním předmětu plnění ve shora určeném termínu, je zhotovitel povinen zaplatit objednateli smluvní pokutu ve výši 0,1 % z ceny za dodávku předmětu plnění, a to za každý započatý den prodlení. </w:t>
      </w:r>
    </w:p>
    <w:p w14:paraId="2435F3DA" w14:textId="77777777" w:rsidR="00CB66B5" w:rsidRDefault="00CB66B5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44D8C331" w14:textId="77777777" w:rsidR="00CB66B5" w:rsidRDefault="004F7D2F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 případě prodlení objednatele se zaplacením ceny za dodávku a montáž předmětu plnění či její části dle této smlouvy, má zhotovitel nárok požadovat  smluvní pokutu ve výši 0,1 % z dlužné částky za každý započatý den prodlení. </w:t>
      </w:r>
    </w:p>
    <w:p w14:paraId="4AC51634" w14:textId="77777777" w:rsidR="00CB66B5" w:rsidRDefault="00CB66B5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05F195D9" w14:textId="77777777" w:rsidR="00CB66B5" w:rsidRDefault="004F7D2F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Zaplacením smluvních pokut ze strany zhotovitele a objednatele dle této smlouvy není dotčeno právo objednatele a zhotovitele na náhradu škody, a to jak škody skutečné, tak ušlého zisku. Právo na náhradu škody jsou smluvní strany oprávněny uplatňovat samostatně a nezávisle na smluvních pokutách dle této smlouvy.  </w:t>
      </w:r>
    </w:p>
    <w:p w14:paraId="200E47DA" w14:textId="77777777" w:rsidR="00CB66B5" w:rsidRDefault="004F7D2F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Nestanoví-li tato smlouva jinak, jsou smluvní pokuta a náhrada prokázané škody jednoznačně související s porušením povinností při plnění závazků vyplývajíc</w:t>
      </w:r>
      <w:r w:rsidR="00944A52">
        <w:rPr>
          <w:rFonts w:ascii="Arial" w:hAnsi="Arial" w:cs="Arial"/>
          <w:color w:val="000000"/>
          <w:sz w:val="20"/>
        </w:rPr>
        <w:t>íc</w:t>
      </w:r>
      <w:r>
        <w:rPr>
          <w:rFonts w:ascii="Arial" w:hAnsi="Arial" w:cs="Arial"/>
          <w:color w:val="000000"/>
          <w:sz w:val="20"/>
        </w:rPr>
        <w:t xml:space="preserve">h z této smlouvy o dílo, splatné do sedmi dnů ode dne doručení písemné výzvy k jejich zaplacení té straně, která porušila smluvní povinnost stanovenou v této smlouvě, a to na účet uvedený v záhlaví této smlouvy, není-li ve výzvě stanoveno jinak. </w:t>
      </w:r>
    </w:p>
    <w:p w14:paraId="5EE73B81" w14:textId="77777777" w:rsidR="00CB66B5" w:rsidRDefault="00CB66B5">
      <w:pPr>
        <w:pStyle w:val="Normln1"/>
        <w:spacing w:line="360" w:lineRule="auto"/>
        <w:rPr>
          <w:rFonts w:ascii="Arial" w:hAnsi="Arial" w:cs="Arial"/>
          <w:b/>
          <w:color w:val="000000"/>
          <w:sz w:val="20"/>
        </w:rPr>
      </w:pPr>
    </w:p>
    <w:p w14:paraId="67E29E60" w14:textId="77777777" w:rsidR="00CB66B5" w:rsidRDefault="004F7D2F">
      <w:pPr>
        <w:pStyle w:val="Normln1"/>
        <w:spacing w:line="360" w:lineRule="auto"/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 Závěrečná ustanovení</w:t>
      </w:r>
    </w:p>
    <w:p w14:paraId="7BE2B2E5" w14:textId="77777777" w:rsidR="00CB66B5" w:rsidRDefault="004F7D2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Tuto smlouvu lze měnit, upravovat a doplňovat pouze formou číslovaných písemných dodatků podepsaných oběma stranami. </w:t>
      </w:r>
    </w:p>
    <w:p w14:paraId="42F5FC38" w14:textId="77777777" w:rsidR="00CB66B5" w:rsidRDefault="004F7D2F" w:rsidP="002E346D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Smluvní str</w:t>
      </w:r>
      <w:r w:rsidR="002E346D">
        <w:rPr>
          <w:rFonts w:ascii="Arial" w:hAnsi="Arial" w:cs="Arial"/>
          <w:color w:val="000000"/>
          <w:sz w:val="20"/>
        </w:rPr>
        <w:t xml:space="preserve">any mohou odstoupit od smlouvy </w:t>
      </w:r>
      <w:r>
        <w:rPr>
          <w:rFonts w:ascii="Arial" w:hAnsi="Arial" w:cs="Arial"/>
          <w:color w:val="000000"/>
          <w:sz w:val="20"/>
        </w:rPr>
        <w:t xml:space="preserve">v případě prodlení s plněním závazků </w:t>
      </w:r>
      <w:r w:rsidR="002E346D">
        <w:rPr>
          <w:rFonts w:ascii="Arial" w:hAnsi="Arial" w:cs="Arial"/>
          <w:color w:val="000000"/>
          <w:sz w:val="20"/>
        </w:rPr>
        <w:t>vyplývajících</w:t>
      </w:r>
      <w:r>
        <w:rPr>
          <w:rFonts w:ascii="Arial" w:hAnsi="Arial" w:cs="Arial"/>
          <w:color w:val="000000"/>
          <w:sz w:val="20"/>
        </w:rPr>
        <w:t xml:space="preserve"> z této smlouvy, nebo neposkytování součinnosti po dobu delší než 30 dnů.</w:t>
      </w:r>
    </w:p>
    <w:p w14:paraId="71D9C216" w14:textId="77777777" w:rsidR="00CB66B5" w:rsidRDefault="004F7D2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Odstoupení od smlouvy musí být učiněno písemnou formou a musí být druhé smluvní straně v této formě </w:t>
      </w:r>
      <w:r>
        <w:rPr>
          <w:rFonts w:ascii="Arial" w:hAnsi="Arial" w:cs="Arial"/>
          <w:color w:val="000000"/>
          <w:sz w:val="20"/>
        </w:rPr>
        <w:lastRenderedPageBreak/>
        <w:t>doručeno.</w:t>
      </w:r>
    </w:p>
    <w:p w14:paraId="49F7CCB7" w14:textId="77777777" w:rsidR="00CB66B5" w:rsidRDefault="004F7D2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Žádná smluvní strana není oprávněna převést práva a povinnosti vyplývající z této smlouvy na třetí osobu bez předchozího písemného souhlasu druhé smluvní strany.</w:t>
      </w:r>
    </w:p>
    <w:p w14:paraId="427552BC" w14:textId="77777777" w:rsidR="00CB66B5" w:rsidRDefault="00CB66B5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29F3D05D" w14:textId="77777777" w:rsidR="00CB66B5" w:rsidRDefault="00944A52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 ostatním se vztahy řídí </w:t>
      </w:r>
      <w:r w:rsidR="004F7D2F">
        <w:rPr>
          <w:rFonts w:ascii="Arial" w:hAnsi="Arial" w:cs="Arial"/>
          <w:sz w:val="20"/>
        </w:rPr>
        <w:t>ustanoveními občanského</w:t>
      </w:r>
      <w:r w:rsidR="004F7D2F">
        <w:rPr>
          <w:rFonts w:ascii="Arial" w:hAnsi="Arial" w:cs="Arial"/>
          <w:color w:val="000000"/>
          <w:sz w:val="20"/>
        </w:rPr>
        <w:t xml:space="preserve"> zákoníku a obecně závazných předpisů.</w:t>
      </w:r>
    </w:p>
    <w:p w14:paraId="098D4001" w14:textId="77777777" w:rsidR="00CB66B5" w:rsidRDefault="00CB66B5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0ADD0D08" w14:textId="77777777" w:rsidR="00CB66B5" w:rsidRDefault="004F7D2F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Tato smlouva nabývá platnosti dnem podpisu smluvními stranami a účinnosti dnem zveřejnění v Registru smluv. Je vyhotovena ve dvou provedeních, přičemž každé má platnost originálu a každá strana obdrží po jednom.</w:t>
      </w:r>
    </w:p>
    <w:p w14:paraId="5D4994E4" w14:textId="77777777" w:rsidR="00CB66B5" w:rsidRDefault="00CB66B5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6AE1D660" w14:textId="77777777" w:rsidR="00CB66B5" w:rsidRDefault="004F7D2F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Zhotovitel poskytuje souhlas s uveřejněním Smlouvy v registru smluv zřízeným zákonem č. 340/2015 Sb., o zvláštních podmínkách účinnosti některých smluv, ve znění pozdějších předpisů. Zhotovitel bere na vědomí, že uveřejnění Smlouvy v registru smluv zajistí objednavatel a to způsobem a v rozsahu předepsanými zákonem.</w:t>
      </w:r>
    </w:p>
    <w:p w14:paraId="74EA2220" w14:textId="77777777" w:rsidR="00CB66B5" w:rsidRDefault="00CB66B5">
      <w:pPr>
        <w:pStyle w:val="Normln1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552C0C33" w14:textId="77777777" w:rsidR="00CB66B5" w:rsidRDefault="004F7D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podpisem této smlouvy bere na vědomí skutečnost, že náklady na realizaci předmětu plnění musí být pokryty z prostředků poskytnutých objednateli v souladu se zákonem č. 219/2000 Sb. a č. 218/2000 Sb. a předpisů souvisejících, v platném znění. V případě, že tyto prostředky nebudou objednateli zcela nebo z části přiděleny, bude předmět plnění podle této smlouvy omezen nebo zrušen dodatkem ke smlouvě v rozsahu přidělených prostředků. Zhotovitel nemá právo vymáhat realizaci předmětu plnění.</w:t>
      </w:r>
    </w:p>
    <w:p w14:paraId="15DCF3FF" w14:textId="77777777" w:rsidR="00CB66B5" w:rsidRDefault="00CB66B5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58892D97" w14:textId="77777777" w:rsidR="00CB66B5" w:rsidRDefault="004F7D2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..........................................................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...........................................................</w:t>
      </w:r>
    </w:p>
    <w:p w14:paraId="21A6DD4A" w14:textId="77777777" w:rsidR="00CB66B5" w:rsidRDefault="004F7D2F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objednavatel       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                   </w:t>
      </w:r>
      <w:r>
        <w:rPr>
          <w:rFonts w:ascii="Arial" w:hAnsi="Arial" w:cs="Arial"/>
          <w:color w:val="000000"/>
          <w:sz w:val="20"/>
        </w:rPr>
        <w:tab/>
        <w:t>zhotovitel</w:t>
      </w:r>
    </w:p>
    <w:p w14:paraId="198414C9" w14:textId="77777777" w:rsidR="00CB66B5" w:rsidRDefault="00CB66B5">
      <w:pPr>
        <w:pStyle w:val="Normln1"/>
        <w:spacing w:line="360" w:lineRule="auto"/>
        <w:rPr>
          <w:rFonts w:ascii="Arial" w:hAnsi="Arial" w:cs="Arial"/>
          <w:color w:val="000000"/>
          <w:sz w:val="20"/>
        </w:rPr>
      </w:pPr>
    </w:p>
    <w:p w14:paraId="7B1E1FA2" w14:textId="77777777" w:rsidR="00CB66B5" w:rsidRDefault="004F7D2F">
      <w:pPr>
        <w:spacing w:line="360" w:lineRule="auto"/>
      </w:pPr>
      <w:r>
        <w:rPr>
          <w:rFonts w:ascii="Arial" w:hAnsi="Arial" w:cs="Arial"/>
          <w:color w:val="000000"/>
          <w:sz w:val="20"/>
        </w:rPr>
        <w:t>v Brně dne ……………</w:t>
      </w:r>
      <w:proofErr w:type="gramStart"/>
      <w:r>
        <w:rPr>
          <w:rFonts w:ascii="Arial" w:hAnsi="Arial" w:cs="Arial"/>
          <w:color w:val="000000"/>
          <w:sz w:val="20"/>
        </w:rPr>
        <w:t>…..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v Brně</w:t>
      </w:r>
      <w:proofErr w:type="gramEnd"/>
      <w:r>
        <w:rPr>
          <w:rFonts w:ascii="Arial" w:hAnsi="Arial" w:cs="Arial"/>
          <w:color w:val="000000"/>
          <w:sz w:val="20"/>
        </w:rPr>
        <w:t xml:space="preserve"> dne ……………………..</w:t>
      </w:r>
    </w:p>
    <w:sectPr w:rsidR="00CB66B5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66" w:right="851" w:bottom="1418" w:left="85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A7118" w14:textId="77777777" w:rsidR="00770E1D" w:rsidRDefault="00770E1D">
      <w:r>
        <w:separator/>
      </w:r>
    </w:p>
  </w:endnote>
  <w:endnote w:type="continuationSeparator" w:id="0">
    <w:p w14:paraId="0C91F5A7" w14:textId="77777777" w:rsidR="00770E1D" w:rsidRDefault="0077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73B51" w14:textId="77777777" w:rsidR="00CB66B5" w:rsidRDefault="004F7D2F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84058D" wp14:editId="71D5EB7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7B171E6" w14:textId="77777777" w:rsidR="00CB66B5" w:rsidRDefault="004F7D2F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" stroked="f">
              <v:fill opacity="0"/>
              <v:textbox style="mso-fit-shape-to-text:t" inset="0,0,0,0">
                <w:txbxContent>
                  <w:p w14:paraId="07B171E6" w14:textId="77777777" w:rsidR="00CB66B5" w:rsidRDefault="004F7D2F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90859" w14:textId="77777777" w:rsidR="00CB66B5" w:rsidRDefault="004F7D2F">
    <w:pPr>
      <w:pStyle w:val="Nadpis1"/>
      <w:jc w:val="left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36B6BD4C" wp14:editId="1B88E5B4">
              <wp:extent cx="6479540" cy="19050"/>
              <wp:effectExtent l="0" t="0" r="0" b="0"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640" cy="1908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4D4ECA3" id="Obdélník 3" o:spid="_x0000_s1026" style="width:510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" fillcolor="gray" stroked="f" strokeweight="0">
              <w10:anchorlock/>
            </v:rect>
          </w:pict>
        </mc:Fallback>
      </mc:AlternateContent>
    </w:r>
  </w:p>
  <w:p w14:paraId="1E7228CF" w14:textId="407E1860" w:rsidR="00CB66B5" w:rsidRDefault="004F7D2F">
    <w:pPr>
      <w:pStyle w:val="Nadpis1"/>
      <w:jc w:val="left"/>
      <w:rPr>
        <w:sz w:val="20"/>
      </w:rPr>
    </w:pPr>
    <w:r>
      <w:rPr>
        <w:sz w:val="20"/>
      </w:rPr>
      <w:t xml:space="preserve">           TECHNICKÉ MUZEUM V BRNĚ / Purkyňova 105 / 612 00 Brno-Královo Pole /</w:t>
    </w:r>
    <w:r w:rsidR="00F01310">
      <w:rPr>
        <w:sz w:val="20"/>
      </w:rPr>
      <w:t xml:space="preserve"> </w:t>
    </w:r>
    <w:r>
      <w:rPr>
        <w:sz w:val="20"/>
      </w:rPr>
      <w:t>www.tmbrno.cz</w:t>
    </w:r>
  </w:p>
  <w:sdt>
    <w:sdtPr>
      <w:id w:val="1477648756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32FEA69" w14:textId="77777777" w:rsidR="00F01310" w:rsidRPr="00F01310" w:rsidRDefault="00F01310" w:rsidP="00F01310">
        <w:pPr>
          <w:pStyle w:val="Zhlav"/>
          <w:jc w:val="center"/>
          <w:rPr>
            <w:rFonts w:ascii="Arial" w:hAnsi="Arial" w:cs="Arial"/>
            <w:sz w:val="20"/>
            <w:szCs w:val="20"/>
          </w:rPr>
        </w:pPr>
        <w:r w:rsidRPr="00F01310">
          <w:rPr>
            <w:rFonts w:ascii="Arial" w:hAnsi="Arial" w:cs="Arial"/>
            <w:sz w:val="20"/>
            <w:szCs w:val="20"/>
          </w:rPr>
          <w:t xml:space="preserve">Stránka </w:t>
        </w:r>
        <w:r w:rsidRPr="00F0131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F01310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F0131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5075AF">
          <w:rPr>
            <w:rFonts w:ascii="Arial" w:hAnsi="Arial" w:cs="Arial"/>
            <w:b/>
            <w:bCs/>
            <w:noProof/>
            <w:sz w:val="20"/>
            <w:szCs w:val="20"/>
          </w:rPr>
          <w:t>5</w:t>
        </w:r>
        <w:r w:rsidRPr="00F01310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F01310">
          <w:rPr>
            <w:rFonts w:ascii="Arial" w:hAnsi="Arial" w:cs="Arial"/>
            <w:sz w:val="20"/>
            <w:szCs w:val="20"/>
          </w:rPr>
          <w:t xml:space="preserve"> z </w:t>
        </w:r>
        <w:r w:rsidRPr="00F0131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F01310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F0131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5075AF">
          <w:rPr>
            <w:rFonts w:ascii="Arial" w:hAnsi="Arial" w:cs="Arial"/>
            <w:b/>
            <w:bCs/>
            <w:noProof/>
            <w:sz w:val="20"/>
            <w:szCs w:val="20"/>
          </w:rPr>
          <w:t>5</w:t>
        </w:r>
        <w:r w:rsidRPr="00F01310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7D3A5DDD" w14:textId="77777777" w:rsidR="00F01310" w:rsidRPr="00F01310" w:rsidRDefault="00F01310" w:rsidP="00F01310"/>
  <w:p w14:paraId="1C944506" w14:textId="77777777" w:rsidR="00CB66B5" w:rsidRDefault="00CB66B5">
    <w:pPr>
      <w:pStyle w:val="Zpat"/>
    </w:pPr>
  </w:p>
  <w:p w14:paraId="7F28B704" w14:textId="77777777" w:rsidR="00CB66B5" w:rsidRDefault="00CB66B5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AD2D0" w14:textId="77777777" w:rsidR="00CB66B5" w:rsidRDefault="004F7D2F">
    <w:pPr>
      <w:pStyle w:val="Nadpis1"/>
      <w:jc w:val="left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6DE0DCBD" wp14:editId="66814142">
              <wp:extent cx="6479540" cy="19050"/>
              <wp:effectExtent l="0" t="0" r="0" b="0"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640" cy="1908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E411121" id="Obdélník 4" o:spid="_x0000_s1026" style="width:510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" fillcolor="gray" stroked="f" strokeweight="0">
              <w10:anchorlock/>
            </v:rect>
          </w:pict>
        </mc:Fallback>
      </mc:AlternateContent>
    </w:r>
  </w:p>
  <w:p w14:paraId="3FF66235" w14:textId="77777777" w:rsidR="00CB66B5" w:rsidRDefault="004F7D2F">
    <w:pPr>
      <w:pStyle w:val="Nadpis1"/>
      <w:jc w:val="left"/>
      <w:rPr>
        <w:sz w:val="20"/>
      </w:rPr>
    </w:pPr>
    <w:r>
      <w:rPr>
        <w:sz w:val="20"/>
      </w:rPr>
      <w:t xml:space="preserve">           TECHNICKÉ MUZEUM V BRNĚ / Purkyňova 105 / 612 00 Brno-Královo Pole /www.tmbrno.cz</w:t>
    </w:r>
  </w:p>
  <w:p w14:paraId="6A2273A0" w14:textId="77777777" w:rsidR="00CB66B5" w:rsidRDefault="00CB66B5">
    <w:pPr>
      <w:pStyle w:val="Zpat"/>
    </w:pPr>
  </w:p>
  <w:p w14:paraId="46BAC24D" w14:textId="77777777" w:rsidR="00CB66B5" w:rsidRDefault="00CB66B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6145D" w14:textId="77777777" w:rsidR="00770E1D" w:rsidRDefault="00770E1D">
      <w:r>
        <w:separator/>
      </w:r>
    </w:p>
  </w:footnote>
  <w:footnote w:type="continuationSeparator" w:id="0">
    <w:p w14:paraId="5E4A628A" w14:textId="77777777" w:rsidR="00770E1D" w:rsidRDefault="00770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59D01" w14:textId="77777777" w:rsidR="00CB66B5" w:rsidRDefault="004F7D2F">
    <w:pPr>
      <w:pStyle w:val="Zhlav"/>
    </w:pPr>
    <w:r>
      <w:rPr>
        <w:noProof/>
      </w:rPr>
      <w:drawing>
        <wp:inline distT="0" distB="0" distL="0" distR="0" wp14:anchorId="11F8B4E1" wp14:editId="0D3FE014">
          <wp:extent cx="6134100" cy="114300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3233"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31D0" w14:textId="77777777" w:rsidR="00CB66B5" w:rsidRDefault="00CB66B5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ladimír Rajf">
    <w15:presenceInfo w15:providerId="Windows Live" w15:userId="df04a036d976876b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B5"/>
    <w:rsid w:val="000E492D"/>
    <w:rsid w:val="001E3644"/>
    <w:rsid w:val="00246E23"/>
    <w:rsid w:val="00270DC7"/>
    <w:rsid w:val="002E346D"/>
    <w:rsid w:val="003A63CA"/>
    <w:rsid w:val="004F7D2F"/>
    <w:rsid w:val="005075AF"/>
    <w:rsid w:val="00661925"/>
    <w:rsid w:val="00751BDD"/>
    <w:rsid w:val="00770E1D"/>
    <w:rsid w:val="00774C22"/>
    <w:rsid w:val="008A5B80"/>
    <w:rsid w:val="00944A52"/>
    <w:rsid w:val="009C27B3"/>
    <w:rsid w:val="00AE2D85"/>
    <w:rsid w:val="00BE6496"/>
    <w:rsid w:val="00C730D4"/>
    <w:rsid w:val="00C9629C"/>
    <w:rsid w:val="00CB66B5"/>
    <w:rsid w:val="00CF3DB3"/>
    <w:rsid w:val="00E64828"/>
    <w:rsid w:val="00F01310"/>
    <w:rsid w:val="00F0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550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8C0"/>
    <w:pPr>
      <w:keepNext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318C0"/>
    <w:rPr>
      <w:rFonts w:ascii="Arial" w:eastAsia="Times New Roman" w:hAnsi="Arial"/>
      <w:b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18C0"/>
    <w:rPr>
      <w:rFonts w:eastAsia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318C0"/>
    <w:rPr>
      <w:rFonts w:eastAsia="Times New Roman"/>
      <w:lang w:eastAsia="cs-CZ"/>
    </w:rPr>
  </w:style>
  <w:style w:type="character" w:styleId="slostrnky">
    <w:name w:val="page number"/>
    <w:basedOn w:val="Standardnpsmoodstavce"/>
    <w:uiPriority w:val="99"/>
    <w:semiHidden/>
    <w:qFormat/>
    <w:rsid w:val="004318C0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99"/>
    <w:qFormat/>
    <w:rsid w:val="004318C0"/>
    <w:rPr>
      <w:rFonts w:eastAsia="Times New Roman"/>
      <w:b/>
      <w:caps/>
      <w:sz w:val="36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318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D6F0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F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995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rsid w:val="004318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318C0"/>
    <w:pPr>
      <w:tabs>
        <w:tab w:val="center" w:pos="4536"/>
        <w:tab w:val="right" w:pos="9072"/>
      </w:tabs>
    </w:pPr>
  </w:style>
  <w:style w:type="paragraph" w:customStyle="1" w:styleId="Normln1">
    <w:name w:val="Normální1"/>
    <w:basedOn w:val="Normln"/>
    <w:uiPriority w:val="99"/>
    <w:qFormat/>
    <w:rsid w:val="004318C0"/>
    <w:pPr>
      <w:widowControl w:val="0"/>
    </w:pPr>
    <w:rPr>
      <w:szCs w:val="20"/>
    </w:rPr>
  </w:style>
  <w:style w:type="paragraph" w:styleId="Nzev">
    <w:name w:val="Title"/>
    <w:basedOn w:val="Normln1"/>
    <w:link w:val="NzevChar"/>
    <w:uiPriority w:val="99"/>
    <w:qFormat/>
    <w:rsid w:val="004318C0"/>
    <w:pPr>
      <w:jc w:val="center"/>
    </w:pPr>
    <w:rPr>
      <w:b/>
      <w:caps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318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0413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qFormat/>
    <w:rsid w:val="000414F1"/>
    <w:rPr>
      <w:rFonts w:ascii="Garamond" w:eastAsia="Calibri" w:hAnsi="Garamond" w:cs="Garamond"/>
      <w:color w:val="000000"/>
    </w:rPr>
  </w:style>
  <w:style w:type="paragraph" w:customStyle="1" w:styleId="FrameContents">
    <w:name w:val="Frame Contents"/>
    <w:basedOn w:val="Normln"/>
    <w:qFormat/>
  </w:style>
  <w:style w:type="paragraph" w:styleId="Revize">
    <w:name w:val="Revision"/>
    <w:hidden/>
    <w:uiPriority w:val="99"/>
    <w:semiHidden/>
    <w:rsid w:val="003A63CA"/>
    <w:pPr>
      <w:suppressAutoHyphens w:val="0"/>
    </w:pPr>
    <w:rPr>
      <w:rFonts w:eastAsia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8C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8C0"/>
    <w:pPr>
      <w:keepNext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F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318C0"/>
    <w:rPr>
      <w:rFonts w:ascii="Arial" w:eastAsia="Times New Roman" w:hAnsi="Arial"/>
      <w:b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18C0"/>
    <w:rPr>
      <w:rFonts w:eastAsia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318C0"/>
    <w:rPr>
      <w:rFonts w:eastAsia="Times New Roman"/>
      <w:lang w:eastAsia="cs-CZ"/>
    </w:rPr>
  </w:style>
  <w:style w:type="character" w:styleId="slostrnky">
    <w:name w:val="page number"/>
    <w:basedOn w:val="Standardnpsmoodstavce"/>
    <w:uiPriority w:val="99"/>
    <w:semiHidden/>
    <w:qFormat/>
    <w:rsid w:val="004318C0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99"/>
    <w:qFormat/>
    <w:rsid w:val="004318C0"/>
    <w:rPr>
      <w:rFonts w:eastAsia="Times New Roman"/>
      <w:b/>
      <w:caps/>
      <w:sz w:val="36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318C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3D6F06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6F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21995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rsid w:val="004318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318C0"/>
    <w:pPr>
      <w:tabs>
        <w:tab w:val="center" w:pos="4536"/>
        <w:tab w:val="right" w:pos="9072"/>
      </w:tabs>
    </w:pPr>
  </w:style>
  <w:style w:type="paragraph" w:customStyle="1" w:styleId="Normln1">
    <w:name w:val="Normální1"/>
    <w:basedOn w:val="Normln"/>
    <w:uiPriority w:val="99"/>
    <w:qFormat/>
    <w:rsid w:val="004318C0"/>
    <w:pPr>
      <w:widowControl w:val="0"/>
    </w:pPr>
    <w:rPr>
      <w:szCs w:val="20"/>
    </w:rPr>
  </w:style>
  <w:style w:type="paragraph" w:styleId="Nzev">
    <w:name w:val="Title"/>
    <w:basedOn w:val="Normln1"/>
    <w:link w:val="NzevChar"/>
    <w:uiPriority w:val="99"/>
    <w:qFormat/>
    <w:rsid w:val="004318C0"/>
    <w:pPr>
      <w:jc w:val="center"/>
    </w:pPr>
    <w:rPr>
      <w:b/>
      <w:caps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318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0413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qFormat/>
    <w:rsid w:val="000414F1"/>
    <w:rPr>
      <w:rFonts w:ascii="Garamond" w:eastAsia="Calibri" w:hAnsi="Garamond" w:cs="Garamond"/>
      <w:color w:val="000000"/>
    </w:rPr>
  </w:style>
  <w:style w:type="paragraph" w:customStyle="1" w:styleId="FrameContents">
    <w:name w:val="Frame Contents"/>
    <w:basedOn w:val="Normln"/>
    <w:qFormat/>
  </w:style>
  <w:style w:type="paragraph" w:styleId="Revize">
    <w:name w:val="Revision"/>
    <w:hidden/>
    <w:uiPriority w:val="99"/>
    <w:semiHidden/>
    <w:rsid w:val="003A63CA"/>
    <w:pPr>
      <w:suppressAutoHyphens w:val="0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brno.cz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ucera@technicalmuseum.cz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ktury@tmbrn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1418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Surynková</dc:creator>
  <cp:lastModifiedBy>Ludmila Kohutová</cp:lastModifiedBy>
  <cp:revision>12</cp:revision>
  <cp:lastPrinted>2024-02-22T08:07:00Z</cp:lastPrinted>
  <dcterms:created xsi:type="dcterms:W3CDTF">2024-02-14T08:40:00Z</dcterms:created>
  <dcterms:modified xsi:type="dcterms:W3CDTF">2024-02-22T08:18:00Z</dcterms:modified>
  <dc:language>cs-CZ</dc:language>
</cp:coreProperties>
</file>