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9560" w14:textId="0222824B" w:rsidR="00834B6E" w:rsidRDefault="00834B6E" w:rsidP="00834B6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DODATEK KE SMLOUVĚ PRO UMÍSTĚNÍ Z-BOXU</w:t>
      </w:r>
    </w:p>
    <w:p w14:paraId="235A2765" w14:textId="77777777" w:rsidR="00834B6E" w:rsidRPr="00F324E8" w:rsidRDefault="00834B6E" w:rsidP="00834B6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28"/>
          <w:szCs w:val="28"/>
        </w:rPr>
      </w:pPr>
    </w:p>
    <w:p w14:paraId="04E236AE" w14:textId="77777777" w:rsidR="00834B6E" w:rsidRDefault="00834B6E" w:rsidP="00834B6E">
      <w:pPr>
        <w:tabs>
          <w:tab w:val="left" w:pos="360"/>
        </w:tabs>
        <w:ind w:left="360"/>
        <w:jc w:val="both"/>
        <w:rPr>
          <w:b/>
        </w:rPr>
      </w:pPr>
    </w:p>
    <w:p w14:paraId="2FFE8FD6" w14:textId="77777777" w:rsidR="00B2038C" w:rsidRDefault="00B2038C" w:rsidP="00B2038C">
      <w:pPr>
        <w:tabs>
          <w:tab w:val="left" w:pos="360"/>
        </w:tabs>
        <w:ind w:left="360"/>
        <w:jc w:val="both"/>
      </w:pPr>
      <w:proofErr w:type="spellStart"/>
      <w:r>
        <w:rPr>
          <w:b/>
        </w:rPr>
        <w:t>Zásilkovna</w:t>
      </w:r>
      <w:proofErr w:type="spellEnd"/>
      <w:r>
        <w:rPr>
          <w:b/>
        </w:rPr>
        <w:t xml:space="preserve"> s.r.o.</w:t>
      </w:r>
      <w:r>
        <w:t xml:space="preserve"> </w:t>
      </w:r>
    </w:p>
    <w:p w14:paraId="53E0D763" w14:textId="77777777" w:rsidR="00B2038C" w:rsidRDefault="00B2038C" w:rsidP="00B2038C">
      <w:pPr>
        <w:tabs>
          <w:tab w:val="left" w:pos="360"/>
        </w:tabs>
        <w:ind w:left="36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284 08 306</w:t>
      </w:r>
    </w:p>
    <w:p w14:paraId="73B3D837" w14:textId="77777777" w:rsidR="00B2038C" w:rsidRDefault="00B2038C" w:rsidP="00B2038C">
      <w:pPr>
        <w:tabs>
          <w:tab w:val="left" w:pos="360"/>
        </w:tabs>
        <w:ind w:left="360"/>
        <w:jc w:val="both"/>
        <w:rPr>
          <w:rFonts w:eastAsia="Times New Roman"/>
        </w:rPr>
      </w:pPr>
      <w:r>
        <w:t>se sídlem</w:t>
      </w:r>
      <w:r>
        <w:rPr>
          <w:rFonts w:eastAsia="Times New Roman"/>
        </w:rPr>
        <w:t>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  <w:color w:val="000000" w:themeColor="text1"/>
        </w:rPr>
        <w:t>Českomoravská 2408/1a</w:t>
      </w:r>
      <w:r>
        <w:rPr>
          <w:rFonts w:eastAsia="Times New Roman"/>
        </w:rPr>
        <w:t>, 190 00, Praha 9</w:t>
      </w:r>
    </w:p>
    <w:p w14:paraId="557A9B5C" w14:textId="77777777" w:rsidR="00B2038C" w:rsidRDefault="00B2038C" w:rsidP="00B2038C">
      <w:pPr>
        <w:tabs>
          <w:tab w:val="left" w:pos="360"/>
        </w:tabs>
        <w:ind w:left="360"/>
        <w:jc w:val="both"/>
      </w:pPr>
      <w:r>
        <w:t>zápis v OR:</w:t>
      </w:r>
      <w:r>
        <w:tab/>
      </w:r>
      <w:r>
        <w:tab/>
      </w:r>
      <w:r>
        <w:tab/>
      </w:r>
      <w:r>
        <w:tab/>
        <w:t xml:space="preserve">Městský soud v Praze, oddíl C, vložka </w:t>
      </w:r>
      <w:r>
        <w:rPr>
          <w:rStyle w:val="spiszn"/>
        </w:rPr>
        <w:t>139387</w:t>
      </w:r>
    </w:p>
    <w:p w14:paraId="5BA6E91E" w14:textId="77777777" w:rsidR="00B2038C" w:rsidRDefault="00B2038C" w:rsidP="00B2038C">
      <w:pPr>
        <w:tabs>
          <w:tab w:val="left" w:pos="360"/>
        </w:tabs>
        <w:ind w:left="360"/>
        <w:jc w:val="both"/>
      </w:pPr>
      <w:r>
        <w:t>zastoupená:</w:t>
      </w:r>
      <w:r>
        <w:tab/>
      </w:r>
      <w:r>
        <w:tab/>
      </w:r>
      <w:r>
        <w:tab/>
      </w:r>
      <w:r>
        <w:tab/>
        <w:t>Radimem Chovancem, na základě plné moci</w:t>
      </w:r>
    </w:p>
    <w:p w14:paraId="2D4A15CA" w14:textId="77777777" w:rsidR="00B2038C" w:rsidRDefault="00B2038C" w:rsidP="00B2038C">
      <w:pPr>
        <w:tabs>
          <w:tab w:val="left" w:pos="360"/>
        </w:tabs>
        <w:ind w:left="360"/>
        <w:jc w:val="both"/>
        <w:rPr>
          <w:rFonts w:eastAsia="Times New Roman"/>
        </w:rPr>
      </w:pPr>
      <w:r>
        <w:t>adresa pro elektronickou fakturaci:</w:t>
      </w:r>
      <w:r>
        <w:tab/>
        <w:t>XXXXXXXXXX</w:t>
      </w:r>
    </w:p>
    <w:p w14:paraId="0E32C3D2" w14:textId="77777777" w:rsidR="00B2038C" w:rsidRDefault="00B2038C" w:rsidP="00B2038C">
      <w:pPr>
        <w:tabs>
          <w:tab w:val="left" w:pos="360"/>
        </w:tabs>
        <w:ind w:left="360"/>
        <w:jc w:val="both"/>
      </w:pPr>
      <w:r>
        <w:t>identifikační číslo pro fakturaci:</w:t>
      </w:r>
      <w:r>
        <w:tab/>
      </w:r>
      <w:r>
        <w:tab/>
        <w:t>CZ1ZBOX</w:t>
      </w:r>
    </w:p>
    <w:p w14:paraId="4C8F162C" w14:textId="77777777" w:rsidR="00B2038C" w:rsidRDefault="00B2038C" w:rsidP="00B2038C">
      <w:pPr>
        <w:tabs>
          <w:tab w:val="left" w:pos="360"/>
        </w:tabs>
        <w:ind w:left="360"/>
        <w:jc w:val="both"/>
      </w:pPr>
      <w:r>
        <w:t>bank. účet:</w:t>
      </w:r>
      <w:r>
        <w:tab/>
      </w:r>
      <w:r>
        <w:tab/>
      </w:r>
      <w:r>
        <w:tab/>
      </w:r>
      <w:r>
        <w:tab/>
      </w:r>
      <w:r>
        <w:tab/>
        <w:t>XXXXXXXXXX</w:t>
      </w:r>
    </w:p>
    <w:p w14:paraId="28526962" w14:textId="77777777" w:rsidR="00B2038C" w:rsidRDefault="00B2038C" w:rsidP="00B2038C">
      <w:pPr>
        <w:tabs>
          <w:tab w:val="left" w:pos="360"/>
        </w:tabs>
        <w:ind w:left="360"/>
        <w:jc w:val="both"/>
      </w:pPr>
    </w:p>
    <w:p w14:paraId="7CA18E71" w14:textId="77777777" w:rsidR="00B2038C" w:rsidRDefault="00B2038C" w:rsidP="00B2038C">
      <w:pPr>
        <w:tabs>
          <w:tab w:val="left" w:pos="360"/>
        </w:tabs>
        <w:ind w:left="360"/>
        <w:jc w:val="both"/>
      </w:pPr>
      <w:r>
        <w:t>(dále jen jako „</w:t>
      </w:r>
      <w:r>
        <w:rPr>
          <w:b/>
        </w:rPr>
        <w:t>Provozovatel</w:t>
      </w:r>
      <w:r>
        <w:t>“)</w:t>
      </w:r>
    </w:p>
    <w:p w14:paraId="5CE28DF1" w14:textId="77777777" w:rsidR="00B2038C" w:rsidRDefault="00B2038C" w:rsidP="00B2038C">
      <w:pPr>
        <w:tabs>
          <w:tab w:val="left" w:pos="360"/>
        </w:tabs>
        <w:ind w:left="360"/>
        <w:jc w:val="both"/>
      </w:pPr>
    </w:p>
    <w:p w14:paraId="7A6C515B" w14:textId="77777777" w:rsidR="00B2038C" w:rsidRDefault="00B2038C" w:rsidP="00B2038C">
      <w:pPr>
        <w:spacing w:before="120"/>
        <w:ind w:left="4" w:firstLine="356"/>
      </w:pPr>
      <w:r>
        <w:t>a</w:t>
      </w:r>
    </w:p>
    <w:p w14:paraId="287A0519" w14:textId="77777777" w:rsidR="00B2038C" w:rsidRDefault="00B2038C" w:rsidP="00B2038C">
      <w:pPr>
        <w:spacing w:before="120"/>
      </w:pPr>
    </w:p>
    <w:p w14:paraId="6C225F6E" w14:textId="77777777" w:rsidR="00B2038C" w:rsidRDefault="00B2038C" w:rsidP="00B2038C">
      <w:pPr>
        <w:tabs>
          <w:tab w:val="left" w:pos="360"/>
        </w:tabs>
        <w:ind w:left="360"/>
        <w:jc w:val="both"/>
      </w:pPr>
      <w:r>
        <w:t>název společnosti / jméno:</w:t>
      </w:r>
      <w:r>
        <w:tab/>
      </w:r>
      <w:r>
        <w:tab/>
        <w:t>Sportovní a rekreační zařízení města Ostravy, s.r.o.</w:t>
      </w:r>
    </w:p>
    <w:p w14:paraId="7DB3E682" w14:textId="77777777" w:rsidR="00B2038C" w:rsidRDefault="00B2038C" w:rsidP="00B2038C">
      <w:pPr>
        <w:tabs>
          <w:tab w:val="left" w:pos="360"/>
        </w:tabs>
        <w:ind w:left="360"/>
        <w:jc w:val="both"/>
      </w:pPr>
      <w:r>
        <w:t>IČO:</w:t>
      </w:r>
      <w:r>
        <w:tab/>
      </w:r>
      <w:r>
        <w:tab/>
      </w:r>
      <w:r>
        <w:tab/>
      </w:r>
      <w:r>
        <w:tab/>
      </w:r>
      <w:r>
        <w:tab/>
        <w:t>25385691</w:t>
      </w:r>
    </w:p>
    <w:p w14:paraId="799F0AA0" w14:textId="77777777" w:rsidR="00B2038C" w:rsidRDefault="00B2038C" w:rsidP="00B2038C">
      <w:pPr>
        <w:tabs>
          <w:tab w:val="left" w:pos="360"/>
        </w:tabs>
        <w:ind w:left="360"/>
        <w:jc w:val="both"/>
      </w:pPr>
      <w:r>
        <w:t>sídlo/adresa:</w:t>
      </w:r>
      <w:r>
        <w:tab/>
      </w:r>
      <w:r>
        <w:tab/>
      </w:r>
      <w:r>
        <w:tab/>
      </w:r>
      <w:r>
        <w:tab/>
        <w:t>Čkalovova 6144/20, 708 00 Ostrava-Poruba</w:t>
      </w:r>
    </w:p>
    <w:p w14:paraId="656790A3" w14:textId="77777777" w:rsidR="00B2038C" w:rsidRDefault="00B2038C" w:rsidP="00B2038C">
      <w:pPr>
        <w:tabs>
          <w:tab w:val="left" w:pos="360"/>
        </w:tabs>
        <w:ind w:left="360"/>
        <w:jc w:val="both"/>
      </w:pPr>
      <w:r>
        <w:t>zápis v OR:</w:t>
      </w:r>
      <w:r>
        <w:tab/>
      </w:r>
      <w:r>
        <w:tab/>
      </w:r>
      <w:r>
        <w:tab/>
      </w:r>
      <w:r>
        <w:tab/>
        <w:t>C 17345 vedená u Krajského soudu v Ostravě</w:t>
      </w:r>
    </w:p>
    <w:p w14:paraId="5124A870" w14:textId="77777777" w:rsidR="00B2038C" w:rsidRDefault="00B2038C" w:rsidP="00B2038C">
      <w:pPr>
        <w:tabs>
          <w:tab w:val="left" w:pos="360"/>
        </w:tabs>
        <w:ind w:left="360"/>
        <w:jc w:val="both"/>
      </w:pPr>
      <w:r>
        <w:t>bank. účet:</w:t>
      </w:r>
      <w:r>
        <w:tab/>
      </w:r>
      <w:r>
        <w:tab/>
      </w:r>
      <w:r>
        <w:tab/>
      </w:r>
      <w:r>
        <w:tab/>
      </w:r>
      <w:r>
        <w:tab/>
        <w:t>XXXXXXXXXX</w:t>
      </w:r>
    </w:p>
    <w:p w14:paraId="065EA7C2" w14:textId="77777777" w:rsidR="00B2038C" w:rsidRDefault="00B2038C" w:rsidP="00B2038C">
      <w:pPr>
        <w:tabs>
          <w:tab w:val="left" w:pos="360"/>
        </w:tabs>
        <w:ind w:left="360"/>
        <w:jc w:val="both"/>
      </w:pPr>
      <w:r>
        <w:t>kontaktní osoba:</w:t>
      </w:r>
      <w:r>
        <w:tab/>
      </w:r>
      <w:r>
        <w:tab/>
      </w:r>
      <w:r>
        <w:tab/>
      </w:r>
      <w:r>
        <w:tab/>
        <w:t>XXXXXXXXXX</w:t>
      </w:r>
    </w:p>
    <w:p w14:paraId="7856737F" w14:textId="77777777" w:rsidR="00B2038C" w:rsidRDefault="00B2038C" w:rsidP="00B2038C">
      <w:pPr>
        <w:tabs>
          <w:tab w:val="left" w:pos="360"/>
        </w:tabs>
        <w:ind w:left="360"/>
        <w:jc w:val="both"/>
      </w:pPr>
      <w:r>
        <w:t>kontaktní telefon:</w:t>
      </w:r>
      <w:r>
        <w:tab/>
      </w:r>
      <w:r>
        <w:tab/>
      </w:r>
      <w:r>
        <w:tab/>
      </w:r>
      <w:r>
        <w:tab/>
        <w:t>XXXXXXXXXX</w:t>
      </w:r>
    </w:p>
    <w:p w14:paraId="2799CDEB" w14:textId="77777777" w:rsidR="00B2038C" w:rsidRDefault="00B2038C" w:rsidP="00B2038C">
      <w:pPr>
        <w:tabs>
          <w:tab w:val="left" w:pos="360"/>
        </w:tabs>
        <w:ind w:left="360"/>
        <w:jc w:val="both"/>
      </w:pPr>
      <w:r>
        <w:t>kontaktní e-mail:</w:t>
      </w:r>
      <w:r>
        <w:tab/>
      </w:r>
      <w:r>
        <w:tab/>
      </w:r>
      <w:r>
        <w:tab/>
      </w:r>
      <w:r>
        <w:tab/>
        <w:t>XXXXXXXXXX</w:t>
      </w:r>
    </w:p>
    <w:p w14:paraId="527D70BC" w14:textId="77777777" w:rsidR="00B2038C" w:rsidRDefault="00B2038C" w:rsidP="00B2038C">
      <w:pPr>
        <w:tabs>
          <w:tab w:val="left" w:pos="360"/>
        </w:tabs>
        <w:ind w:left="360"/>
        <w:jc w:val="both"/>
      </w:pPr>
      <w:r>
        <w:t>kontaktní e-mail pro el. fakturaci:</w:t>
      </w:r>
      <w:r>
        <w:tab/>
      </w:r>
      <w:hyperlink r:id="rId8" w:history="1">
        <w:r>
          <w:rPr>
            <w:rStyle w:val="Hypertextovodkaz"/>
          </w:rPr>
          <w:t>fakturace@sareza.cz</w:t>
        </w:r>
      </w:hyperlink>
    </w:p>
    <w:p w14:paraId="315AB743" w14:textId="77777777" w:rsidR="00B2038C" w:rsidRDefault="00B2038C" w:rsidP="00B2038C">
      <w:pPr>
        <w:tabs>
          <w:tab w:val="left" w:pos="360"/>
        </w:tabs>
        <w:ind w:left="360"/>
        <w:jc w:val="both"/>
      </w:pPr>
    </w:p>
    <w:p w14:paraId="0973FD36" w14:textId="00354C73" w:rsidR="00834B6E" w:rsidRPr="00C369C1" w:rsidRDefault="00B2038C" w:rsidP="00834B6E">
      <w:pPr>
        <w:tabs>
          <w:tab w:val="left" w:pos="360"/>
        </w:tabs>
        <w:ind w:left="360"/>
        <w:jc w:val="both"/>
      </w:pPr>
      <w:bookmarkStart w:id="0" w:name="_GoBack"/>
      <w:bookmarkEnd w:id="0"/>
      <w:r>
        <w:t xml:space="preserve"> </w:t>
      </w:r>
      <w:r w:rsidR="00834B6E">
        <w:t xml:space="preserve">(dále jen </w:t>
      </w:r>
      <w:r w:rsidR="00834B6E" w:rsidRPr="00C369C1">
        <w:t>jako „</w:t>
      </w:r>
      <w:r w:rsidR="00834B6E" w:rsidRPr="00C369C1">
        <w:rPr>
          <w:b/>
        </w:rPr>
        <w:t>Smluvní partner</w:t>
      </w:r>
      <w:r w:rsidR="00834B6E" w:rsidRPr="00C369C1">
        <w:t>“)</w:t>
      </w:r>
    </w:p>
    <w:p w14:paraId="5A135D73" w14:textId="77777777" w:rsidR="00834B6E" w:rsidRPr="00277937" w:rsidRDefault="00834B6E" w:rsidP="00834B6E">
      <w:pPr>
        <w:pBdr>
          <w:top w:val="nil"/>
          <w:left w:val="nil"/>
          <w:bottom w:val="nil"/>
          <w:right w:val="nil"/>
          <w:between w:val="nil"/>
        </w:pBdr>
      </w:pPr>
    </w:p>
    <w:p w14:paraId="108F8532" w14:textId="77777777" w:rsidR="005F21B7" w:rsidRPr="00277937" w:rsidRDefault="005F21B7" w:rsidP="005F21B7">
      <w:pPr>
        <w:pBdr>
          <w:top w:val="nil"/>
          <w:left w:val="nil"/>
          <w:bottom w:val="nil"/>
          <w:right w:val="nil"/>
          <w:between w:val="nil"/>
        </w:pBdr>
      </w:pPr>
    </w:p>
    <w:p w14:paraId="024304C1" w14:textId="3758012A" w:rsidR="00277937" w:rsidRPr="00277937" w:rsidRDefault="00277937" w:rsidP="002779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center"/>
      </w:pPr>
      <w:r w:rsidRPr="00277937">
        <w:rPr>
          <w:b/>
        </w:rPr>
        <w:t>Úvod</w:t>
      </w:r>
    </w:p>
    <w:p w14:paraId="463189D0" w14:textId="77777777" w:rsidR="00277937" w:rsidRPr="00277937" w:rsidRDefault="00277937" w:rsidP="00277937">
      <w:pPr>
        <w:pBdr>
          <w:top w:val="nil"/>
          <w:left w:val="nil"/>
          <w:bottom w:val="nil"/>
          <w:right w:val="nil"/>
          <w:between w:val="nil"/>
        </w:pBdr>
        <w:ind w:left="426"/>
      </w:pPr>
    </w:p>
    <w:p w14:paraId="601A098C" w14:textId="77777777" w:rsidR="00277937" w:rsidRPr="00277937" w:rsidRDefault="00277937" w:rsidP="002779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277937">
        <w:t>Smluvní partner a Provozovatel se tímto dohodli na těchto zvláštních ujednáních ke SMLOUVĚ PRO UMÍSTĚNÍ Z-BOXU A SPOLUPRÁCI PŘI JEHO PROVOZOVÁNÍ mezi nimi z dnešního dne (dále jen „</w:t>
      </w:r>
      <w:r w:rsidRPr="00277937">
        <w:rPr>
          <w:b/>
          <w:i/>
        </w:rPr>
        <w:t>Smlouva</w:t>
      </w:r>
      <w:r w:rsidRPr="00277937">
        <w:t xml:space="preserve">“). </w:t>
      </w:r>
    </w:p>
    <w:p w14:paraId="61ED2ADC" w14:textId="77777777" w:rsidR="00277937" w:rsidRPr="00277937" w:rsidRDefault="00277937" w:rsidP="002779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277937">
        <w:t>Tato ujednání mají přednost před a mění Smlouvu.</w:t>
      </w:r>
    </w:p>
    <w:p w14:paraId="62921316" w14:textId="77777777" w:rsidR="00277937" w:rsidRPr="00277937" w:rsidRDefault="00277937" w:rsidP="00277937">
      <w:pPr>
        <w:pBdr>
          <w:top w:val="nil"/>
          <w:left w:val="nil"/>
          <w:bottom w:val="nil"/>
          <w:right w:val="nil"/>
          <w:between w:val="nil"/>
        </w:pBdr>
        <w:ind w:left="426" w:hanging="426"/>
      </w:pPr>
    </w:p>
    <w:p w14:paraId="18F312AE" w14:textId="7580DD6E" w:rsidR="00277937" w:rsidRPr="00277937" w:rsidRDefault="00277937" w:rsidP="002779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center"/>
      </w:pPr>
      <w:r w:rsidRPr="00277937">
        <w:rPr>
          <w:b/>
        </w:rPr>
        <w:t>Změna Smlouvy</w:t>
      </w:r>
    </w:p>
    <w:p w14:paraId="6BBBC23D" w14:textId="77777777" w:rsidR="00277937" w:rsidRPr="00277937" w:rsidRDefault="00277937" w:rsidP="0027793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426"/>
      </w:pPr>
    </w:p>
    <w:p w14:paraId="40204EF7" w14:textId="77777777" w:rsidR="00277937" w:rsidRPr="00277937" w:rsidRDefault="00277937" w:rsidP="002779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00277937">
        <w:t xml:space="preserve">Za stávající text v bodu 3.1 Smlouvy se do tohoto bodu doplňuje následující text: </w:t>
      </w:r>
    </w:p>
    <w:p w14:paraId="32822496" w14:textId="77777777" w:rsidR="00277937" w:rsidRPr="00277937" w:rsidRDefault="00277937" w:rsidP="0027793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</w:p>
    <w:p w14:paraId="45C25393" w14:textId="1637BB45" w:rsidR="00277937" w:rsidRPr="00277937" w:rsidRDefault="00277937" w:rsidP="6230575E">
      <w:pPr>
        <w:ind w:left="426"/>
        <w:jc w:val="both"/>
      </w:pPr>
      <w:r>
        <w:t xml:space="preserve">„Roční nájemné se bude automaticky každoročně od 1. ledna každého roku zvyšovat o procentní částku odpovídající oficiálně stanovené míře inflace měřeno indexem spotřebitelských cen v ČR za uplynulý kalendářní rok. Nájemné bude Smluvním partnerem na příslušný rok vypočítáno a Provozovateli sděleno písemně společně s příslušnou fakturou </w:t>
      </w:r>
      <w:r w:rsidR="67CE3B53">
        <w:t>vždy v daném</w:t>
      </w:r>
      <w:r>
        <w:t xml:space="preserve"> kalendářní</w:t>
      </w:r>
      <w:r w:rsidR="4DFF0CA7">
        <w:t>m</w:t>
      </w:r>
      <w:r>
        <w:t xml:space="preserve"> roku (tj. roku, jehož se změněná platba týká). Novou výši ročního nájemného, vypočtenou v souladu s tímto ujednáním, se zavazuje Provozovatel plně respektovat a hradit. Pokud v okamžiku, kdy Provozovatel obdrží výpočet nové výše ročního nájemného a příslušnou fakturu, již roční nájemné na tento rok </w:t>
      </w:r>
      <w:r>
        <w:lastRenderedPageBreak/>
        <w:t>uhradil v jiné (nižší) výši, je povinen doplatit nájemné do nové výše do 30 dnů ode dne obdržení tohoto sdělení a příslušné faktury</w:t>
      </w:r>
      <w:r w:rsidRPr="6230575E">
        <w:rPr>
          <w:rFonts w:eastAsia="Times New Roman"/>
        </w:rPr>
        <w:t>.</w:t>
      </w:r>
      <w:r>
        <w:t>“</w:t>
      </w:r>
    </w:p>
    <w:p w14:paraId="50B9A4E6" w14:textId="1D1792FA" w:rsidR="00277937" w:rsidRPr="00277937" w:rsidRDefault="00277937" w:rsidP="002779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center"/>
      </w:pPr>
      <w:r w:rsidRPr="00277937">
        <w:rPr>
          <w:b/>
        </w:rPr>
        <w:t>Závěrečná ustanovení</w:t>
      </w:r>
    </w:p>
    <w:p w14:paraId="2C6E3B31" w14:textId="77777777" w:rsidR="00277937" w:rsidRPr="00277937" w:rsidRDefault="00277937" w:rsidP="0027793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426"/>
      </w:pPr>
    </w:p>
    <w:p w14:paraId="7CF7E517" w14:textId="77777777" w:rsidR="00277937" w:rsidRPr="00277937" w:rsidRDefault="00277937" w:rsidP="002779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00277937">
        <w:t>Tato ujednání tvoří nedílnou součást Smlouvy. Smlouva platí a bude vykládána v souladu s těmito ujednáními.</w:t>
      </w:r>
    </w:p>
    <w:p w14:paraId="4D1CA5E1" w14:textId="77777777" w:rsidR="00277937" w:rsidRPr="00277937" w:rsidRDefault="00277937" w:rsidP="002779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5" w:hanging="426"/>
        <w:jc w:val="both"/>
      </w:pPr>
      <w:r w:rsidRPr="00277937">
        <w:t>Ustanovení Smlouvy, jejichž změnu tato ujednání výslovně nestanoví, zůstávají beze změn.</w:t>
      </w:r>
    </w:p>
    <w:p w14:paraId="3D9506EF" w14:textId="563AF033" w:rsidR="00834B6E" w:rsidRPr="00277937" w:rsidRDefault="00834B6E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rPr>
          <w:b/>
        </w:rPr>
      </w:pPr>
    </w:p>
    <w:p w14:paraId="2E1DB928" w14:textId="77777777" w:rsidR="00AF5D2B" w:rsidRPr="00277937" w:rsidRDefault="00AF5D2B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rPr>
          <w:color w:val="000000" w:themeColor="text1"/>
        </w:rPr>
      </w:pPr>
    </w:p>
    <w:p w14:paraId="1937D6DE" w14:textId="77777777" w:rsidR="00834B6E" w:rsidRPr="00AF5D2B" w:rsidRDefault="00834B6E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0E3AC689" w14:textId="082669D9" w:rsidR="00834B6E" w:rsidRPr="005F21B7" w:rsidRDefault="00834B6E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AF5D2B">
        <w:t>V</w:t>
      </w:r>
      <w:r w:rsidR="002820BE">
        <w:t xml:space="preserve"> Ostravě </w:t>
      </w:r>
      <w:r w:rsidRPr="00AF5D2B">
        <w:t>dne……………</w:t>
      </w:r>
      <w:r w:rsidRPr="00AF5D2B">
        <w:tab/>
      </w:r>
      <w:r w:rsidR="002820BE">
        <w:tab/>
      </w:r>
      <w:r w:rsidRPr="00AF5D2B">
        <w:tab/>
      </w:r>
      <w:r w:rsidRPr="00AF5D2B">
        <w:tab/>
      </w:r>
      <w:r w:rsidRPr="005F21B7">
        <w:tab/>
        <w:t>V……………dne……………</w:t>
      </w:r>
    </w:p>
    <w:p w14:paraId="7FDF3EF9" w14:textId="77777777" w:rsidR="00834B6E" w:rsidRPr="005F21B7" w:rsidRDefault="00834B6E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327FC20E" w14:textId="77777777" w:rsidR="00834B6E" w:rsidRPr="005F21B7" w:rsidRDefault="00834B6E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5F21B7">
        <w:t>Za Zásilkovna s.r.o.:</w:t>
      </w:r>
      <w:r w:rsidRPr="005F21B7">
        <w:tab/>
      </w:r>
      <w:r w:rsidRPr="005F21B7">
        <w:tab/>
      </w:r>
      <w:r w:rsidRPr="005F21B7">
        <w:tab/>
      </w:r>
      <w:r w:rsidRPr="005F21B7">
        <w:tab/>
      </w:r>
      <w:r w:rsidRPr="005F21B7">
        <w:tab/>
      </w:r>
      <w:r w:rsidRPr="005F21B7">
        <w:tab/>
        <w:t>Za Smluvního partnera:</w:t>
      </w:r>
    </w:p>
    <w:p w14:paraId="6A4466A1" w14:textId="77777777" w:rsidR="00834B6E" w:rsidRPr="005F21B7" w:rsidRDefault="00834B6E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5D221CA2" w14:textId="77777777" w:rsidR="00834B6E" w:rsidRPr="005F21B7" w:rsidRDefault="00834B6E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00B14D25" w14:textId="77777777" w:rsidR="00834B6E" w:rsidRPr="005F21B7" w:rsidRDefault="00834B6E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2CE93333" w14:textId="77777777" w:rsidR="00834B6E" w:rsidRDefault="00834B6E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5F21B7">
        <w:t>………………………………</w:t>
      </w:r>
      <w:r w:rsidRPr="005F21B7">
        <w:tab/>
      </w:r>
      <w:r>
        <w:tab/>
      </w:r>
      <w:r>
        <w:tab/>
      </w:r>
      <w:r>
        <w:tab/>
      </w:r>
      <w:r w:rsidRPr="00CF38D9">
        <w:t>………………………………</w:t>
      </w:r>
    </w:p>
    <w:p w14:paraId="095DEC32" w14:textId="164A1E96" w:rsidR="00834B6E" w:rsidRDefault="00834B6E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>
        <w:t>Jméno:</w:t>
      </w:r>
      <w:r>
        <w:tab/>
      </w:r>
      <w:r w:rsidR="00D43A20">
        <w:t>Radim Chov</w:t>
      </w:r>
      <w:r w:rsidR="00D00340">
        <w:t>anec</w:t>
      </w:r>
      <w:r>
        <w:tab/>
      </w:r>
      <w:r>
        <w:tab/>
      </w:r>
      <w:r>
        <w:tab/>
      </w:r>
      <w:r>
        <w:tab/>
      </w:r>
      <w:r>
        <w:tab/>
        <w:t>Jméno:</w:t>
      </w:r>
    </w:p>
    <w:p w14:paraId="733AEFC6" w14:textId="0235334C" w:rsidR="00834B6E" w:rsidRPr="00F324E8" w:rsidRDefault="00834B6E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CF38D9">
        <w:t>Funkce: na základě</w:t>
      </w:r>
      <w:r>
        <w:t xml:space="preserve"> plné moci</w:t>
      </w:r>
      <w:r>
        <w:tab/>
      </w:r>
      <w:r>
        <w:tab/>
      </w:r>
      <w:r>
        <w:tab/>
      </w:r>
      <w:r>
        <w:tab/>
        <w:t xml:space="preserve">Funkce: </w:t>
      </w:r>
    </w:p>
    <w:p w14:paraId="08BA5F58" w14:textId="77777777" w:rsidR="00F065D9" w:rsidRDefault="00F065D9"/>
    <w:sectPr w:rsidR="00F06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58D"/>
    <w:multiLevelType w:val="multilevel"/>
    <w:tmpl w:val="E3A010A2"/>
    <w:lvl w:ilvl="0">
      <w:start w:val="1"/>
      <w:numFmt w:val="decimal"/>
      <w:pStyle w:val="Prvniuroven"/>
      <w:lvlText w:val="3.%1."/>
      <w:lvlJc w:val="left"/>
      <w:pPr>
        <w:ind w:left="720" w:hanging="360"/>
      </w:pPr>
    </w:lvl>
    <w:lvl w:ilvl="1">
      <w:start w:val="1"/>
      <w:numFmt w:val="lowerLetter"/>
      <w:pStyle w:val="uroven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1D26"/>
    <w:multiLevelType w:val="multilevel"/>
    <w:tmpl w:val="E57442B2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766C"/>
    <w:multiLevelType w:val="multilevel"/>
    <w:tmpl w:val="C47AF65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42AD2BC8"/>
    <w:multiLevelType w:val="multilevel"/>
    <w:tmpl w:val="8C9CC7D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3B8D"/>
    <w:multiLevelType w:val="multilevel"/>
    <w:tmpl w:val="81E6CED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7A427F79"/>
    <w:multiLevelType w:val="multilevel"/>
    <w:tmpl w:val="1362FED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6E"/>
    <w:rsid w:val="00277937"/>
    <w:rsid w:val="002820BE"/>
    <w:rsid w:val="0038464A"/>
    <w:rsid w:val="00423796"/>
    <w:rsid w:val="00510F14"/>
    <w:rsid w:val="005F21B7"/>
    <w:rsid w:val="00834B6E"/>
    <w:rsid w:val="00836CE9"/>
    <w:rsid w:val="00853644"/>
    <w:rsid w:val="00A21397"/>
    <w:rsid w:val="00AF5D2B"/>
    <w:rsid w:val="00B2038C"/>
    <w:rsid w:val="00B47615"/>
    <w:rsid w:val="00C13ABA"/>
    <w:rsid w:val="00C369C1"/>
    <w:rsid w:val="00D00340"/>
    <w:rsid w:val="00D43A20"/>
    <w:rsid w:val="00F065D9"/>
    <w:rsid w:val="144418EF"/>
    <w:rsid w:val="26764914"/>
    <w:rsid w:val="314629C8"/>
    <w:rsid w:val="4DFF0CA7"/>
    <w:rsid w:val="6230575E"/>
    <w:rsid w:val="67C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A11E"/>
  <w15:chartTrackingRefBased/>
  <w15:docId w15:val="{A6F0BC23-DA7E-4A93-87C0-73A0002A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4B6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iszn">
    <w:name w:val="spiszn"/>
    <w:basedOn w:val="Standardnpsmoodstavce"/>
    <w:qFormat/>
    <w:rsid w:val="00834B6E"/>
  </w:style>
  <w:style w:type="paragraph" w:customStyle="1" w:styleId="Prvniuroven">
    <w:name w:val="Prvni_uroven"/>
    <w:basedOn w:val="Normln"/>
    <w:next w:val="uroven2"/>
    <w:rsid w:val="00834B6E"/>
    <w:pPr>
      <w:keepNext/>
      <w:keepLines/>
      <w:widowControl w:val="0"/>
      <w:numPr>
        <w:numId w:val="6"/>
      </w:numPr>
      <w:suppressAutoHyphens w:val="0"/>
      <w:spacing w:before="480" w:after="240" w:line="280" w:lineRule="exact"/>
      <w:jc w:val="both"/>
      <w:outlineLvl w:val="0"/>
    </w:pPr>
    <w:rPr>
      <w:rFonts w:ascii="Palatino Linotype" w:eastAsia="Times New Roman" w:hAnsi="Palatino Linotype"/>
      <w:b/>
      <w:caps/>
      <w:color w:val="auto"/>
    </w:rPr>
  </w:style>
  <w:style w:type="paragraph" w:customStyle="1" w:styleId="uroven2">
    <w:name w:val="uroven_2"/>
    <w:basedOn w:val="Normln"/>
    <w:rsid w:val="00834B6E"/>
    <w:pPr>
      <w:widowControl w:val="0"/>
      <w:numPr>
        <w:ilvl w:val="1"/>
        <w:numId w:val="6"/>
      </w:numPr>
      <w:suppressAutoHyphens w:val="0"/>
      <w:spacing w:before="240" w:after="240" w:line="300" w:lineRule="atLeast"/>
      <w:jc w:val="both"/>
      <w:outlineLvl w:val="1"/>
    </w:pPr>
    <w:rPr>
      <w:rFonts w:ascii="Palatino Linotype" w:eastAsia="Times New Roman" w:hAnsi="Palatino Linotype"/>
      <w:color w:val="auto"/>
    </w:rPr>
  </w:style>
  <w:style w:type="character" w:styleId="Hypertextovodkaz">
    <w:name w:val="Hyperlink"/>
    <w:basedOn w:val="Standardnpsmoodstavce"/>
    <w:uiPriority w:val="99"/>
    <w:unhideWhenUsed/>
    <w:rsid w:val="00834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sareza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74CDF30B6BEF4CA2BB61C96CB68DEB" ma:contentTypeVersion="17" ma:contentTypeDescription="Vytvoří nový dokument" ma:contentTypeScope="" ma:versionID="bf310f6560799d58147150450d682890">
  <xsd:schema xmlns:xsd="http://www.w3.org/2001/XMLSchema" xmlns:xs="http://www.w3.org/2001/XMLSchema" xmlns:p="http://schemas.microsoft.com/office/2006/metadata/properties" xmlns:ns2="84de0df3-f73b-4099-9a8f-663405461298" xmlns:ns3="aa199f2e-d62c-4c93-accc-8ddd8370383a" targetNamespace="http://schemas.microsoft.com/office/2006/metadata/properties" ma:root="true" ma:fieldsID="bb05aa4b9d565c06794d63f77b942f0a" ns2:_="" ns3:_="">
    <xsd:import namespace="84de0df3-f73b-4099-9a8f-663405461298"/>
    <xsd:import namespace="aa199f2e-d62c-4c93-accc-8ddd83703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e0df3-f73b-4099-9a8f-663405461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459aebf-e181-433c-b184-c8afdabca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99f2e-d62c-4c93-accc-8ddd83703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cb542a-6d8e-4b82-82e2-6a5c91431624}" ma:internalName="TaxCatchAll" ma:showField="CatchAllData" ma:web="aa199f2e-d62c-4c93-accc-8ddd83703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199f2e-d62c-4c93-accc-8ddd8370383a" xsi:nil="true"/>
    <lcf76f155ced4ddcb4097134ff3c332f xmlns="84de0df3-f73b-4099-9a8f-6634054612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5AB54-AEA4-4BC3-A822-EE1E5F228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e0df3-f73b-4099-9a8f-663405461298"/>
    <ds:schemaRef ds:uri="aa199f2e-d62c-4c93-accc-8ddd83703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2DE8D-A5E1-4FDB-A1BF-C57292684BAB}">
  <ds:schemaRefs>
    <ds:schemaRef ds:uri="http://schemas.microsoft.com/office/2006/metadata/properties"/>
    <ds:schemaRef ds:uri="http://schemas.microsoft.com/office/infopath/2007/PartnerControls"/>
    <ds:schemaRef ds:uri="aa199f2e-d62c-4c93-accc-8ddd8370383a"/>
    <ds:schemaRef ds:uri="84de0df3-f73b-4099-9a8f-663405461298"/>
  </ds:schemaRefs>
</ds:datastoreItem>
</file>

<file path=customXml/itemProps3.xml><?xml version="1.0" encoding="utf-8"?>
<ds:datastoreItem xmlns:ds="http://schemas.openxmlformats.org/officeDocument/2006/customXml" ds:itemID="{92B686BF-BB56-4A57-8CA0-807C9EA8B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Perlíková</dc:creator>
  <cp:keywords/>
  <dc:description/>
  <cp:lastModifiedBy>Piperková Simona</cp:lastModifiedBy>
  <cp:revision>13</cp:revision>
  <dcterms:created xsi:type="dcterms:W3CDTF">2023-01-09T08:55:00Z</dcterms:created>
  <dcterms:modified xsi:type="dcterms:W3CDTF">2024-02-16T13:58:00Z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0x010100B874CDF30B6BEF4CA2BB61C96CB68DEB</vt:lpwstr>
  </property>
  <property fmtid="{D5CDD505-2E9C-101B-9397-08002B2CF9AE}" pid="3" name="MediaServiceImageTags">
    <vt:lpwstr/>
  </property>
</Properties>
</file>