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5E52" w14:textId="77777777" w:rsidR="00807986" w:rsidRDefault="008955A7">
      <w:pPr>
        <w:pStyle w:val="Nadpis"/>
        <w:spacing w:before="0" w:after="0"/>
        <w:jc w:val="center"/>
        <w:rPr>
          <w:rFonts w:asciiTheme="minorHAnsi" w:eastAsia="Calibri" w:hAnsiTheme="minorHAnsi" w:cstheme="minorHAnsi"/>
          <w:b/>
          <w:sz w:val="36"/>
          <w:szCs w:val="36"/>
          <w:lang w:eastAsia="en-US"/>
        </w:rPr>
      </w:pPr>
      <w:r>
        <w:rPr>
          <w:rFonts w:asciiTheme="minorHAnsi" w:eastAsia="Calibri" w:hAnsiTheme="minorHAnsi" w:cstheme="minorHAnsi"/>
          <w:b/>
          <w:sz w:val="36"/>
          <w:szCs w:val="36"/>
          <w:lang w:eastAsia="en-US"/>
        </w:rPr>
        <w:t xml:space="preserve"> DODATEK Č. 1 KE SMLOUVĚ O DÍLO</w:t>
      </w:r>
    </w:p>
    <w:p w14:paraId="21864F06" w14:textId="77777777" w:rsidR="00807986" w:rsidRDefault="008955A7">
      <w:pPr>
        <w:jc w:val="center"/>
        <w:rPr>
          <w:rFonts w:asciiTheme="minorHAnsi" w:eastAsia="Calibri" w:hAnsiTheme="minorHAnsi" w:cstheme="minorHAnsi"/>
          <w:b/>
          <w:kern w:val="2"/>
          <w:sz w:val="36"/>
          <w:szCs w:val="36"/>
          <w:lang w:eastAsia="en-US"/>
        </w:rPr>
      </w:pPr>
      <w:r>
        <w:rPr>
          <w:rFonts w:asciiTheme="minorHAnsi" w:eastAsia="Calibri" w:hAnsiTheme="minorHAnsi" w:cstheme="minorHAnsi"/>
          <w:b/>
          <w:kern w:val="2"/>
          <w:sz w:val="36"/>
          <w:szCs w:val="36"/>
          <w:lang w:eastAsia="en-US"/>
        </w:rPr>
        <w:t>(uzavřenou dne 15.12.2023)</w:t>
      </w:r>
    </w:p>
    <w:p w14:paraId="38926DD9" w14:textId="77777777" w:rsidR="00807986" w:rsidRDefault="008955A7">
      <w:pPr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dále jen „Dodatek č. 1“ </w:t>
      </w:r>
    </w:p>
    <w:p w14:paraId="648D0169" w14:textId="77777777" w:rsidR="00807986" w:rsidRDefault="008955A7">
      <w:pPr>
        <w:pStyle w:val="Zkladntext"/>
        <w:spacing w:after="0"/>
        <w:ind w:left="0"/>
        <w:jc w:val="center"/>
        <w:rPr>
          <w:rFonts w:asciiTheme="minorHAnsi" w:eastAsia="Calibri" w:hAnsiTheme="minorHAnsi" w:cstheme="minorHAnsi"/>
          <w:b/>
          <w:sz w:val="36"/>
          <w:szCs w:val="36"/>
          <w:lang w:eastAsia="en-US"/>
          <w14:shadow w14:blurRad="50800" w14:dist="50800" w14:dir="5400000" w14:sx="0" w14:sy="0" w14:kx="0" w14:ky="0" w14:algn="ctr">
            <w14:srgbClr w14:val="000000">
              <w14:alpha w14:val="15000"/>
            </w14:srgbClr>
          </w14:shadow>
        </w:rPr>
      </w:pPr>
      <w:r>
        <w:rPr>
          <w:rFonts w:asciiTheme="minorHAnsi" w:eastAsia="Calibri" w:hAnsiTheme="minorHAnsi" w:cstheme="minorHAnsi"/>
          <w:b/>
          <w:sz w:val="36"/>
          <w:szCs w:val="36"/>
          <w:lang w:eastAsia="en-US"/>
          <w14:shadow w14:blurRad="50800" w14:dist="50800" w14:dir="5400000" w14:sx="0" w14:sy="0" w14:kx="0" w14:ky="0" w14:algn="ctr">
            <w14:srgbClr w14:val="000000">
              <w14:alpha w14:val="15000"/>
            </w14:srgbClr>
          </w14:shadow>
        </w:rPr>
        <w:t xml:space="preserve">Stavba: Stezka okolo v. n. </w:t>
      </w:r>
      <w:proofErr w:type="gramStart"/>
      <w:r>
        <w:rPr>
          <w:rFonts w:asciiTheme="minorHAnsi" w:eastAsia="Calibri" w:hAnsiTheme="minorHAnsi" w:cstheme="minorHAnsi"/>
          <w:b/>
          <w:sz w:val="36"/>
          <w:szCs w:val="36"/>
          <w:lang w:eastAsia="en-US"/>
          <w14:shadow w14:blurRad="50800" w14:dist="50800" w14:dir="5400000" w14:sx="0" w14:sy="0" w14:kx="0" w14:ky="0" w14:algn="ctr">
            <w14:srgbClr w14:val="000000">
              <w14:alpha w14:val="15000"/>
            </w14:srgbClr>
          </w14:shadow>
        </w:rPr>
        <w:t>Rozkoš  -</w:t>
      </w:r>
      <w:proofErr w:type="gramEnd"/>
      <w:r>
        <w:rPr>
          <w:rFonts w:asciiTheme="minorHAnsi" w:eastAsia="Calibri" w:hAnsiTheme="minorHAnsi" w:cstheme="minorHAnsi"/>
          <w:b/>
          <w:sz w:val="36"/>
          <w:szCs w:val="36"/>
          <w:lang w:eastAsia="en-US"/>
          <w14:shadow w14:blurRad="50800" w14:dist="50800" w14:dir="5400000" w14:sx="0" w14:sy="0" w14:kx="0" w14:ky="0" w14:algn="ctr">
            <w14:srgbClr w14:val="000000">
              <w14:alpha w14:val="15000"/>
            </w14:srgbClr>
          </w14:shadow>
        </w:rPr>
        <w:t xml:space="preserve"> </w:t>
      </w:r>
      <w:proofErr w:type="spellStart"/>
      <w:r>
        <w:rPr>
          <w:rFonts w:asciiTheme="minorHAnsi" w:eastAsia="Calibri" w:hAnsiTheme="minorHAnsi" w:cstheme="minorHAnsi"/>
          <w:b/>
          <w:sz w:val="36"/>
          <w:szCs w:val="36"/>
          <w:lang w:eastAsia="en-US"/>
          <w14:shadow w14:blurRad="50800" w14:dist="50800" w14:dir="5400000" w14:sx="0" w14:sy="0" w14:kx="0" w14:ky="0" w14:algn="ctr">
            <w14:srgbClr w14:val="000000">
              <w14:alpha w14:val="15000"/>
            </w14:srgbClr>
          </w14:shadow>
        </w:rPr>
        <w:t>Cyklookruh</w:t>
      </w:r>
      <w:proofErr w:type="spellEnd"/>
      <w:r>
        <w:rPr>
          <w:rFonts w:asciiTheme="minorHAnsi" w:eastAsia="Calibri" w:hAnsiTheme="minorHAnsi" w:cstheme="minorHAnsi"/>
          <w:b/>
          <w:sz w:val="36"/>
          <w:szCs w:val="36"/>
          <w:lang w:eastAsia="en-US"/>
          <w14:shadow w14:blurRad="50800" w14:dist="50800" w14:dir="5400000" w14:sx="0" w14:sy="0" w14:kx="0" w14:ky="0" w14:algn="ctr">
            <w14:srgbClr w14:val="000000">
              <w14:alpha w14:val="15000"/>
            </w14:srgbClr>
          </w14:shadow>
        </w:rPr>
        <w:t xml:space="preserve"> Rozkoš – úsek 1</w:t>
      </w:r>
    </w:p>
    <w:p w14:paraId="107C0259" w14:textId="77777777" w:rsidR="00807986" w:rsidRDefault="008955A7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Ev. číslo objednatele: 61/2023</w:t>
      </w:r>
    </w:p>
    <w:p w14:paraId="0072C4B6" w14:textId="77777777" w:rsidR="00807986" w:rsidRDefault="008955A7">
      <w:pPr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Ev. číslo zhotovitele: 1519.3070778MBU</w:t>
      </w:r>
    </w:p>
    <w:p w14:paraId="4DF12C52" w14:textId="77777777" w:rsidR="00807986" w:rsidRDefault="008955A7">
      <w:pPr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uzavřený podle § 2586 a násl. zákona č. 89/2012 Sb., občanský zákoník, ve znění pozdějších předpisů (dále jen občanský zákoník), mezi níže uvedenými smluvními stranami</w:t>
      </w:r>
    </w:p>
    <w:p w14:paraId="383E1417" w14:textId="77777777" w:rsidR="00807986" w:rsidRDefault="00807986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</w:p>
    <w:p w14:paraId="4095948A" w14:textId="77777777" w:rsidR="00807986" w:rsidRDefault="008955A7">
      <w:pPr>
        <w:pStyle w:val="Odkraje"/>
        <w:tabs>
          <w:tab w:val="left" w:pos="3686"/>
        </w:tabs>
        <w:spacing w:before="0"/>
        <w:ind w:left="3686" w:hanging="3686"/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>OBJEDNATEL: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Dobrovolný svazek obcí Kladská stezka</w:t>
      </w:r>
    </w:p>
    <w:p w14:paraId="45705856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Se </w:t>
      </w:r>
      <w:proofErr w:type="gram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sídlem:   </w:t>
      </w:r>
      <w:proofErr w:type="gramEnd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                         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Třída T. G. Masaryka 80, 552 03  Česká Skalice</w:t>
      </w:r>
    </w:p>
    <w:p w14:paraId="01F9ABCB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IČ: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04708733</w:t>
      </w:r>
    </w:p>
    <w:p w14:paraId="62404856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DIČ: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---</w:t>
      </w:r>
    </w:p>
    <w:p w14:paraId="5723F0EC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Zastoupen: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Ing. Zuzanou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Jungwirthovou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, předsedkyní svazku</w:t>
      </w:r>
    </w:p>
    <w:p w14:paraId="18DE6ADF" w14:textId="46DE0A82" w:rsidR="00807986" w:rsidRDefault="00C2026C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Ve věcech org</w:t>
      </w:r>
      <w:r w:rsidR="0051690B"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a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nizačních: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 xml:space="preserve">Ing. Lenkou </w:t>
      </w:r>
      <w:proofErr w:type="spellStart"/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>Šmotkovou</w:t>
      </w:r>
      <w:proofErr w:type="spellEnd"/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>, manažerkou svazku</w:t>
      </w:r>
    </w:p>
    <w:p w14:paraId="27B6BE63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Technický dozor stavebníka: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 xml:space="preserve">Ing. Miloš </w:t>
      </w:r>
      <w:proofErr w:type="spellStart"/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>Burianec</w:t>
      </w:r>
      <w:proofErr w:type="spellEnd"/>
    </w:p>
    <w:p w14:paraId="28B2997C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Koordinátor BOZP: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Mgr. Yveta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Patzeltová</w:t>
      </w:r>
      <w:proofErr w:type="spellEnd"/>
    </w:p>
    <w:p w14:paraId="66B6E264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Bankovní spojení: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Komerční banka a.s.</w:t>
      </w:r>
    </w:p>
    <w:p w14:paraId="111806F3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Číslo </w:t>
      </w:r>
      <w:proofErr w:type="gram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účtu: 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proofErr w:type="gramEnd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115-1892090287/0100</w:t>
      </w:r>
    </w:p>
    <w:p w14:paraId="61CF4BFA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(dále jen objednatel)</w:t>
      </w:r>
    </w:p>
    <w:p w14:paraId="68A29C65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a</w:t>
      </w:r>
    </w:p>
    <w:p w14:paraId="4156C215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color w:val="auto"/>
          <w:sz w:val="22"/>
          <w:szCs w:val="22"/>
          <w:lang w:eastAsia="en-US"/>
        </w:rPr>
        <w:t xml:space="preserve">ZHOTOVITEL: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>EUROVIA CZ a.s. (do 31.12.2023 EUROVIA CS, a.s.)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</w:p>
    <w:p w14:paraId="38606EFB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Se sídlem: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U Michelského lesa 1581/2, Michle, 140 00 Praha 4</w:t>
      </w:r>
    </w:p>
    <w:p w14:paraId="668E545F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IČ: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452 74 924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</w:p>
    <w:p w14:paraId="7D479B65" w14:textId="77777777" w:rsidR="00807986" w:rsidRDefault="008955A7">
      <w:pPr>
        <w:pStyle w:val="Odkraje"/>
        <w:tabs>
          <w:tab w:val="left" w:pos="3686"/>
        </w:tabs>
        <w:spacing w:before="0"/>
        <w:ind w:left="3686" w:hanging="3686"/>
        <w:jc w:val="lef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DIČ: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CZ45274924</w:t>
      </w:r>
    </w:p>
    <w:p w14:paraId="3F217E8F" w14:textId="77777777" w:rsidR="00807986" w:rsidRDefault="008955A7">
      <w:pPr>
        <w:pStyle w:val="Odkraje"/>
        <w:tabs>
          <w:tab w:val="left" w:pos="3686"/>
        </w:tabs>
        <w:spacing w:before="0"/>
        <w:ind w:left="3686" w:hanging="3686"/>
        <w:jc w:val="lef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Statutární orgán: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Správní rada:</w:t>
      </w:r>
    </w:p>
    <w:p w14:paraId="0300FA03" w14:textId="77777777" w:rsidR="00807986" w:rsidRDefault="008955A7">
      <w:pPr>
        <w:tabs>
          <w:tab w:val="left" w:pos="283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 xml:space="preserve">   </w:t>
      </w:r>
      <w:r>
        <w:rPr>
          <w:rFonts w:asciiTheme="minorHAnsi" w:hAnsiTheme="minorHAnsi" w:cstheme="minorHAnsi"/>
          <w:sz w:val="22"/>
          <w:szCs w:val="22"/>
        </w:rPr>
        <w:t>Předseda správní rady:</w:t>
      </w:r>
      <w:r>
        <w:rPr>
          <w:rFonts w:asciiTheme="minorHAnsi" w:hAnsiTheme="minorHAnsi" w:cstheme="minorHAnsi"/>
          <w:sz w:val="22"/>
          <w:szCs w:val="22"/>
        </w:rPr>
        <w:tab/>
        <w:t>Ing. Martin Borovka</w:t>
      </w:r>
    </w:p>
    <w:p w14:paraId="5783F232" w14:textId="77777777" w:rsidR="00807986" w:rsidRDefault="008955A7">
      <w:pPr>
        <w:tabs>
          <w:tab w:val="left" w:pos="283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Místopředseda správní rady:</w:t>
      </w:r>
      <w:r>
        <w:rPr>
          <w:rFonts w:asciiTheme="minorHAnsi" w:hAnsiTheme="minorHAnsi" w:cstheme="minorHAnsi"/>
          <w:sz w:val="22"/>
          <w:szCs w:val="22"/>
        </w:rPr>
        <w:tab/>
        <w:t xml:space="preserve">Paul </w:t>
      </w:r>
      <w:proofErr w:type="spellStart"/>
      <w:r>
        <w:rPr>
          <w:rFonts w:asciiTheme="minorHAnsi" w:hAnsiTheme="minorHAnsi" w:cstheme="minorHAnsi"/>
          <w:sz w:val="22"/>
          <w:szCs w:val="22"/>
        </w:rPr>
        <w:t>Scippa</w:t>
      </w:r>
      <w:proofErr w:type="spellEnd"/>
    </w:p>
    <w:p w14:paraId="7BEF4F57" w14:textId="77777777" w:rsidR="00807986" w:rsidRDefault="008955A7">
      <w:pPr>
        <w:tabs>
          <w:tab w:val="left" w:pos="283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Místopředseda správní rady:</w:t>
      </w:r>
      <w:r>
        <w:rPr>
          <w:rFonts w:asciiTheme="minorHAnsi" w:hAnsiTheme="minorHAnsi" w:cstheme="minorHAnsi"/>
          <w:sz w:val="22"/>
          <w:szCs w:val="22"/>
        </w:rPr>
        <w:tab/>
        <w:t>Ing. Erika Kohoutová</w:t>
      </w:r>
    </w:p>
    <w:p w14:paraId="26C3B205" w14:textId="77777777" w:rsidR="00807986" w:rsidRDefault="008955A7">
      <w:pPr>
        <w:tabs>
          <w:tab w:val="left" w:pos="283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Člen správní rady: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Ing. Zdeněk Novák</w:t>
      </w:r>
    </w:p>
    <w:p w14:paraId="3C913592" w14:textId="77777777" w:rsidR="00807986" w:rsidRDefault="008955A7">
      <w:pPr>
        <w:tabs>
          <w:tab w:val="left" w:pos="283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Člen správní rady: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Ing. Ján </w:t>
      </w:r>
      <w:proofErr w:type="spellStart"/>
      <w:r>
        <w:rPr>
          <w:rFonts w:asciiTheme="minorHAnsi" w:hAnsiTheme="minorHAnsi" w:cstheme="minorHAnsi"/>
          <w:sz w:val="22"/>
          <w:szCs w:val="22"/>
        </w:rPr>
        <w:t>Špaňo</w:t>
      </w:r>
      <w:proofErr w:type="spellEnd"/>
    </w:p>
    <w:p w14:paraId="29C0EE05" w14:textId="77777777" w:rsidR="00807986" w:rsidRDefault="008955A7">
      <w:pPr>
        <w:tabs>
          <w:tab w:val="left" w:pos="2835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Člen správní rady: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Ing. Pavel Jiroušek</w:t>
      </w:r>
    </w:p>
    <w:p w14:paraId="6977F055" w14:textId="77777777" w:rsidR="00807986" w:rsidRDefault="008955A7">
      <w:pPr>
        <w:pStyle w:val="Odkraje"/>
        <w:tabs>
          <w:tab w:val="left" w:pos="3686"/>
        </w:tabs>
        <w:spacing w:before="0"/>
        <w:ind w:left="3686" w:hanging="3686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Člen správní rady: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Ing. Miroslav Trnka</w:t>
      </w:r>
    </w:p>
    <w:p w14:paraId="394BE7C3" w14:textId="77777777" w:rsidR="00807986" w:rsidRDefault="00807986">
      <w:pPr>
        <w:pStyle w:val="Odkraje"/>
        <w:tabs>
          <w:tab w:val="left" w:pos="3686"/>
        </w:tabs>
        <w:spacing w:before="0"/>
        <w:ind w:left="3686" w:hanging="3686"/>
        <w:jc w:val="left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3006F97C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Smluvní zástupce: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Ing. Michal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Šumpík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, ředitel závodu Čechy východ, </w:t>
      </w:r>
    </w:p>
    <w:p w14:paraId="169DD521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dle plné moci</w:t>
      </w:r>
    </w:p>
    <w:p w14:paraId="4006069D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e-mail: </w:t>
      </w:r>
      <w:hyperlink r:id="rId8">
        <w:r>
          <w:rPr>
            <w:rStyle w:val="Internetovodkaz"/>
            <w:rFonts w:asciiTheme="minorHAnsi" w:hAnsiTheme="minorHAnsi" w:cstheme="minorHAnsi"/>
            <w:szCs w:val="22"/>
          </w:rPr>
          <w:t>michal.šumpik@vinci-construction.com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3894A5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Hlavní stavbyvedoucí: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Marek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Buřval</w:t>
      </w:r>
      <w:proofErr w:type="spellEnd"/>
    </w:p>
    <w:p w14:paraId="0FAB4F18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e-mail: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hyperlink r:id="rId9">
        <w:r>
          <w:rPr>
            <w:rStyle w:val="Internetovodkaz"/>
            <w:rFonts w:asciiTheme="minorHAnsi" w:hAnsiTheme="minorHAnsi" w:cstheme="minorHAnsi"/>
            <w:szCs w:val="22"/>
          </w:rPr>
          <w:t>marel.burval@vinci-construction.com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05F455" w14:textId="77777777" w:rsidR="00807986" w:rsidRDefault="008955A7">
      <w:pPr>
        <w:pStyle w:val="Odkraje"/>
        <w:tabs>
          <w:tab w:val="left" w:pos="3686"/>
        </w:tabs>
        <w:spacing w:before="0"/>
        <w:ind w:left="0"/>
        <w:jc w:val="left"/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Zástupce stavbyvedoucího: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 xml:space="preserve">Martin </w:t>
      </w:r>
      <w:proofErr w:type="spellStart"/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>Hajtman</w:t>
      </w:r>
      <w:proofErr w:type="spellEnd"/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 xml:space="preserve"> </w:t>
      </w:r>
    </w:p>
    <w:p w14:paraId="117B2597" w14:textId="77777777" w:rsidR="00807986" w:rsidRDefault="008955A7">
      <w:pPr>
        <w:pStyle w:val="Odkraje"/>
        <w:tabs>
          <w:tab w:val="left" w:pos="3686"/>
        </w:tabs>
        <w:spacing w:before="0"/>
        <w:ind w:left="3686" w:hanging="3686"/>
        <w:jc w:val="left"/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ab/>
        <w:t xml:space="preserve">e-mail: </w:t>
      </w:r>
      <w:hyperlink r:id="rId10">
        <w:r>
          <w:rPr>
            <w:rStyle w:val="Internetovodkaz"/>
            <w:rFonts w:asciiTheme="minorHAnsi" w:eastAsia="Calibri" w:hAnsiTheme="minorHAnsi" w:cstheme="minorHAnsi"/>
            <w:b/>
            <w:bCs/>
            <w:sz w:val="22"/>
            <w:szCs w:val="22"/>
            <w:lang w:eastAsia="en-US"/>
          </w:rPr>
          <w:t>martin.hajtman@vinci-construction.com</w:t>
        </w:r>
      </w:hyperlink>
      <w:r>
        <w:rPr>
          <w:rFonts w:asciiTheme="minorHAnsi" w:eastAsia="Calibri" w:hAnsiTheme="minorHAnsi" w:cstheme="minorHAnsi"/>
          <w:b/>
          <w:bCs/>
          <w:color w:val="auto"/>
          <w:sz w:val="22"/>
          <w:szCs w:val="22"/>
          <w:lang w:eastAsia="en-US"/>
        </w:rPr>
        <w:t xml:space="preserve"> </w:t>
      </w:r>
    </w:p>
    <w:p w14:paraId="3C5DDAFC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Bankovní spojení: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Komerční banka a.s.</w:t>
      </w:r>
    </w:p>
    <w:p w14:paraId="77A6DA2C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Číslo účtu: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>141 370 152 / 0100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         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</w:r>
    </w:p>
    <w:p w14:paraId="570CC803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 xml:space="preserve">Zápis v obchodním rejstříku: </w:t>
      </w: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ab/>
        <w:t xml:space="preserve">vedeném Městským soudem v Praze, oddíl B, vložka 1561 </w:t>
      </w:r>
    </w:p>
    <w:p w14:paraId="20620903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(dále jen zhotovitel či dodavatel)</w:t>
      </w:r>
    </w:p>
    <w:p w14:paraId="6C007D79" w14:textId="77777777" w:rsidR="00807986" w:rsidRDefault="00807986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</w:p>
    <w:p w14:paraId="69DA6C70" w14:textId="77777777" w:rsidR="00807986" w:rsidRDefault="008955A7">
      <w:pPr>
        <w:pStyle w:val="Odkraje"/>
        <w:tabs>
          <w:tab w:val="left" w:pos="3686"/>
        </w:tabs>
        <w:spacing w:before="0"/>
        <w:ind w:left="0"/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color w:val="auto"/>
          <w:sz w:val="22"/>
          <w:szCs w:val="22"/>
          <w:lang w:eastAsia="en-US"/>
        </w:rPr>
        <w:t>Společně objednatel a zhotovitel (dodavatel) též „smluvní strany“.</w:t>
      </w:r>
    </w:p>
    <w:p w14:paraId="7B7EEAA9" w14:textId="77777777" w:rsidR="00807986" w:rsidRDefault="008955A7">
      <w:pPr>
        <w:spacing w:before="240"/>
        <w:ind w:left="0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základě vzájemné dohody sjednaly smluvní strany následující změny výše uvedené Smlouvy o dílo: </w:t>
      </w:r>
    </w:p>
    <w:p w14:paraId="4EFD5DC3" w14:textId="77777777" w:rsidR="00807986" w:rsidRDefault="00807986">
      <w:pPr>
        <w:tabs>
          <w:tab w:val="left" w:pos="0"/>
        </w:tabs>
        <w:ind w:left="0" w:right="-92"/>
        <w:rPr>
          <w:rFonts w:asciiTheme="minorHAnsi" w:hAnsiTheme="minorHAnsi" w:cstheme="minorHAnsi"/>
          <w:bCs/>
          <w:sz w:val="22"/>
          <w:szCs w:val="22"/>
        </w:rPr>
      </w:pPr>
    </w:p>
    <w:p w14:paraId="6902F228" w14:textId="77777777" w:rsidR="00807986" w:rsidRDefault="008955A7">
      <w:pPr>
        <w:pStyle w:val="Nadpis1"/>
        <w:shd w:val="clear" w:color="auto" w:fill="FFFFFF"/>
        <w:ind w:left="284" w:hanging="432"/>
      </w:pPr>
      <w:r>
        <w:t xml:space="preserve">   PŘEDMĚT DODATKU Č. 1:</w:t>
      </w:r>
    </w:p>
    <w:p w14:paraId="3110CD16" w14:textId="4F46035A" w:rsidR="00807986" w:rsidRDefault="00C2026C">
      <w:pPr>
        <w:pStyle w:val="Nadpis2"/>
        <w:tabs>
          <w:tab w:val="left" w:pos="284"/>
        </w:tabs>
        <w:ind w:left="284"/>
      </w:pPr>
      <w:r>
        <w:t xml:space="preserve"> S účinností od 1.1.2024 došlo ke změně názvu společnosti (obchodního jméno) zhotovitele EUROVIA CS, a.s.na </w:t>
      </w:r>
      <w:r>
        <w:rPr>
          <w:b/>
          <w:bCs/>
        </w:rPr>
        <w:t xml:space="preserve">EUROVIA CZ </w:t>
      </w:r>
      <w:proofErr w:type="gramStart"/>
      <w:r>
        <w:rPr>
          <w:b/>
          <w:bCs/>
        </w:rPr>
        <w:t>a.s.</w:t>
      </w:r>
      <w:r>
        <w:t>.</w:t>
      </w:r>
      <w:proofErr w:type="gramEnd"/>
    </w:p>
    <w:p w14:paraId="6C9895B0" w14:textId="0386123E" w:rsidR="00807986" w:rsidRDefault="00C2026C">
      <w:pPr>
        <w:pStyle w:val="Nadpis2"/>
        <w:tabs>
          <w:tab w:val="left" w:pos="284"/>
        </w:tabs>
        <w:ind w:left="284"/>
      </w:pPr>
      <w:r>
        <w:t xml:space="preserve"> K datu účinnosti tohoto Dodatku č. 1 dochází z organizačních důvodů na straně zhotovitele                          ke změně osoby Zástupce stavbyvedoucího: nově </w:t>
      </w:r>
      <w:r>
        <w:rPr>
          <w:b/>
          <w:bCs/>
        </w:rPr>
        <w:t xml:space="preserve">Martin </w:t>
      </w:r>
      <w:proofErr w:type="spellStart"/>
      <w:r>
        <w:rPr>
          <w:b/>
          <w:bCs/>
        </w:rPr>
        <w:t>Hajtman</w:t>
      </w:r>
      <w:proofErr w:type="spellEnd"/>
      <w:r>
        <w:t>.</w:t>
      </w:r>
    </w:p>
    <w:p w14:paraId="34B372D4" w14:textId="49767830" w:rsidR="00807986" w:rsidRDefault="00C2026C">
      <w:pPr>
        <w:pStyle w:val="Nadpis2"/>
        <w:tabs>
          <w:tab w:val="left" w:pos="284"/>
        </w:tabs>
        <w:ind w:left="284"/>
      </w:pPr>
      <w:r>
        <w:t xml:space="preserve"> Dále se upřesňuje jméno osoby Technický dozor stavebníka objednatele: nově </w:t>
      </w:r>
      <w:r>
        <w:rPr>
          <w:b/>
          <w:bCs/>
        </w:rPr>
        <w:t xml:space="preserve">Ing. Miloš </w:t>
      </w:r>
      <w:proofErr w:type="spellStart"/>
      <w:r>
        <w:rPr>
          <w:b/>
          <w:bCs/>
        </w:rPr>
        <w:t>Burianec</w:t>
      </w:r>
      <w:proofErr w:type="spellEnd"/>
      <w:r>
        <w:t>.</w:t>
      </w:r>
    </w:p>
    <w:p w14:paraId="63490C73" w14:textId="104ED2AF" w:rsidR="00807986" w:rsidRDefault="00C2026C" w:rsidP="00C2026C">
      <w:pPr>
        <w:pStyle w:val="Nadpis2"/>
        <w:tabs>
          <w:tab w:val="left" w:pos="284"/>
        </w:tabs>
        <w:ind w:left="284"/>
      </w:pPr>
      <w:r>
        <w:t xml:space="preserve"> Dále se doplňuje jméno manažerky svazku jako zástupce zadavatele </w:t>
      </w:r>
      <w:r w:rsidRPr="00C2026C">
        <w:t>ve věcech or</w:t>
      </w:r>
      <w:r>
        <w:t>ga</w:t>
      </w:r>
      <w:r w:rsidRPr="00C2026C">
        <w:t>nizačních:</w:t>
      </w:r>
      <w:r>
        <w:t xml:space="preserve"> nově </w:t>
      </w:r>
      <w:r w:rsidRPr="00C2026C">
        <w:rPr>
          <w:b/>
          <w:bCs/>
        </w:rPr>
        <w:t>Ing. Lenka Šmotková</w:t>
      </w:r>
      <w:r w:rsidRPr="00C2026C">
        <w:t>.</w:t>
      </w:r>
    </w:p>
    <w:p w14:paraId="046F8507" w14:textId="77777777" w:rsidR="00807986" w:rsidRDefault="00807986">
      <w:pPr>
        <w:pStyle w:val="Nadpis3"/>
        <w:numPr>
          <w:ilvl w:val="0"/>
          <w:numId w:val="0"/>
        </w:numPr>
        <w:ind w:left="720"/>
      </w:pPr>
    </w:p>
    <w:p w14:paraId="454F0A93" w14:textId="77777777" w:rsidR="00807986" w:rsidRDefault="008955A7">
      <w:pPr>
        <w:pStyle w:val="Nadpis1"/>
        <w:shd w:val="clear" w:color="auto" w:fill="FFFFFF"/>
        <w:ind w:left="284" w:hanging="432"/>
      </w:pPr>
      <w:r>
        <w:t xml:space="preserve">   ZÁVĚREČNÁ USTANOVENÍ DODATKU Č. 1:</w:t>
      </w:r>
    </w:p>
    <w:p w14:paraId="0455899D" w14:textId="77777777" w:rsidR="00807986" w:rsidRDefault="00807986">
      <w:pPr>
        <w:rPr>
          <w:rFonts w:asciiTheme="minorHAnsi" w:hAnsiTheme="minorHAnsi"/>
          <w:szCs w:val="24"/>
        </w:rPr>
      </w:pPr>
    </w:p>
    <w:p w14:paraId="608D0833" w14:textId="6386334E" w:rsidR="00807986" w:rsidRDefault="008955A7">
      <w:pPr>
        <w:pStyle w:val="Nadpis2"/>
        <w:tabs>
          <w:tab w:val="left" w:pos="284"/>
        </w:tabs>
        <w:ind w:left="284"/>
      </w:pPr>
      <w:r>
        <w:t xml:space="preserve"> Ostatní body Smlouvy o dílo nedotčené tímto Dodatkem č. 1 zůstávají v platnosti.</w:t>
      </w:r>
    </w:p>
    <w:p w14:paraId="1D808743" w14:textId="2E6B2568" w:rsidR="00807986" w:rsidRDefault="008955A7">
      <w:pPr>
        <w:pStyle w:val="Nadpis2"/>
        <w:tabs>
          <w:tab w:val="left" w:pos="284"/>
        </w:tabs>
        <w:ind w:left="284"/>
      </w:pPr>
      <w:r>
        <w:t xml:space="preserve"> Dodatek č. 1 je platný dnem připojení platného uznávaného elektronického podpisu dle zákona                  č. 297/2016 Sb., o službách vytvářejících důvěru pro elektronické transakce, ve znění pozdějších předpisů, oběma smluvními stranami do tohoto Dodatku č. 1.</w:t>
      </w:r>
    </w:p>
    <w:p w14:paraId="66D1DD0B" w14:textId="5F86DA1A" w:rsidR="00807986" w:rsidRDefault="008955A7">
      <w:pPr>
        <w:pStyle w:val="Nadpis2"/>
        <w:tabs>
          <w:tab w:val="left" w:pos="284"/>
        </w:tabs>
        <w:ind w:left="284"/>
      </w:pPr>
      <w:r>
        <w:t xml:space="preserve"> Dodatek č. 1 nabývá účinnosti dnem jeho uveřejnění v registru smluv. </w:t>
      </w:r>
      <w:bookmarkStart w:id="0" w:name="_Ref269202708"/>
      <w:bookmarkEnd w:id="0"/>
    </w:p>
    <w:p w14:paraId="1C19E8AF" w14:textId="5369F0AF" w:rsidR="00807986" w:rsidRDefault="008955A7">
      <w:pPr>
        <w:pStyle w:val="Nadpis2"/>
        <w:tabs>
          <w:tab w:val="left" w:pos="284"/>
        </w:tabs>
        <w:ind w:left="284"/>
      </w:pPr>
      <w:r>
        <w:t xml:space="preserve"> Tento Dodatek č. 1 se vyhotovuje v elektronické podobě, přičemž obě smluvní strany </w:t>
      </w:r>
      <w:proofErr w:type="gramStart"/>
      <w:r>
        <w:t>obdrží</w:t>
      </w:r>
      <w:proofErr w:type="gramEnd"/>
      <w:r>
        <w:t xml:space="preserve"> její elektronický originál.</w:t>
      </w:r>
    </w:p>
    <w:p w14:paraId="29003474" w14:textId="5930D9B9" w:rsidR="00807986" w:rsidRDefault="008C1C30">
      <w:pPr>
        <w:pStyle w:val="Nadpis2"/>
        <w:tabs>
          <w:tab w:val="left" w:pos="284"/>
        </w:tabs>
        <w:ind w:left="284"/>
      </w:pPr>
      <w:r>
        <w:t xml:space="preserve"> </w:t>
      </w:r>
      <w:r w:rsidR="008955A7">
        <w:t>Smluvní strany prohlašují tímto, že si tento Dodatek č. 1 před jeho podpisem přečetly, že je projevem jejich pravé, svobodné a vážně míněné vůle, učiněné nikoliv v tísni a za nápadně nevýhodných podmínek a na důkaz toho připojují své podpisy.</w:t>
      </w:r>
    </w:p>
    <w:p w14:paraId="07E9066F" w14:textId="77777777" w:rsidR="00807986" w:rsidRDefault="008955A7">
      <w:pPr>
        <w:spacing w:after="120" w:line="276" w:lineRule="auto"/>
        <w:rPr>
          <w:rFonts w:asciiTheme="minorHAnsi" w:hAnsiTheme="minorHAnsi"/>
          <w:sz w:val="22"/>
          <w:szCs w:val="24"/>
        </w:rPr>
      </w:pPr>
      <w:r>
        <w:rPr>
          <w:rFonts w:asciiTheme="minorHAnsi" w:hAnsiTheme="minorHAnsi"/>
          <w:sz w:val="22"/>
          <w:szCs w:val="24"/>
        </w:rPr>
        <w:t>NA DŮKAZ SVÉHO SOUHLASU S OBSAHEM TOHOTO DODATKU Č. 1 K NĚMU SMLUVNÍ STRANY PŘIPOJILY SVÉ UZNÁVANÉ ELEKTRONICKÉ PODPISY DLE ZÁKONA Č. 297/2016 SB., O SLUŽBÁCH VYTVÁŘEJÍCÍCH DŮVĚRU PRO ELEKTRONICKÉ TRANSAKCE, VE ZNĚNÍ POZDĚJŠÍCH PŘEDPISŮ:</w:t>
      </w:r>
    </w:p>
    <w:p w14:paraId="11A87DF5" w14:textId="77777777" w:rsidR="00807986" w:rsidRDefault="00807986">
      <w:pPr>
        <w:pStyle w:val="Nadpis3"/>
        <w:numPr>
          <w:ilvl w:val="0"/>
          <w:numId w:val="0"/>
        </w:numPr>
        <w:ind w:left="720"/>
      </w:pPr>
    </w:p>
    <w:p w14:paraId="07F4EB3C" w14:textId="77777777" w:rsidR="00807986" w:rsidRDefault="008955A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Hradci Králové                              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V České Skalici</w:t>
      </w:r>
    </w:p>
    <w:p w14:paraId="59F11E5C" w14:textId="77777777" w:rsidR="00807986" w:rsidRDefault="00807986">
      <w:pPr>
        <w:rPr>
          <w:rFonts w:asciiTheme="minorHAnsi" w:hAnsiTheme="minorHAnsi"/>
          <w:sz w:val="22"/>
          <w:szCs w:val="22"/>
        </w:rPr>
      </w:pPr>
    </w:p>
    <w:p w14:paraId="122686CB" w14:textId="77777777" w:rsidR="00807986" w:rsidRDefault="00807986">
      <w:pPr>
        <w:rPr>
          <w:rFonts w:asciiTheme="minorHAnsi" w:hAnsiTheme="minorHAnsi"/>
          <w:sz w:val="22"/>
          <w:szCs w:val="22"/>
        </w:rPr>
      </w:pPr>
    </w:p>
    <w:p w14:paraId="6B0DC547" w14:textId="77777777" w:rsidR="00807986" w:rsidRDefault="00807986">
      <w:pPr>
        <w:rPr>
          <w:rFonts w:asciiTheme="minorHAnsi" w:hAnsiTheme="minorHAnsi"/>
          <w:sz w:val="22"/>
          <w:szCs w:val="22"/>
        </w:rPr>
      </w:pPr>
    </w:p>
    <w:p w14:paraId="0A562317" w14:textId="77777777" w:rsidR="00807986" w:rsidRDefault="00807986">
      <w:pPr>
        <w:rPr>
          <w:rFonts w:asciiTheme="minorHAnsi" w:hAnsiTheme="minorHAnsi"/>
          <w:sz w:val="22"/>
          <w:szCs w:val="22"/>
        </w:rPr>
      </w:pPr>
    </w:p>
    <w:p w14:paraId="258CEB38" w14:textId="77777777" w:rsidR="00807986" w:rsidRDefault="008955A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………………………………….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…………………………………………….</w:t>
      </w:r>
    </w:p>
    <w:p w14:paraId="2A289039" w14:textId="77777777" w:rsidR="00807986" w:rsidRDefault="008955A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 zhotovitele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za objednatele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71319C1E" w14:textId="77777777" w:rsidR="00807986" w:rsidRDefault="008955A7">
      <w:pPr>
        <w:ind w:left="4962" w:hanging="4605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Ing. Michal </w:t>
      </w:r>
      <w:proofErr w:type="spellStart"/>
      <w:proofErr w:type="gramStart"/>
      <w:r>
        <w:rPr>
          <w:rFonts w:asciiTheme="minorHAnsi" w:hAnsiTheme="minorHAnsi"/>
          <w:sz w:val="22"/>
          <w:szCs w:val="22"/>
        </w:rPr>
        <w:t>Šumpík</w:t>
      </w:r>
      <w:proofErr w:type="spellEnd"/>
      <w:r>
        <w:rPr>
          <w:rFonts w:asciiTheme="minorHAnsi" w:hAnsiTheme="minorHAnsi"/>
          <w:sz w:val="22"/>
          <w:szCs w:val="22"/>
        </w:rPr>
        <w:t xml:space="preserve">,   </w:t>
      </w:r>
      <w:proofErr w:type="gramEnd"/>
      <w:r>
        <w:rPr>
          <w:rFonts w:asciiTheme="minorHAnsi" w:hAnsiTheme="minorHAnsi"/>
          <w:sz w:val="22"/>
          <w:szCs w:val="22"/>
        </w:rPr>
        <w:t xml:space="preserve">                                          </w:t>
      </w:r>
      <w:r>
        <w:rPr>
          <w:rFonts w:asciiTheme="minorHAnsi" w:hAnsiTheme="minorHAnsi"/>
          <w:sz w:val="22"/>
          <w:szCs w:val="22"/>
        </w:rPr>
        <w:tab/>
        <w:t xml:space="preserve">Ing. Zuzana </w:t>
      </w:r>
      <w:proofErr w:type="spellStart"/>
      <w:r>
        <w:rPr>
          <w:rFonts w:asciiTheme="minorHAnsi" w:hAnsiTheme="minorHAnsi"/>
          <w:sz w:val="22"/>
          <w:szCs w:val="22"/>
        </w:rPr>
        <w:t>Jungwirthová</w:t>
      </w:r>
      <w:proofErr w:type="spellEnd"/>
      <w:r>
        <w:rPr>
          <w:rFonts w:asciiTheme="minorHAnsi" w:hAnsiTheme="minorHAnsi"/>
          <w:sz w:val="22"/>
          <w:szCs w:val="22"/>
        </w:rPr>
        <w:t xml:space="preserve">, </w:t>
      </w:r>
    </w:p>
    <w:p w14:paraId="173F1AB2" w14:textId="77777777" w:rsidR="00807986" w:rsidRDefault="008955A7">
      <w:pPr>
        <w:ind w:left="4962" w:hanging="4605"/>
        <w:rPr>
          <w:rFonts w:asciiTheme="minorHAnsi" w:hAnsiTheme="minorHAnsi"/>
          <w:i/>
          <w:iCs/>
          <w:sz w:val="22"/>
          <w:szCs w:val="22"/>
        </w:rPr>
      </w:pPr>
      <w:r>
        <w:rPr>
          <w:rFonts w:asciiTheme="minorHAnsi" w:hAnsiTheme="minorHAnsi"/>
          <w:i/>
          <w:iCs/>
          <w:sz w:val="22"/>
          <w:szCs w:val="22"/>
        </w:rPr>
        <w:t>ředitel závodu Čechy východ,</w:t>
      </w:r>
      <w:r>
        <w:rPr>
          <w:rFonts w:asciiTheme="minorHAnsi" w:hAnsiTheme="minorHAnsi"/>
          <w:i/>
          <w:iCs/>
          <w:sz w:val="22"/>
          <w:szCs w:val="22"/>
        </w:rPr>
        <w:tab/>
        <w:t>předsedkyně svazku</w:t>
      </w:r>
    </w:p>
    <w:p w14:paraId="6AEFD270" w14:textId="77777777" w:rsidR="00807986" w:rsidRDefault="008955A7">
      <w:pPr>
        <w:ind w:left="4962" w:hanging="4605"/>
        <w:rPr>
          <w:rFonts w:asciiTheme="minorHAnsi" w:hAnsiTheme="minorHAnsi"/>
          <w:i/>
          <w:iCs/>
          <w:sz w:val="22"/>
          <w:szCs w:val="22"/>
        </w:rPr>
      </w:pPr>
      <w:r>
        <w:rPr>
          <w:rFonts w:asciiTheme="minorHAnsi" w:hAnsiTheme="minorHAnsi"/>
          <w:i/>
          <w:iCs/>
          <w:sz w:val="22"/>
          <w:szCs w:val="22"/>
        </w:rPr>
        <w:t>dle plné moci</w:t>
      </w:r>
    </w:p>
    <w:sectPr w:rsidR="00807986">
      <w:footerReference w:type="default" r:id="rId11"/>
      <w:headerReference w:type="first" r:id="rId12"/>
      <w:pgSz w:w="11906" w:h="16838"/>
      <w:pgMar w:top="851" w:right="1417" w:bottom="899" w:left="1417" w:header="42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41FE3" w14:textId="77777777" w:rsidR="00631818" w:rsidRDefault="00631818">
      <w:r>
        <w:separator/>
      </w:r>
    </w:p>
  </w:endnote>
  <w:endnote w:type="continuationSeparator" w:id="0">
    <w:p w14:paraId="0AA62C21" w14:textId="77777777" w:rsidR="00631818" w:rsidRDefault="00631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Cambria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DC01" w14:textId="77777777" w:rsidR="00807986" w:rsidRDefault="00807986">
    <w:pPr>
      <w:pStyle w:val="Zpat"/>
      <w:jc w:val="center"/>
    </w:pPr>
  </w:p>
  <w:p w14:paraId="2C5FD739" w14:textId="77777777" w:rsidR="00807986" w:rsidRDefault="008955A7">
    <w:pPr>
      <w:pStyle w:val="Zpat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>PAGE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</w:t>
    </w:r>
    <w:r>
      <w:rPr>
        <w:rFonts w:ascii="Arial" w:hAnsi="Arial" w:cs="Arial"/>
        <w:sz w:val="20"/>
      </w:rPr>
      <w:fldChar w:fldCharType="end"/>
    </w:r>
  </w:p>
  <w:p w14:paraId="73D07CC5" w14:textId="77777777" w:rsidR="00807986" w:rsidRDefault="008079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EDF2E" w14:textId="77777777" w:rsidR="00631818" w:rsidRDefault="00631818">
      <w:r>
        <w:separator/>
      </w:r>
    </w:p>
  </w:footnote>
  <w:footnote w:type="continuationSeparator" w:id="0">
    <w:p w14:paraId="4D2E9470" w14:textId="77777777" w:rsidR="00631818" w:rsidRDefault="00631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BFEB" w14:textId="77777777" w:rsidR="00807986" w:rsidRDefault="008955A7">
    <w:pPr>
      <w:ind w:left="0"/>
      <w:jc w:val="right"/>
      <w:rPr>
        <w:rFonts w:ascii="Segoe UI" w:hAnsi="Segoe UI" w:cs="Segoe UI"/>
        <w:b/>
        <w:sz w:val="20"/>
      </w:rPr>
    </w:pPr>
    <w:r>
      <w:rPr>
        <w:noProof/>
      </w:rPr>
      <w:drawing>
        <wp:inline distT="0" distB="0" distL="0" distR="0" wp14:anchorId="732E4E92" wp14:editId="52891CB7">
          <wp:extent cx="5760720" cy="695325"/>
          <wp:effectExtent l="0" t="0" r="0" b="0"/>
          <wp:docPr id="1" name="Obrázek 222248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2224859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461B4" w14:textId="77777777" w:rsidR="00807986" w:rsidRDefault="0080798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90F1F"/>
    <w:multiLevelType w:val="multilevel"/>
    <w:tmpl w:val="A87C2952"/>
    <w:lvl w:ilvl="0">
      <w:start w:val="1"/>
      <w:numFmt w:val="decimal"/>
      <w:pStyle w:val="lnek"/>
      <w:lvlText w:val="Čl. %1"/>
      <w:lvlJc w:val="left"/>
      <w:pPr>
        <w:tabs>
          <w:tab w:val="num" w:pos="720"/>
        </w:tabs>
        <w:ind w:left="432" w:hanging="432"/>
      </w:pPr>
      <w:rPr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84A251B"/>
    <w:multiLevelType w:val="multilevel"/>
    <w:tmpl w:val="7324B478"/>
    <w:lvl w:ilvl="0">
      <w:start w:val="1"/>
      <w:numFmt w:val="decimal"/>
      <w:pStyle w:val="NormlnOdsazen"/>
      <w:lvlText w:val="7.%1."/>
      <w:lvlJc w:val="left"/>
      <w:pPr>
        <w:tabs>
          <w:tab w:val="num" w:pos="927"/>
        </w:tabs>
        <w:ind w:left="927" w:hanging="567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1443"/>
        </w:tabs>
        <w:ind w:left="1443" w:hanging="360"/>
      </w:pPr>
      <w:rPr>
        <w:rFonts w:ascii="Arial" w:hAnsi="Arial" w:cs="Arial" w:hint="default"/>
      </w:rPr>
    </w:lvl>
    <w:lvl w:ilvl="2">
      <w:start w:val="2"/>
      <w:numFmt w:val="upperLetter"/>
      <w:lvlText w:val="%3."/>
      <w:lvlJc w:val="left"/>
      <w:pPr>
        <w:tabs>
          <w:tab w:val="num" w:pos="2343"/>
        </w:tabs>
        <w:ind w:left="2343" w:hanging="360"/>
      </w:pPr>
      <w:rPr>
        <w:rFonts w:eastAsia="MS Mincho"/>
        <w:b/>
      </w:rPr>
    </w:lvl>
    <w:lvl w:ilvl="3">
      <w:start w:val="1"/>
      <w:numFmt w:val="lowerLetter"/>
      <w:lvlText w:val="%4)"/>
      <w:lvlJc w:val="left"/>
      <w:pPr>
        <w:tabs>
          <w:tab w:val="num" w:pos="2883"/>
        </w:tabs>
        <w:ind w:left="2883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" w15:restartNumberingAfterBreak="0">
    <w:nsid w:val="3EF501DE"/>
    <w:multiLevelType w:val="multilevel"/>
    <w:tmpl w:val="7F6CCF2C"/>
    <w:lvl w:ilvl="0">
      <w:start w:val="1"/>
      <w:numFmt w:val="upperRoman"/>
      <w:pStyle w:val="Styl1"/>
      <w:lvlText w:val="%1."/>
      <w:lvlJc w:val="left"/>
      <w:pPr>
        <w:tabs>
          <w:tab w:val="num" w:pos="3658"/>
        </w:tabs>
        <w:ind w:left="3410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9582C65"/>
    <w:multiLevelType w:val="multilevel"/>
    <w:tmpl w:val="D408DCCE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3551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2703" w:hanging="576"/>
      </w:pPr>
      <w:rPr>
        <w:b w:val="0"/>
        <w:sz w:val="22"/>
        <w:szCs w:val="22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 w16cid:durableId="1353800231">
    <w:abstractNumId w:val="3"/>
  </w:num>
  <w:num w:numId="2" w16cid:durableId="1135103974">
    <w:abstractNumId w:val="1"/>
  </w:num>
  <w:num w:numId="3" w16cid:durableId="1961034606">
    <w:abstractNumId w:val="2"/>
  </w:num>
  <w:num w:numId="4" w16cid:durableId="1948074447">
    <w:abstractNumId w:val="0"/>
  </w:num>
  <w:num w:numId="5" w16cid:durableId="545263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986"/>
    <w:rsid w:val="001A1DCC"/>
    <w:rsid w:val="0051690B"/>
    <w:rsid w:val="00631818"/>
    <w:rsid w:val="00807986"/>
    <w:rsid w:val="008955A7"/>
    <w:rsid w:val="008C1C30"/>
    <w:rsid w:val="00C2026C"/>
    <w:rsid w:val="00EA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2521"/>
  <w15:docId w15:val="{B545519B-E0ED-4CCB-8118-2C22585C0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4634C"/>
    <w:pPr>
      <w:ind w:left="357"/>
      <w:jc w:val="both"/>
    </w:pPr>
    <w:rPr>
      <w:sz w:val="24"/>
    </w:rPr>
  </w:style>
  <w:style w:type="paragraph" w:styleId="Nadpis1">
    <w:name w:val="heading 1"/>
    <w:basedOn w:val="Normln"/>
    <w:next w:val="Nadpis2"/>
    <w:link w:val="Nadpis1Char"/>
    <w:qFormat/>
    <w:rsid w:val="00CA7091"/>
    <w:pPr>
      <w:numPr>
        <w:numId w:val="1"/>
      </w:numPr>
      <w:shd w:val="clear" w:color="auto" w:fill="FFFFFF" w:themeFill="background1"/>
      <w:spacing w:before="240"/>
      <w:ind w:left="432" w:firstLine="0"/>
      <w:jc w:val="center"/>
      <w:outlineLvl w:val="0"/>
    </w:pPr>
    <w:rPr>
      <w:rFonts w:ascii="Calibri" w:hAnsi="Calibri"/>
      <w:b/>
      <w:caps/>
      <w:sz w:val="28"/>
      <w:szCs w:val="24"/>
    </w:rPr>
  </w:style>
  <w:style w:type="paragraph" w:styleId="Nadpis2">
    <w:name w:val="heading 2"/>
    <w:basedOn w:val="Normln"/>
    <w:next w:val="Nadpis3"/>
    <w:link w:val="Nadpis2Char"/>
    <w:qFormat/>
    <w:rsid w:val="0008426C"/>
    <w:pPr>
      <w:numPr>
        <w:ilvl w:val="1"/>
        <w:numId w:val="1"/>
      </w:numPr>
      <w:spacing w:before="120" w:after="120"/>
      <w:outlineLvl w:val="1"/>
    </w:pPr>
    <w:rPr>
      <w:rFonts w:asciiTheme="minorHAnsi" w:hAnsiTheme="minorHAnsi"/>
      <w:sz w:val="22"/>
      <w:szCs w:val="24"/>
    </w:rPr>
  </w:style>
  <w:style w:type="paragraph" w:styleId="Nadpis3">
    <w:name w:val="heading 3"/>
    <w:basedOn w:val="Normln"/>
    <w:link w:val="Nadpis3Char"/>
    <w:qFormat/>
    <w:rsid w:val="004F7EC0"/>
    <w:pPr>
      <w:numPr>
        <w:ilvl w:val="2"/>
        <w:numId w:val="1"/>
      </w:numPr>
      <w:spacing w:before="60" w:after="60"/>
      <w:outlineLvl w:val="2"/>
    </w:pPr>
    <w:rPr>
      <w:rFonts w:asciiTheme="minorHAnsi" w:hAnsiTheme="minorHAnsi"/>
      <w:sz w:val="22"/>
    </w:rPr>
  </w:style>
  <w:style w:type="paragraph" w:styleId="Nadpis4">
    <w:name w:val="heading 4"/>
    <w:basedOn w:val="Normln"/>
    <w:qFormat/>
    <w:rsid w:val="005D0257"/>
    <w:pPr>
      <w:numPr>
        <w:ilvl w:val="3"/>
        <w:numId w:val="1"/>
      </w:numPr>
      <w:outlineLvl w:val="3"/>
    </w:pPr>
    <w:rPr>
      <w:rFonts w:ascii="Arial" w:hAnsi="Arial"/>
      <w:sz w:val="20"/>
    </w:rPr>
  </w:style>
  <w:style w:type="paragraph" w:styleId="Nadpis5">
    <w:name w:val="heading 5"/>
    <w:basedOn w:val="Normln"/>
    <w:next w:val="Normln"/>
    <w:qFormat/>
    <w:rsid w:val="0099587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99587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99587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99587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qFormat/>
    <w:rsid w:val="0099587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2CharChar">
    <w:name w:val="Styl2 Char Char"/>
    <w:link w:val="Styl2"/>
    <w:qFormat/>
    <w:rsid w:val="0099587D"/>
    <w:rPr>
      <w:rFonts w:ascii="Times New Roman Bold" w:hAnsi="Times New Roman Bold" w:cs="Courier New"/>
      <w:sz w:val="24"/>
      <w:szCs w:val="24"/>
      <w:lang w:val="cs-CZ" w:eastAsia="cs-CZ" w:bidi="ar-SA"/>
    </w:rPr>
  </w:style>
  <w:style w:type="character" w:styleId="Odkaznakoment">
    <w:name w:val="annotation reference"/>
    <w:qFormat/>
    <w:rsid w:val="00FB1724"/>
    <w:rPr>
      <w:rFonts w:ascii="Times New Roman Bold" w:hAnsi="Times New Roman Bold"/>
      <w:sz w:val="16"/>
      <w:szCs w:val="16"/>
      <w:lang w:val="sk-SK" w:eastAsia="en-US" w:bidi="ar-SA"/>
    </w:rPr>
  </w:style>
  <w:style w:type="character" w:customStyle="1" w:styleId="Internetovodkaz">
    <w:name w:val="Internetový odkaz"/>
    <w:basedOn w:val="Standardnpsmoodstavce"/>
    <w:unhideWhenUsed/>
    <w:rsid w:val="00D86415"/>
    <w:rPr>
      <w:color w:val="0000FF" w:themeColor="hyperlink"/>
      <w:u w:val="single"/>
    </w:rPr>
  </w:style>
  <w:style w:type="character" w:customStyle="1" w:styleId="Zkladntextodsazen2Char">
    <w:name w:val="Základní text odsazený 2 Char"/>
    <w:link w:val="Zkladntextodsazen2"/>
    <w:qFormat/>
    <w:rsid w:val="007044AD"/>
    <w:rPr>
      <w:rFonts w:ascii="Times New Roman Bold" w:hAnsi="Times New Roman Bold"/>
      <w:sz w:val="24"/>
      <w:szCs w:val="26"/>
      <w:lang w:val="sk-SK" w:eastAsia="en-US" w:bidi="ar-SA"/>
    </w:rPr>
  </w:style>
  <w:style w:type="character" w:customStyle="1" w:styleId="ZpatChar">
    <w:name w:val="Zápatí Char"/>
    <w:link w:val="Zpat"/>
    <w:uiPriority w:val="99"/>
    <w:qFormat/>
    <w:rsid w:val="006E3B98"/>
    <w:rPr>
      <w:sz w:val="24"/>
    </w:rPr>
  </w:style>
  <w:style w:type="character" w:styleId="Siln">
    <w:name w:val="Strong"/>
    <w:uiPriority w:val="22"/>
    <w:qFormat/>
    <w:rsid w:val="00706A6F"/>
    <w:rPr>
      <w:rFonts w:ascii="Times New Roman Bold" w:hAnsi="Times New Roman Bold"/>
      <w:b/>
      <w:bCs/>
      <w:sz w:val="22"/>
      <w:szCs w:val="26"/>
      <w:lang w:val="sk-SK" w:eastAsia="en-US" w:bidi="ar-SA"/>
    </w:rPr>
  </w:style>
  <w:style w:type="character" w:customStyle="1" w:styleId="TextkomenteChar">
    <w:name w:val="Text komentáře Char"/>
    <w:basedOn w:val="Standardnpsmoodstavce"/>
    <w:link w:val="Textkomente"/>
    <w:qFormat/>
    <w:rsid w:val="00701041"/>
  </w:style>
  <w:style w:type="character" w:customStyle="1" w:styleId="StylNadpisChar">
    <w:name w:val="StylNadpis Char"/>
    <w:link w:val="StylNadpis"/>
    <w:qFormat/>
    <w:rsid w:val="00022C2C"/>
    <w:rPr>
      <w:rFonts w:ascii="Arial" w:hAnsi="Arial"/>
      <w:b/>
      <w:caps/>
      <w:sz w:val="24"/>
      <w:szCs w:val="24"/>
      <w:shd w:val="clear" w:color="auto" w:fill="CCFFFF"/>
      <w:lang w:val="sk-SK" w:eastAsia="en-US"/>
    </w:rPr>
  </w:style>
  <w:style w:type="character" w:customStyle="1" w:styleId="Nadpis2Char">
    <w:name w:val="Nadpis 2 Char"/>
    <w:basedOn w:val="Standardnpsmoodstavce"/>
    <w:link w:val="Nadpis2"/>
    <w:qFormat/>
    <w:rsid w:val="0008426C"/>
    <w:rPr>
      <w:rFonts w:asciiTheme="minorHAnsi" w:hAnsiTheme="minorHAnsi"/>
      <w:sz w:val="22"/>
      <w:szCs w:val="24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E5302C"/>
    <w:rPr>
      <w:sz w:val="24"/>
    </w:rPr>
  </w:style>
  <w:style w:type="character" w:customStyle="1" w:styleId="Nadpis3Char">
    <w:name w:val="Nadpis 3 Char"/>
    <w:basedOn w:val="Standardnpsmoodstavce"/>
    <w:link w:val="Nadpis3"/>
    <w:qFormat/>
    <w:rsid w:val="00ED27FD"/>
    <w:rPr>
      <w:rFonts w:asciiTheme="minorHAnsi" w:hAnsiTheme="minorHAnsi"/>
      <w:sz w:val="22"/>
    </w:rPr>
  </w:style>
  <w:style w:type="character" w:customStyle="1" w:styleId="Nadpis1Char">
    <w:name w:val="Nadpis 1 Char"/>
    <w:basedOn w:val="Standardnpsmoodstavce"/>
    <w:link w:val="Nadpis1"/>
    <w:qFormat/>
    <w:rsid w:val="009F5A41"/>
    <w:rPr>
      <w:rFonts w:ascii="Calibri" w:hAnsi="Calibri"/>
      <w:b/>
      <w:caps/>
      <w:sz w:val="28"/>
      <w:szCs w:val="24"/>
      <w:shd w:val="clear" w:color="auto" w:fill="FFFFFF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D86415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rsid w:val="001255D9"/>
    <w:pPr>
      <w:keepNext/>
      <w:widowControl w:val="0"/>
      <w:spacing w:before="240" w:after="120"/>
      <w:ind w:left="0"/>
      <w:jc w:val="left"/>
    </w:pPr>
    <w:rPr>
      <w:rFonts w:ascii="Arial" w:eastAsia="Microsoft YaHei" w:hAnsi="Arial" w:cs="Mangal"/>
      <w:kern w:val="2"/>
      <w:sz w:val="28"/>
      <w:szCs w:val="28"/>
      <w:lang w:eastAsia="ar-SA"/>
    </w:rPr>
  </w:style>
  <w:style w:type="paragraph" w:styleId="Zkladntext">
    <w:name w:val="Body Text"/>
    <w:basedOn w:val="Normln"/>
    <w:rsid w:val="00BA414B"/>
    <w:pPr>
      <w:spacing w:after="120"/>
    </w:pPr>
  </w:style>
  <w:style w:type="paragraph" w:styleId="Seznam">
    <w:name w:val="List"/>
    <w:basedOn w:val="Normln"/>
    <w:rsid w:val="001A11F3"/>
    <w:pPr>
      <w:ind w:left="283" w:hanging="283"/>
      <w:jc w:val="left"/>
    </w:pPr>
    <w:rPr>
      <w:rFonts w:ascii="Arial" w:hAnsi="Arial"/>
      <w:sz w:val="22"/>
      <w:szCs w:val="24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rsid w:val="004F7CD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D5FAE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rsid w:val="00FD42EA"/>
    <w:pPr>
      <w:ind w:left="360" w:hanging="360"/>
    </w:pPr>
    <w:rPr>
      <w:sz w:val="22"/>
    </w:rPr>
  </w:style>
  <w:style w:type="paragraph" w:styleId="Zkladntext3">
    <w:name w:val="Body Text 3"/>
    <w:basedOn w:val="Normln"/>
    <w:qFormat/>
    <w:rsid w:val="00247054"/>
    <w:pPr>
      <w:spacing w:after="120"/>
    </w:pPr>
    <w:rPr>
      <w:sz w:val="16"/>
      <w:szCs w:val="16"/>
    </w:rPr>
  </w:style>
  <w:style w:type="paragraph" w:styleId="Prosttext">
    <w:name w:val="Plain Text"/>
    <w:basedOn w:val="Normln"/>
    <w:qFormat/>
    <w:rsid w:val="00912299"/>
    <w:rPr>
      <w:rFonts w:ascii="Courier New" w:hAnsi="Courier New" w:cs="Courier New"/>
    </w:rPr>
  </w:style>
  <w:style w:type="paragraph" w:customStyle="1" w:styleId="NormlnOdsazen">
    <w:name w:val="Normální  + Odsazení"/>
    <w:basedOn w:val="Normln"/>
    <w:qFormat/>
    <w:rsid w:val="00912299"/>
    <w:pPr>
      <w:numPr>
        <w:numId w:val="2"/>
      </w:numPr>
      <w:spacing w:after="120"/>
    </w:pPr>
    <w:rPr>
      <w:rFonts w:ascii="Verdana" w:hAnsi="Verdana"/>
      <w:szCs w:val="24"/>
    </w:rPr>
  </w:style>
  <w:style w:type="paragraph" w:customStyle="1" w:styleId="Styl1">
    <w:name w:val="Styl1"/>
    <w:basedOn w:val="Normln"/>
    <w:qFormat/>
    <w:rsid w:val="007472BB"/>
    <w:pPr>
      <w:numPr>
        <w:numId w:val="3"/>
      </w:numPr>
      <w:jc w:val="center"/>
    </w:pPr>
    <w:rPr>
      <w:b/>
      <w:sz w:val="28"/>
      <w:szCs w:val="24"/>
    </w:rPr>
  </w:style>
  <w:style w:type="paragraph" w:styleId="Zkladntext2">
    <w:name w:val="Body Text 2"/>
    <w:basedOn w:val="Normln"/>
    <w:qFormat/>
    <w:rsid w:val="00BA414B"/>
    <w:pPr>
      <w:spacing w:after="120" w:line="480" w:lineRule="auto"/>
    </w:pPr>
  </w:style>
  <w:style w:type="paragraph" w:customStyle="1" w:styleId="Styl2">
    <w:name w:val="Styl2"/>
    <w:basedOn w:val="Normln"/>
    <w:link w:val="Styl2CharChar"/>
    <w:qFormat/>
    <w:rsid w:val="0099587D"/>
    <w:pPr>
      <w:spacing w:before="240" w:after="120"/>
      <w:ind w:left="0"/>
    </w:pPr>
    <w:rPr>
      <w:rFonts w:ascii="Times New Roman Bold" w:hAnsi="Times New Roman Bold" w:cs="Courier New"/>
      <w:szCs w:val="24"/>
    </w:rPr>
  </w:style>
  <w:style w:type="paragraph" w:styleId="Obsah9">
    <w:name w:val="toc 9"/>
    <w:basedOn w:val="Normln"/>
    <w:next w:val="Normln"/>
    <w:autoRedefine/>
    <w:semiHidden/>
    <w:rsid w:val="00294F7D"/>
    <w:pPr>
      <w:ind w:left="1600"/>
    </w:pPr>
    <w:rPr>
      <w:sz w:val="18"/>
      <w:szCs w:val="18"/>
    </w:rPr>
  </w:style>
  <w:style w:type="paragraph" w:styleId="Zkladntextodsazen3">
    <w:name w:val="Body Text Indent 3"/>
    <w:basedOn w:val="Normln"/>
    <w:qFormat/>
    <w:rsid w:val="00124D64"/>
    <w:pPr>
      <w:spacing w:after="120"/>
      <w:ind w:left="283"/>
    </w:pPr>
    <w:rPr>
      <w:sz w:val="16"/>
      <w:szCs w:val="16"/>
    </w:rPr>
  </w:style>
  <w:style w:type="paragraph" w:styleId="Rozloendokumentu">
    <w:name w:val="Document Map"/>
    <w:basedOn w:val="Normln"/>
    <w:semiHidden/>
    <w:qFormat/>
    <w:rsid w:val="00CD2918"/>
    <w:pPr>
      <w:shd w:val="clear" w:color="auto" w:fill="000080"/>
    </w:pPr>
    <w:rPr>
      <w:rFonts w:ascii="Tahoma" w:hAnsi="Tahoma" w:cs="Tahoma"/>
      <w:sz w:val="20"/>
    </w:rPr>
  </w:style>
  <w:style w:type="paragraph" w:styleId="Textkomente">
    <w:name w:val="annotation text"/>
    <w:basedOn w:val="Normln"/>
    <w:link w:val="TextkomenteChar"/>
    <w:qFormat/>
    <w:rsid w:val="00FB1724"/>
    <w:rPr>
      <w:sz w:val="20"/>
    </w:rPr>
  </w:style>
  <w:style w:type="paragraph" w:styleId="Pedmtkomente">
    <w:name w:val="annotation subject"/>
    <w:basedOn w:val="Textkomente"/>
    <w:next w:val="Textkomente"/>
    <w:semiHidden/>
    <w:qFormat/>
    <w:rsid w:val="00FB1724"/>
    <w:rPr>
      <w:b/>
      <w:bCs/>
    </w:rPr>
  </w:style>
  <w:style w:type="paragraph" w:styleId="Textbubliny">
    <w:name w:val="Balloon Text"/>
    <w:basedOn w:val="Normln"/>
    <w:semiHidden/>
    <w:qFormat/>
    <w:rsid w:val="00FB1724"/>
    <w:rPr>
      <w:rFonts w:ascii="Tahoma" w:hAnsi="Tahoma" w:cs="Tahoma"/>
      <w:sz w:val="16"/>
      <w:szCs w:val="16"/>
    </w:rPr>
  </w:style>
  <w:style w:type="paragraph" w:customStyle="1" w:styleId="Char1CharCharChar">
    <w:name w:val="Char1 Char Char Char"/>
    <w:basedOn w:val="Normln"/>
    <w:qFormat/>
    <w:rsid w:val="000E66AA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Default">
    <w:name w:val="Default"/>
    <w:qFormat/>
    <w:rsid w:val="00395440"/>
    <w:pPr>
      <w:ind w:left="357"/>
      <w:jc w:val="both"/>
    </w:pPr>
    <w:rPr>
      <w:rFonts w:ascii="JohnSans Text Pro" w:hAnsi="JohnSans Text Pro" w:cs="JohnSans Text Pro"/>
      <w:color w:val="000000"/>
      <w:sz w:val="24"/>
      <w:szCs w:val="24"/>
    </w:rPr>
  </w:style>
  <w:style w:type="paragraph" w:customStyle="1" w:styleId="ZnakZnak">
    <w:name w:val="Znak Znak"/>
    <w:basedOn w:val="Normln"/>
    <w:qFormat/>
    <w:rsid w:val="00FC2B61"/>
    <w:pPr>
      <w:spacing w:after="160" w:line="240" w:lineRule="exact"/>
      <w:jc w:val="lef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styl20">
    <w:name w:val="styl2"/>
    <w:basedOn w:val="Normln"/>
    <w:qFormat/>
    <w:rsid w:val="00EA7234"/>
    <w:pPr>
      <w:tabs>
        <w:tab w:val="left" w:pos="612"/>
      </w:tabs>
      <w:spacing w:before="240" w:after="120"/>
      <w:ind w:left="612" w:hanging="432"/>
    </w:pPr>
    <w:rPr>
      <w:szCs w:val="24"/>
    </w:rPr>
  </w:style>
  <w:style w:type="paragraph" w:customStyle="1" w:styleId="Bodsmlouvy-21">
    <w:name w:val="Bod smlouvy - 2.1"/>
    <w:qFormat/>
    <w:rsid w:val="00746175"/>
    <w:pPr>
      <w:jc w:val="both"/>
      <w:outlineLvl w:val="1"/>
    </w:pPr>
    <w:rPr>
      <w:color w:val="000000"/>
      <w:sz w:val="22"/>
    </w:rPr>
  </w:style>
  <w:style w:type="paragraph" w:customStyle="1" w:styleId="lnek">
    <w:name w:val="Článek"/>
    <w:basedOn w:val="Normln"/>
    <w:next w:val="Bodsmlouvy-21"/>
    <w:qFormat/>
    <w:rsid w:val="00746175"/>
    <w:pPr>
      <w:numPr>
        <w:numId w:val="4"/>
      </w:numPr>
      <w:spacing w:before="360" w:after="360"/>
      <w:jc w:val="center"/>
    </w:pPr>
    <w:rPr>
      <w:b/>
      <w:color w:val="0000FF"/>
      <w:sz w:val="28"/>
    </w:rPr>
  </w:style>
  <w:style w:type="paragraph" w:customStyle="1" w:styleId="Bodsmlouvy-211">
    <w:name w:val="Bod smlouvy - 2.1.1"/>
    <w:basedOn w:val="Bodsmlouvy-21"/>
    <w:qFormat/>
    <w:rsid w:val="00746175"/>
    <w:pPr>
      <w:tabs>
        <w:tab w:val="left" w:pos="360"/>
        <w:tab w:val="left" w:pos="1134"/>
        <w:tab w:val="left" w:pos="3576"/>
        <w:tab w:val="right" w:pos="9356"/>
      </w:tabs>
      <w:spacing w:after="60"/>
      <w:ind w:left="360" w:hanging="360"/>
      <w:outlineLvl w:val="2"/>
    </w:pPr>
  </w:style>
  <w:style w:type="paragraph" w:customStyle="1" w:styleId="StyllnekPed30b">
    <w:name w:val="Styl Článek + Před:  30 b."/>
    <w:basedOn w:val="lnek"/>
    <w:qFormat/>
    <w:rsid w:val="00746175"/>
    <w:pPr>
      <w:spacing w:before="600"/>
    </w:pPr>
    <w:rPr>
      <w:bCs/>
    </w:rPr>
  </w:style>
  <w:style w:type="paragraph" w:customStyle="1" w:styleId="Zkladntext21">
    <w:name w:val="Základní text 21"/>
    <w:basedOn w:val="Normln"/>
    <w:qFormat/>
    <w:rsid w:val="00714740"/>
    <w:pPr>
      <w:spacing w:before="120"/>
      <w:ind w:left="0"/>
      <w:textAlignment w:val="baseline"/>
    </w:pPr>
    <w:rPr>
      <w:rFonts w:ascii="Arial" w:hAnsi="Arial"/>
      <w:sz w:val="22"/>
    </w:rPr>
  </w:style>
  <w:style w:type="paragraph" w:styleId="Zkladntextodsazen2">
    <w:name w:val="Body Text Indent 2"/>
    <w:basedOn w:val="Normln"/>
    <w:link w:val="Zkladntextodsazen2Char"/>
    <w:qFormat/>
    <w:rsid w:val="007044AD"/>
    <w:pPr>
      <w:spacing w:after="120" w:line="480" w:lineRule="auto"/>
      <w:ind w:left="283"/>
    </w:pPr>
    <w:rPr>
      <w:rFonts w:ascii="Times New Roman Bold" w:hAnsi="Times New Roman Bold"/>
      <w:szCs w:val="26"/>
      <w:lang w:val="sk-SK" w:eastAsia="en-US"/>
    </w:rPr>
  </w:style>
  <w:style w:type="paragraph" w:styleId="Textvbloku">
    <w:name w:val="Block Text"/>
    <w:basedOn w:val="Normln"/>
    <w:qFormat/>
    <w:rsid w:val="007044AD"/>
    <w:pPr>
      <w:ind w:left="0" w:right="-92"/>
    </w:pPr>
    <w:rPr>
      <w:szCs w:val="24"/>
    </w:rPr>
  </w:style>
  <w:style w:type="paragraph" w:customStyle="1" w:styleId="StylNadpis">
    <w:name w:val="StylNadpis"/>
    <w:basedOn w:val="Normln"/>
    <w:link w:val="StylNadpisChar"/>
    <w:qFormat/>
    <w:rsid w:val="00022C2C"/>
    <w:pPr>
      <w:pBdr>
        <w:top w:val="single" w:sz="4" w:space="1" w:color="000000"/>
        <w:left w:val="single" w:sz="4" w:space="16" w:color="000000"/>
        <w:bottom w:val="single" w:sz="4" w:space="1" w:color="000000"/>
        <w:right w:val="single" w:sz="4" w:space="4" w:color="000000"/>
      </w:pBdr>
      <w:shd w:val="clear" w:color="auto" w:fill="CCFFFF"/>
      <w:tabs>
        <w:tab w:val="left" w:pos="720"/>
      </w:tabs>
      <w:ind w:left="720" w:hanging="360"/>
      <w:jc w:val="left"/>
    </w:pPr>
    <w:rPr>
      <w:rFonts w:ascii="Arial" w:hAnsi="Arial"/>
      <w:b/>
      <w:caps/>
      <w:szCs w:val="24"/>
      <w:lang w:val="sk-SK" w:eastAsia="en-US"/>
    </w:rPr>
  </w:style>
  <w:style w:type="paragraph" w:styleId="Revize">
    <w:name w:val="Revision"/>
    <w:uiPriority w:val="99"/>
    <w:semiHidden/>
    <w:qFormat/>
    <w:rsid w:val="00637ED8"/>
    <w:rPr>
      <w:sz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314781"/>
    <w:pPr>
      <w:ind w:left="720"/>
      <w:contextualSpacing/>
    </w:pPr>
  </w:style>
  <w:style w:type="paragraph" w:customStyle="1" w:styleId="Odkraje">
    <w:name w:val="Od kraje"/>
    <w:basedOn w:val="Zkladntext"/>
    <w:qFormat/>
    <w:rsid w:val="001255D9"/>
    <w:pPr>
      <w:spacing w:before="120" w:after="0"/>
      <w:ind w:left="453"/>
      <w:textAlignment w:val="baseline"/>
    </w:pPr>
    <w:rPr>
      <w:color w:val="000000"/>
    </w:rPr>
  </w:style>
  <w:style w:type="paragraph" w:styleId="Bezmezer">
    <w:name w:val="No Spacing"/>
    <w:uiPriority w:val="99"/>
    <w:qFormat/>
    <w:rsid w:val="00AA5CA0"/>
    <w:rPr>
      <w:sz w:val="24"/>
      <w:szCs w:val="24"/>
      <w:lang w:val="de-DE"/>
    </w:rPr>
  </w:style>
  <w:style w:type="paragraph" w:customStyle="1" w:styleId="Normodsaz">
    <w:name w:val="Norm.odsaz."/>
    <w:basedOn w:val="Normln"/>
    <w:qFormat/>
    <w:rsid w:val="001C4EEC"/>
    <w:pPr>
      <w:ind w:left="0"/>
    </w:pPr>
  </w:style>
  <w:style w:type="paragraph" w:customStyle="1" w:styleId="Zkladntextodsazen21">
    <w:name w:val="Základní text odsazený 21"/>
    <w:basedOn w:val="Normln"/>
    <w:qFormat/>
    <w:rsid w:val="007F54FE"/>
    <w:pPr>
      <w:tabs>
        <w:tab w:val="left" w:pos="0"/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  <w:ind w:left="0" w:hanging="540"/>
    </w:pPr>
    <w:rPr>
      <w:sz w:val="22"/>
      <w:lang w:eastAsia="ar-SA"/>
    </w:rPr>
  </w:style>
  <w:style w:type="table" w:styleId="Mkatabulky">
    <w:name w:val="Table Grid"/>
    <w:basedOn w:val="Normlntabulka"/>
    <w:rsid w:val="0090236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el.jirousek@vinci-constructio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artin.hajtman@vinci-construct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el.burval@vinci-constructio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5A8A-0844-46B7-9733-278C5C9B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3532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</dc:creator>
  <dc:description/>
  <cp:lastModifiedBy>Petran Vaclav</cp:lastModifiedBy>
  <cp:revision>6</cp:revision>
  <cp:lastPrinted>2024-01-08T19:38:00Z</cp:lastPrinted>
  <dcterms:created xsi:type="dcterms:W3CDTF">2024-01-09T20:19:00Z</dcterms:created>
  <dcterms:modified xsi:type="dcterms:W3CDTF">2024-01-10T05:41:00Z</dcterms:modified>
  <dc:language>cs-CZ</dc:language>
</cp:coreProperties>
</file>