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EA00" w14:textId="77777777" w:rsidR="001B3337" w:rsidRPr="00307FAF" w:rsidRDefault="001B3337" w:rsidP="00307FAF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BDBFE3B" w14:textId="77777777" w:rsidR="001B3337" w:rsidRPr="00CE51B5" w:rsidRDefault="001B3337" w:rsidP="00307FAF">
      <w:pPr>
        <w:rPr>
          <w:rFonts w:ascii="Palatino Linotype" w:hAnsi="Palatino Linotype"/>
          <w:snapToGrid w:val="0"/>
          <w:sz w:val="20"/>
        </w:rPr>
        <w:sectPr w:rsidR="001B3337" w:rsidRPr="00CE51B5" w:rsidSect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21B4FD92" w14:textId="7389F11A" w:rsidR="00A91E9D" w:rsidRDefault="00A91E9D" w:rsidP="00A91E9D">
      <w:pPr>
        <w:tabs>
          <w:tab w:val="left" w:pos="6525"/>
        </w:tabs>
        <w:spacing w:line="300" w:lineRule="auto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ab/>
      </w:r>
      <w:r w:rsidR="0029541D">
        <w:rPr>
          <w:rFonts w:ascii="Palatino Linotype" w:hAnsi="Palatino Linotype"/>
          <w:sz w:val="20"/>
        </w:rPr>
        <w:t xml:space="preserve">   </w:t>
      </w:r>
      <w:r w:rsidRPr="00CE51B5">
        <w:rPr>
          <w:rFonts w:ascii="Palatino Linotype" w:hAnsi="Palatino Linotype"/>
          <w:sz w:val="20"/>
        </w:rPr>
        <w:t xml:space="preserve"> Č.j. NG </w:t>
      </w:r>
      <w:r w:rsidR="00A714F5">
        <w:rPr>
          <w:rFonts w:ascii="Palatino Linotype" w:hAnsi="Palatino Linotype"/>
          <w:sz w:val="20"/>
        </w:rPr>
        <w:t>117</w:t>
      </w:r>
      <w:r w:rsidR="00C43FD0">
        <w:rPr>
          <w:rFonts w:ascii="Palatino Linotype" w:hAnsi="Palatino Linotype"/>
          <w:sz w:val="20"/>
        </w:rPr>
        <w:t>/20</w:t>
      </w:r>
      <w:r w:rsidR="00A714F5">
        <w:rPr>
          <w:rFonts w:ascii="Palatino Linotype" w:hAnsi="Palatino Linotype"/>
          <w:sz w:val="20"/>
        </w:rPr>
        <w:t>24</w:t>
      </w:r>
    </w:p>
    <w:p w14:paraId="37707F3D" w14:textId="77777777" w:rsidR="00A91E9D" w:rsidRDefault="00A91E9D" w:rsidP="00A33652">
      <w:pPr>
        <w:spacing w:line="300" w:lineRule="auto"/>
        <w:rPr>
          <w:rFonts w:ascii="Palatino Linotype" w:hAnsi="Palatino Linotype"/>
          <w:b/>
          <w:sz w:val="20"/>
        </w:rPr>
      </w:pPr>
    </w:p>
    <w:p w14:paraId="71CE1FA6" w14:textId="77777777" w:rsidR="00A33652" w:rsidRPr="00CE51B5" w:rsidRDefault="009428A8" w:rsidP="00A33652">
      <w:pPr>
        <w:spacing w:line="300" w:lineRule="auto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Metropolitní kapitula u sv. Víta v Praze</w:t>
      </w:r>
    </w:p>
    <w:p w14:paraId="0BA11101" w14:textId="77777777" w:rsidR="009428A8" w:rsidRDefault="009428A8" w:rsidP="00A33652">
      <w:pPr>
        <w:spacing w:line="300" w:lineRule="auto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Hrad III. nádvoří 48/2</w:t>
      </w:r>
    </w:p>
    <w:p w14:paraId="3D1603D8" w14:textId="77777777" w:rsidR="00A33652" w:rsidRPr="00CE51B5" w:rsidRDefault="009428A8" w:rsidP="00A33652">
      <w:pPr>
        <w:spacing w:line="300" w:lineRule="auto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119 0</w:t>
      </w:r>
      <w:r w:rsidR="002A43A3">
        <w:rPr>
          <w:rFonts w:ascii="Palatino Linotype" w:hAnsi="Palatino Linotype"/>
          <w:b/>
          <w:sz w:val="20"/>
        </w:rPr>
        <w:t>0</w:t>
      </w:r>
      <w:r>
        <w:rPr>
          <w:rFonts w:ascii="Palatino Linotype" w:hAnsi="Palatino Linotype"/>
          <w:b/>
          <w:sz w:val="20"/>
        </w:rPr>
        <w:t xml:space="preserve"> Praha 1 - Hradčany</w:t>
      </w:r>
    </w:p>
    <w:p w14:paraId="109E3CF4" w14:textId="77777777" w:rsidR="00463312" w:rsidRDefault="00A91E9D" w:rsidP="00A33652">
      <w:pPr>
        <w:spacing w:line="300" w:lineRule="auto"/>
        <w:rPr>
          <w:rFonts w:ascii="Palatino Linotype" w:hAnsi="Palatino Linotype"/>
          <w:sz w:val="20"/>
        </w:rPr>
      </w:pPr>
      <w:r w:rsidRPr="00A91E9D">
        <w:rPr>
          <w:rFonts w:ascii="Palatino Linotype" w:hAnsi="Palatino Linotype"/>
          <w:sz w:val="20"/>
        </w:rPr>
        <w:t xml:space="preserve">IČ: </w:t>
      </w:r>
      <w:r w:rsidR="009428A8">
        <w:rPr>
          <w:rFonts w:ascii="Palatino Linotype" w:hAnsi="Palatino Linotype"/>
          <w:sz w:val="20"/>
        </w:rPr>
        <w:t>14451115</w:t>
      </w:r>
    </w:p>
    <w:p w14:paraId="21951B0F" w14:textId="77777777" w:rsidR="00A91E9D" w:rsidRPr="00A91E9D" w:rsidRDefault="00A018B8" w:rsidP="00A33652">
      <w:pPr>
        <w:spacing w:line="300" w:lineRule="au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zastoupená </w:t>
      </w:r>
      <w:r w:rsidR="009428A8">
        <w:rPr>
          <w:rFonts w:ascii="Palatino Linotype" w:hAnsi="Palatino Linotype"/>
          <w:sz w:val="20"/>
        </w:rPr>
        <w:t xml:space="preserve">P. </w:t>
      </w:r>
      <w:proofErr w:type="spellStart"/>
      <w:r w:rsidR="009428A8">
        <w:rPr>
          <w:rFonts w:ascii="Palatino Linotype" w:hAnsi="Palatino Linotype"/>
          <w:sz w:val="20"/>
        </w:rPr>
        <w:t>ICLic</w:t>
      </w:r>
      <w:proofErr w:type="spellEnd"/>
      <w:r w:rsidR="009428A8">
        <w:rPr>
          <w:rFonts w:ascii="Palatino Linotype" w:hAnsi="Palatino Linotype"/>
          <w:sz w:val="20"/>
        </w:rPr>
        <w:t>. Mgr. Ondřejem Pávkem</w:t>
      </w:r>
      <w:r w:rsidR="001D201B">
        <w:rPr>
          <w:rFonts w:ascii="Palatino Linotype" w:hAnsi="Palatino Linotype"/>
          <w:sz w:val="20"/>
        </w:rPr>
        <w:t>, děkanem</w:t>
      </w:r>
    </w:p>
    <w:p w14:paraId="703BCDB0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>(dále jen „půjčitel“)</w:t>
      </w:r>
    </w:p>
    <w:p w14:paraId="414EBE77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</w:p>
    <w:p w14:paraId="04EDB9DE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>a</w:t>
      </w:r>
    </w:p>
    <w:p w14:paraId="2F003CEF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b/>
          <w:sz w:val="20"/>
        </w:rPr>
      </w:pPr>
    </w:p>
    <w:p w14:paraId="372E7B03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Národní galerie v Praze</w:t>
      </w:r>
    </w:p>
    <w:p w14:paraId="0D31E1EF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Staroměstské náměstí 12</w:t>
      </w:r>
    </w:p>
    <w:p w14:paraId="4DB53802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110 15 Praha 1</w:t>
      </w:r>
    </w:p>
    <w:p w14:paraId="3C3288AE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>IČ: 00023281</w:t>
      </w:r>
    </w:p>
    <w:p w14:paraId="79B260E3" w14:textId="0D0FA10A" w:rsidR="00A33652" w:rsidRPr="000F4C2A" w:rsidRDefault="00A33652" w:rsidP="00A33652">
      <w:pPr>
        <w:spacing w:line="300" w:lineRule="auto"/>
        <w:rPr>
          <w:rFonts w:ascii="Palatino Linotype" w:hAnsi="Palatino Linotype"/>
          <w:color w:val="000000" w:themeColor="text1"/>
          <w:sz w:val="20"/>
        </w:rPr>
      </w:pPr>
      <w:r w:rsidRPr="000F4C2A">
        <w:rPr>
          <w:rFonts w:ascii="Palatino Linotype" w:hAnsi="Palatino Linotype"/>
          <w:color w:val="000000" w:themeColor="text1"/>
          <w:sz w:val="20"/>
        </w:rPr>
        <w:t xml:space="preserve">zastoupená Mgr. </w:t>
      </w:r>
      <w:r w:rsidR="000F4C2A" w:rsidRPr="000F4C2A">
        <w:rPr>
          <w:rFonts w:ascii="Palatino Linotype" w:hAnsi="Palatino Linotype"/>
          <w:color w:val="000000" w:themeColor="text1"/>
          <w:sz w:val="20"/>
        </w:rPr>
        <w:t>Hanou Veselou, vedoucí</w:t>
      </w:r>
      <w:r w:rsidRPr="000F4C2A">
        <w:rPr>
          <w:rFonts w:ascii="Palatino Linotype" w:hAnsi="Palatino Linotype"/>
          <w:color w:val="000000" w:themeColor="text1"/>
          <w:sz w:val="20"/>
        </w:rPr>
        <w:t xml:space="preserve"> </w:t>
      </w:r>
      <w:r w:rsidR="00A53A9F" w:rsidRPr="000F4C2A">
        <w:rPr>
          <w:rFonts w:ascii="Palatino Linotype" w:hAnsi="Palatino Linotype"/>
          <w:color w:val="000000" w:themeColor="text1"/>
          <w:sz w:val="20"/>
        </w:rPr>
        <w:t>Odboru dokumentace sbírkového fondu</w:t>
      </w:r>
    </w:p>
    <w:p w14:paraId="4B3BD0F6" w14:textId="77777777" w:rsidR="00A33652" w:rsidRPr="000F4C2A" w:rsidRDefault="00A33652" w:rsidP="00A33652">
      <w:pPr>
        <w:spacing w:line="300" w:lineRule="auto"/>
        <w:rPr>
          <w:rFonts w:ascii="Palatino Linotype" w:hAnsi="Palatino Linotype"/>
          <w:color w:val="000000" w:themeColor="text1"/>
          <w:sz w:val="20"/>
        </w:rPr>
      </w:pPr>
      <w:r w:rsidRPr="000F4C2A">
        <w:rPr>
          <w:rFonts w:ascii="Palatino Linotype" w:hAnsi="Palatino Linotype"/>
          <w:color w:val="000000" w:themeColor="text1"/>
          <w:sz w:val="20"/>
        </w:rPr>
        <w:t>(dále jen „vypůjčitel“)</w:t>
      </w:r>
    </w:p>
    <w:p w14:paraId="50CC47CE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b/>
          <w:sz w:val="20"/>
        </w:rPr>
      </w:pPr>
    </w:p>
    <w:p w14:paraId="47EB8CE4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>uzavírají tento</w:t>
      </w:r>
    </w:p>
    <w:p w14:paraId="3288E59D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</w:p>
    <w:p w14:paraId="48DD8942" w14:textId="341C6B6F" w:rsidR="00A33652" w:rsidRPr="00CE51B5" w:rsidRDefault="002C39C1" w:rsidP="00A33652">
      <w:pPr>
        <w:spacing w:line="300" w:lineRule="auto"/>
        <w:jc w:val="center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 xml:space="preserve">Dodatek č. </w:t>
      </w:r>
      <w:r w:rsidR="000F4C2A">
        <w:rPr>
          <w:rFonts w:ascii="Palatino Linotype" w:hAnsi="Palatino Linotype"/>
          <w:b/>
          <w:sz w:val="20"/>
        </w:rPr>
        <w:t>3</w:t>
      </w:r>
    </w:p>
    <w:p w14:paraId="75E77EEB" w14:textId="75758B1E" w:rsidR="00A33652" w:rsidRPr="00CE51B5" w:rsidRDefault="00A33652" w:rsidP="00A33652">
      <w:pPr>
        <w:spacing w:line="300" w:lineRule="auto"/>
        <w:jc w:val="center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>ke</w:t>
      </w:r>
      <w:r w:rsidR="00463312" w:rsidRPr="00CE51B5">
        <w:rPr>
          <w:rFonts w:ascii="Palatino Linotype" w:hAnsi="Palatino Linotype"/>
          <w:sz w:val="20"/>
        </w:rPr>
        <w:t xml:space="preserve"> smlouvě o výpůjčce </w:t>
      </w:r>
      <w:r w:rsidR="005353EE">
        <w:rPr>
          <w:rFonts w:ascii="Palatino Linotype" w:hAnsi="Palatino Linotype"/>
          <w:sz w:val="20"/>
        </w:rPr>
        <w:t xml:space="preserve">č. j. NG 2559/2017 </w:t>
      </w:r>
      <w:r w:rsidRPr="00CE51B5">
        <w:rPr>
          <w:rFonts w:ascii="Palatino Linotype" w:hAnsi="Palatino Linotype"/>
          <w:sz w:val="20"/>
        </w:rPr>
        <w:t xml:space="preserve">ze dne </w:t>
      </w:r>
      <w:r w:rsidR="005353EE">
        <w:rPr>
          <w:rFonts w:ascii="Palatino Linotype" w:hAnsi="Palatino Linotype"/>
          <w:sz w:val="20"/>
        </w:rPr>
        <w:t>15.</w:t>
      </w:r>
      <w:r w:rsidR="00780003">
        <w:rPr>
          <w:rFonts w:ascii="Palatino Linotype" w:hAnsi="Palatino Linotype"/>
          <w:sz w:val="20"/>
        </w:rPr>
        <w:t xml:space="preserve"> </w:t>
      </w:r>
      <w:r w:rsidR="00545CE8">
        <w:rPr>
          <w:rFonts w:ascii="Palatino Linotype" w:hAnsi="Palatino Linotype"/>
          <w:sz w:val="20"/>
        </w:rPr>
        <w:t>1</w:t>
      </w:r>
      <w:r w:rsidR="005353EE">
        <w:rPr>
          <w:rFonts w:ascii="Palatino Linotype" w:hAnsi="Palatino Linotype"/>
          <w:sz w:val="20"/>
        </w:rPr>
        <w:t>2</w:t>
      </w:r>
      <w:r w:rsidR="00780003">
        <w:rPr>
          <w:rFonts w:ascii="Palatino Linotype" w:hAnsi="Palatino Linotype"/>
          <w:sz w:val="20"/>
        </w:rPr>
        <w:t xml:space="preserve">. </w:t>
      </w:r>
      <w:r w:rsidR="005353EE">
        <w:rPr>
          <w:rFonts w:ascii="Palatino Linotype" w:hAnsi="Palatino Linotype"/>
          <w:sz w:val="20"/>
        </w:rPr>
        <w:t>2017</w:t>
      </w:r>
      <w:r w:rsidRPr="00CE51B5">
        <w:rPr>
          <w:rFonts w:ascii="Palatino Linotype" w:hAnsi="Palatino Linotype"/>
          <w:sz w:val="20"/>
        </w:rPr>
        <w:t xml:space="preserve"> (dále jen „smlouva o výpůjčce“)</w:t>
      </w:r>
      <w:r w:rsidR="000F4C2A">
        <w:rPr>
          <w:rFonts w:ascii="Palatino Linotype" w:hAnsi="Palatino Linotype"/>
          <w:sz w:val="20"/>
        </w:rPr>
        <w:t xml:space="preserve"> ve znění pozdějších dodatků č. 1 č.j. NG 1413/2020 ze dne 4. září 2020 a č. 2 č.j. NG 392/2021 ze dne 1. dubna 2021</w:t>
      </w:r>
    </w:p>
    <w:p w14:paraId="4CFCE452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</w:p>
    <w:p w14:paraId="1CD00DCF" w14:textId="77777777" w:rsidR="00A33652" w:rsidRPr="00CE51B5" w:rsidRDefault="00A33652" w:rsidP="00A33652">
      <w:pPr>
        <w:spacing w:line="300" w:lineRule="auto"/>
        <w:jc w:val="center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I.</w:t>
      </w:r>
    </w:p>
    <w:p w14:paraId="74AE86E0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>Smlouvou o výpůjčce přenechal půjčitel vypůjčiteli k bezplatnému užívání</w:t>
      </w:r>
      <w:r w:rsidR="005353EE">
        <w:rPr>
          <w:rFonts w:ascii="Palatino Linotype" w:hAnsi="Palatino Linotype"/>
          <w:sz w:val="20"/>
        </w:rPr>
        <w:t>, mimo jiné,</w:t>
      </w:r>
      <w:r w:rsidRPr="00CE51B5">
        <w:rPr>
          <w:rFonts w:ascii="Palatino Linotype" w:hAnsi="Palatino Linotype"/>
          <w:sz w:val="20"/>
        </w:rPr>
        <w:t xml:space="preserve"> následující uměleck</w:t>
      </w:r>
      <w:r w:rsidR="00F0788C" w:rsidRPr="00CE51B5">
        <w:rPr>
          <w:rFonts w:ascii="Palatino Linotype" w:hAnsi="Palatino Linotype"/>
          <w:sz w:val="20"/>
        </w:rPr>
        <w:t>é dílo</w:t>
      </w:r>
      <w:r w:rsidRPr="00CE51B5">
        <w:rPr>
          <w:rFonts w:ascii="Palatino Linotype" w:hAnsi="Palatino Linotype"/>
          <w:sz w:val="20"/>
        </w:rPr>
        <w:t>:</w:t>
      </w:r>
    </w:p>
    <w:p w14:paraId="667946EB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</w:p>
    <w:p w14:paraId="18B03741" w14:textId="522A32AC" w:rsidR="00A33652" w:rsidRPr="00CE51B5" w:rsidRDefault="003F4DE9" w:rsidP="00A33652">
      <w:pPr>
        <w:spacing w:line="300" w:lineRule="auto"/>
        <w:ind w:firstLine="708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XXXXXXXXX</w:t>
      </w:r>
    </w:p>
    <w:p w14:paraId="3B4484E4" w14:textId="77777777" w:rsidR="00A33652" w:rsidRPr="00CE51B5" w:rsidRDefault="00A33652" w:rsidP="00F0788C">
      <w:pPr>
        <w:spacing w:line="300" w:lineRule="auto"/>
        <w:rPr>
          <w:rFonts w:ascii="Palatino Linotype" w:hAnsi="Palatino Linotype"/>
          <w:b/>
          <w:sz w:val="20"/>
        </w:rPr>
      </w:pPr>
    </w:p>
    <w:p w14:paraId="4EAAF538" w14:textId="77777777" w:rsidR="00A33652" w:rsidRPr="00CE51B5" w:rsidRDefault="00F0788C" w:rsidP="00A33652">
      <w:pPr>
        <w:spacing w:line="300" w:lineRule="auto"/>
        <w:jc w:val="center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II.</w:t>
      </w:r>
    </w:p>
    <w:p w14:paraId="0F8E4FBF" w14:textId="4FCB39AF" w:rsidR="00A33652" w:rsidRPr="00CE51B5" w:rsidRDefault="00F0788C" w:rsidP="007E71B9">
      <w:pPr>
        <w:spacing w:line="300" w:lineRule="auto"/>
        <w:jc w:val="left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 xml:space="preserve">Smluvní strany se </w:t>
      </w:r>
      <w:r w:rsidR="00A33652" w:rsidRPr="00CE51B5">
        <w:rPr>
          <w:rFonts w:ascii="Palatino Linotype" w:hAnsi="Palatino Linotype"/>
          <w:sz w:val="20"/>
        </w:rPr>
        <w:t xml:space="preserve">dohodly, že výpůjčka díla </w:t>
      </w:r>
      <w:r w:rsidR="003F4DE9">
        <w:rPr>
          <w:rFonts w:ascii="Palatino Linotype" w:hAnsi="Palatino Linotype"/>
          <w:b/>
          <w:i/>
          <w:sz w:val="20"/>
        </w:rPr>
        <w:t>XXXXXX</w:t>
      </w:r>
      <w:r w:rsidR="007E71B9" w:rsidRPr="00CE51B5">
        <w:rPr>
          <w:rFonts w:ascii="Palatino Linotype" w:hAnsi="Palatino Linotype"/>
          <w:sz w:val="20"/>
        </w:rPr>
        <w:t>,</w:t>
      </w:r>
      <w:r w:rsidR="00A33652" w:rsidRPr="00CE51B5">
        <w:rPr>
          <w:rFonts w:ascii="Palatino Linotype" w:hAnsi="Palatino Linotype"/>
          <w:sz w:val="20"/>
        </w:rPr>
        <w:t xml:space="preserve"> bude přerušena na dobu</w:t>
      </w:r>
      <w:r w:rsidR="009556ED" w:rsidRPr="00CE51B5">
        <w:rPr>
          <w:rFonts w:ascii="Palatino Linotype" w:hAnsi="Palatino Linotype"/>
          <w:sz w:val="20"/>
        </w:rPr>
        <w:t xml:space="preserve"> </w:t>
      </w:r>
      <w:r w:rsidR="00CE51B5" w:rsidRPr="00CE51B5">
        <w:rPr>
          <w:rFonts w:ascii="Palatino Linotype" w:hAnsi="Palatino Linotype"/>
          <w:sz w:val="20"/>
        </w:rPr>
        <w:t xml:space="preserve">určitou, a to okamžikem jeho převzetí počínaje, což je </w:t>
      </w:r>
      <w:r w:rsidR="00CE51B5" w:rsidRPr="000F4C2A">
        <w:rPr>
          <w:rFonts w:ascii="Palatino Linotype" w:hAnsi="Palatino Linotype"/>
          <w:b/>
          <w:bCs/>
          <w:sz w:val="20"/>
        </w:rPr>
        <w:t xml:space="preserve">nejdříve </w:t>
      </w:r>
      <w:r w:rsidR="003F2C03" w:rsidRPr="000F4C2A">
        <w:rPr>
          <w:rFonts w:ascii="Palatino Linotype" w:hAnsi="Palatino Linotype"/>
          <w:b/>
          <w:bCs/>
          <w:sz w:val="20"/>
        </w:rPr>
        <w:t>od</w:t>
      </w:r>
      <w:r w:rsidR="007B2BE9" w:rsidRPr="000F4C2A">
        <w:rPr>
          <w:rFonts w:ascii="Palatino Linotype" w:hAnsi="Palatino Linotype"/>
          <w:b/>
          <w:bCs/>
          <w:sz w:val="20"/>
        </w:rPr>
        <w:t xml:space="preserve"> </w:t>
      </w:r>
      <w:r w:rsidR="003F4DE9">
        <w:rPr>
          <w:rFonts w:ascii="Palatino Linotype" w:hAnsi="Palatino Linotype"/>
          <w:b/>
          <w:bCs/>
          <w:sz w:val="20"/>
        </w:rPr>
        <w:t>XXXXX</w:t>
      </w:r>
      <w:r w:rsidR="00CE51B5" w:rsidRPr="00CE51B5">
        <w:rPr>
          <w:rFonts w:ascii="Palatino Linotype" w:hAnsi="Palatino Linotype"/>
          <w:sz w:val="20"/>
        </w:rPr>
        <w:t xml:space="preserve"> do okamžiku jeho vrácení, což je </w:t>
      </w:r>
      <w:r w:rsidR="00CE51B5" w:rsidRPr="000F4C2A">
        <w:rPr>
          <w:rFonts w:ascii="Palatino Linotype" w:hAnsi="Palatino Linotype"/>
          <w:b/>
          <w:bCs/>
          <w:sz w:val="20"/>
        </w:rPr>
        <w:t xml:space="preserve">nejpozději </w:t>
      </w:r>
      <w:r w:rsidR="003F4DE9">
        <w:rPr>
          <w:rFonts w:ascii="Palatino Linotype" w:hAnsi="Palatino Linotype"/>
          <w:b/>
          <w:bCs/>
          <w:sz w:val="20"/>
        </w:rPr>
        <w:t>XXXXX</w:t>
      </w:r>
      <w:r w:rsidR="00A33652" w:rsidRPr="00CE51B5">
        <w:rPr>
          <w:rFonts w:ascii="Palatino Linotype" w:hAnsi="Palatino Linotype"/>
          <w:sz w:val="20"/>
        </w:rPr>
        <w:t xml:space="preserve">, kdy jej </w:t>
      </w:r>
      <w:r w:rsidR="000F4C2A">
        <w:rPr>
          <w:rFonts w:ascii="Palatino Linotype" w:hAnsi="Palatino Linotype"/>
          <w:sz w:val="20"/>
        </w:rPr>
        <w:t>P</w:t>
      </w:r>
      <w:r w:rsidR="00A33652" w:rsidRPr="00CE51B5">
        <w:rPr>
          <w:rFonts w:ascii="Palatino Linotype" w:hAnsi="Palatino Linotype"/>
          <w:sz w:val="20"/>
        </w:rPr>
        <w:t xml:space="preserve">ůjčitel </w:t>
      </w:r>
      <w:proofErr w:type="gramStart"/>
      <w:r w:rsidR="00A33652" w:rsidRPr="00CE51B5">
        <w:rPr>
          <w:rFonts w:ascii="Palatino Linotype" w:hAnsi="Palatino Linotype"/>
          <w:sz w:val="20"/>
        </w:rPr>
        <w:t>zapůjčí</w:t>
      </w:r>
      <w:proofErr w:type="gramEnd"/>
      <w:r w:rsidR="00A33652" w:rsidRPr="00CE51B5">
        <w:rPr>
          <w:rFonts w:ascii="Palatino Linotype" w:hAnsi="Palatino Linotype"/>
          <w:sz w:val="20"/>
        </w:rPr>
        <w:t xml:space="preserve"> do </w:t>
      </w:r>
      <w:r w:rsidR="003F4DE9">
        <w:rPr>
          <w:rFonts w:ascii="Palatino Linotype" w:hAnsi="Palatino Linotype"/>
          <w:sz w:val="20"/>
        </w:rPr>
        <w:t>XXXXXXXX</w:t>
      </w:r>
      <w:r w:rsidR="007B2BE9">
        <w:rPr>
          <w:rFonts w:ascii="Palatino Linotype" w:hAnsi="Palatino Linotype"/>
          <w:sz w:val="20"/>
        </w:rPr>
        <w:t xml:space="preserve"> v </w:t>
      </w:r>
      <w:r w:rsidR="003F4DE9">
        <w:rPr>
          <w:rFonts w:ascii="Palatino Linotype" w:hAnsi="Palatino Linotype"/>
          <w:sz w:val="20"/>
        </w:rPr>
        <w:t>XXXXXXX</w:t>
      </w:r>
      <w:r w:rsidR="00A33652" w:rsidRPr="00CE51B5">
        <w:rPr>
          <w:rFonts w:ascii="Palatino Linotype" w:hAnsi="Palatino Linotype"/>
          <w:sz w:val="20"/>
        </w:rPr>
        <w:t xml:space="preserve"> na výstavu </w:t>
      </w:r>
      <w:r w:rsidR="003F4DE9">
        <w:rPr>
          <w:rFonts w:ascii="Palatino Linotype" w:hAnsi="Palatino Linotype"/>
          <w:i/>
          <w:sz w:val="20"/>
        </w:rPr>
        <w:t>XXXXX</w:t>
      </w:r>
      <w:r w:rsidR="007B2BE9">
        <w:rPr>
          <w:rFonts w:ascii="Palatino Linotype" w:hAnsi="Palatino Linotype"/>
          <w:sz w:val="20"/>
        </w:rPr>
        <w:t>,</w:t>
      </w:r>
      <w:r w:rsidR="00A33652" w:rsidRPr="00CE51B5">
        <w:rPr>
          <w:rFonts w:ascii="Palatino Linotype" w:hAnsi="Palatino Linotype"/>
          <w:sz w:val="20"/>
        </w:rPr>
        <w:t xml:space="preserve"> která se bude konat v termínu od </w:t>
      </w:r>
      <w:r w:rsidR="003F4DE9">
        <w:rPr>
          <w:rFonts w:ascii="Palatino Linotype" w:hAnsi="Palatino Linotype"/>
          <w:b/>
          <w:sz w:val="20"/>
        </w:rPr>
        <w:t>XXXX</w:t>
      </w:r>
      <w:r w:rsidR="000F4C2A">
        <w:rPr>
          <w:rFonts w:ascii="Palatino Linotype" w:hAnsi="Palatino Linotype"/>
          <w:b/>
          <w:sz w:val="20"/>
        </w:rPr>
        <w:t xml:space="preserve"> do </w:t>
      </w:r>
      <w:r w:rsidR="003F4DE9">
        <w:rPr>
          <w:rFonts w:ascii="Palatino Linotype" w:hAnsi="Palatino Linotype"/>
          <w:b/>
          <w:sz w:val="20"/>
        </w:rPr>
        <w:t>XXXXX</w:t>
      </w:r>
      <w:r w:rsidR="000F4C2A">
        <w:rPr>
          <w:rFonts w:ascii="Palatino Linotype" w:hAnsi="Palatino Linotype"/>
          <w:b/>
          <w:sz w:val="20"/>
        </w:rPr>
        <w:t>.</w:t>
      </w:r>
    </w:p>
    <w:p w14:paraId="6196032A" w14:textId="77777777" w:rsidR="00A33652" w:rsidRPr="00CE51B5" w:rsidRDefault="007D6A6A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lastRenderedPageBreak/>
        <w:t>O předání díla bude</w:t>
      </w:r>
      <w:r w:rsidR="00A33652" w:rsidRPr="00CE51B5">
        <w:rPr>
          <w:rFonts w:ascii="Palatino Linotype" w:hAnsi="Palatino Linotype"/>
          <w:sz w:val="20"/>
        </w:rPr>
        <w:t xml:space="preserve"> sepsán</w:t>
      </w:r>
      <w:r w:rsidRPr="00CE51B5">
        <w:rPr>
          <w:rFonts w:ascii="Palatino Linotype" w:hAnsi="Palatino Linotype"/>
          <w:sz w:val="20"/>
        </w:rPr>
        <w:t xml:space="preserve"> předávací protokol a </w:t>
      </w:r>
      <w:proofErr w:type="spellStart"/>
      <w:r w:rsidRPr="00CE51B5">
        <w:rPr>
          <w:rFonts w:ascii="Palatino Linotype" w:hAnsi="Palatino Linotype"/>
          <w:sz w:val="20"/>
        </w:rPr>
        <w:t>Condition</w:t>
      </w:r>
      <w:proofErr w:type="spellEnd"/>
      <w:r w:rsidRPr="00CE51B5">
        <w:rPr>
          <w:rFonts w:ascii="Palatino Linotype" w:hAnsi="Palatino Linotype"/>
          <w:sz w:val="20"/>
        </w:rPr>
        <w:t xml:space="preserve"> Report</w:t>
      </w:r>
      <w:r w:rsidR="00A33652" w:rsidRPr="00CE51B5">
        <w:rPr>
          <w:rFonts w:ascii="Palatino Linotype" w:hAnsi="Palatino Linotype"/>
          <w:sz w:val="20"/>
        </w:rPr>
        <w:t>. Smluvní strany se dohodly, že po skončení výstavy bude uvedené dílo vráceno zpět do stálé expozice Národní galerie v Praze.</w:t>
      </w:r>
    </w:p>
    <w:p w14:paraId="5304459D" w14:textId="43B4A4B3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 xml:space="preserve">Po dobu výpůjčky do </w:t>
      </w:r>
      <w:r w:rsidR="003F4DE9">
        <w:rPr>
          <w:rFonts w:ascii="Palatino Linotype" w:hAnsi="Palatino Linotype"/>
          <w:sz w:val="20"/>
        </w:rPr>
        <w:t>XXXXX</w:t>
      </w:r>
      <w:r w:rsidR="000F4C2A">
        <w:rPr>
          <w:rFonts w:ascii="Palatino Linotype" w:hAnsi="Palatino Linotype"/>
          <w:sz w:val="20"/>
        </w:rPr>
        <w:t xml:space="preserve"> </w:t>
      </w:r>
      <w:r w:rsidRPr="00CE51B5">
        <w:rPr>
          <w:rFonts w:ascii="Palatino Linotype" w:hAnsi="Palatino Linotype"/>
          <w:sz w:val="20"/>
        </w:rPr>
        <w:t xml:space="preserve">vypůjčitel neodpovídá za případné škody vzniklé na výše uvedeném uměleckém díle. </w:t>
      </w:r>
    </w:p>
    <w:p w14:paraId="65EF6C54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b/>
          <w:sz w:val="20"/>
        </w:rPr>
      </w:pPr>
    </w:p>
    <w:p w14:paraId="2D1BB99E" w14:textId="77777777" w:rsidR="00A33652" w:rsidRPr="00CE51B5" w:rsidRDefault="00F0788C" w:rsidP="00A33652">
      <w:pPr>
        <w:spacing w:line="300" w:lineRule="auto"/>
        <w:jc w:val="center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III.</w:t>
      </w:r>
    </w:p>
    <w:p w14:paraId="1BACB9D8" w14:textId="77777777" w:rsidR="00A33652" w:rsidRPr="00CE51B5" w:rsidRDefault="00A33652" w:rsidP="00A33652">
      <w:pPr>
        <w:pStyle w:val="Zkladntext2"/>
        <w:spacing w:line="300" w:lineRule="auto"/>
        <w:jc w:val="both"/>
        <w:rPr>
          <w:rFonts w:ascii="Palatino Linotype" w:hAnsi="Palatino Linotype"/>
          <w:sz w:val="20"/>
          <w:szCs w:val="20"/>
        </w:rPr>
      </w:pPr>
      <w:r w:rsidRPr="00CE51B5">
        <w:rPr>
          <w:rFonts w:ascii="Palatino Linotype" w:hAnsi="Palatino Linotype"/>
          <w:sz w:val="20"/>
          <w:szCs w:val="20"/>
        </w:rPr>
        <w:t>Ostatní ujednání smlouvy o výpůjčce zůstávají v platnosti beze změn.</w:t>
      </w:r>
    </w:p>
    <w:p w14:paraId="4C6245F8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</w:p>
    <w:p w14:paraId="71232544" w14:textId="77777777" w:rsidR="00A33652" w:rsidRPr="00CE51B5" w:rsidRDefault="00A33652" w:rsidP="00A33652">
      <w:pPr>
        <w:spacing w:line="300" w:lineRule="auto"/>
        <w:jc w:val="center"/>
        <w:rPr>
          <w:rFonts w:ascii="Palatino Linotype" w:hAnsi="Palatino Linotype"/>
          <w:b/>
          <w:sz w:val="20"/>
        </w:rPr>
      </w:pPr>
      <w:r w:rsidRPr="00CE51B5">
        <w:rPr>
          <w:rFonts w:ascii="Palatino Linotype" w:hAnsi="Palatino Linotype"/>
          <w:b/>
          <w:sz w:val="20"/>
        </w:rPr>
        <w:t>IV.</w:t>
      </w:r>
    </w:p>
    <w:p w14:paraId="6C598A4D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 xml:space="preserve">Tento dodatek je vyhotoven ve </w:t>
      </w:r>
      <w:r w:rsidR="008B1E69">
        <w:rPr>
          <w:rFonts w:ascii="Palatino Linotype" w:hAnsi="Palatino Linotype"/>
          <w:sz w:val="20"/>
        </w:rPr>
        <w:t>třech</w:t>
      </w:r>
      <w:r w:rsidR="008B1E69" w:rsidRPr="00CE51B5">
        <w:rPr>
          <w:rFonts w:ascii="Palatino Linotype" w:hAnsi="Palatino Linotype"/>
          <w:sz w:val="20"/>
        </w:rPr>
        <w:t xml:space="preserve"> </w:t>
      </w:r>
      <w:r w:rsidRPr="00CE51B5">
        <w:rPr>
          <w:rFonts w:ascii="Palatino Linotype" w:hAnsi="Palatino Linotype"/>
          <w:sz w:val="20"/>
        </w:rPr>
        <w:t>exemplářích, půjčitel a vypůjčitel obdrží po jednom vyhotovení</w:t>
      </w:r>
      <w:r w:rsidR="008B1E69">
        <w:rPr>
          <w:rFonts w:ascii="Palatino Linotype" w:hAnsi="Palatino Linotype"/>
          <w:sz w:val="20"/>
        </w:rPr>
        <w:t xml:space="preserve"> a jedno vyhotovení Arcibiskupství pražské</w:t>
      </w:r>
      <w:r w:rsidRPr="00CE51B5">
        <w:rPr>
          <w:rFonts w:ascii="Palatino Linotype" w:hAnsi="Palatino Linotype"/>
          <w:sz w:val="20"/>
        </w:rPr>
        <w:t xml:space="preserve">. Dodatek nabývá platnosti </w:t>
      </w:r>
      <w:r w:rsidR="008B1E69">
        <w:rPr>
          <w:rFonts w:ascii="Palatino Linotype" w:hAnsi="Palatino Linotype"/>
          <w:sz w:val="20"/>
        </w:rPr>
        <w:t xml:space="preserve">po podpisu smluvních stran </w:t>
      </w:r>
      <w:r w:rsidRPr="00CE51B5">
        <w:rPr>
          <w:rFonts w:ascii="Palatino Linotype" w:hAnsi="Palatino Linotype"/>
          <w:sz w:val="20"/>
        </w:rPr>
        <w:t xml:space="preserve">a účinnosti </w:t>
      </w:r>
      <w:r w:rsidR="008B1E69">
        <w:rPr>
          <w:rFonts w:ascii="Palatino Linotype" w:hAnsi="Palatino Linotype"/>
          <w:sz w:val="20"/>
        </w:rPr>
        <w:t>schválením Arcibiskupstvím pražským</w:t>
      </w:r>
      <w:r w:rsidRPr="00CE51B5">
        <w:rPr>
          <w:rFonts w:ascii="Palatino Linotype" w:hAnsi="Palatino Linotype"/>
          <w:sz w:val="20"/>
        </w:rPr>
        <w:t>.</w:t>
      </w:r>
    </w:p>
    <w:p w14:paraId="421B9BB1" w14:textId="77777777" w:rsidR="00A33652" w:rsidRPr="00CE51B5" w:rsidRDefault="00A33652" w:rsidP="005D1382">
      <w:pPr>
        <w:spacing w:line="300" w:lineRule="auto"/>
        <w:rPr>
          <w:rFonts w:ascii="Palatino Linotype" w:hAnsi="Palatino Linotype"/>
          <w:sz w:val="20"/>
        </w:rPr>
      </w:pPr>
      <w:r w:rsidRPr="00CE51B5">
        <w:rPr>
          <w:rFonts w:ascii="Palatino Linotype" w:hAnsi="Palatino Linotype"/>
          <w:sz w:val="20"/>
        </w:rPr>
        <w:t xml:space="preserve">                                 </w:t>
      </w:r>
    </w:p>
    <w:p w14:paraId="3830A88C" w14:textId="77777777" w:rsidR="00A33652" w:rsidRPr="00CE51B5" w:rsidRDefault="00A33652" w:rsidP="00A33652">
      <w:pPr>
        <w:pStyle w:val="Zkladntext21"/>
        <w:spacing w:line="300" w:lineRule="auto"/>
        <w:rPr>
          <w:rFonts w:ascii="Palatino Linotype" w:hAnsi="Palatino Linotype"/>
          <w:sz w:val="20"/>
        </w:rPr>
      </w:pPr>
    </w:p>
    <w:p w14:paraId="3DBED522" w14:textId="77777777" w:rsidR="00A33652" w:rsidRPr="00CE51B5" w:rsidRDefault="00A33652" w:rsidP="00A33652">
      <w:pPr>
        <w:spacing w:line="300" w:lineRule="auto"/>
        <w:rPr>
          <w:rFonts w:ascii="Palatino Linotype" w:hAnsi="Palatino Linotype"/>
          <w:sz w:val="20"/>
        </w:rPr>
      </w:pPr>
    </w:p>
    <w:p w14:paraId="5D033DC2" w14:textId="77777777" w:rsidR="005D1382" w:rsidRPr="00CE51B5" w:rsidRDefault="005D1382" w:rsidP="005D1382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20"/>
          <w:lang w:val="it-IT"/>
        </w:rPr>
      </w:pPr>
      <w:r w:rsidRPr="00CE51B5">
        <w:rPr>
          <w:rFonts w:ascii="Palatino Linotype" w:hAnsi="Palatino Linotype"/>
          <w:snapToGrid w:val="0"/>
          <w:sz w:val="20"/>
          <w:lang w:val="it-IT"/>
        </w:rPr>
        <w:t>V Praze dne</w:t>
      </w:r>
      <w:r w:rsidRPr="00CE51B5">
        <w:rPr>
          <w:rFonts w:ascii="Palatino Linotype" w:hAnsi="Palatino Linotype"/>
          <w:snapToGrid w:val="0"/>
          <w:sz w:val="20"/>
          <w:lang w:val="it-IT"/>
        </w:rPr>
        <w:tab/>
      </w:r>
      <w:r w:rsidRPr="00CE51B5">
        <w:rPr>
          <w:rFonts w:ascii="Palatino Linotype" w:hAnsi="Palatino Linotype"/>
          <w:snapToGrid w:val="0"/>
          <w:sz w:val="20"/>
          <w:lang w:val="it-IT"/>
        </w:rPr>
        <w:tab/>
        <w:t xml:space="preserve">V </w:t>
      </w:r>
      <w:r w:rsidRPr="00CE51B5">
        <w:rPr>
          <w:rFonts w:ascii="Palatino Linotype" w:hAnsi="Palatino Linotype"/>
          <w:snapToGrid w:val="0"/>
          <w:sz w:val="20"/>
          <w:lang w:val="it-IT"/>
        </w:rPr>
        <w:tab/>
        <w:t>dne</w:t>
      </w:r>
      <w:r w:rsidRPr="00CE51B5">
        <w:rPr>
          <w:rFonts w:ascii="Palatino Linotype" w:hAnsi="Palatino Linotype"/>
          <w:snapToGrid w:val="0"/>
          <w:sz w:val="20"/>
          <w:lang w:val="it-IT"/>
        </w:rPr>
        <w:tab/>
      </w:r>
    </w:p>
    <w:p w14:paraId="60653575" w14:textId="77777777" w:rsidR="005D1382" w:rsidRPr="00CE51B5" w:rsidRDefault="005D1382" w:rsidP="005D1382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25C0BE9E" w14:textId="77777777" w:rsidR="005D1382" w:rsidRPr="00CE51B5" w:rsidRDefault="005D1382" w:rsidP="005D1382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6E5D8990" w14:textId="77777777" w:rsidR="005D1382" w:rsidRPr="00CE51B5" w:rsidRDefault="005D1382" w:rsidP="005D1382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1573552C" w14:textId="77777777" w:rsidR="005D1382" w:rsidRPr="00CE51B5" w:rsidRDefault="005D1382" w:rsidP="005D1382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  <w:r w:rsidRPr="00CE51B5">
        <w:rPr>
          <w:rFonts w:ascii="Palatino Linotype" w:hAnsi="Palatino Linotype"/>
          <w:snapToGrid w:val="0"/>
          <w:sz w:val="20"/>
          <w:lang w:val="it-IT"/>
        </w:rPr>
        <w:tab/>
      </w:r>
      <w:r w:rsidRPr="00CE51B5">
        <w:rPr>
          <w:rFonts w:ascii="Palatino Linotype" w:hAnsi="Palatino Linotype"/>
          <w:snapToGrid w:val="0"/>
          <w:sz w:val="20"/>
          <w:lang w:val="it-IT"/>
        </w:rPr>
        <w:tab/>
      </w:r>
      <w:r w:rsidRPr="00CE51B5">
        <w:rPr>
          <w:rFonts w:ascii="Palatino Linotype" w:hAnsi="Palatino Linotype"/>
          <w:snapToGrid w:val="0"/>
          <w:sz w:val="20"/>
          <w:lang w:val="it-IT"/>
        </w:rPr>
        <w:tab/>
      </w:r>
    </w:p>
    <w:p w14:paraId="04973634" w14:textId="32B3BAB1" w:rsidR="005D1382" w:rsidRPr="00CE51B5" w:rsidRDefault="005D1382" w:rsidP="005D138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20"/>
        </w:rPr>
      </w:pPr>
      <w:r w:rsidRPr="00CE51B5">
        <w:rPr>
          <w:rFonts w:ascii="Palatino Linotype" w:hAnsi="Palatino Linotype"/>
          <w:snapToGrid w:val="0"/>
          <w:sz w:val="20"/>
        </w:rPr>
        <w:t xml:space="preserve">Mgr. </w:t>
      </w:r>
      <w:r w:rsidR="00D05D66">
        <w:rPr>
          <w:rFonts w:ascii="Palatino Linotype" w:hAnsi="Palatino Linotype"/>
          <w:snapToGrid w:val="0"/>
          <w:sz w:val="20"/>
        </w:rPr>
        <w:t>Hana Veselá</w:t>
      </w:r>
      <w:r w:rsidRPr="00CE51B5">
        <w:rPr>
          <w:rFonts w:ascii="Palatino Linotype" w:hAnsi="Palatino Linotype"/>
          <w:snapToGrid w:val="0"/>
          <w:sz w:val="20"/>
        </w:rPr>
        <w:t xml:space="preserve"> </w:t>
      </w:r>
      <w:r w:rsidRPr="00CE51B5">
        <w:rPr>
          <w:rFonts w:ascii="Palatino Linotype" w:hAnsi="Palatino Linotype"/>
          <w:snapToGrid w:val="0"/>
          <w:sz w:val="20"/>
        </w:rPr>
        <w:tab/>
      </w:r>
      <w:r w:rsidR="009428A8">
        <w:rPr>
          <w:rFonts w:ascii="Palatino Linotype" w:hAnsi="Palatino Linotype"/>
          <w:sz w:val="20"/>
        </w:rPr>
        <w:t xml:space="preserve">P. </w:t>
      </w:r>
      <w:proofErr w:type="spellStart"/>
      <w:r w:rsidR="009428A8">
        <w:rPr>
          <w:rFonts w:ascii="Palatino Linotype" w:hAnsi="Palatino Linotype"/>
          <w:sz w:val="20"/>
        </w:rPr>
        <w:t>ICLic</w:t>
      </w:r>
      <w:proofErr w:type="spellEnd"/>
      <w:r w:rsidR="009428A8">
        <w:rPr>
          <w:rFonts w:ascii="Palatino Linotype" w:hAnsi="Palatino Linotype"/>
          <w:sz w:val="20"/>
        </w:rPr>
        <w:t>. Mgr. Ondřej Pávek</w:t>
      </w:r>
    </w:p>
    <w:p w14:paraId="38072BBA" w14:textId="45F200FE" w:rsidR="005D1382" w:rsidRDefault="00D05D66" w:rsidP="005D138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20"/>
        </w:rPr>
      </w:pPr>
      <w:r>
        <w:rPr>
          <w:rFonts w:ascii="Palatino Linotype" w:hAnsi="Palatino Linotype"/>
          <w:snapToGrid w:val="0"/>
          <w:sz w:val="20"/>
        </w:rPr>
        <w:t>vedoucí</w:t>
      </w:r>
      <w:r w:rsidR="005D1382" w:rsidRPr="00CE51B5">
        <w:rPr>
          <w:rFonts w:ascii="Palatino Linotype" w:hAnsi="Palatino Linotype"/>
          <w:snapToGrid w:val="0"/>
          <w:sz w:val="20"/>
        </w:rPr>
        <w:t xml:space="preserve"> Odboru dokumentace sbírkového fondu </w:t>
      </w:r>
      <w:r w:rsidR="005D1382" w:rsidRPr="00CE51B5">
        <w:rPr>
          <w:rFonts w:ascii="Palatino Linotype" w:hAnsi="Palatino Linotype"/>
          <w:snapToGrid w:val="0"/>
          <w:sz w:val="20"/>
        </w:rPr>
        <w:tab/>
      </w:r>
      <w:r w:rsidR="009428A8">
        <w:rPr>
          <w:rFonts w:ascii="Palatino Linotype" w:hAnsi="Palatino Linotype"/>
          <w:snapToGrid w:val="0"/>
          <w:sz w:val="20"/>
        </w:rPr>
        <w:t>děkan kapituly</w:t>
      </w:r>
      <w:r w:rsidR="00A91E9D">
        <w:rPr>
          <w:rFonts w:ascii="Palatino Linotype" w:hAnsi="Palatino Linotype"/>
          <w:snapToGrid w:val="0"/>
          <w:sz w:val="20"/>
        </w:rPr>
        <w:t xml:space="preserve"> </w:t>
      </w:r>
    </w:p>
    <w:p w14:paraId="06255950" w14:textId="77777777" w:rsidR="00A91E9D" w:rsidRPr="00CE51B5" w:rsidRDefault="00A91E9D" w:rsidP="0078000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20"/>
        </w:rPr>
      </w:pPr>
      <w:r w:rsidRPr="00CE51B5">
        <w:rPr>
          <w:rFonts w:ascii="Palatino Linotype" w:hAnsi="Palatino Linotype"/>
          <w:snapToGrid w:val="0"/>
          <w:sz w:val="20"/>
        </w:rPr>
        <w:t>Vypůjčitel</w:t>
      </w:r>
      <w:r w:rsidR="00780003">
        <w:rPr>
          <w:rFonts w:ascii="Palatino Linotype" w:hAnsi="Palatino Linotype"/>
          <w:snapToGrid w:val="0"/>
          <w:sz w:val="20"/>
        </w:rPr>
        <w:tab/>
      </w:r>
      <w:r w:rsidR="00780003" w:rsidRPr="00CE51B5">
        <w:rPr>
          <w:rFonts w:ascii="Palatino Linotype" w:hAnsi="Palatino Linotype"/>
          <w:snapToGrid w:val="0"/>
          <w:sz w:val="20"/>
        </w:rPr>
        <w:t>Půjčitel</w:t>
      </w:r>
    </w:p>
    <w:p w14:paraId="61E00443" w14:textId="77777777" w:rsidR="005D1382" w:rsidRPr="00CE51B5" w:rsidRDefault="00A91E9D" w:rsidP="00A91E9D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20"/>
        </w:rPr>
      </w:pPr>
      <w:r>
        <w:rPr>
          <w:rFonts w:ascii="Palatino Linotype" w:hAnsi="Palatino Linotype"/>
          <w:snapToGrid w:val="0"/>
          <w:sz w:val="20"/>
        </w:rPr>
        <w:tab/>
      </w:r>
    </w:p>
    <w:p w14:paraId="6A107300" w14:textId="77777777" w:rsidR="00140393" w:rsidRPr="00CE51B5" w:rsidRDefault="00140393" w:rsidP="00307FAF">
      <w:pPr>
        <w:spacing w:line="240" w:lineRule="auto"/>
        <w:rPr>
          <w:rFonts w:ascii="Palatino Linotype" w:hAnsi="Palatino Linotype"/>
          <w:sz w:val="19"/>
          <w:szCs w:val="19"/>
        </w:rPr>
      </w:pPr>
    </w:p>
    <w:p w14:paraId="1418C016" w14:textId="77777777" w:rsidR="00140393" w:rsidRDefault="00140393" w:rsidP="00307FAF">
      <w:pPr>
        <w:spacing w:line="240" w:lineRule="auto"/>
        <w:rPr>
          <w:rFonts w:ascii="Palatino Linotype" w:hAnsi="Palatino Linotype"/>
          <w:sz w:val="19"/>
          <w:szCs w:val="19"/>
        </w:rPr>
      </w:pPr>
    </w:p>
    <w:p w14:paraId="148DD3DA" w14:textId="77777777" w:rsidR="00A91E9D" w:rsidRPr="00CE51B5" w:rsidRDefault="00A91E9D" w:rsidP="00307FAF">
      <w:pPr>
        <w:spacing w:line="240" w:lineRule="auto"/>
        <w:rPr>
          <w:rFonts w:ascii="Palatino Linotype" w:hAnsi="Palatino Linotype"/>
          <w:sz w:val="19"/>
          <w:szCs w:val="19"/>
        </w:rPr>
      </w:pPr>
    </w:p>
    <w:p w14:paraId="20050D17" w14:textId="77777777" w:rsidR="00952AA7" w:rsidRPr="001E2565" w:rsidRDefault="00A91E9D" w:rsidP="00307FAF">
      <w:pPr>
        <w:spacing w:line="240" w:lineRule="auto"/>
        <w:rPr>
          <w:rFonts w:ascii="Palatino Linotype" w:hAnsi="Palatino Linotype"/>
          <w:sz w:val="20"/>
        </w:rPr>
      </w:pPr>
      <w:r w:rsidRPr="001E2565">
        <w:rPr>
          <w:rFonts w:ascii="Palatino Linotype" w:hAnsi="Palatino Linotype"/>
          <w:sz w:val="20"/>
        </w:rPr>
        <w:t>Schvalovací doložka:</w:t>
      </w:r>
    </w:p>
    <w:p w14:paraId="7CD3FC59" w14:textId="77777777" w:rsidR="00A91E9D" w:rsidRPr="001E2565" w:rsidRDefault="00E54C33" w:rsidP="00307FAF">
      <w:pPr>
        <w:spacing w:line="240" w:lineRule="auto"/>
        <w:rPr>
          <w:rFonts w:ascii="Palatino Linotype" w:hAnsi="Palatino Linotype"/>
          <w:sz w:val="20"/>
        </w:rPr>
      </w:pPr>
      <w:r w:rsidRPr="001E2565">
        <w:rPr>
          <w:rFonts w:ascii="Palatino Linotype" w:hAnsi="Palatino Linotype"/>
          <w:sz w:val="20"/>
        </w:rPr>
        <w:t>Arcibiskupství pražské</w:t>
      </w:r>
    </w:p>
    <w:p w14:paraId="6B84F018" w14:textId="77777777" w:rsidR="00952AA7" w:rsidRPr="00CE51B5" w:rsidRDefault="00952AA7" w:rsidP="00307FAF">
      <w:pPr>
        <w:spacing w:line="240" w:lineRule="auto"/>
        <w:rPr>
          <w:rFonts w:ascii="Palatino Linotype" w:hAnsi="Palatino Linotype"/>
          <w:sz w:val="19"/>
          <w:szCs w:val="19"/>
        </w:rPr>
      </w:pPr>
    </w:p>
    <w:p w14:paraId="65FBBC08" w14:textId="77777777" w:rsidR="00307FAF" w:rsidRPr="00A53A9F" w:rsidRDefault="00307FAF" w:rsidP="00307FAF">
      <w:pPr>
        <w:spacing w:line="240" w:lineRule="auto"/>
        <w:rPr>
          <w:rFonts w:ascii="Palatino Linotype" w:hAnsi="Palatino Linotype"/>
          <w:sz w:val="18"/>
          <w:szCs w:val="18"/>
        </w:rPr>
      </w:pPr>
    </w:p>
    <w:p w14:paraId="05696DBB" w14:textId="77777777" w:rsidR="00A91E9D" w:rsidRDefault="00A91E9D" w:rsidP="00A91E9D">
      <w:pPr>
        <w:tabs>
          <w:tab w:val="left" w:leader="dot" w:pos="3402"/>
          <w:tab w:val="left" w:pos="5235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  <w:r>
        <w:rPr>
          <w:rFonts w:ascii="Palatino Linotype" w:hAnsi="Palatino Linotype"/>
          <w:snapToGrid w:val="0"/>
          <w:sz w:val="20"/>
          <w:lang w:val="it-IT"/>
        </w:rPr>
        <w:t xml:space="preserve">                                                                                                </w:t>
      </w:r>
    </w:p>
    <w:p w14:paraId="38A344D9" w14:textId="77777777" w:rsidR="007665D2" w:rsidRDefault="007665D2" w:rsidP="00A91E9D">
      <w:pPr>
        <w:tabs>
          <w:tab w:val="left" w:leader="dot" w:pos="3402"/>
          <w:tab w:val="left" w:pos="5235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6A950F39" w14:textId="77777777" w:rsidR="00E54C33" w:rsidRPr="00A53A9F" w:rsidRDefault="00A91E9D" w:rsidP="00E54C33">
      <w:pPr>
        <w:tabs>
          <w:tab w:val="left" w:leader="dot" w:pos="3402"/>
          <w:tab w:val="left" w:pos="5235"/>
        </w:tabs>
        <w:spacing w:before="1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20"/>
          <w:lang w:val="it-IT"/>
        </w:rPr>
        <w:t xml:space="preserve">                                                                                                  </w:t>
      </w:r>
      <w:r w:rsidR="00E54C33">
        <w:rPr>
          <w:rFonts w:ascii="Palatino Linotype" w:hAnsi="Palatino Linotype"/>
          <w:snapToGrid w:val="0"/>
          <w:sz w:val="20"/>
          <w:lang w:val="it-IT"/>
        </w:rPr>
        <w:t>.................................................................</w:t>
      </w:r>
    </w:p>
    <w:p w14:paraId="7375E81A" w14:textId="77777777" w:rsidR="00E54C33" w:rsidRPr="00736A27" w:rsidRDefault="002723B2" w:rsidP="002723B2">
      <w:pPr>
        <w:tabs>
          <w:tab w:val="left" w:pos="5235"/>
        </w:tabs>
        <w:spacing w:line="240" w:lineRule="auto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</w:t>
      </w:r>
      <w:r w:rsidR="00E54C33">
        <w:rPr>
          <w:rFonts w:ascii="Palatino Linotype" w:hAnsi="Palatino Linotype"/>
          <w:sz w:val="20"/>
        </w:rPr>
        <w:t xml:space="preserve">  </w:t>
      </w:r>
      <w:proofErr w:type="spellStart"/>
      <w:r w:rsidR="00E54C33" w:rsidRPr="00736A27">
        <w:rPr>
          <w:rFonts w:ascii="Palatino Linotype" w:hAnsi="Palatino Linotype"/>
          <w:sz w:val="20"/>
        </w:rPr>
        <w:t>Mons</w:t>
      </w:r>
      <w:proofErr w:type="spellEnd"/>
      <w:r w:rsidR="00E54C33" w:rsidRPr="00736A27">
        <w:rPr>
          <w:rFonts w:ascii="Palatino Linotype" w:hAnsi="Palatino Linotype"/>
          <w:sz w:val="20"/>
        </w:rPr>
        <w:t xml:space="preserve">. </w:t>
      </w:r>
      <w:r w:rsidR="008B1E69">
        <w:rPr>
          <w:rFonts w:ascii="Palatino Linotype" w:hAnsi="Palatino Linotype"/>
          <w:sz w:val="20"/>
        </w:rPr>
        <w:t>ThDr. Jan Balík, PhD.</w:t>
      </w:r>
    </w:p>
    <w:p w14:paraId="3927EE04" w14:textId="0831D8AB" w:rsidR="001D381F" w:rsidRPr="000F4C2A" w:rsidRDefault="00E54C33" w:rsidP="000F4C2A">
      <w:pPr>
        <w:tabs>
          <w:tab w:val="left" w:pos="5235"/>
        </w:tabs>
        <w:spacing w:line="240" w:lineRule="auto"/>
        <w:jc w:val="center"/>
        <w:rPr>
          <w:rFonts w:ascii="Palatino Linotype" w:hAnsi="Palatino Linotype"/>
          <w:sz w:val="20"/>
        </w:rPr>
      </w:pPr>
      <w:r w:rsidRPr="00736A27">
        <w:rPr>
          <w:rFonts w:ascii="Palatino Linotype" w:hAnsi="Palatino Linotype"/>
          <w:sz w:val="20"/>
        </w:rPr>
        <w:t xml:space="preserve">                                                   </w:t>
      </w:r>
      <w:r>
        <w:rPr>
          <w:rFonts w:ascii="Palatino Linotype" w:hAnsi="Palatino Linotype"/>
          <w:sz w:val="20"/>
        </w:rPr>
        <w:t xml:space="preserve">                               </w:t>
      </w:r>
      <w:r w:rsidR="002723B2">
        <w:rPr>
          <w:rFonts w:ascii="Palatino Linotype" w:hAnsi="Palatino Linotype"/>
          <w:sz w:val="20"/>
        </w:rPr>
        <w:t xml:space="preserve">     </w:t>
      </w:r>
      <w:r>
        <w:rPr>
          <w:rFonts w:ascii="Palatino Linotype" w:hAnsi="Palatino Linotype"/>
          <w:sz w:val="20"/>
        </w:rPr>
        <w:t xml:space="preserve">  </w:t>
      </w:r>
      <w:r w:rsidRPr="00736A27">
        <w:rPr>
          <w:rFonts w:ascii="Palatino Linotype" w:hAnsi="Palatino Linotype"/>
          <w:sz w:val="20"/>
        </w:rPr>
        <w:t>generální vikář</w:t>
      </w:r>
    </w:p>
    <w:sectPr w:rsidR="001D381F" w:rsidRPr="000F4C2A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E619" w14:textId="77777777" w:rsidR="00FB08A6" w:rsidRDefault="00FB08A6" w:rsidP="007013F0">
      <w:r>
        <w:separator/>
      </w:r>
    </w:p>
  </w:endnote>
  <w:endnote w:type="continuationSeparator" w:id="0">
    <w:p w14:paraId="75CA4811" w14:textId="77777777" w:rsidR="00FB08A6" w:rsidRDefault="00FB08A6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0FD1" w14:textId="77777777" w:rsidR="007C29AE" w:rsidRDefault="007C29AE">
    <w:pPr>
      <w:pStyle w:val="Zpat"/>
    </w:pPr>
  </w:p>
  <w:p w14:paraId="78939911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793A" w14:textId="27AC15AA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2723B2">
      <w:rPr>
        <w:bCs/>
        <w:noProof/>
      </w:rPr>
      <w:t>2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3F4DE9">
      <w:rPr>
        <w:bCs/>
        <w:noProof/>
        <w:szCs w:val="24"/>
      </w:rPr>
      <w:t>2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E018" w14:textId="268A840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2723B2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3F4DE9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8684" w14:textId="7777777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A33652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A33652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6424" w14:textId="77777777" w:rsidR="00FB08A6" w:rsidRDefault="00FB08A6" w:rsidP="007013F0">
      <w:r>
        <w:separator/>
      </w:r>
    </w:p>
  </w:footnote>
  <w:footnote w:type="continuationSeparator" w:id="0">
    <w:p w14:paraId="770D9ACD" w14:textId="77777777" w:rsidR="00FB08A6" w:rsidRDefault="00FB08A6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C73" w14:textId="77777777" w:rsidR="001D381F" w:rsidRDefault="009332DB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149EF4C" wp14:editId="6C6E2D2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2A3FA" w14:textId="77777777" w:rsidR="00264377" w:rsidRDefault="00264377" w:rsidP="001D381F">
    <w:pPr>
      <w:pStyle w:val="Zhlav"/>
    </w:pPr>
  </w:p>
  <w:p w14:paraId="12296C63" w14:textId="77777777" w:rsidR="001D381F" w:rsidRDefault="001D381F" w:rsidP="001D381F">
    <w:pPr>
      <w:pStyle w:val="Zhlav"/>
    </w:pPr>
  </w:p>
  <w:p w14:paraId="5A2FDF24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6D79A1"/>
    <w:multiLevelType w:val="hybridMultilevel"/>
    <w:tmpl w:val="A38A562A"/>
    <w:lvl w:ilvl="0" w:tplc="C214FB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67490"/>
    <w:multiLevelType w:val="hybridMultilevel"/>
    <w:tmpl w:val="A38A562A"/>
    <w:lvl w:ilvl="0" w:tplc="C214FB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29397009">
    <w:abstractNumId w:val="0"/>
  </w:num>
  <w:num w:numId="2" w16cid:durableId="1936745841">
    <w:abstractNumId w:val="1"/>
  </w:num>
  <w:num w:numId="3" w16cid:durableId="740981285">
    <w:abstractNumId w:val="7"/>
  </w:num>
  <w:num w:numId="4" w16cid:durableId="1597207334">
    <w:abstractNumId w:val="5"/>
  </w:num>
  <w:num w:numId="5" w16cid:durableId="1091588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3341">
    <w:abstractNumId w:val="6"/>
  </w:num>
  <w:num w:numId="7" w16cid:durableId="417796574">
    <w:abstractNumId w:val="6"/>
    <w:lvlOverride w:ilvl="0">
      <w:startOverride w:val="1"/>
    </w:lvlOverride>
  </w:num>
  <w:num w:numId="8" w16cid:durableId="693654951">
    <w:abstractNumId w:val="6"/>
    <w:lvlOverride w:ilvl="0">
      <w:startOverride w:val="1"/>
    </w:lvlOverride>
  </w:num>
  <w:num w:numId="9" w16cid:durableId="705250528">
    <w:abstractNumId w:val="6"/>
    <w:lvlOverride w:ilvl="0">
      <w:startOverride w:val="1"/>
    </w:lvlOverride>
  </w:num>
  <w:num w:numId="10" w16cid:durableId="304356330">
    <w:abstractNumId w:val="6"/>
    <w:lvlOverride w:ilvl="0">
      <w:startOverride w:val="1"/>
    </w:lvlOverride>
  </w:num>
  <w:num w:numId="11" w16cid:durableId="1686008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371252">
    <w:abstractNumId w:val="3"/>
  </w:num>
  <w:num w:numId="13" w16cid:durableId="562522363">
    <w:abstractNumId w:val="1"/>
  </w:num>
  <w:num w:numId="14" w16cid:durableId="1621033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28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12443">
    <w:abstractNumId w:val="6"/>
    <w:lvlOverride w:ilvl="0">
      <w:startOverride w:val="1"/>
    </w:lvlOverride>
  </w:num>
  <w:num w:numId="17" w16cid:durableId="1448818521">
    <w:abstractNumId w:val="6"/>
    <w:lvlOverride w:ilvl="0">
      <w:startOverride w:val="1"/>
    </w:lvlOverride>
  </w:num>
  <w:num w:numId="18" w16cid:durableId="752243281">
    <w:abstractNumId w:val="6"/>
    <w:lvlOverride w:ilvl="0">
      <w:startOverride w:val="1"/>
    </w:lvlOverride>
  </w:num>
  <w:num w:numId="19" w16cid:durableId="1379934885">
    <w:abstractNumId w:val="6"/>
    <w:lvlOverride w:ilvl="0">
      <w:startOverride w:val="1"/>
    </w:lvlOverride>
  </w:num>
  <w:num w:numId="20" w16cid:durableId="436029088">
    <w:abstractNumId w:val="6"/>
    <w:lvlOverride w:ilvl="0">
      <w:startOverride w:val="1"/>
    </w:lvlOverride>
  </w:num>
  <w:num w:numId="21" w16cid:durableId="1448085376">
    <w:abstractNumId w:val="6"/>
    <w:lvlOverride w:ilvl="0">
      <w:startOverride w:val="1"/>
    </w:lvlOverride>
  </w:num>
  <w:num w:numId="22" w16cid:durableId="218522720">
    <w:abstractNumId w:val="4"/>
  </w:num>
  <w:num w:numId="23" w16cid:durableId="145301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666EC"/>
    <w:rsid w:val="00071B3D"/>
    <w:rsid w:val="000744EA"/>
    <w:rsid w:val="000755E5"/>
    <w:rsid w:val="000918B8"/>
    <w:rsid w:val="000B0D90"/>
    <w:rsid w:val="000C29FF"/>
    <w:rsid w:val="000D0E31"/>
    <w:rsid w:val="000D45DA"/>
    <w:rsid w:val="000E1E85"/>
    <w:rsid w:val="000E39A7"/>
    <w:rsid w:val="000E49B9"/>
    <w:rsid w:val="000E648E"/>
    <w:rsid w:val="000F0D70"/>
    <w:rsid w:val="000F1063"/>
    <w:rsid w:val="000F47FD"/>
    <w:rsid w:val="000F4C2A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6BA3"/>
    <w:rsid w:val="00181D64"/>
    <w:rsid w:val="00185AB6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201B"/>
    <w:rsid w:val="001D381F"/>
    <w:rsid w:val="001D3B38"/>
    <w:rsid w:val="001D3D8E"/>
    <w:rsid w:val="001E176B"/>
    <w:rsid w:val="001E2565"/>
    <w:rsid w:val="001F0ADF"/>
    <w:rsid w:val="001F446B"/>
    <w:rsid w:val="002062FB"/>
    <w:rsid w:val="0021043E"/>
    <w:rsid w:val="002124ED"/>
    <w:rsid w:val="00213C4C"/>
    <w:rsid w:val="00225EC9"/>
    <w:rsid w:val="00227118"/>
    <w:rsid w:val="0023536C"/>
    <w:rsid w:val="0025659B"/>
    <w:rsid w:val="00256E95"/>
    <w:rsid w:val="00261730"/>
    <w:rsid w:val="00264377"/>
    <w:rsid w:val="00265CFB"/>
    <w:rsid w:val="00266872"/>
    <w:rsid w:val="002723B2"/>
    <w:rsid w:val="00274354"/>
    <w:rsid w:val="00274386"/>
    <w:rsid w:val="002775BC"/>
    <w:rsid w:val="002868B8"/>
    <w:rsid w:val="00287CDD"/>
    <w:rsid w:val="002918D3"/>
    <w:rsid w:val="0029541D"/>
    <w:rsid w:val="002A43A3"/>
    <w:rsid w:val="002B7668"/>
    <w:rsid w:val="002B7EF6"/>
    <w:rsid w:val="002C39C1"/>
    <w:rsid w:val="002D5827"/>
    <w:rsid w:val="002D61CA"/>
    <w:rsid w:val="002F01E6"/>
    <w:rsid w:val="002F5207"/>
    <w:rsid w:val="002F62CD"/>
    <w:rsid w:val="002F721F"/>
    <w:rsid w:val="0030280D"/>
    <w:rsid w:val="003046C0"/>
    <w:rsid w:val="003058C1"/>
    <w:rsid w:val="00306DD8"/>
    <w:rsid w:val="00307FAF"/>
    <w:rsid w:val="00314558"/>
    <w:rsid w:val="0032119E"/>
    <w:rsid w:val="00321C47"/>
    <w:rsid w:val="003274C9"/>
    <w:rsid w:val="00335730"/>
    <w:rsid w:val="00342A18"/>
    <w:rsid w:val="00343242"/>
    <w:rsid w:val="00352205"/>
    <w:rsid w:val="0035616F"/>
    <w:rsid w:val="00360AE3"/>
    <w:rsid w:val="003833AE"/>
    <w:rsid w:val="0038378A"/>
    <w:rsid w:val="00387004"/>
    <w:rsid w:val="003B2562"/>
    <w:rsid w:val="003C4538"/>
    <w:rsid w:val="003E572C"/>
    <w:rsid w:val="003E683E"/>
    <w:rsid w:val="003F2C03"/>
    <w:rsid w:val="003F43C5"/>
    <w:rsid w:val="003F4DE9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3312"/>
    <w:rsid w:val="0046591D"/>
    <w:rsid w:val="00472A07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353EE"/>
    <w:rsid w:val="00545752"/>
    <w:rsid w:val="00545CE8"/>
    <w:rsid w:val="00553539"/>
    <w:rsid w:val="00557366"/>
    <w:rsid w:val="00560C4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B0D0D"/>
    <w:rsid w:val="005B530D"/>
    <w:rsid w:val="005C23F1"/>
    <w:rsid w:val="005C3E71"/>
    <w:rsid w:val="005D1382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65D2"/>
    <w:rsid w:val="00767BB6"/>
    <w:rsid w:val="00776356"/>
    <w:rsid w:val="00780003"/>
    <w:rsid w:val="00794A0D"/>
    <w:rsid w:val="007A21F3"/>
    <w:rsid w:val="007B1B14"/>
    <w:rsid w:val="007B2BE9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D6A6A"/>
    <w:rsid w:val="007E02BE"/>
    <w:rsid w:val="007E1605"/>
    <w:rsid w:val="007E5957"/>
    <w:rsid w:val="007E71B9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1040"/>
    <w:rsid w:val="0087379F"/>
    <w:rsid w:val="0089041B"/>
    <w:rsid w:val="008A7AEE"/>
    <w:rsid w:val="008B1E69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207E3"/>
    <w:rsid w:val="009207F3"/>
    <w:rsid w:val="009252DF"/>
    <w:rsid w:val="00926FEE"/>
    <w:rsid w:val="00930FED"/>
    <w:rsid w:val="009332DB"/>
    <w:rsid w:val="0093663B"/>
    <w:rsid w:val="0093703B"/>
    <w:rsid w:val="0094015E"/>
    <w:rsid w:val="0094062B"/>
    <w:rsid w:val="009419D5"/>
    <w:rsid w:val="009428A8"/>
    <w:rsid w:val="0094688E"/>
    <w:rsid w:val="009509AB"/>
    <w:rsid w:val="00952AA7"/>
    <w:rsid w:val="009556ED"/>
    <w:rsid w:val="00961797"/>
    <w:rsid w:val="009626CD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5AC9"/>
    <w:rsid w:val="009B494B"/>
    <w:rsid w:val="009C2211"/>
    <w:rsid w:val="009D1049"/>
    <w:rsid w:val="009D73AE"/>
    <w:rsid w:val="009E08D9"/>
    <w:rsid w:val="00A018B8"/>
    <w:rsid w:val="00A03E99"/>
    <w:rsid w:val="00A07ECC"/>
    <w:rsid w:val="00A131DD"/>
    <w:rsid w:val="00A243E2"/>
    <w:rsid w:val="00A24B3A"/>
    <w:rsid w:val="00A271AA"/>
    <w:rsid w:val="00A33252"/>
    <w:rsid w:val="00A33652"/>
    <w:rsid w:val="00A41082"/>
    <w:rsid w:val="00A42C02"/>
    <w:rsid w:val="00A45B48"/>
    <w:rsid w:val="00A508A0"/>
    <w:rsid w:val="00A53A9F"/>
    <w:rsid w:val="00A622B1"/>
    <w:rsid w:val="00A714F5"/>
    <w:rsid w:val="00A77FEF"/>
    <w:rsid w:val="00A914A5"/>
    <w:rsid w:val="00A91E9D"/>
    <w:rsid w:val="00AA7F00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43AD"/>
    <w:rsid w:val="00BF2498"/>
    <w:rsid w:val="00BF2535"/>
    <w:rsid w:val="00BF651C"/>
    <w:rsid w:val="00C01945"/>
    <w:rsid w:val="00C21EC8"/>
    <w:rsid w:val="00C22B23"/>
    <w:rsid w:val="00C37778"/>
    <w:rsid w:val="00C420D1"/>
    <w:rsid w:val="00C43FD0"/>
    <w:rsid w:val="00C467D9"/>
    <w:rsid w:val="00C47704"/>
    <w:rsid w:val="00C47DB9"/>
    <w:rsid w:val="00C55DE8"/>
    <w:rsid w:val="00C67AFD"/>
    <w:rsid w:val="00C70D60"/>
    <w:rsid w:val="00C732B7"/>
    <w:rsid w:val="00C84B05"/>
    <w:rsid w:val="00CA4E3A"/>
    <w:rsid w:val="00CA695D"/>
    <w:rsid w:val="00CA7528"/>
    <w:rsid w:val="00CB6116"/>
    <w:rsid w:val="00CB7B80"/>
    <w:rsid w:val="00CC166C"/>
    <w:rsid w:val="00CD6690"/>
    <w:rsid w:val="00CE19F7"/>
    <w:rsid w:val="00CE2404"/>
    <w:rsid w:val="00CE51B5"/>
    <w:rsid w:val="00CF7F26"/>
    <w:rsid w:val="00D03E56"/>
    <w:rsid w:val="00D05D6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20B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3DE5"/>
    <w:rsid w:val="00E34FE4"/>
    <w:rsid w:val="00E5039D"/>
    <w:rsid w:val="00E5109D"/>
    <w:rsid w:val="00E54C33"/>
    <w:rsid w:val="00E60876"/>
    <w:rsid w:val="00E617CB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4CE9"/>
    <w:rsid w:val="00EC638F"/>
    <w:rsid w:val="00ED6265"/>
    <w:rsid w:val="00ED6DAE"/>
    <w:rsid w:val="00ED7FAF"/>
    <w:rsid w:val="00EE1D39"/>
    <w:rsid w:val="00EE3767"/>
    <w:rsid w:val="00EE446D"/>
    <w:rsid w:val="00EE6E3D"/>
    <w:rsid w:val="00EF3C04"/>
    <w:rsid w:val="00EF4648"/>
    <w:rsid w:val="00F034A5"/>
    <w:rsid w:val="00F0788C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3401"/>
    <w:rsid w:val="00F77FDB"/>
    <w:rsid w:val="00F84648"/>
    <w:rsid w:val="00F85FC6"/>
    <w:rsid w:val="00F91694"/>
    <w:rsid w:val="00FA39C6"/>
    <w:rsid w:val="00FB08A6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89CA5E"/>
  <w15:chartTrackingRefBased/>
  <w15:docId w15:val="{869DEC0D-8EC0-46C1-8652-741519E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Zkladntext2">
    <w:name w:val="Body Text 2"/>
    <w:basedOn w:val="Normln"/>
    <w:link w:val="Zkladntext2Char"/>
    <w:rsid w:val="00A33652"/>
    <w:pPr>
      <w:spacing w:after="120" w:line="480" w:lineRule="auto"/>
      <w:jc w:val="left"/>
    </w:pPr>
    <w:rPr>
      <w:szCs w:val="24"/>
    </w:rPr>
  </w:style>
  <w:style w:type="character" w:customStyle="1" w:styleId="Zkladntext2Char">
    <w:name w:val="Základní text 2 Char"/>
    <w:link w:val="Zkladntext2"/>
    <w:rsid w:val="00A336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2020-08-13T08:54:00Z</cp:lastPrinted>
  <dcterms:created xsi:type="dcterms:W3CDTF">2024-02-21T10:35:00Z</dcterms:created>
  <dcterms:modified xsi:type="dcterms:W3CDTF">2024-02-21T10:35:00Z</dcterms:modified>
</cp:coreProperties>
</file>