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2" w:type="dxa"/>
        <w:tblInd w:w="-180" w:type="dxa"/>
        <w:tblCellMar>
          <w:top w:w="68" w:type="dxa"/>
          <w:left w:w="180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4055"/>
        <w:gridCol w:w="6877"/>
      </w:tblGrid>
      <w:tr w:rsidR="00844186" w14:paraId="1538E55E" w14:textId="77777777">
        <w:trPr>
          <w:trHeight w:val="1771"/>
        </w:trPr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1" w:space="0" w:color="C0C0C0"/>
            </w:tcBorders>
          </w:tcPr>
          <w:p w14:paraId="78C575BA" w14:textId="77777777" w:rsidR="00844186" w:rsidRDefault="004C0DFD">
            <w:pPr>
              <w:spacing w:line="267" w:lineRule="auto"/>
              <w:ind w:left="0" w:right="1822" w:firstLine="0"/>
              <w:jc w:val="both"/>
            </w:pPr>
            <w:r>
              <w:t xml:space="preserve">Pražské </w:t>
            </w:r>
            <w:proofErr w:type="gramStart"/>
            <w:r>
              <w:t>služby,  a.s.</w:t>
            </w:r>
            <w:proofErr w:type="gramEnd"/>
            <w:r>
              <w:t xml:space="preserve"> Pod šancemi 444/1</w:t>
            </w:r>
          </w:p>
          <w:p w14:paraId="4A426292" w14:textId="77777777" w:rsidR="00844186" w:rsidRDefault="004C0DFD">
            <w:pPr>
              <w:spacing w:line="259" w:lineRule="auto"/>
              <w:ind w:left="0" w:firstLine="0"/>
            </w:pPr>
            <w:proofErr w:type="gramStart"/>
            <w:r>
              <w:t>19000  Praha</w:t>
            </w:r>
            <w:proofErr w:type="gramEnd"/>
            <w:r>
              <w:t xml:space="preserve"> - Vyso</w:t>
            </w:r>
            <w:r>
              <w:rPr>
                <w:rFonts w:ascii="Calibri" w:eastAsia="Calibri" w:hAnsi="Calibri" w:cs="Calibri"/>
              </w:rPr>
              <w:t>č</w:t>
            </w:r>
            <w:r>
              <w:t>any</w:t>
            </w:r>
          </w:p>
          <w:p w14:paraId="6FCC5A92" w14:textId="77777777" w:rsidR="00844186" w:rsidRDefault="004C0DFD">
            <w:pPr>
              <w:spacing w:line="259" w:lineRule="auto"/>
              <w:ind w:left="0" w:firstLine="0"/>
            </w:pPr>
            <w:r>
              <w:t>I</w:t>
            </w:r>
            <w:r>
              <w:rPr>
                <w:rFonts w:ascii="Calibri" w:eastAsia="Calibri" w:hAnsi="Calibri" w:cs="Calibri"/>
              </w:rPr>
              <w:t>Č</w:t>
            </w:r>
            <w:r>
              <w:t>: 60194120</w:t>
            </w:r>
          </w:p>
          <w:p w14:paraId="0DBB8396" w14:textId="77777777" w:rsidR="00844186" w:rsidRDefault="004C0DFD">
            <w:pPr>
              <w:spacing w:line="259" w:lineRule="auto"/>
              <w:ind w:left="0" w:right="1663" w:firstLine="0"/>
            </w:pPr>
            <w:r>
              <w:t>DI</w:t>
            </w:r>
            <w:r>
              <w:rPr>
                <w:rFonts w:ascii="Calibri" w:eastAsia="Calibri" w:hAnsi="Calibri" w:cs="Calibri"/>
              </w:rPr>
              <w:t>Č</w:t>
            </w:r>
            <w:r>
              <w:t>: CZ60194120 e-mail: info@psas.cz</w:t>
            </w:r>
          </w:p>
        </w:tc>
        <w:tc>
          <w:tcPr>
            <w:tcW w:w="6877" w:type="dxa"/>
            <w:tcBorders>
              <w:top w:val="nil"/>
              <w:left w:val="single" w:sz="11" w:space="0" w:color="C0C0C0"/>
              <w:bottom w:val="single" w:sz="6" w:space="0" w:color="C0C0C0"/>
              <w:right w:val="nil"/>
            </w:tcBorders>
          </w:tcPr>
          <w:p w14:paraId="6DB3BE5F" w14:textId="77777777" w:rsidR="00844186" w:rsidRDefault="004C0DFD">
            <w:pPr>
              <w:tabs>
                <w:tab w:val="center" w:pos="3314"/>
                <w:tab w:val="center" w:pos="4775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Rozpis ceny 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 xml:space="preserve">íslo: </w:t>
            </w:r>
            <w:r>
              <w:rPr>
                <w:b/>
              </w:rPr>
              <w:tab/>
              <w:t>Z0055800</w:t>
            </w:r>
          </w:p>
          <w:p w14:paraId="239B3B26" w14:textId="77777777" w:rsidR="00844186" w:rsidRDefault="004C0DFD">
            <w:pPr>
              <w:spacing w:line="259" w:lineRule="auto"/>
              <w:ind w:left="2560" w:firstLine="0"/>
            </w:pPr>
            <w: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t>íloha smlouvy pro periodický svoz odpadu, pronájem nádob, vedení evidence a nadstandardní služby</w:t>
            </w:r>
          </w:p>
        </w:tc>
      </w:tr>
      <w:tr w:rsidR="00844186" w14:paraId="74F5FFCF" w14:textId="77777777">
        <w:trPr>
          <w:trHeight w:val="1998"/>
        </w:trPr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double" w:sz="6" w:space="0" w:color="C0C0C0"/>
              <w:right w:val="single" w:sz="11" w:space="0" w:color="C0C0C0"/>
            </w:tcBorders>
            <w:shd w:val="clear" w:color="auto" w:fill="FFFFFF"/>
          </w:tcPr>
          <w:p w14:paraId="42C40258" w14:textId="77777777" w:rsidR="00844186" w:rsidRDefault="004C0DFD">
            <w:pPr>
              <w:spacing w:line="259" w:lineRule="auto"/>
              <w:ind w:left="0" w:firstLine="0"/>
            </w:pPr>
            <w:r>
              <w:rPr>
                <w:b/>
              </w:rPr>
              <w:t>Objednatel</w:t>
            </w:r>
          </w:p>
          <w:p w14:paraId="749AB079" w14:textId="77777777" w:rsidR="00844186" w:rsidRDefault="004C0DFD">
            <w:pPr>
              <w:spacing w:line="259" w:lineRule="auto"/>
              <w:ind w:left="0" w:firstLine="0"/>
            </w:pPr>
            <w:r>
              <w:t>Obchodní akademie, Praha 3, Kubelíkova 37</w:t>
            </w:r>
          </w:p>
          <w:p w14:paraId="6D710F3C" w14:textId="77777777" w:rsidR="00844186" w:rsidRDefault="004C0DFD">
            <w:pPr>
              <w:spacing w:line="259" w:lineRule="auto"/>
              <w:ind w:left="0" w:firstLine="0"/>
            </w:pPr>
            <w:r>
              <w:t>Kubelíkova 1221/37</w:t>
            </w:r>
          </w:p>
          <w:p w14:paraId="2562659D" w14:textId="77777777" w:rsidR="00844186" w:rsidRDefault="004C0DFD">
            <w:pPr>
              <w:spacing w:line="259" w:lineRule="auto"/>
              <w:ind w:left="0" w:right="1939" w:firstLine="0"/>
            </w:pPr>
            <w:proofErr w:type="gramStart"/>
            <w:r>
              <w:t>13000  Praha</w:t>
            </w:r>
            <w:proofErr w:type="gramEnd"/>
            <w:r>
              <w:t xml:space="preserve"> - Žižkov I</w:t>
            </w:r>
            <w:r>
              <w:rPr>
                <w:rFonts w:ascii="Calibri" w:eastAsia="Calibri" w:hAnsi="Calibri" w:cs="Calibri"/>
              </w:rPr>
              <w:t>Č</w:t>
            </w:r>
            <w:r>
              <w:t>: 70107050 DI</w:t>
            </w:r>
            <w:r>
              <w:rPr>
                <w:rFonts w:ascii="Calibri" w:eastAsia="Calibri" w:hAnsi="Calibri" w:cs="Calibri"/>
              </w:rPr>
              <w:t>Č</w:t>
            </w:r>
            <w:r>
              <w:t>:</w:t>
            </w:r>
          </w:p>
        </w:tc>
        <w:tc>
          <w:tcPr>
            <w:tcW w:w="6877" w:type="dxa"/>
            <w:tcBorders>
              <w:top w:val="single" w:sz="6" w:space="0" w:color="C0C0C0"/>
              <w:left w:val="single" w:sz="11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14:paraId="4AE0F267" w14:textId="77777777" w:rsidR="00844186" w:rsidRDefault="004C0DFD">
            <w:pPr>
              <w:spacing w:line="259" w:lineRule="auto"/>
              <w:ind w:left="1780" w:firstLine="0"/>
            </w:pPr>
            <w:r>
              <w:t>Obchodní akademie, Praha 3, Kubelíkova 37</w:t>
            </w:r>
          </w:p>
          <w:p w14:paraId="32C0465D" w14:textId="77777777" w:rsidR="00844186" w:rsidRDefault="004C0DFD">
            <w:pPr>
              <w:spacing w:line="259" w:lineRule="auto"/>
              <w:ind w:left="1780" w:firstLine="0"/>
            </w:pPr>
            <w:r>
              <w:t>Kubelíkova 1221/37</w:t>
            </w:r>
          </w:p>
          <w:p w14:paraId="15583BAC" w14:textId="77777777" w:rsidR="00844186" w:rsidRDefault="004C0DFD">
            <w:pPr>
              <w:spacing w:line="259" w:lineRule="auto"/>
              <w:ind w:left="1780" w:firstLine="0"/>
            </w:pPr>
            <w:proofErr w:type="gramStart"/>
            <w:r>
              <w:t>13000  Praha</w:t>
            </w:r>
            <w:proofErr w:type="gramEnd"/>
            <w:r>
              <w:t xml:space="preserve"> - Žižkov</w:t>
            </w:r>
          </w:p>
        </w:tc>
      </w:tr>
    </w:tbl>
    <w:p w14:paraId="1C63AF99" w14:textId="77777777" w:rsidR="00844186" w:rsidRDefault="004C0DFD">
      <w:pPr>
        <w:spacing w:after="47"/>
        <w:ind w:left="-5"/>
      </w:pPr>
      <w:r>
        <w:t xml:space="preserve">Objednávka / smlouva </w:t>
      </w:r>
      <w:r>
        <w:rPr>
          <w:rFonts w:ascii="Calibri" w:eastAsia="Calibri" w:hAnsi="Calibri" w:cs="Calibri"/>
        </w:rPr>
        <w:t>č</w:t>
      </w:r>
      <w:r>
        <w:t xml:space="preserve">.: </w:t>
      </w:r>
      <w:r>
        <w:rPr>
          <w:rFonts w:ascii="Calibri" w:eastAsia="Calibri" w:hAnsi="Calibri" w:cs="Calibri"/>
        </w:rPr>
        <w:t>č</w:t>
      </w:r>
      <w:r>
        <w:t>.35/2008</w:t>
      </w:r>
    </w:p>
    <w:p w14:paraId="37543CC0" w14:textId="77777777" w:rsidR="00844186" w:rsidRDefault="004C0DFD">
      <w:pPr>
        <w:tabs>
          <w:tab w:val="center" w:pos="2680"/>
        </w:tabs>
        <w:spacing w:after="29"/>
        <w:ind w:left="-15" w:firstLine="0"/>
      </w:pPr>
      <w:r>
        <w:t>Smlouva od: 01.05.2021</w:t>
      </w:r>
      <w:r>
        <w:tab/>
        <w:t xml:space="preserve">Smlouva do: </w:t>
      </w:r>
    </w:p>
    <w:tbl>
      <w:tblPr>
        <w:tblStyle w:val="TableGrid"/>
        <w:tblW w:w="10922" w:type="dxa"/>
        <w:tblInd w:w="-175" w:type="dxa"/>
        <w:tblCellMar>
          <w:top w:w="141" w:type="dxa"/>
          <w:left w:w="1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53"/>
        <w:gridCol w:w="436"/>
        <w:gridCol w:w="990"/>
        <w:gridCol w:w="990"/>
        <w:gridCol w:w="796"/>
        <w:gridCol w:w="794"/>
        <w:gridCol w:w="396"/>
        <w:gridCol w:w="218"/>
        <w:gridCol w:w="616"/>
        <w:gridCol w:w="2742"/>
        <w:gridCol w:w="524"/>
        <w:gridCol w:w="67"/>
      </w:tblGrid>
      <w:tr w:rsidR="00844186" w14:paraId="4E6F4F6A" w14:textId="77777777">
        <w:trPr>
          <w:trHeight w:val="710"/>
        </w:trPr>
        <w:tc>
          <w:tcPr>
            <w:tcW w:w="10922" w:type="dxa"/>
            <w:gridSpan w:val="12"/>
            <w:tcBorders>
              <w:top w:val="single" w:sz="6" w:space="0" w:color="C0C0C0"/>
              <w:left w:val="single" w:sz="6" w:space="0" w:color="C0C0C0"/>
              <w:bottom w:val="single" w:sz="12" w:space="0" w:color="C0C0C0"/>
              <w:right w:val="single" w:sz="6" w:space="0" w:color="C0C0C0"/>
            </w:tcBorders>
            <w:vAlign w:val="center"/>
          </w:tcPr>
          <w:p w14:paraId="35AB661F" w14:textId="77777777" w:rsidR="00844186" w:rsidRDefault="004C0DFD">
            <w:pPr>
              <w:spacing w:after="20" w:line="259" w:lineRule="auto"/>
              <w:ind w:left="0" w:firstLine="0"/>
            </w:pPr>
            <w:r>
              <w:rPr>
                <w:b/>
                <w:u w:val="single" w:color="000000"/>
              </w:rPr>
              <w:t xml:space="preserve"> Objekt specifikovaný:</w:t>
            </w:r>
          </w:p>
          <w:p w14:paraId="0B797AF9" w14:textId="77777777" w:rsidR="00844186" w:rsidRDefault="004C0DFD">
            <w:pPr>
              <w:spacing w:line="259" w:lineRule="auto"/>
              <w:ind w:left="0" w:firstLine="0"/>
            </w:pPr>
            <w:r>
              <w:t>Kubelíkova 1221/37, ŽIŽKOV</w:t>
            </w:r>
          </w:p>
        </w:tc>
      </w:tr>
      <w:tr w:rsidR="00844186" w14:paraId="428A5FA1" w14:textId="77777777">
        <w:trPr>
          <w:trHeight w:val="710"/>
        </w:trPr>
        <w:tc>
          <w:tcPr>
            <w:tcW w:w="10922" w:type="dxa"/>
            <w:gridSpan w:val="12"/>
            <w:tcBorders>
              <w:top w:val="single" w:sz="12" w:space="0" w:color="C0C0C0"/>
              <w:left w:val="single" w:sz="6" w:space="0" w:color="C0C0C0"/>
              <w:bottom w:val="single" w:sz="2" w:space="0" w:color="000000"/>
              <w:right w:val="single" w:sz="6" w:space="0" w:color="C0C0C0"/>
            </w:tcBorders>
            <w:shd w:val="clear" w:color="auto" w:fill="FFFFFF"/>
          </w:tcPr>
          <w:p w14:paraId="1F466EC0" w14:textId="77777777" w:rsidR="00844186" w:rsidRDefault="004C0DFD">
            <w:pPr>
              <w:tabs>
                <w:tab w:val="center" w:pos="1350"/>
              </w:tabs>
              <w:spacing w:after="14" w:line="259" w:lineRule="auto"/>
              <w:ind w:left="0" w:firstLine="0"/>
            </w:pPr>
            <w:r>
              <w:rPr>
                <w:b/>
                <w:u w:val="single" w:color="000000"/>
              </w:rPr>
              <w:t xml:space="preserve">Místo p </w:t>
            </w:r>
            <w:r>
              <w:rPr>
                <w:b/>
                <w:u w:val="single" w:color="000000"/>
              </w:rPr>
              <w:tab/>
            </w:r>
            <w:proofErr w:type="spellStart"/>
            <w:r>
              <w:rPr>
                <w:rFonts w:ascii="Calibri" w:eastAsia="Calibri" w:hAnsi="Calibri" w:cs="Calibri"/>
                <w:u w:val="single" w:color="000000"/>
              </w:rPr>
              <w:t>ř</w:t>
            </w:r>
            <w:r>
              <w:rPr>
                <w:b/>
                <w:u w:val="single" w:color="000000"/>
              </w:rPr>
              <w:t>istavení</w:t>
            </w:r>
            <w:proofErr w:type="spellEnd"/>
            <w:r>
              <w:rPr>
                <w:b/>
                <w:u w:val="single" w:color="000000"/>
              </w:rPr>
              <w:t xml:space="preserve"> nádob:</w:t>
            </w:r>
          </w:p>
          <w:p w14:paraId="6C137C09" w14:textId="77777777" w:rsidR="00844186" w:rsidRDefault="004C0DFD">
            <w:pPr>
              <w:spacing w:line="259" w:lineRule="auto"/>
              <w:ind w:left="0" w:firstLine="0"/>
            </w:pPr>
            <w:r>
              <w:t>Kubelíkova 1221/37, PRAHA 3</w:t>
            </w:r>
          </w:p>
        </w:tc>
      </w:tr>
      <w:tr w:rsidR="00844186" w14:paraId="3A3E2A47" w14:textId="77777777">
        <w:trPr>
          <w:trHeight w:val="527"/>
        </w:trPr>
        <w:tc>
          <w:tcPr>
            <w:tcW w:w="109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36ECA" w14:textId="77777777" w:rsidR="00844186" w:rsidRDefault="004C0DFD">
            <w:pPr>
              <w:spacing w:line="259" w:lineRule="auto"/>
              <w:ind w:left="89" w:firstLine="0"/>
            </w:pPr>
            <w:r>
              <w:rPr>
                <w:b/>
              </w:rPr>
              <w:t>Pozn.:</w:t>
            </w:r>
          </w:p>
        </w:tc>
      </w:tr>
      <w:tr w:rsidR="00844186" w14:paraId="22C5E18C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629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B909" w14:textId="77777777" w:rsidR="00844186" w:rsidRDefault="004C0DFD">
            <w:pPr>
              <w:spacing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Objem nádoby / 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etnost svozu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86E7" w14:textId="77777777" w:rsidR="00844186" w:rsidRDefault="004C0DFD">
            <w:pPr>
              <w:spacing w:line="259" w:lineRule="auto"/>
              <w:ind w:left="43" w:firstLine="0"/>
              <w:jc w:val="both"/>
            </w:pPr>
            <w:r>
              <w:rPr>
                <w:sz w:val="16"/>
              </w:rPr>
              <w:t>po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et</w:t>
            </w:r>
          </w:p>
          <w:p w14:paraId="42B736D7" w14:textId="77777777" w:rsidR="00844186" w:rsidRDefault="004C0DFD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B7AA" w14:textId="77777777" w:rsidR="00844186" w:rsidRDefault="004C0DFD">
            <w:pPr>
              <w:spacing w:line="259" w:lineRule="auto"/>
              <w:ind w:left="138" w:firstLine="0"/>
            </w:pPr>
            <w:r>
              <w:rPr>
                <w:sz w:val="16"/>
              </w:rPr>
              <w:t>jednotková</w:t>
            </w:r>
          </w:p>
          <w:p w14:paraId="1AF5BB45" w14:textId="77777777" w:rsidR="00844186" w:rsidRDefault="004C0DFD">
            <w:pPr>
              <w:spacing w:line="259" w:lineRule="auto"/>
              <w:ind w:left="85" w:firstLine="0"/>
            </w:pPr>
            <w:r>
              <w:rPr>
                <w:sz w:val="16"/>
              </w:rPr>
              <w:t>cena K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/rok.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DF69E" w14:textId="77777777" w:rsidR="00844186" w:rsidRDefault="004C0DFD">
            <w:pPr>
              <w:spacing w:line="259" w:lineRule="auto"/>
              <w:ind w:left="5" w:firstLine="0"/>
              <w:jc w:val="both"/>
            </w:pPr>
            <w:r>
              <w:rPr>
                <w:sz w:val="16"/>
              </w:rPr>
              <w:t>celkov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 xml:space="preserve"> K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/rok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0035" w14:textId="77777777" w:rsidR="00844186" w:rsidRDefault="004C0DFD">
            <w:pPr>
              <w:spacing w:line="259" w:lineRule="auto"/>
              <w:ind w:left="73" w:firstLine="0"/>
            </w:pPr>
            <w:r>
              <w:rPr>
                <w:sz w:val="16"/>
              </w:rPr>
              <w:t>období od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F847" w14:textId="77777777" w:rsidR="00844186" w:rsidRDefault="004C0DFD">
            <w:pPr>
              <w:spacing w:line="259" w:lineRule="auto"/>
              <w:ind w:left="72" w:firstLine="0"/>
            </w:pPr>
            <w:r>
              <w:rPr>
                <w:sz w:val="16"/>
              </w:rPr>
              <w:t>období do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A87B8E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8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8E688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sezóna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B11F" w14:textId="77777777" w:rsidR="00844186" w:rsidRDefault="004C0DFD">
            <w:pPr>
              <w:spacing w:line="259" w:lineRule="auto"/>
              <w:ind w:left="1" w:firstLine="0"/>
              <w:jc w:val="center"/>
            </w:pPr>
            <w:r>
              <w:rPr>
                <w:sz w:val="16"/>
              </w:rPr>
              <w:t>kód odpadu / název odpadu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B134" w14:textId="77777777" w:rsidR="00844186" w:rsidRDefault="004C0DFD">
            <w:pPr>
              <w:spacing w:line="259" w:lineRule="auto"/>
              <w:ind w:left="11" w:right="10" w:firstLine="0"/>
              <w:jc w:val="center"/>
            </w:pPr>
            <w:r>
              <w:rPr>
                <w:sz w:val="16"/>
              </w:rPr>
              <w:t>schody / metry</w:t>
            </w:r>
          </w:p>
        </w:tc>
      </w:tr>
      <w:tr w:rsidR="00844186" w14:paraId="4566D159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A808B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- 1x</w:t>
            </w:r>
            <w:proofErr w:type="gramEnd"/>
            <w:r>
              <w:rPr>
                <w:sz w:val="16"/>
              </w:rPr>
              <w:t xml:space="preserve"> za 2 týdny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0F51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26074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6 759,00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B2DAA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6 759,00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39F56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47225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0BCF5B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1EAEB2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DE4C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D85C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200101 Papír a lepenka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51798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0CF87761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26D7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- 1x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0C1FA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E4C51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18 095,00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979D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18 095,00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5A39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4FDAB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C47578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0109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DB493F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C8C3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3112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39046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200139 Plasty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28015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780BEB4F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7E3C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- 1x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F8DE6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A30D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18 095,00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CBD0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18 095,00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DD33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EA48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0BB6A1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0101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6A1C99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7F8D1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3006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13E99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200139 Plasty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30CD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66FF026B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1BEF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240 </w:t>
            </w:r>
            <w:proofErr w:type="gramStart"/>
            <w:r>
              <w:rPr>
                <w:sz w:val="16"/>
              </w:rPr>
              <w:t>l - 1x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FAD85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6702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6 899,00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CB190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6 899,00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B922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FC54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31E72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63E60A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CD351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3A16A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200201 Biologicky rozložitelný odpad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45B4A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6DFDD999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CA939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- 2x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4CE31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0983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CD04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9F7FA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36BF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BFF9DA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0101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E11071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81D0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3105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0DC56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200301 Sm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>sný komunální odpad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18590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376AB312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BF30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- 1x</w:t>
            </w:r>
            <w:proofErr w:type="gramEnd"/>
            <w:r>
              <w:rPr>
                <w:sz w:val="16"/>
              </w:rPr>
              <w:t xml:space="preserve"> 14 dn</w:t>
            </w:r>
            <w:r>
              <w:rPr>
                <w:rFonts w:ascii="Calibri" w:eastAsia="Calibri" w:hAnsi="Calibri" w:cs="Calibri"/>
                <w:sz w:val="16"/>
              </w:rPr>
              <w:t>ů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70F9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AE6D0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10 300,00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571D6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10 300,00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CE207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4BB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DA39C6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0107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7317B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F947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3108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4D81C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200301 Sm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>sný komunální odpad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3874F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2470BDC7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49D6C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- 2x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F095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4E62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CDFAB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D6356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A744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A5D16B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0101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5FB70E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E9557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3105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EAD2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200301 Sm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>sný komunální odpad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4751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56EBC5E2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D3C7C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- 1x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1593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688B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20 599,00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628E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20 599,00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2B50F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8C143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B05C0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0106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C86B7F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AB52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3006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94DDD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200301 Sm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>sný komunální odpad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D18C3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1814224D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4F29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- 2x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0AC7D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1406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F123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A614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295A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E8449A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0109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9C98CA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7D36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3112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55F6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200301 Sm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>sný komunální odpad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93EF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  <w:tr w:rsidR="00844186" w14:paraId="4E666B0E" w14:textId="77777777">
        <w:tblPrEx>
          <w:tblCellMar>
            <w:top w:w="3" w:type="dxa"/>
            <w:left w:w="0" w:type="dxa"/>
            <w:right w:w="1" w:type="dxa"/>
          </w:tblCellMar>
        </w:tblPrEx>
        <w:trPr>
          <w:gridAfter w:val="1"/>
          <w:wAfter w:w="67" w:type="dxa"/>
          <w:trHeight w:val="211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49BB8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1100 </w:t>
            </w:r>
            <w:proofErr w:type="gramStart"/>
            <w:r>
              <w:rPr>
                <w:sz w:val="16"/>
              </w:rPr>
              <w:t>l - 2x</w:t>
            </w:r>
            <w:proofErr w:type="gramEnd"/>
            <w:r>
              <w:rPr>
                <w:sz w:val="16"/>
              </w:rPr>
              <w:t xml:space="preserve"> týdn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6C114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F0EF" w14:textId="77777777" w:rsidR="00844186" w:rsidRDefault="004C0DFD">
            <w:pPr>
              <w:spacing w:line="259" w:lineRule="auto"/>
              <w:ind w:left="0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CE468" w14:textId="77777777" w:rsidR="00844186" w:rsidRDefault="004C0DFD">
            <w:pPr>
              <w:spacing w:line="259" w:lineRule="auto"/>
              <w:ind w:left="0" w:right="1" w:firstLine="0"/>
              <w:jc w:val="right"/>
            </w:pPr>
            <w:r>
              <w:rPr>
                <w:sz w:val="16"/>
              </w:rPr>
              <w:t>41 198,00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2C9E" w14:textId="77777777" w:rsidR="00844186" w:rsidRDefault="004C0DFD">
            <w:pPr>
              <w:spacing w:line="259" w:lineRule="auto"/>
              <w:ind w:left="1" w:firstLine="0"/>
              <w:jc w:val="both"/>
            </w:pPr>
            <w:r>
              <w:rPr>
                <w:sz w:val="16"/>
              </w:rPr>
              <w:t>01.01.2024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38423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10B48" w14:textId="77777777" w:rsidR="00844186" w:rsidRDefault="004C0DFD">
            <w:pPr>
              <w:spacing w:line="259" w:lineRule="auto"/>
              <w:ind w:left="0" w:firstLine="0"/>
              <w:jc w:val="both"/>
            </w:pPr>
            <w:r>
              <w:rPr>
                <w:sz w:val="16"/>
              </w:rPr>
              <w:t>0109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3A9774" w14:textId="77777777" w:rsidR="00844186" w:rsidRDefault="00844186">
            <w:pPr>
              <w:spacing w:after="160" w:line="259" w:lineRule="auto"/>
              <w:ind w:left="0" w:firstLine="0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13639" w14:textId="77777777" w:rsidR="00844186" w:rsidRDefault="004C0DFD">
            <w:pPr>
              <w:spacing w:line="259" w:lineRule="auto"/>
              <w:ind w:left="0" w:firstLine="0"/>
            </w:pPr>
            <w:r>
              <w:rPr>
                <w:sz w:val="16"/>
              </w:rPr>
              <w:t>3112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16ED" w14:textId="77777777" w:rsidR="00844186" w:rsidRDefault="004C0DFD">
            <w:pPr>
              <w:spacing w:line="259" w:lineRule="auto"/>
              <w:ind w:left="1" w:firstLine="0"/>
            </w:pPr>
            <w:r>
              <w:rPr>
                <w:sz w:val="16"/>
              </w:rPr>
              <w:t>200301 Sm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>sný komunální odpad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635B" w14:textId="77777777" w:rsidR="00844186" w:rsidRDefault="004C0DFD">
            <w:pPr>
              <w:spacing w:line="259" w:lineRule="auto"/>
              <w:ind w:left="0" w:right="4" w:firstLine="0"/>
              <w:jc w:val="center"/>
            </w:pPr>
            <w:r>
              <w:rPr>
                <w:sz w:val="16"/>
              </w:rPr>
              <w:t>0/0</w:t>
            </w:r>
          </w:p>
        </w:tc>
      </w:tr>
    </w:tbl>
    <w:p w14:paraId="4A25DF7D" w14:textId="77777777" w:rsidR="00844186" w:rsidRDefault="004C0DFD">
      <w:pPr>
        <w:spacing w:after="408"/>
        <w:ind w:left="-5"/>
      </w:pPr>
      <w:r>
        <w:t>Uvedené ceny jsou bez DPH</w:t>
      </w:r>
    </w:p>
    <w:p w14:paraId="29FB8B5D" w14:textId="77777777" w:rsidR="00844186" w:rsidRDefault="004C0DFD">
      <w:pPr>
        <w:tabs>
          <w:tab w:val="center" w:pos="5768"/>
        </w:tabs>
        <w:spacing w:after="64"/>
        <w:ind w:left="-15" w:firstLine="0"/>
      </w:pPr>
      <w:r>
        <w:t>Zp</w:t>
      </w:r>
      <w:r>
        <w:rPr>
          <w:rFonts w:ascii="Calibri" w:eastAsia="Calibri" w:hAnsi="Calibri" w:cs="Calibri"/>
        </w:rPr>
        <w:t>ů</w:t>
      </w:r>
      <w:r>
        <w:t>sob platby: Faktura</w:t>
      </w:r>
      <w:r>
        <w:tab/>
        <w:t>Platnost od: 01.05.2021</w:t>
      </w:r>
    </w:p>
    <w:p w14:paraId="321E372B" w14:textId="10292B92" w:rsidR="00844186" w:rsidRDefault="004C0DFD">
      <w:pPr>
        <w:tabs>
          <w:tab w:val="center" w:pos="5809"/>
        </w:tabs>
        <w:ind w:left="-15" w:firstLine="0"/>
      </w:pPr>
      <w:r>
        <w:rPr>
          <w:rFonts w:ascii="Calibri" w:eastAsia="Calibri" w:hAnsi="Calibri" w:cs="Calibri"/>
        </w:rPr>
        <w:t>Č</w:t>
      </w:r>
      <w:r>
        <w:t>etnost platby: Ro</w:t>
      </w:r>
      <w:r>
        <w:rPr>
          <w:rFonts w:ascii="Calibri" w:eastAsia="Calibri" w:hAnsi="Calibri" w:cs="Calibri"/>
        </w:rPr>
        <w:t>č</w:t>
      </w:r>
      <w:r>
        <w:t>ní</w:t>
      </w:r>
      <w:r>
        <w:tab/>
        <w:t>V Praze dne: 16.02.2024</w:t>
      </w:r>
    </w:p>
    <w:p w14:paraId="1679425A" w14:textId="44F34705" w:rsidR="004C0DFD" w:rsidRDefault="004C0DFD">
      <w:pPr>
        <w:tabs>
          <w:tab w:val="center" w:pos="5809"/>
        </w:tabs>
        <w:ind w:left="-15" w:firstLine="0"/>
      </w:pPr>
    </w:p>
    <w:p w14:paraId="43F859DE" w14:textId="77777777" w:rsidR="004C0DFD" w:rsidRDefault="004C0DFD">
      <w:pPr>
        <w:tabs>
          <w:tab w:val="center" w:pos="5809"/>
        </w:tabs>
        <w:ind w:left="-15" w:firstLine="0"/>
      </w:pPr>
    </w:p>
    <w:p w14:paraId="4C3731EE" w14:textId="552A869E" w:rsidR="00844186" w:rsidRDefault="004C0DFD" w:rsidP="004C0DFD">
      <w:pPr>
        <w:spacing w:after="78" w:line="259" w:lineRule="auto"/>
      </w:pP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7EB674F1" wp14:editId="7D00139E">
                <wp:extent cx="1962912" cy="0"/>
                <wp:effectExtent l="0" t="0" r="0" b="0"/>
                <wp:docPr id="633" name="Shap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9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912">
                              <a:moveTo>
                                <a:pt x="0" y="0"/>
                              </a:moveTo>
                              <a:lnTo>
                                <a:pt x="1962912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37E939" id="Shape 633" o:spid="_x0000_s1026" style="width:154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9629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" path="m,l1962912,e" filled="f" strokeweight=".72pt">
                <v:stroke endcap="round"/>
                <v:path arrowok="t" textboxrect="0,0,1962912,0"/>
                <w10:anchorlock/>
              </v:shape>
            </w:pict>
          </mc:Fallback>
        </mc:AlternateContent>
      </w:r>
      <w:r>
        <w:t xml:space="preserve">                                                             ___________________________________</w:t>
      </w:r>
    </w:p>
    <w:p w14:paraId="7C8351F9" w14:textId="546DB798" w:rsidR="00844186" w:rsidRDefault="004C0DFD">
      <w:pPr>
        <w:tabs>
          <w:tab w:val="center" w:pos="2609"/>
          <w:tab w:val="center" w:pos="7572"/>
        </w:tabs>
        <w:spacing w:line="259" w:lineRule="auto"/>
        <w:ind w:left="0" w:firstLine="0"/>
      </w:pPr>
      <w:r>
        <w:t xml:space="preserve">                            </w:t>
      </w:r>
      <w:r>
        <w:t>Poskytovatel</w:t>
      </w:r>
      <w:r>
        <w:tab/>
        <w:t xml:space="preserve">                                                                                                      </w:t>
      </w:r>
      <w:r>
        <w:t>Objednatel</w:t>
      </w:r>
    </w:p>
    <w:sectPr w:rsidR="00844186">
      <w:pgSz w:w="11900" w:h="16840"/>
      <w:pgMar w:top="523" w:right="1440" w:bottom="1440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86"/>
    <w:rsid w:val="004C0DFD"/>
    <w:rsid w:val="0084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A5C6"/>
  <w15:docId w15:val="{C9BB41D3-FDA8-476A-9962-F6EC88B5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Klabíková</dc:creator>
  <cp:keywords/>
  <cp:lastModifiedBy>Gabriela Klabíková</cp:lastModifiedBy>
  <cp:revision>2</cp:revision>
  <dcterms:created xsi:type="dcterms:W3CDTF">2024-02-21T12:01:00Z</dcterms:created>
  <dcterms:modified xsi:type="dcterms:W3CDTF">2024-02-21T12:01:00Z</dcterms:modified>
</cp:coreProperties>
</file>