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rStyle w:val="CharStyle5"/>
          <w:b/>
          <w:bCs/>
          <w:sz w:val="32"/>
          <w:szCs w:val="32"/>
        </w:rPr>
        <w:t>Objednávka č.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(návrh smlouvy)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84" w:val="left"/>
        </w:tabs>
        <w:bidi w:val="0"/>
        <w:spacing w:before="0" w:after="140" w:line="240" w:lineRule="auto"/>
        <w:ind w:left="0" w:right="0" w:firstLine="0"/>
        <w:jc w:val="left"/>
        <w:rPr>
          <w:sz w:val="62"/>
          <w:szCs w:val="62"/>
        </w:rPr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4098290</wp:posOffset>
                </wp:positionH>
                <wp:positionV relativeFrom="paragraph">
                  <wp:posOffset>139700</wp:posOffset>
                </wp:positionV>
                <wp:extent cx="1755775" cy="19494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577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Dodavatel - 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2.69999999999999pt;margin-top:11.pt;width:138.25pt;height:15.3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Dodavatel - zhotovitel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  <w:b/>
          <w:bCs/>
        </w:rPr>
        <w:t>Objednatel:</w:t>
        <w:tab/>
      </w:r>
      <w:r>
        <w:rPr>
          <w:rStyle w:val="CharStyle3"/>
          <w:b/>
          <w:bCs/>
          <w:sz w:val="62"/>
          <w:szCs w:val="62"/>
        </w:rPr>
        <w:t>KTS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5"/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Kroměři^ské technické služby, s.r.o.</w:t>
      </w:r>
      <w:r>
        <w:rPr>
          <w:rStyle w:val="CharStyle5"/>
          <w:rFonts w:ascii="Times New Roman" w:eastAsia="Times New Roman" w:hAnsi="Times New Roman" w:cs="Times New Roman"/>
          <w:i/>
          <w:iCs/>
          <w:sz w:val="20"/>
          <w:szCs w:val="20"/>
        </w:rPr>
        <w:t xml:space="preserve"> Kaplanova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165" w:right="5446" w:bottom="1911" w:left="930" w:header="737" w:footer="148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5232400</wp:posOffset>
                </wp:positionH>
                <wp:positionV relativeFrom="paragraph">
                  <wp:posOffset>-50800</wp:posOffset>
                </wp:positionV>
                <wp:extent cx="533400" cy="29591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3400" cy="295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CharStyle5"/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FTL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12.pt;margin-top:-4.pt;width:42.pt;height:23.3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Style w:val="CharStyle5"/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FTL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5"/>
          <w:rFonts w:ascii="Times New Roman" w:eastAsia="Times New Roman" w:hAnsi="Times New Roman" w:cs="Times New Roman"/>
          <w:i/>
          <w:iCs/>
          <w:sz w:val="20"/>
          <w:szCs w:val="20"/>
        </w:rPr>
        <w:t>2959 767 01 Kroměříž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554990</wp:posOffset>
                </wp:positionV>
                <wp:extent cx="926465" cy="27749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6465" cy="277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IČ: 26276437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DIČ: CZ26276437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1.300000000000004pt;margin-top:43.700000000000003pt;width:72.950000000000003pt;height:21.85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>IČ: 26276437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>DIČ: CZ26276437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20"/>
        <w:jc w:val="both"/>
        <w:rPr>
          <w:sz w:val="18"/>
          <w:szCs w:val="18"/>
        </w:rPr>
      </w:pPr>
      <w:r>
        <w:rPr>
          <w:rStyle w:val="CharStyle5"/>
          <w:rFonts w:ascii="Verdana" w:eastAsia="Verdana" w:hAnsi="Verdana" w:cs="Verdana"/>
          <w:b/>
          <w:bCs/>
          <w:i/>
          <w:iCs/>
          <w:sz w:val="18"/>
          <w:szCs w:val="18"/>
        </w:rPr>
        <w:t>Držitel ISO 9001:2016, 14001:20016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5"/>
        </w:rPr>
        <w:t>Obchodní firma zapsaná v obchodním rejstříku vedeném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rStyle w:val="CharStyle15"/>
        </w:rPr>
        <w:t>Krajským soudem v Brně, oddíl C, vložka 41059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rStyle w:val="CharStyle15"/>
        </w:rPr>
        <w:t>Č. účtu 183748205/0300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rStyle w:val="CharStyle15"/>
        </w:rPr>
        <w:t>ČSOB, a.s. Kroměříž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32"/>
          <w:szCs w:val="32"/>
        </w:rPr>
      </w:pPr>
      <w:r>
        <w:rPr>
          <w:rStyle w:val="CharStyle5"/>
          <w:b/>
          <w:bCs/>
          <w:sz w:val="32"/>
          <w:szCs w:val="32"/>
        </w:rPr>
        <w:t>First Transport Lines,a.s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65" w:right="1308" w:bottom="1911" w:left="1021" w:header="0" w:footer="3" w:gutter="0"/>
          <w:cols w:num="2" w:space="1473"/>
          <w:noEndnote/>
          <w:rtlGutter w:val="0"/>
          <w:docGrid w:linePitch="360"/>
        </w:sectPr>
      </w:pPr>
      <w:r>
        <w:rPr>
          <w:rStyle w:val="CharStyle3"/>
          <w:b/>
          <w:bCs/>
        </w:rPr>
        <w:t>Letecká 8</w:t>
        <w:br/>
        <w:t>796 23 Prostějov</w:t>
      </w:r>
    </w:p>
    <w:p>
      <w:pPr>
        <w:widowControl w:val="0"/>
        <w:spacing w:line="120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65" w:right="0" w:bottom="191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5"/>
        </w:rPr>
        <w:t>Telefon: 607 065 391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5"/>
        </w:rPr>
        <w:t xml:space="preserve">http:// </w:t>
      </w:r>
      <w:r>
        <w:fldChar w:fldCharType="begin"/>
      </w:r>
      <w:r>
        <w:rPr/>
        <w:instrText> HYPERLINK "http://www.kmts.cz" </w:instrText>
      </w:r>
      <w:r>
        <w:fldChar w:fldCharType="separate"/>
      </w:r>
      <w:r>
        <w:rPr>
          <w:rStyle w:val="CharStyle15"/>
          <w:color w:val="6C92D5"/>
          <w:u w:val="single"/>
          <w:lang w:val="en-US" w:eastAsia="en-US" w:bidi="en-US"/>
        </w:rPr>
        <w:t>www.kmts.cz</w:t>
      </w:r>
      <w:r>
        <w:fldChar w:fldCharType="end"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65" w:right="7092" w:bottom="1911" w:left="1011" w:header="0" w:footer="3" w:gutter="0"/>
          <w:cols w:num="2" w:space="485"/>
          <w:noEndnote/>
          <w:rtlGutter w:val="0"/>
          <w:docGrid w:linePitch="360"/>
        </w:sectPr>
      </w:pPr>
      <w:r>
        <w:rPr>
          <w:rStyle w:val="CharStyle15"/>
        </w:rPr>
        <w:t xml:space="preserve">e-mail: </w:t>
      </w:r>
      <w:r>
        <w:fldChar w:fldCharType="begin"/>
      </w:r>
      <w:r>
        <w:rPr/>
        <w:instrText> HYPERLINK "mailto:cerny@kmts.cz" </w:instrText>
      </w:r>
      <w:r>
        <w:fldChar w:fldCharType="separate"/>
      </w:r>
      <w:r>
        <w:rPr>
          <w:rStyle w:val="CharStyle15"/>
          <w:color w:val="6C92D5"/>
          <w:u w:val="single"/>
          <w:lang w:val="en-US" w:eastAsia="en-US" w:bidi="en-US"/>
        </w:rPr>
        <w:t>cerny@kmts.cz</w:t>
      </w:r>
      <w:r>
        <w:fldChar w:fldCharType="end"/>
      </w:r>
    </w:p>
    <w:p>
      <w:pPr>
        <w:widowControl w:val="0"/>
        <w:spacing w:line="59" w:lineRule="exact"/>
        <w:rPr>
          <w:sz w:val="5"/>
          <w:szCs w:val="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65" w:right="0" w:bottom="191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rStyle w:val="CharStyle9"/>
          <w:b/>
          <w:bCs/>
        </w:rPr>
        <w:t>Provoz: 40 - MHD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Předmět objednávky: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240"/>
        <w:jc w:val="left"/>
        <w:rPr>
          <w:sz w:val="28"/>
          <w:szCs w:val="28"/>
        </w:rPr>
      </w:pPr>
      <w:r>
        <w:rPr>
          <w:rStyle w:val="CharStyle5"/>
          <w:b/>
          <w:bCs/>
          <w:sz w:val="28"/>
          <w:szCs w:val="28"/>
        </w:rPr>
        <w:t>Objednáváme náhradní díl pro autobus Iveco 5Z9 2171: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580" w:line="240" w:lineRule="auto"/>
        <w:ind w:left="0" w:right="0" w:firstLine="240"/>
        <w:jc w:val="left"/>
        <w:rPr>
          <w:sz w:val="28"/>
          <w:szCs w:val="28"/>
        </w:rPr>
      </w:pPr>
      <w:r>
        <w:rPr>
          <w:rStyle w:val="CharStyle5"/>
          <w:b/>
          <w:bCs/>
          <w:sz w:val="28"/>
          <w:szCs w:val="28"/>
        </w:rPr>
        <w:t>2x Brzdový válec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3"/>
          <w:b/>
          <w:bCs/>
        </w:rPr>
        <w:t>Cena (způsob stanovení):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0" w:right="0" w:firstLine="240"/>
        <w:jc w:val="left"/>
      </w:pPr>
      <w:r>
        <w:rPr>
          <w:rStyle w:val="CharStyle3"/>
          <w:b/>
          <w:bCs/>
        </w:rPr>
        <w:t>18.800,-Kč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Termín, (místo)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240"/>
        <w:jc w:val="left"/>
      </w:pPr>
      <w:r>
        <w:rPr>
          <w:rStyle w:val="CharStyle3"/>
          <w:b/>
          <w:bCs/>
        </w:rPr>
        <w:t>Dohodou, FTL Prostějov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866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65" w:right="1308" w:bottom="1911" w:left="930" w:header="0" w:footer="3" w:gutter="0"/>
          <w:cols w:space="720"/>
          <w:noEndnote/>
          <w:rtlGutter w:val="0"/>
          <w:docGrid w:linePitch="360"/>
        </w:sectPr>
      </w:pPr>
      <w:r>
        <w:rPr>
          <w:rStyle w:val="CharStyle9"/>
          <w:b/>
          <w:bCs/>
        </w:rPr>
        <w:t>V Kroměříži dne:</w:t>
        <w:tab/>
        <w:t>10.01.2024</w:t>
      </w:r>
    </w:p>
    <w:p>
      <w:pPr>
        <w:widowControl w:val="0"/>
        <w:spacing w:line="105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65" w:right="0" w:bottom="116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  <w:b/>
          <w:bCs/>
        </w:rPr>
        <w:t>Za objednatele: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9"/>
          <w:b/>
          <w:bCs/>
        </w:rPr>
        <w:t>Jaroslav Černý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65" w:right="6545" w:bottom="1165" w:left="930" w:header="0" w:footer="3" w:gutter="0"/>
      <w:cols w:num="2" w:space="1189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Jiné_"/>
    <w:basedOn w:val="DefaultParagraphFont"/>
    <w:link w:val="Style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Základní text (3)_"/>
    <w:basedOn w:val="DefaultParagraphFont"/>
    <w:link w:val="Style8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Základní text_"/>
    <w:basedOn w:val="DefaultParagraphFont"/>
    <w:link w:val="Style1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160"/>
    </w:pPr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auto"/>
    </w:pPr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Základní text"/>
    <w:basedOn w:val="Normal"/>
    <w:link w:val="CharStyle15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