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1FF18" w14:textId="77777777" w:rsidR="004B2495" w:rsidRDefault="00440C87">
      <w:pPr>
        <w:spacing w:after="0" w:line="259" w:lineRule="auto"/>
        <w:ind w:left="1718" w:firstLine="0"/>
        <w:jc w:val="left"/>
      </w:pPr>
      <w:r>
        <w:rPr>
          <w:b/>
          <w:color w:val="3880C4"/>
          <w:sz w:val="28"/>
          <w:szCs w:val="28"/>
        </w:rPr>
        <w:t xml:space="preserve">SMLOUVA O POSKYTOVÁNÍ ODBORNÝCH ČINNOSTÍ </w:t>
      </w:r>
      <w:r>
        <w:rPr>
          <w:color w:val="3880C4"/>
        </w:rPr>
        <w:t xml:space="preserve"> </w:t>
      </w:r>
    </w:p>
    <w:p w14:paraId="4D9412DC" w14:textId="77777777" w:rsidR="004B2495" w:rsidRDefault="00440C87">
      <w:pPr>
        <w:spacing w:after="0" w:line="259" w:lineRule="auto"/>
        <w:ind w:left="0" w:firstLine="0"/>
        <w:jc w:val="right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0721CDEE" wp14:editId="36E5CCAC">
                <wp:extent cx="6161405" cy="8636"/>
                <wp:effectExtent l="0" t="0" r="0" b="0"/>
                <wp:docPr id="138277051" name="Skupina 138277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405" cy="8636"/>
                          <a:chOff x="2265275" y="3773175"/>
                          <a:chExt cx="6161450" cy="13650"/>
                        </a:xfrm>
                      </wpg:grpSpPr>
                      <wpg:grpSp>
                        <wpg:cNvPr id="139959695" name="Skupina 139959695"/>
                        <wpg:cNvGrpSpPr/>
                        <wpg:grpSpPr>
                          <a:xfrm>
                            <a:off x="2265298" y="3775682"/>
                            <a:ext cx="6161405" cy="8636"/>
                            <a:chOff x="2260525" y="3770900"/>
                            <a:chExt cx="6170950" cy="18200"/>
                          </a:xfrm>
                        </wpg:grpSpPr>
                        <wps:wsp>
                          <wps:cNvPr id="101553448" name="Obdélník 101553448"/>
                          <wps:cNvSpPr/>
                          <wps:spPr>
                            <a:xfrm>
                              <a:off x="2260525" y="3770900"/>
                              <a:ext cx="6170950" cy="1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513ED8" w14:textId="77777777" w:rsidR="004B2495" w:rsidRDefault="004B2495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41175554" name="Skupina 1941175554"/>
                          <wpg:cNvGrpSpPr/>
                          <wpg:grpSpPr>
                            <a:xfrm>
                              <a:off x="2265298" y="3775682"/>
                              <a:ext cx="6161405" cy="9144"/>
                              <a:chOff x="0" y="0"/>
                              <a:chExt cx="6161405" cy="9144"/>
                            </a:xfrm>
                          </wpg:grpSpPr>
                          <wps:wsp>
                            <wps:cNvPr id="20175956" name="Obdélník 20175956"/>
                            <wps:cNvSpPr/>
                            <wps:spPr>
                              <a:xfrm>
                                <a:off x="0" y="0"/>
                                <a:ext cx="6161400" cy="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B12CF0" w14:textId="77777777" w:rsidR="004B2495" w:rsidRDefault="004B2495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93712332" name="Volný tvar 693712332"/>
                            <wps:cNvSpPr/>
                            <wps:spPr>
                              <a:xfrm>
                                <a:off x="0" y="0"/>
                                <a:ext cx="6161405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61405" h="9144" extrusionOk="0">
                                    <a:moveTo>
                                      <a:pt x="0" y="0"/>
                                    </a:moveTo>
                                    <a:lnTo>
                                      <a:pt x="6161405" y="0"/>
                                    </a:lnTo>
                                    <a:lnTo>
                                      <a:pt x="6161405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880C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44456856" name="Volný tvar 1244456856"/>
                            <wps:cNvSpPr/>
                            <wps:spPr>
                              <a:xfrm>
                                <a:off x="0" y="0"/>
                                <a:ext cx="6161405" cy="86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61405" h="8636" extrusionOk="0">
                                    <a:moveTo>
                                      <a:pt x="0" y="0"/>
                                    </a:moveTo>
                                    <a:lnTo>
                                      <a:pt x="6161405" y="0"/>
                                    </a:lnTo>
                                    <a:lnTo>
                                      <a:pt x="6161405" y="8636"/>
                                    </a:lnTo>
                                    <a:lnTo>
                                      <a:pt x="0" y="86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3880C4"/>
                                </a:solidFill>
                                <a:prstDash val="solid"/>
                                <a:miter lim="127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161405" cy="8636"/>
                <wp:effectExtent b="0" l="0" r="0" t="0"/>
                <wp:docPr id="13827705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1405" cy="863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</w:t>
      </w:r>
    </w:p>
    <w:p w14:paraId="44A46547" w14:textId="77777777" w:rsidR="004B2495" w:rsidRDefault="00440C87">
      <w:pPr>
        <w:spacing w:after="0" w:line="242" w:lineRule="auto"/>
        <w:ind w:left="4001" w:right="218" w:hanging="3352"/>
        <w:jc w:val="left"/>
      </w:pPr>
      <w:r>
        <w:rPr>
          <w:i/>
          <w:sz w:val="18"/>
          <w:szCs w:val="18"/>
        </w:rPr>
        <w:t xml:space="preserve">uzavřená dle příslušných ustanovení zákona č. 89/2012 Sb., občanský zákoník, ve znění pozdějších předpisů, mezi smluvními stranami: </w:t>
      </w:r>
      <w:r>
        <w:t xml:space="preserve"> </w:t>
      </w:r>
    </w:p>
    <w:p w14:paraId="71CE2916" w14:textId="77777777" w:rsidR="004B2495" w:rsidRDefault="00440C87">
      <w:pPr>
        <w:spacing w:after="0" w:line="259" w:lineRule="auto"/>
        <w:ind w:left="0" w:right="216" w:firstLine="0"/>
        <w:jc w:val="center"/>
      </w:pPr>
      <w:r>
        <w:t xml:space="preserve"> </w:t>
      </w:r>
    </w:p>
    <w:tbl>
      <w:tblPr>
        <w:tblStyle w:val="a0"/>
        <w:tblW w:w="6055" w:type="dxa"/>
        <w:tblInd w:w="73" w:type="dxa"/>
        <w:tblLayout w:type="fixed"/>
        <w:tblLook w:val="0400" w:firstRow="0" w:lastRow="0" w:firstColumn="0" w:lastColumn="0" w:noHBand="0" w:noVBand="1"/>
      </w:tblPr>
      <w:tblGrid>
        <w:gridCol w:w="2643"/>
        <w:gridCol w:w="3412"/>
      </w:tblGrid>
      <w:tr w:rsidR="004B2495" w14:paraId="371985C3" w14:textId="77777777">
        <w:trPr>
          <w:trHeight w:val="564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0D0B1819" w14:textId="77777777" w:rsidR="004B2495" w:rsidRDefault="00440C8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Objednatel: </w:t>
            </w:r>
            <w:r>
              <w:t xml:space="preserve">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7DA82828" w14:textId="77777777" w:rsidR="004B2495" w:rsidRDefault="00440C8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Základní škola a mateřská škola Smolkova v Praze 12</w:t>
            </w:r>
          </w:p>
        </w:tc>
      </w:tr>
      <w:tr w:rsidR="004B2495" w14:paraId="69907E6A" w14:textId="77777777">
        <w:trPr>
          <w:trHeight w:val="288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692D4DCC" w14:textId="77777777" w:rsidR="004B2495" w:rsidRDefault="00440C87">
            <w:pPr>
              <w:spacing w:after="0" w:line="259" w:lineRule="auto"/>
              <w:ind w:left="288" w:firstLine="0"/>
              <w:jc w:val="left"/>
            </w:pPr>
            <w:r>
              <w:t xml:space="preserve">sídlo: 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0A0E81A6" w14:textId="77777777" w:rsidR="004B2495" w:rsidRDefault="00440C87">
            <w:pPr>
              <w:spacing w:after="0" w:line="259" w:lineRule="auto"/>
              <w:ind w:left="0" w:firstLine="0"/>
              <w:jc w:val="left"/>
            </w:pPr>
            <w:r>
              <w:t xml:space="preserve">Smolkova 565, Kamýk, 142 00 Praha </w:t>
            </w:r>
          </w:p>
        </w:tc>
      </w:tr>
      <w:tr w:rsidR="004B2495" w14:paraId="6B34B468" w14:textId="77777777">
        <w:trPr>
          <w:trHeight w:val="288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674EA2CA" w14:textId="77777777" w:rsidR="004B2495" w:rsidRDefault="00440C87">
            <w:pPr>
              <w:spacing w:after="0" w:line="259" w:lineRule="auto"/>
              <w:ind w:left="288" w:firstLine="0"/>
              <w:jc w:val="left"/>
            </w:pPr>
            <w:r>
              <w:t xml:space="preserve">IČO:  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4EC80A01" w14:textId="77777777" w:rsidR="004B2495" w:rsidRDefault="00440C87">
            <w:pPr>
              <w:spacing w:after="0" w:line="259" w:lineRule="auto"/>
              <w:ind w:left="0" w:firstLine="0"/>
              <w:jc w:val="left"/>
            </w:pPr>
            <w:r>
              <w:rPr>
                <w:highlight w:val="white"/>
              </w:rPr>
              <w:t>60437189</w:t>
            </w:r>
          </w:p>
        </w:tc>
      </w:tr>
      <w:tr w:rsidR="004B2495" w14:paraId="4D027FB5" w14:textId="77777777">
        <w:trPr>
          <w:trHeight w:val="288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5FF9F722" w14:textId="77777777" w:rsidR="004B2495" w:rsidRDefault="00440C87">
            <w:pPr>
              <w:spacing w:after="0" w:line="259" w:lineRule="auto"/>
              <w:ind w:left="288" w:firstLine="0"/>
              <w:jc w:val="left"/>
            </w:pPr>
            <w:r>
              <w:t xml:space="preserve">zastoupený: 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138ACF36" w14:textId="2C179434" w:rsidR="004B2495" w:rsidRDefault="001B357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color w:val="222222"/>
                <w:highlight w:val="white"/>
              </w:rPr>
              <w:t>xxxxxxxxxxxxxxxxxxx</w:t>
            </w:r>
            <w:proofErr w:type="spellEnd"/>
            <w:r w:rsidR="00440C87">
              <w:rPr>
                <w:color w:val="222222"/>
                <w:highlight w:val="white"/>
              </w:rPr>
              <w:t>, ředitel školy</w:t>
            </w:r>
          </w:p>
          <w:p w14:paraId="4F3C07C2" w14:textId="77777777" w:rsidR="004B2495" w:rsidRDefault="004B2495">
            <w:pPr>
              <w:spacing w:after="0" w:line="259" w:lineRule="auto"/>
              <w:ind w:left="60" w:firstLine="0"/>
              <w:jc w:val="left"/>
            </w:pPr>
          </w:p>
        </w:tc>
      </w:tr>
      <w:tr w:rsidR="004B2495" w14:paraId="5996EEF7" w14:textId="77777777">
        <w:trPr>
          <w:trHeight w:val="288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73EA219C" w14:textId="77777777" w:rsidR="004B2495" w:rsidRDefault="00440C8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10302"/>
              </w:rPr>
              <w:t xml:space="preserve">2. </w:t>
            </w:r>
            <w:r>
              <w:rPr>
                <w:b/>
              </w:rPr>
              <w:t xml:space="preserve">Poskytovatel: </w:t>
            </w:r>
            <w:r>
              <w:t xml:space="preserve">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78185C39" w14:textId="77777777" w:rsidR="004B2495" w:rsidRDefault="00440C8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JJP GDPR </w:t>
            </w:r>
            <w:proofErr w:type="spellStart"/>
            <w:r>
              <w:rPr>
                <w:b/>
              </w:rPr>
              <w:t>group</w:t>
            </w:r>
            <w:proofErr w:type="spellEnd"/>
            <w:r>
              <w:rPr>
                <w:b/>
              </w:rPr>
              <w:t xml:space="preserve"> s.r.o.  </w:t>
            </w:r>
            <w:r>
              <w:rPr>
                <w:b/>
                <w:color w:val="010302"/>
              </w:rPr>
              <w:t xml:space="preserve"> </w:t>
            </w:r>
            <w:r>
              <w:t xml:space="preserve"> </w:t>
            </w:r>
          </w:p>
        </w:tc>
      </w:tr>
      <w:tr w:rsidR="004B2495" w14:paraId="05BE4A8D" w14:textId="77777777">
        <w:trPr>
          <w:trHeight w:val="288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0E5A681A" w14:textId="77777777" w:rsidR="004B2495" w:rsidRDefault="00440C87">
            <w:pPr>
              <w:spacing w:after="0" w:line="259" w:lineRule="auto"/>
              <w:ind w:left="288" w:firstLine="0"/>
              <w:jc w:val="left"/>
            </w:pPr>
            <w:r>
              <w:t xml:space="preserve">sídlo: 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3D587647" w14:textId="77777777" w:rsidR="004B2495" w:rsidRDefault="00440C87">
            <w:pPr>
              <w:spacing w:after="0" w:line="259" w:lineRule="auto"/>
              <w:ind w:left="0" w:firstLine="0"/>
              <w:jc w:val="left"/>
            </w:pPr>
            <w:r>
              <w:t>Úvoz 508/5, Staré Brno, 602 00 Brno</w:t>
            </w:r>
            <w:r>
              <w:rPr>
                <w:color w:val="010302"/>
              </w:rPr>
              <w:t xml:space="preserve"> </w:t>
            </w:r>
            <w:r>
              <w:t xml:space="preserve"> </w:t>
            </w:r>
          </w:p>
        </w:tc>
      </w:tr>
      <w:tr w:rsidR="004B2495" w14:paraId="590A279B" w14:textId="77777777">
        <w:trPr>
          <w:trHeight w:val="288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703EC502" w14:textId="77777777" w:rsidR="004B2495" w:rsidRDefault="00440C87">
            <w:pPr>
              <w:spacing w:after="0" w:line="259" w:lineRule="auto"/>
              <w:ind w:left="288" w:firstLine="0"/>
              <w:jc w:val="left"/>
            </w:pPr>
            <w:r>
              <w:t xml:space="preserve">IČO: 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3318CA00" w14:textId="77777777" w:rsidR="004B2495" w:rsidRDefault="00440C87">
            <w:pPr>
              <w:spacing w:after="0" w:line="259" w:lineRule="auto"/>
              <w:ind w:left="0" w:firstLine="0"/>
              <w:jc w:val="left"/>
            </w:pPr>
            <w:r>
              <w:t xml:space="preserve">06615201 / Není plátce DPH   </w:t>
            </w:r>
            <w:r>
              <w:rPr>
                <w:color w:val="010302"/>
              </w:rPr>
              <w:t xml:space="preserve"> </w:t>
            </w:r>
            <w:r>
              <w:t xml:space="preserve"> </w:t>
            </w:r>
          </w:p>
        </w:tc>
      </w:tr>
      <w:tr w:rsidR="004B2495" w14:paraId="7DD8C820" w14:textId="77777777">
        <w:trPr>
          <w:trHeight w:val="288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759E5BB1" w14:textId="77777777" w:rsidR="004B2495" w:rsidRDefault="00440C87">
            <w:pPr>
              <w:spacing w:after="0" w:line="259" w:lineRule="auto"/>
              <w:ind w:left="288" w:firstLine="0"/>
              <w:jc w:val="left"/>
            </w:pPr>
            <w:r>
              <w:t xml:space="preserve">zastoupený: 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57309534" w14:textId="73632FA4" w:rsidR="004B2495" w:rsidRDefault="001B357F">
            <w:pPr>
              <w:spacing w:after="0" w:line="259" w:lineRule="auto"/>
              <w:ind w:left="0" w:firstLine="0"/>
            </w:pPr>
            <w:proofErr w:type="spellStart"/>
            <w:r>
              <w:t>xxxxxxxxxxx</w:t>
            </w:r>
            <w:proofErr w:type="spellEnd"/>
            <w:r w:rsidR="00440C87">
              <w:t xml:space="preserve">, jednatel společnosti  </w:t>
            </w:r>
          </w:p>
        </w:tc>
      </w:tr>
      <w:tr w:rsidR="004B2495" w14:paraId="4C93F67C" w14:textId="77777777">
        <w:trPr>
          <w:trHeight w:val="288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00826479" w14:textId="77777777" w:rsidR="004B2495" w:rsidRDefault="00440C87">
            <w:pPr>
              <w:spacing w:after="0" w:line="259" w:lineRule="auto"/>
              <w:ind w:left="288" w:firstLine="0"/>
              <w:jc w:val="left"/>
            </w:pPr>
            <w:r>
              <w:t xml:space="preserve">bankovní spojení: 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2555185A" w14:textId="77777777" w:rsidR="004B2495" w:rsidRDefault="00440C8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Fio</w:t>
            </w:r>
            <w:proofErr w:type="spellEnd"/>
            <w:r>
              <w:t xml:space="preserve"> banka   </w:t>
            </w:r>
            <w:r>
              <w:rPr>
                <w:color w:val="010302"/>
              </w:rPr>
              <w:t xml:space="preserve"> </w:t>
            </w:r>
            <w:r>
              <w:t xml:space="preserve"> </w:t>
            </w:r>
          </w:p>
        </w:tc>
      </w:tr>
      <w:tr w:rsidR="004B2495" w14:paraId="63E0E957" w14:textId="77777777">
        <w:trPr>
          <w:trHeight w:val="294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6363C474" w14:textId="77777777" w:rsidR="004B2495" w:rsidRDefault="00440C87">
            <w:pPr>
              <w:spacing w:after="0" w:line="259" w:lineRule="auto"/>
              <w:ind w:left="288" w:firstLine="0"/>
              <w:jc w:val="left"/>
            </w:pPr>
            <w:r>
              <w:t xml:space="preserve">číslo účtu: 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057490BA" w14:textId="6B3C862F" w:rsidR="004B2495" w:rsidRDefault="001B357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xxxxxxxxxxxxxxxxxxxxxx</w:t>
            </w:r>
            <w:proofErr w:type="spellEnd"/>
          </w:p>
        </w:tc>
      </w:tr>
      <w:tr w:rsidR="004B2495" w14:paraId="42E15BDE" w14:textId="77777777">
        <w:trPr>
          <w:trHeight w:val="294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46648A2B" w14:textId="77777777" w:rsidR="004B2495" w:rsidRDefault="00440C87">
            <w:pPr>
              <w:spacing w:after="0" w:line="259" w:lineRule="auto"/>
              <w:ind w:left="288" w:firstLine="0"/>
              <w:jc w:val="left"/>
            </w:pPr>
            <w:r>
              <w:t xml:space="preserve">telefon:  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1A156C1D" w14:textId="41D73F9E" w:rsidR="004B2495" w:rsidRDefault="001B357F">
            <w:pPr>
              <w:spacing w:after="0" w:line="259" w:lineRule="auto"/>
              <w:ind w:left="0" w:firstLine="0"/>
              <w:jc w:val="left"/>
            </w:pPr>
            <w:r>
              <w:t>xxxxxxxxxxxxxxxxxxxx</w:t>
            </w:r>
            <w:bookmarkStart w:id="0" w:name="_GoBack"/>
            <w:bookmarkEnd w:id="0"/>
            <w:r w:rsidR="00440C87">
              <w:t xml:space="preserve">  </w:t>
            </w:r>
            <w:r w:rsidR="00440C87">
              <w:rPr>
                <w:color w:val="010302"/>
              </w:rPr>
              <w:t xml:space="preserve"> </w:t>
            </w:r>
          </w:p>
        </w:tc>
      </w:tr>
      <w:tr w:rsidR="004B2495" w14:paraId="04983EEF" w14:textId="77777777">
        <w:trPr>
          <w:trHeight w:val="559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5A8E2A7D" w14:textId="77777777" w:rsidR="004B2495" w:rsidRDefault="00440C87">
            <w:pPr>
              <w:spacing w:after="24" w:line="259" w:lineRule="auto"/>
              <w:ind w:left="288" w:firstLine="0"/>
              <w:jc w:val="left"/>
            </w:pPr>
            <w:r>
              <w:t xml:space="preserve">e-mail:  </w:t>
            </w:r>
          </w:p>
          <w:p w14:paraId="1B00EB42" w14:textId="77777777" w:rsidR="004B2495" w:rsidRDefault="00440C87">
            <w:pPr>
              <w:spacing w:after="0" w:line="259" w:lineRule="auto"/>
              <w:ind w:left="288" w:firstLine="0"/>
              <w:jc w:val="left"/>
            </w:pPr>
            <w:r>
              <w:rPr>
                <w:color w:val="010302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14:paraId="0D4E0165" w14:textId="77777777" w:rsidR="004B2495" w:rsidRDefault="00440C87">
            <w:pPr>
              <w:spacing w:after="0" w:line="259" w:lineRule="auto"/>
              <w:ind w:left="0" w:firstLine="0"/>
              <w:jc w:val="left"/>
            </w:pPr>
            <w:r>
              <w:t>poverenec@jjpgroup.cz</w:t>
            </w:r>
            <w:r>
              <w:rPr>
                <w:color w:val="010302"/>
              </w:rPr>
              <w:t xml:space="preserve"> </w:t>
            </w:r>
            <w:r>
              <w:t xml:space="preserve"> </w:t>
            </w:r>
          </w:p>
        </w:tc>
      </w:tr>
    </w:tbl>
    <w:p w14:paraId="5FB315FD" w14:textId="77777777" w:rsidR="004B2495" w:rsidRDefault="00440C87">
      <w:pPr>
        <w:spacing w:after="4" w:line="259" w:lineRule="auto"/>
        <w:ind w:left="0" w:right="216" w:firstLine="0"/>
        <w:jc w:val="center"/>
      </w:pPr>
      <w:r>
        <w:t xml:space="preserve">  </w:t>
      </w:r>
    </w:p>
    <w:p w14:paraId="745F6977" w14:textId="77777777" w:rsidR="004B2495" w:rsidRDefault="00440C87">
      <w:pPr>
        <w:spacing w:after="15" w:line="259" w:lineRule="auto"/>
        <w:ind w:left="0" w:right="216" w:firstLine="0"/>
        <w:jc w:val="center"/>
      </w:pPr>
      <w:r>
        <w:t xml:space="preserve"> </w:t>
      </w:r>
    </w:p>
    <w:p w14:paraId="0B5E0347" w14:textId="77777777" w:rsidR="004B2495" w:rsidRDefault="00440C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" w:line="259" w:lineRule="auto"/>
        <w:ind w:left="10" w:right="274" w:hanging="10"/>
        <w:jc w:val="center"/>
        <w:rPr>
          <w:b/>
        </w:rPr>
      </w:pPr>
      <w:r>
        <w:rPr>
          <w:b/>
        </w:rPr>
        <w:t>Článek I</w:t>
      </w:r>
      <w:r>
        <w:rPr>
          <w:b/>
          <w:color w:val="010302"/>
        </w:rPr>
        <w:t xml:space="preserve"> </w:t>
      </w:r>
      <w:r>
        <w:rPr>
          <w:b/>
        </w:rPr>
        <w:t xml:space="preserve">Předmět smlouvy  </w:t>
      </w:r>
    </w:p>
    <w:p w14:paraId="30B076D0" w14:textId="77777777" w:rsidR="004B2495" w:rsidRDefault="00440C87">
      <w:pPr>
        <w:spacing w:after="48" w:line="259" w:lineRule="auto"/>
        <w:ind w:left="0" w:right="216" w:firstLine="0"/>
        <w:jc w:val="center"/>
      </w:pPr>
      <w:r>
        <w:t xml:space="preserve"> </w:t>
      </w:r>
    </w:p>
    <w:p w14:paraId="7CCACFFE" w14:textId="77777777" w:rsidR="004B2495" w:rsidRDefault="00440C87">
      <w:pPr>
        <w:numPr>
          <w:ilvl w:val="0"/>
          <w:numId w:val="2"/>
        </w:numPr>
        <w:spacing w:after="166"/>
        <w:ind w:right="500" w:hanging="240"/>
      </w:pPr>
      <w:r>
        <w:t xml:space="preserve">Poskytovatel se zavazuje provádět pro Objednatele následující služby:   </w:t>
      </w:r>
    </w:p>
    <w:p w14:paraId="0B9A3997" w14:textId="77777777" w:rsidR="004B2495" w:rsidRDefault="00440C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947"/>
      </w:pPr>
      <w:r>
        <w:rPr>
          <w:b/>
        </w:rPr>
        <w:t xml:space="preserve">Poskytování externí příslušné osoby </w:t>
      </w:r>
      <w:r>
        <w:t>pro soulad zákona č. 171/2023 Sb. Zákon o ochraně oznamovatelů (dále jen „</w:t>
      </w:r>
      <w:proofErr w:type="spellStart"/>
      <w:r>
        <w:t>whistleblowing</w:t>
      </w:r>
      <w:proofErr w:type="spellEnd"/>
      <w:r>
        <w:t>“) pro Objednatele.</w:t>
      </w:r>
    </w:p>
    <w:p w14:paraId="36A00224" w14:textId="77777777" w:rsidR="004B2495" w:rsidRDefault="004B2495">
      <w:pPr>
        <w:ind w:left="429" w:right="947" w:firstLine="0"/>
      </w:pPr>
    </w:p>
    <w:p w14:paraId="337EDFF8" w14:textId="77777777" w:rsidR="004B2495" w:rsidRDefault="00440C87">
      <w:pPr>
        <w:spacing w:line="350" w:lineRule="auto"/>
        <w:ind w:left="229" w:right="2081" w:firstLine="0"/>
      </w:pPr>
      <w:r>
        <w:t xml:space="preserve">Příslušnou osobu bude vykonávat </w:t>
      </w:r>
      <w:r>
        <w:rPr>
          <w:b/>
        </w:rPr>
        <w:t>Bc. Jaroslav Jordán pod těmito údaji.</w:t>
      </w:r>
      <w:r>
        <w:t xml:space="preserve">  </w:t>
      </w:r>
    </w:p>
    <w:p w14:paraId="2562EC1C" w14:textId="77777777" w:rsidR="004B2495" w:rsidRDefault="00440C87">
      <w:pPr>
        <w:spacing w:line="350" w:lineRule="auto"/>
        <w:ind w:left="229" w:right="2081" w:firstLine="0"/>
      </w:pPr>
      <w:r>
        <w:t>e-mail: info@jjpgroup.cz, telefon: +</w:t>
      </w:r>
      <w:proofErr w:type="gramStart"/>
      <w:r>
        <w:t>420 777 722 720  (dále</w:t>
      </w:r>
      <w:proofErr w:type="gramEnd"/>
      <w:r>
        <w:t xml:space="preserve"> jen „služby“).   </w:t>
      </w:r>
    </w:p>
    <w:p w14:paraId="5F08BECB" w14:textId="77777777" w:rsidR="004B2495" w:rsidRDefault="00440C87">
      <w:pPr>
        <w:spacing w:after="72" w:line="259" w:lineRule="auto"/>
        <w:ind w:left="73" w:firstLine="0"/>
        <w:jc w:val="left"/>
      </w:pPr>
      <w:r>
        <w:t xml:space="preserve"> </w:t>
      </w:r>
    </w:p>
    <w:p w14:paraId="6D8C5CAB" w14:textId="77777777" w:rsidR="004B2495" w:rsidRDefault="00440C87">
      <w:pPr>
        <w:numPr>
          <w:ilvl w:val="0"/>
          <w:numId w:val="2"/>
        </w:numPr>
        <w:spacing w:after="26"/>
        <w:ind w:right="500" w:hanging="240"/>
      </w:pPr>
      <w:r>
        <w:t>Předmětem této smlouvy je dále závazek Objednatele řádně poskytnuté služby nebo výstupy z nich převzít a zaplatit za ně Poskytovateli sjednanou odměnu.</w:t>
      </w:r>
      <w:r>
        <w:rPr>
          <w:b/>
        </w:rPr>
        <w:t xml:space="preserve"> </w:t>
      </w:r>
      <w:r>
        <w:t xml:space="preserve">  </w:t>
      </w:r>
    </w:p>
    <w:p w14:paraId="3CCBEDAE" w14:textId="77777777" w:rsidR="004B2495" w:rsidRDefault="00440C87">
      <w:pPr>
        <w:spacing w:after="3" w:line="259" w:lineRule="auto"/>
        <w:ind w:left="241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7669F2DE" w14:textId="77777777" w:rsidR="004B2495" w:rsidRDefault="004B2495">
      <w:pPr>
        <w:spacing w:after="4" w:line="259" w:lineRule="auto"/>
        <w:ind w:left="241" w:firstLine="0"/>
        <w:jc w:val="left"/>
      </w:pPr>
    </w:p>
    <w:p w14:paraId="59971380" w14:textId="77777777" w:rsidR="004B2495" w:rsidRDefault="00440C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" w:line="259" w:lineRule="auto"/>
        <w:ind w:left="10" w:right="266" w:hanging="10"/>
        <w:jc w:val="center"/>
        <w:rPr>
          <w:b/>
        </w:rPr>
      </w:pPr>
      <w:r>
        <w:rPr>
          <w:b/>
        </w:rPr>
        <w:t xml:space="preserve">Článek II Práva a povinnosti smluvních stran </w:t>
      </w:r>
    </w:p>
    <w:p w14:paraId="13D40239" w14:textId="77777777" w:rsidR="004B2495" w:rsidRDefault="00440C87">
      <w:pPr>
        <w:spacing w:after="48" w:line="259" w:lineRule="auto"/>
        <w:ind w:left="241" w:firstLine="0"/>
        <w:jc w:val="left"/>
      </w:pPr>
      <w:r>
        <w:t xml:space="preserve">   </w:t>
      </w:r>
    </w:p>
    <w:p w14:paraId="47660DB0" w14:textId="77777777" w:rsidR="004B2495" w:rsidRDefault="00440C87">
      <w:pPr>
        <w:numPr>
          <w:ilvl w:val="0"/>
          <w:numId w:val="3"/>
        </w:numPr>
        <w:spacing w:after="4" w:line="259" w:lineRule="auto"/>
        <w:ind w:hanging="541"/>
        <w:jc w:val="left"/>
      </w:pPr>
      <w:r>
        <w:rPr>
          <w:b/>
        </w:rPr>
        <w:t xml:space="preserve">Poskytovatel:   </w:t>
      </w:r>
    </w:p>
    <w:p w14:paraId="3127EFA1" w14:textId="77777777" w:rsidR="004B2495" w:rsidRDefault="00440C87">
      <w:pPr>
        <w:spacing w:after="36" w:line="259" w:lineRule="auto"/>
        <w:ind w:left="241" w:firstLine="0"/>
        <w:jc w:val="left"/>
      </w:pPr>
      <w:r>
        <w:t xml:space="preserve"> </w:t>
      </w:r>
    </w:p>
    <w:p w14:paraId="6420D365" w14:textId="77777777" w:rsidR="004B2495" w:rsidRDefault="00440C87">
      <w:pPr>
        <w:numPr>
          <w:ilvl w:val="1"/>
          <w:numId w:val="3"/>
        </w:numPr>
        <w:ind w:right="500"/>
      </w:pPr>
      <w:r>
        <w:t xml:space="preserve">prohlašuje, že disponuje potřebnými odbornými znalostmi a schopnostmi pro poskytování služeb podle této smlouvy,   </w:t>
      </w:r>
    </w:p>
    <w:p w14:paraId="5A5AB6B6" w14:textId="77777777" w:rsidR="004B2495" w:rsidRDefault="00440C87">
      <w:pPr>
        <w:spacing w:after="0" w:line="259" w:lineRule="auto"/>
        <w:ind w:left="865" w:firstLine="0"/>
        <w:jc w:val="left"/>
      </w:pPr>
      <w:r>
        <w:t xml:space="preserve"> </w:t>
      </w:r>
    </w:p>
    <w:p w14:paraId="652048F8" w14:textId="77777777" w:rsidR="004B2495" w:rsidRDefault="00440C87">
      <w:pPr>
        <w:numPr>
          <w:ilvl w:val="1"/>
          <w:numId w:val="3"/>
        </w:numPr>
        <w:ind w:right="500"/>
      </w:pPr>
      <w:proofErr w:type="gramStart"/>
      <w:r>
        <w:t>se zavazuje</w:t>
      </w:r>
      <w:proofErr w:type="gramEnd"/>
      <w:r>
        <w:t xml:space="preserve">, že služby ani výsledky své činnosti podle této smlouvy neposkytne bez písemného souhlasu Objednatele dalším subjektům,   </w:t>
      </w:r>
    </w:p>
    <w:p w14:paraId="229C3EAB" w14:textId="77777777" w:rsidR="004B2495" w:rsidRDefault="00440C87">
      <w:pPr>
        <w:spacing w:after="49" w:line="259" w:lineRule="auto"/>
        <w:ind w:left="865" w:firstLine="0"/>
        <w:jc w:val="left"/>
      </w:pPr>
      <w:r>
        <w:t xml:space="preserve"> </w:t>
      </w:r>
    </w:p>
    <w:p w14:paraId="5F1CE12A" w14:textId="77777777" w:rsidR="004B2495" w:rsidRDefault="00440C87">
      <w:pPr>
        <w:numPr>
          <w:ilvl w:val="1"/>
          <w:numId w:val="3"/>
        </w:numPr>
        <w:ind w:right="500"/>
      </w:pPr>
      <w:r>
        <w:lastRenderedPageBreak/>
        <w:t xml:space="preserve">je povinen zachovávat mlčenlivost o všech skutečnostech, o kterých se při plnění této smlouvy dozvěděl. Povinnosti mlčenlivosti může Poskytovatele zprostit jen Objednatel svým písemným prohlášením či zmocněním a dále v případech stanovených zákonnými předpisy. Povinnost mlčenlivosti trvá i po skončení platnosti této smlouvy.   </w:t>
      </w:r>
    </w:p>
    <w:p w14:paraId="71F6E730" w14:textId="77777777" w:rsidR="004B2495" w:rsidRDefault="00440C87">
      <w:pPr>
        <w:spacing w:after="37" w:line="259" w:lineRule="auto"/>
        <w:ind w:left="865" w:firstLine="0"/>
        <w:jc w:val="left"/>
      </w:pPr>
      <w:r>
        <w:t xml:space="preserve"> </w:t>
      </w:r>
    </w:p>
    <w:p w14:paraId="281021F6" w14:textId="77777777" w:rsidR="004B2495" w:rsidRDefault="00440C87">
      <w:pPr>
        <w:numPr>
          <w:ilvl w:val="1"/>
          <w:numId w:val="3"/>
        </w:numPr>
        <w:ind w:right="500"/>
      </w:pPr>
      <w:proofErr w:type="gramStart"/>
      <w:r>
        <w:t>se zavazuje</w:t>
      </w:r>
      <w:proofErr w:type="gramEnd"/>
      <w:r>
        <w:t xml:space="preserve">, že při své činnosti bude postupovat nanejvýš diskrétně a bude dbát, aby nebyla poškozena dobrá pověst Objednatele,   </w:t>
      </w:r>
    </w:p>
    <w:p w14:paraId="0DF3A839" w14:textId="77777777" w:rsidR="004B2495" w:rsidRDefault="00440C87">
      <w:pPr>
        <w:spacing w:after="36" w:line="259" w:lineRule="auto"/>
        <w:ind w:left="865" w:firstLine="0"/>
        <w:jc w:val="left"/>
      </w:pPr>
      <w:r>
        <w:t xml:space="preserve"> </w:t>
      </w:r>
    </w:p>
    <w:p w14:paraId="57893B9E" w14:textId="77777777" w:rsidR="004B2495" w:rsidRDefault="00440C87">
      <w:pPr>
        <w:numPr>
          <w:ilvl w:val="1"/>
          <w:numId w:val="3"/>
        </w:numPr>
        <w:ind w:right="500"/>
      </w:pPr>
      <w:r>
        <w:t xml:space="preserve">je povinen se účastnit pravidelných schůzek s Objednatelem nebo s pověřenými osobami Objednatele, a to za účelem projednání postupů souvisejících s poskytováním služeb, pravidelné schůzky mohou probíhat fyzicky nebo distančně po předchozí domluvě,   </w:t>
      </w:r>
    </w:p>
    <w:p w14:paraId="46C0FCFB" w14:textId="77777777" w:rsidR="004B2495" w:rsidRDefault="00440C87">
      <w:pPr>
        <w:spacing w:after="36" w:line="259" w:lineRule="auto"/>
        <w:ind w:left="865" w:firstLine="0"/>
        <w:jc w:val="left"/>
      </w:pPr>
      <w:r>
        <w:t xml:space="preserve"> </w:t>
      </w:r>
    </w:p>
    <w:p w14:paraId="74B60831" w14:textId="77777777" w:rsidR="004B2495" w:rsidRDefault="00440C87">
      <w:pPr>
        <w:numPr>
          <w:ilvl w:val="1"/>
          <w:numId w:val="3"/>
        </w:numPr>
        <w:ind w:right="500"/>
      </w:pPr>
      <w:r>
        <w:t xml:space="preserve">je povinen chránit zájmy Objednatele, zejména je povinen upozornit Objednatele na veškerá nebezpečí škod, která jsou mu známa a která souvisejí s poskytováním služeb,   </w:t>
      </w:r>
    </w:p>
    <w:p w14:paraId="066525EF" w14:textId="77777777" w:rsidR="004B2495" w:rsidRDefault="00440C87">
      <w:pPr>
        <w:spacing w:after="36" w:line="259" w:lineRule="auto"/>
        <w:ind w:left="865" w:firstLine="0"/>
        <w:jc w:val="left"/>
      </w:pPr>
      <w:r>
        <w:t xml:space="preserve"> </w:t>
      </w:r>
    </w:p>
    <w:p w14:paraId="716CE51D" w14:textId="77777777" w:rsidR="004B2495" w:rsidRDefault="00440C87">
      <w:pPr>
        <w:numPr>
          <w:ilvl w:val="1"/>
          <w:numId w:val="3"/>
        </w:numPr>
        <w:ind w:right="500"/>
      </w:pPr>
      <w:r>
        <w:t xml:space="preserve">v případě, že obdrží k výkonu své činnosti jakýkoliv přístroj (notebook, PC, telefon), je povinen s ním nakládat tak, aby Objednateli nevznikla škoda,     </w:t>
      </w:r>
    </w:p>
    <w:p w14:paraId="799E7893" w14:textId="77777777" w:rsidR="004B2495" w:rsidRDefault="00440C87">
      <w:pPr>
        <w:spacing w:after="37" w:line="259" w:lineRule="auto"/>
        <w:ind w:left="865" w:firstLine="0"/>
        <w:jc w:val="left"/>
      </w:pPr>
      <w:r>
        <w:t xml:space="preserve"> </w:t>
      </w:r>
    </w:p>
    <w:p w14:paraId="4F84A719" w14:textId="77777777" w:rsidR="004B2495" w:rsidRDefault="00440C87">
      <w:pPr>
        <w:numPr>
          <w:ilvl w:val="1"/>
          <w:numId w:val="3"/>
        </w:numPr>
        <w:ind w:right="500"/>
      </w:pPr>
      <w:proofErr w:type="gramStart"/>
      <w:r>
        <w:t>se zavazuje</w:t>
      </w:r>
      <w:proofErr w:type="gramEnd"/>
      <w:r>
        <w:t xml:space="preserve">, že při plnění předmětu této smlouvy neporuší práva třetích osob, která těmto osobám mohou plynout z práv k duševnímu vlastnictví, zejména z autorských práv a práv průmyslového vlastnictví; v případě, že Objednateli vzniknou v důsledku uplatnění takových práv třetích osob vůči Objednateli náklady, výdaje, škody či majetková nebo nemajetková újma, pak se zavazuje k jejich úhradě v plné výši. </w:t>
      </w:r>
    </w:p>
    <w:p w14:paraId="2F0B4220" w14:textId="77777777" w:rsidR="004B2495" w:rsidRDefault="00440C87">
      <w:pPr>
        <w:spacing w:after="36" w:line="259" w:lineRule="auto"/>
        <w:ind w:left="865" w:firstLine="0"/>
        <w:jc w:val="left"/>
      </w:pPr>
      <w:r>
        <w:t xml:space="preserve"> </w:t>
      </w:r>
    </w:p>
    <w:p w14:paraId="5DF48982" w14:textId="77777777" w:rsidR="004B2495" w:rsidRDefault="00440C87">
      <w:pPr>
        <w:numPr>
          <w:ilvl w:val="0"/>
          <w:numId w:val="3"/>
        </w:numPr>
        <w:spacing w:after="4" w:line="259" w:lineRule="auto"/>
        <w:ind w:hanging="541"/>
        <w:jc w:val="left"/>
      </w:pPr>
      <w:r>
        <w:rPr>
          <w:b/>
        </w:rPr>
        <w:t xml:space="preserve">Objednatel je povinen: </w:t>
      </w:r>
      <w:r>
        <w:t xml:space="preserve"> </w:t>
      </w:r>
    </w:p>
    <w:p w14:paraId="094C2FCC" w14:textId="77777777" w:rsidR="004B2495" w:rsidRDefault="00440C87">
      <w:pPr>
        <w:spacing w:after="36" w:line="259" w:lineRule="auto"/>
        <w:ind w:left="433" w:firstLine="0"/>
        <w:jc w:val="left"/>
      </w:pPr>
      <w:r>
        <w:t xml:space="preserve"> </w:t>
      </w:r>
    </w:p>
    <w:p w14:paraId="4AD26A58" w14:textId="77777777" w:rsidR="004B2495" w:rsidRDefault="00440C87">
      <w:pPr>
        <w:numPr>
          <w:ilvl w:val="1"/>
          <w:numId w:val="3"/>
        </w:numPr>
        <w:ind w:right="500"/>
      </w:pPr>
      <w:r>
        <w:t xml:space="preserve">poskytovat potřebná dostupná data a informace, které Poskytovatel nezbytně potřebuje k plnění předmětu smlouvy. Objednatel má však právo se rozhodnout, že některá data, informace a podklady Poskytovateli nepředá; v takovém případě Poskytovatel musí uvést důvody, proč jsou dané informace pro poskytování služeb potřebné. Pokud i přesto Objednavatel nepředá Poskytovateli údaje, Poskytovatel seznámí Objednavatele s riziky, která mohou nastat. Poskytovatel musí toto rozhodnutí respektovat, ale také musí toto rozhodnutí zaznamenat do evidence. Pokud dojde k pochybení v oblasti, která byla předem </w:t>
      </w:r>
      <w:proofErr w:type="gramStart"/>
      <w:r>
        <w:t>informována a Objednavatel</w:t>
      </w:r>
      <w:proofErr w:type="gramEnd"/>
      <w:r>
        <w:t xml:space="preserve"> nepředal potřebné informace, Poskytovatel ztrácí zodpovědnost a Objednavatel není oprávněn nárokovat vady poskytnutého plnění ani škody vzniklé v důsledku toho, že Poskytovatel nemohl přihlédnout při plnění této smlouvy k datům, informacím a podkladům, které mu Objednatel nepředal,   </w:t>
      </w:r>
    </w:p>
    <w:p w14:paraId="05468585" w14:textId="77777777" w:rsidR="004B2495" w:rsidRDefault="004B2495">
      <w:pPr>
        <w:ind w:left="860" w:right="500" w:firstLine="0"/>
      </w:pPr>
    </w:p>
    <w:p w14:paraId="7D7CE0BB" w14:textId="77777777" w:rsidR="004B2495" w:rsidRDefault="00440C87">
      <w:pPr>
        <w:numPr>
          <w:ilvl w:val="1"/>
          <w:numId w:val="3"/>
        </w:numPr>
        <w:ind w:right="500"/>
      </w:pPr>
      <w:r>
        <w:t>poskytnout formu zasílání elektronického oznámení a Poskytovatele obeznámit s formou vnitřního oznamovacího systému, který Objednatel využívá.</w:t>
      </w:r>
    </w:p>
    <w:p w14:paraId="3AC66696" w14:textId="77777777" w:rsidR="004B2495" w:rsidRDefault="00440C87">
      <w:pPr>
        <w:spacing w:after="37" w:line="259" w:lineRule="auto"/>
        <w:ind w:left="865" w:firstLine="0"/>
        <w:jc w:val="left"/>
      </w:pPr>
      <w:r>
        <w:t xml:space="preserve"> </w:t>
      </w:r>
    </w:p>
    <w:p w14:paraId="685A5DAF" w14:textId="77777777" w:rsidR="004B2495" w:rsidRDefault="00440C87">
      <w:pPr>
        <w:numPr>
          <w:ilvl w:val="1"/>
          <w:numId w:val="3"/>
        </w:numPr>
        <w:ind w:right="500"/>
      </w:pPr>
      <w:r>
        <w:t xml:space="preserve">informovat Poskytovatele o všech důležitých skutečnostech a změnách, které by mohly mít vliv na realizaci předmětu smlouvy,  </w:t>
      </w:r>
    </w:p>
    <w:p w14:paraId="6DC8F091" w14:textId="77777777" w:rsidR="004B2495" w:rsidRDefault="00440C87">
      <w:pPr>
        <w:spacing w:after="36" w:line="259" w:lineRule="auto"/>
        <w:ind w:left="865" w:firstLine="0"/>
        <w:jc w:val="left"/>
      </w:pPr>
      <w:r>
        <w:t xml:space="preserve"> </w:t>
      </w:r>
    </w:p>
    <w:p w14:paraId="50C1DD64" w14:textId="77777777" w:rsidR="004B2495" w:rsidRDefault="00440C87">
      <w:pPr>
        <w:numPr>
          <w:ilvl w:val="1"/>
          <w:numId w:val="3"/>
        </w:numPr>
        <w:spacing w:after="36"/>
        <w:ind w:right="500"/>
      </w:pPr>
      <w:r>
        <w:lastRenderedPageBreak/>
        <w:t>umožnit Poskytovateli po dobu trvání smlouvy přístup do budovy Objednatele a možnost využití technického vybavení Objednatele potřebného k řešení úkolů vyplývajících ze smlouvy.</w:t>
      </w:r>
    </w:p>
    <w:p w14:paraId="385722C4" w14:textId="77777777" w:rsidR="004B2495" w:rsidRDefault="00440C87">
      <w:pPr>
        <w:spacing w:after="0" w:line="259" w:lineRule="auto"/>
        <w:ind w:left="241" w:firstLine="0"/>
        <w:jc w:val="left"/>
      </w:pPr>
      <w:r>
        <w:t xml:space="preserve">   </w:t>
      </w:r>
    </w:p>
    <w:p w14:paraId="01DD8017" w14:textId="77777777" w:rsidR="004B2495" w:rsidRDefault="00440C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" w:line="259" w:lineRule="auto"/>
        <w:ind w:left="10" w:right="266" w:hanging="10"/>
        <w:jc w:val="center"/>
        <w:rPr>
          <w:b/>
        </w:rPr>
      </w:pPr>
      <w:r>
        <w:rPr>
          <w:b/>
        </w:rPr>
        <w:t xml:space="preserve">Článek III Odměna a platební podmínky </w:t>
      </w:r>
    </w:p>
    <w:p w14:paraId="29879F64" w14:textId="77777777" w:rsidR="004B2495" w:rsidRDefault="00440C87">
      <w:pPr>
        <w:spacing w:after="97" w:line="259" w:lineRule="auto"/>
        <w:ind w:left="241" w:firstLine="0"/>
        <w:jc w:val="left"/>
      </w:pPr>
      <w:r>
        <w:t xml:space="preserve">    </w:t>
      </w:r>
    </w:p>
    <w:p w14:paraId="52FA792D" w14:textId="77777777" w:rsidR="004B2495" w:rsidRDefault="00440C87">
      <w:pPr>
        <w:numPr>
          <w:ilvl w:val="0"/>
          <w:numId w:val="4"/>
        </w:numPr>
        <w:spacing w:after="27"/>
        <w:ind w:right="500"/>
      </w:pPr>
      <w:r>
        <w:t xml:space="preserve">Objednatel se zavazuje za poskytování služeb dle této smlouvy zaplatit Poskytovateli smluvní odměnu ve výši </w:t>
      </w:r>
      <w:r>
        <w:rPr>
          <w:b/>
        </w:rPr>
        <w:t>750 Kč</w:t>
      </w:r>
      <w:r>
        <w:t xml:space="preserve"> za každý měsíc poskytování služeb dle této smlouvy.    </w:t>
      </w:r>
    </w:p>
    <w:p w14:paraId="6E078684" w14:textId="77777777" w:rsidR="004B2495" w:rsidRDefault="004B2495">
      <w:pPr>
        <w:spacing w:after="27"/>
        <w:ind w:left="433" w:right="500" w:firstLine="0"/>
      </w:pPr>
    </w:p>
    <w:p w14:paraId="31C0679F" w14:textId="77777777" w:rsidR="004B2495" w:rsidRDefault="00440C87">
      <w:pPr>
        <w:spacing w:after="27"/>
        <w:ind w:left="433" w:right="500" w:firstLine="0"/>
      </w:pPr>
      <w:r>
        <w:t xml:space="preserve">1.1. Odměna bude vyplácena dvakrát ročně vždy k 1. dnu v lednu a 1. dnu v červnu daného roku. Odměna bude vyplácena předem.    </w:t>
      </w:r>
    </w:p>
    <w:p w14:paraId="3D54075E" w14:textId="77777777" w:rsidR="004B2495" w:rsidRDefault="00440C87">
      <w:pPr>
        <w:spacing w:after="72" w:line="259" w:lineRule="auto"/>
        <w:ind w:left="865" w:firstLine="0"/>
        <w:jc w:val="left"/>
      </w:pPr>
      <w:r>
        <w:t xml:space="preserve"> </w:t>
      </w:r>
    </w:p>
    <w:p w14:paraId="5BAB7B5C" w14:textId="77777777" w:rsidR="004B2495" w:rsidRDefault="00440C87">
      <w:pPr>
        <w:numPr>
          <w:ilvl w:val="0"/>
          <w:numId w:val="4"/>
        </w:numPr>
        <w:spacing w:after="25"/>
        <w:ind w:right="500"/>
      </w:pPr>
      <w:r>
        <w:t xml:space="preserve">Faktura – daňový doklad bude objednateli zaslána po podpisu smlouvy a o poskytování odborných činností se splatností 14 dnů. Faktura za provedené služby bude vyplácena v pravidelných intervalech dle stanovených podmínek.  </w:t>
      </w:r>
    </w:p>
    <w:p w14:paraId="5CA86CEF" w14:textId="77777777" w:rsidR="004B2495" w:rsidRDefault="00440C87">
      <w:pPr>
        <w:spacing w:after="48" w:line="259" w:lineRule="auto"/>
        <w:ind w:left="433" w:firstLine="0"/>
        <w:jc w:val="left"/>
      </w:pPr>
      <w:r>
        <w:t xml:space="preserve"> </w:t>
      </w:r>
    </w:p>
    <w:p w14:paraId="4467F7F9" w14:textId="77777777" w:rsidR="004B2495" w:rsidRDefault="00440C87">
      <w:pPr>
        <w:numPr>
          <w:ilvl w:val="0"/>
          <w:numId w:val="4"/>
        </w:numPr>
        <w:ind w:right="500"/>
      </w:pPr>
      <w:r>
        <w:t xml:space="preserve">Pokud je poskytovatel plátcem DPH nebo se jím v průběhu plnění předmětu této smlouvy stane, je oprávněn k odměně dle odst. 1 tohoto článku připočíst DPH ve výši dle platných právních předpisů pro dané období.  </w:t>
      </w:r>
    </w:p>
    <w:p w14:paraId="63A0DB8E" w14:textId="77777777" w:rsidR="004B2495" w:rsidRDefault="00440C87">
      <w:pPr>
        <w:spacing w:after="37" w:line="259" w:lineRule="auto"/>
        <w:ind w:left="433" w:firstLine="0"/>
        <w:jc w:val="left"/>
      </w:pPr>
      <w:r>
        <w:t xml:space="preserve"> </w:t>
      </w:r>
    </w:p>
    <w:p w14:paraId="2D13B718" w14:textId="77777777" w:rsidR="004B2495" w:rsidRDefault="00440C87">
      <w:pPr>
        <w:numPr>
          <w:ilvl w:val="0"/>
          <w:numId w:val="4"/>
        </w:numPr>
        <w:ind w:right="500"/>
      </w:pPr>
      <w:r>
        <w:t xml:space="preserve">Odměna dle odst. 1 tohoto článku zahrnuje základní částku za řešení nejvýše jednoho případu měsíčně. V případě požadavku či nutnosti řešení více případů v daném měsíci náleží Poskytovateli odměna ve výši </w:t>
      </w:r>
      <w:r>
        <w:rPr>
          <w:b/>
        </w:rPr>
        <w:t>790 Kč</w:t>
      </w:r>
      <w:r>
        <w:t xml:space="preserve"> za každou odvedenou hodinu práce. </w:t>
      </w:r>
    </w:p>
    <w:p w14:paraId="6863EBC2" w14:textId="77777777" w:rsidR="004B2495" w:rsidRDefault="00440C87">
      <w:pPr>
        <w:spacing w:after="49" w:line="259" w:lineRule="auto"/>
        <w:ind w:left="433" w:firstLine="0"/>
        <w:jc w:val="left"/>
      </w:pPr>
      <w:r>
        <w:t xml:space="preserve"> </w:t>
      </w:r>
    </w:p>
    <w:p w14:paraId="5C585BB9" w14:textId="77777777" w:rsidR="004B2495" w:rsidRDefault="00440C87">
      <w:pPr>
        <w:numPr>
          <w:ilvl w:val="0"/>
          <w:numId w:val="4"/>
        </w:numPr>
        <w:ind w:right="500"/>
      </w:pPr>
      <w:r>
        <w:t xml:space="preserve">Odměna se považuje za uhrazenou dnem připsání fakturované částky ve prospěch účtu </w:t>
      </w:r>
    </w:p>
    <w:p w14:paraId="44C3B7C6" w14:textId="77777777" w:rsidR="004B2495" w:rsidRDefault="00440C87">
      <w:pPr>
        <w:spacing w:after="8" w:line="267" w:lineRule="auto"/>
        <w:ind w:left="433" w:firstLine="2"/>
        <w:jc w:val="left"/>
      </w:pPr>
      <w:r>
        <w:t xml:space="preserve">Poskytovatele.   </w:t>
      </w:r>
    </w:p>
    <w:p w14:paraId="236E1287" w14:textId="77777777" w:rsidR="004B2495" w:rsidRDefault="00440C87">
      <w:pPr>
        <w:spacing w:after="48" w:line="259" w:lineRule="auto"/>
        <w:ind w:left="433" w:firstLine="0"/>
        <w:jc w:val="left"/>
      </w:pPr>
      <w:r>
        <w:t xml:space="preserve"> </w:t>
      </w:r>
    </w:p>
    <w:p w14:paraId="50C99896" w14:textId="77777777" w:rsidR="004B2495" w:rsidRDefault="00440C87">
      <w:pPr>
        <w:numPr>
          <w:ilvl w:val="0"/>
          <w:numId w:val="4"/>
        </w:numPr>
        <w:ind w:right="500"/>
      </w:pPr>
      <w:r>
        <w:t xml:space="preserve">Faktury (daňové doklady) budou obsahovat určení objednatele a poskytovatele včetně jejich IČO, datum vystavení, datum splatnosti, datum uskutečněného zdanitelného plnění, bankovní spojení poskytovatele, předmět plnění, číslo smlouvy, fakturovanou částku a ostatní náležitosti daňového dokladu a účetního ve smyslu zákona o účetnictví v účinném znění. </w:t>
      </w:r>
    </w:p>
    <w:p w14:paraId="60EFA0A3" w14:textId="77777777" w:rsidR="004B2495" w:rsidRDefault="00440C87">
      <w:pPr>
        <w:spacing w:after="48" w:line="259" w:lineRule="auto"/>
        <w:ind w:left="433" w:firstLine="0"/>
        <w:jc w:val="left"/>
      </w:pPr>
      <w:r>
        <w:t xml:space="preserve"> </w:t>
      </w:r>
    </w:p>
    <w:p w14:paraId="63F26780" w14:textId="77777777" w:rsidR="004B2495" w:rsidRDefault="00440C87">
      <w:pPr>
        <w:numPr>
          <w:ilvl w:val="0"/>
          <w:numId w:val="4"/>
        </w:numPr>
        <w:ind w:right="500"/>
      </w:pPr>
      <w:r>
        <w:t xml:space="preserve">Účastníci této smlouvy se dohodli, že Poskytovatel bude veškeré vystavené faktury zasílat objednateli elektronicky ve formátu PDF na e-mailovou adresu Objednatele uvedenou v úvodu této smlouvy, případně na e-mailovou adresu po předchozí domluvě.  </w:t>
      </w:r>
    </w:p>
    <w:p w14:paraId="657994FB" w14:textId="77777777" w:rsidR="004B2495" w:rsidRDefault="00440C87">
      <w:pPr>
        <w:spacing w:after="48" w:line="259" w:lineRule="auto"/>
        <w:ind w:left="433" w:firstLine="0"/>
        <w:jc w:val="left"/>
      </w:pPr>
      <w:r>
        <w:t xml:space="preserve"> </w:t>
      </w:r>
    </w:p>
    <w:p w14:paraId="04554837" w14:textId="77777777" w:rsidR="004B2495" w:rsidRDefault="00440C87">
      <w:pPr>
        <w:numPr>
          <w:ilvl w:val="0"/>
          <w:numId w:val="4"/>
        </w:numPr>
        <w:ind w:right="500"/>
      </w:pPr>
      <w:r>
        <w:t xml:space="preserve">Případné další vícepráce požadované Objednatelem budou projednány mezi oběma stranami a řešeny dodatkem této smlouvy nebo separátní objednávkou schválenou Objednatelem.   </w:t>
      </w:r>
    </w:p>
    <w:p w14:paraId="56C01017" w14:textId="77777777" w:rsidR="004B2495" w:rsidRDefault="004B2495">
      <w:pPr>
        <w:ind w:left="0" w:right="500" w:firstLine="0"/>
      </w:pPr>
    </w:p>
    <w:p w14:paraId="21361F58" w14:textId="77777777" w:rsidR="004B2495" w:rsidRDefault="004B2495">
      <w:pPr>
        <w:ind w:left="0" w:right="500" w:firstLine="0"/>
      </w:pPr>
    </w:p>
    <w:p w14:paraId="345D3668" w14:textId="77777777" w:rsidR="004B2495" w:rsidRDefault="004B2495">
      <w:pPr>
        <w:ind w:left="0" w:right="500" w:firstLine="0"/>
      </w:pPr>
    </w:p>
    <w:p w14:paraId="76FCF989" w14:textId="77777777" w:rsidR="004B2495" w:rsidRDefault="004B2495">
      <w:pPr>
        <w:spacing w:after="3" w:line="259" w:lineRule="auto"/>
        <w:ind w:left="0" w:firstLine="0"/>
      </w:pPr>
    </w:p>
    <w:p w14:paraId="08B7A01C" w14:textId="77777777" w:rsidR="00C81890" w:rsidRDefault="00C81890">
      <w:pPr>
        <w:spacing w:after="3" w:line="259" w:lineRule="auto"/>
        <w:ind w:left="0" w:firstLine="0"/>
      </w:pPr>
    </w:p>
    <w:p w14:paraId="61FE0117" w14:textId="77777777" w:rsidR="004B2495" w:rsidRDefault="00440C87">
      <w:pPr>
        <w:spacing w:after="4" w:line="259" w:lineRule="auto"/>
        <w:ind w:left="241" w:firstLine="0"/>
        <w:jc w:val="center"/>
      </w:pPr>
      <w:r>
        <w:rPr>
          <w:b/>
        </w:rPr>
        <w:lastRenderedPageBreak/>
        <w:t>Článek IV Ochrana důvěrných informací, uveřejnění smlouvy</w:t>
      </w:r>
    </w:p>
    <w:p w14:paraId="687CC72A" w14:textId="77777777" w:rsidR="004B2495" w:rsidRDefault="00440C87">
      <w:pPr>
        <w:spacing w:after="84" w:line="259" w:lineRule="auto"/>
        <w:ind w:left="241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15F1811C" w14:textId="77777777" w:rsidR="004B2495" w:rsidRDefault="00440C87">
      <w:pPr>
        <w:numPr>
          <w:ilvl w:val="0"/>
          <w:numId w:val="5"/>
        </w:numPr>
        <w:ind w:right="500"/>
      </w:pPr>
      <w:r>
        <w:t xml:space="preserve">Poskytovatel je povinen zachovávat mlčenlivost o všech skutečnostech týkajících se předmětu této smlouvy, které nejsou právními předpisy určeny ke zveřejnění nebo nejsou obecně známé. S informacemi poskytnutými Objednatelem za účelem splnění závazků dodavatele plynoucích z této smlouvy je povinen Poskytovatel nakládat jako s důvěrnými materiály.   </w:t>
      </w:r>
    </w:p>
    <w:p w14:paraId="6CF2C365" w14:textId="77777777" w:rsidR="004B2495" w:rsidRDefault="00440C87">
      <w:pPr>
        <w:spacing w:after="72" w:line="259" w:lineRule="auto"/>
        <w:ind w:left="241" w:firstLine="0"/>
        <w:jc w:val="left"/>
      </w:pPr>
      <w:r>
        <w:t xml:space="preserve">   </w:t>
      </w:r>
    </w:p>
    <w:p w14:paraId="383EEAAF" w14:textId="77777777" w:rsidR="004B2495" w:rsidRDefault="00440C87">
      <w:pPr>
        <w:numPr>
          <w:ilvl w:val="0"/>
          <w:numId w:val="5"/>
        </w:numPr>
        <w:spacing w:after="70"/>
        <w:ind w:right="500"/>
      </w:pPr>
      <w:r>
        <w:t xml:space="preserve">Za důvěrné materiály se pro účel této smlouvy nepovažují:   </w:t>
      </w:r>
    </w:p>
    <w:p w14:paraId="60BE121D" w14:textId="77777777" w:rsidR="004B2495" w:rsidRDefault="00440C87">
      <w:pPr>
        <w:numPr>
          <w:ilvl w:val="1"/>
          <w:numId w:val="5"/>
        </w:numPr>
        <w:ind w:right="500" w:hanging="421"/>
      </w:pPr>
      <w:r>
        <w:t xml:space="preserve">informace, které se staly obecně dostupnými veřejnosti jinak než následkem jejich zpřístupnění Poskytovatelem,     </w:t>
      </w:r>
    </w:p>
    <w:p w14:paraId="76C9DADE" w14:textId="77777777" w:rsidR="004B2495" w:rsidRDefault="004B2495">
      <w:pPr>
        <w:ind w:left="850" w:right="500" w:firstLine="0"/>
      </w:pPr>
    </w:p>
    <w:p w14:paraId="38DE6BE9" w14:textId="77777777" w:rsidR="004B2495" w:rsidRDefault="00440C87">
      <w:pPr>
        <w:numPr>
          <w:ilvl w:val="1"/>
          <w:numId w:val="5"/>
        </w:numPr>
        <w:spacing w:after="39"/>
        <w:ind w:right="500" w:hanging="421"/>
      </w:pPr>
      <w:r>
        <w:t xml:space="preserve">informace, které Poskytovatel získá jako informace nikoli důvěrného charakteru z jiného zdroje než od Objednatele.   </w:t>
      </w:r>
    </w:p>
    <w:p w14:paraId="47DEADD3" w14:textId="77777777" w:rsidR="004B2495" w:rsidRDefault="00440C87">
      <w:pPr>
        <w:spacing w:after="48" w:line="259" w:lineRule="auto"/>
        <w:ind w:left="241" w:firstLine="0"/>
        <w:jc w:val="left"/>
      </w:pPr>
      <w:r>
        <w:t xml:space="preserve">   </w:t>
      </w:r>
    </w:p>
    <w:p w14:paraId="44BF4BDF" w14:textId="77777777" w:rsidR="004B2495" w:rsidRDefault="00440C87">
      <w:pPr>
        <w:numPr>
          <w:ilvl w:val="0"/>
          <w:numId w:val="5"/>
        </w:numPr>
        <w:spacing w:after="38"/>
        <w:ind w:right="500"/>
      </w:pPr>
      <w:r>
        <w:t xml:space="preserve">Poskytovatel se zavazuje použít důvěrné materiály výhradně za účelem splnění svých závazků vyplývajících ze smlouvy. Poskytovatel se zejména zavazuje, že on ani jiná osoba, která bude prodávajícím seznámena s důvěrnými materiály v souladu s touto smlouvou, je nezpřístupní žádné třetí osobě vyjma případů, kdy:   </w:t>
      </w:r>
    </w:p>
    <w:p w14:paraId="79CE8A24" w14:textId="77777777" w:rsidR="004B2495" w:rsidRDefault="004B2495">
      <w:pPr>
        <w:spacing w:after="38"/>
        <w:ind w:left="433" w:right="500" w:firstLine="0"/>
      </w:pPr>
    </w:p>
    <w:p w14:paraId="03968902" w14:textId="77777777" w:rsidR="004B2495" w:rsidRDefault="00440C87">
      <w:pPr>
        <w:numPr>
          <w:ilvl w:val="1"/>
          <w:numId w:val="5"/>
        </w:numPr>
        <w:ind w:right="500" w:hanging="421"/>
      </w:pPr>
      <w:r>
        <w:t xml:space="preserve">Poskytovatel zpřístupní důvěrné materiály s předchozím písemným souhlasem Objednatele,   </w:t>
      </w:r>
    </w:p>
    <w:p w14:paraId="4112C401" w14:textId="77777777" w:rsidR="004B2495" w:rsidRDefault="004B2495">
      <w:pPr>
        <w:ind w:left="850" w:right="500" w:firstLine="0"/>
      </w:pPr>
    </w:p>
    <w:p w14:paraId="07F62FA3" w14:textId="77777777" w:rsidR="004B2495" w:rsidRDefault="00440C87">
      <w:pPr>
        <w:numPr>
          <w:ilvl w:val="1"/>
          <w:numId w:val="5"/>
        </w:numPr>
        <w:ind w:right="500" w:hanging="421"/>
      </w:pPr>
      <w:r>
        <w:t xml:space="preserve">tak stanoví platný právní předpis.   </w:t>
      </w:r>
    </w:p>
    <w:p w14:paraId="0A8E2874" w14:textId="77777777" w:rsidR="004B2495" w:rsidRDefault="00440C87">
      <w:pPr>
        <w:spacing w:after="84" w:line="259" w:lineRule="auto"/>
        <w:ind w:left="241" w:firstLine="0"/>
        <w:jc w:val="left"/>
      </w:pPr>
      <w:r>
        <w:t xml:space="preserve">   </w:t>
      </w:r>
    </w:p>
    <w:p w14:paraId="0AB2B260" w14:textId="77777777" w:rsidR="004B2495" w:rsidRDefault="00440C87">
      <w:pPr>
        <w:numPr>
          <w:ilvl w:val="0"/>
          <w:numId w:val="5"/>
        </w:numPr>
        <w:spacing w:after="38"/>
        <w:ind w:right="500"/>
      </w:pPr>
      <w:r>
        <w:t xml:space="preserve">V případě, že Poskytovatel bude mít důvodné podezření, že došlo ke zpřístupnění důvěrných materiálů neoprávněné osobě, je povinen neprodleně o této skutečnosti informovat Objednatele a vynaložit úsilí k nápravě tohoto stavu.   </w:t>
      </w:r>
    </w:p>
    <w:p w14:paraId="0471C440" w14:textId="77777777" w:rsidR="004B2495" w:rsidRDefault="00440C87">
      <w:pPr>
        <w:spacing w:after="84" w:line="259" w:lineRule="auto"/>
        <w:ind w:left="241" w:firstLine="0"/>
        <w:jc w:val="left"/>
      </w:pPr>
      <w:r>
        <w:t xml:space="preserve">   </w:t>
      </w:r>
    </w:p>
    <w:p w14:paraId="1B8287A5" w14:textId="77777777" w:rsidR="004B2495" w:rsidRDefault="00440C87">
      <w:pPr>
        <w:numPr>
          <w:ilvl w:val="0"/>
          <w:numId w:val="5"/>
        </w:numPr>
        <w:spacing w:after="26"/>
        <w:ind w:right="500"/>
      </w:pPr>
      <w:r>
        <w:t xml:space="preserve">Objednatel je oprávněn uveřejnit tuto smlouvu a informace z ní vyplývající, zejména pak výši sjednané odměny a skutečně uhrazené odměny, a to jakýmkoliv způsobem.   </w:t>
      </w:r>
    </w:p>
    <w:p w14:paraId="799A87D9" w14:textId="77777777" w:rsidR="004B2495" w:rsidRDefault="00440C87">
      <w:pPr>
        <w:spacing w:after="3" w:line="259" w:lineRule="auto"/>
        <w:ind w:left="241" w:firstLine="0"/>
        <w:jc w:val="left"/>
      </w:pPr>
      <w:r>
        <w:t xml:space="preserve">     </w:t>
      </w:r>
    </w:p>
    <w:p w14:paraId="385A97E7" w14:textId="77777777" w:rsidR="004B2495" w:rsidRDefault="00440C87">
      <w:pPr>
        <w:spacing w:after="40" w:line="259" w:lineRule="auto"/>
        <w:ind w:left="241" w:firstLine="0"/>
        <w:jc w:val="left"/>
      </w:pPr>
      <w:r>
        <w:t xml:space="preserve">   </w:t>
      </w:r>
    </w:p>
    <w:p w14:paraId="06824D5E" w14:textId="77777777" w:rsidR="004B2495" w:rsidRDefault="00440C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" w:line="259" w:lineRule="auto"/>
        <w:ind w:left="10" w:right="280" w:hanging="10"/>
        <w:jc w:val="center"/>
        <w:rPr>
          <w:b/>
        </w:rPr>
      </w:pPr>
      <w:r>
        <w:rPr>
          <w:b/>
        </w:rPr>
        <w:t xml:space="preserve">Článek V Platnost a doba trvání této smlouvy </w:t>
      </w:r>
    </w:p>
    <w:p w14:paraId="4FDEB776" w14:textId="77777777" w:rsidR="004B2495" w:rsidRDefault="00440C87">
      <w:pPr>
        <w:spacing w:after="85" w:line="259" w:lineRule="auto"/>
        <w:ind w:left="241" w:firstLine="0"/>
        <w:jc w:val="left"/>
      </w:pPr>
      <w:r>
        <w:t xml:space="preserve">    </w:t>
      </w:r>
    </w:p>
    <w:p w14:paraId="2E30F911" w14:textId="77777777" w:rsidR="004B2495" w:rsidRDefault="00440C87">
      <w:pPr>
        <w:numPr>
          <w:ilvl w:val="0"/>
          <w:numId w:val="6"/>
        </w:numPr>
        <w:ind w:left="662" w:right="500" w:hanging="433"/>
      </w:pPr>
      <w:r>
        <w:t xml:space="preserve">Tato smlouva nabývá platnosti dnem jejího podpisu a účinnosti dnem </w:t>
      </w:r>
      <w:r w:rsidRPr="00BB5ACC">
        <w:rPr>
          <w:b/>
        </w:rPr>
        <w:t>1. 2. 2024</w:t>
      </w:r>
      <w:r w:rsidRPr="00BB5ACC">
        <w:t>.</w:t>
      </w:r>
      <w:r>
        <w:t xml:space="preserve"> Smlouva je uzavřena na dobu neurčitou.   </w:t>
      </w:r>
    </w:p>
    <w:p w14:paraId="27CFDACB" w14:textId="77777777" w:rsidR="004B2495" w:rsidRDefault="004B2495">
      <w:pPr>
        <w:spacing w:after="49" w:line="259" w:lineRule="auto"/>
        <w:ind w:left="661" w:firstLine="0"/>
        <w:jc w:val="left"/>
      </w:pPr>
    </w:p>
    <w:p w14:paraId="6C095A83" w14:textId="77777777" w:rsidR="004B2495" w:rsidRDefault="00440C87">
      <w:pPr>
        <w:numPr>
          <w:ilvl w:val="0"/>
          <w:numId w:val="6"/>
        </w:numPr>
        <w:ind w:left="662" w:right="500" w:hanging="433"/>
      </w:pPr>
      <w:r>
        <w:t xml:space="preserve">Tuto smlouvu je možné ukončit písemnou dohodou smluvních stran nebo jednostranně písemnou výpovědí. Tuto smlouvu může vypovědět kterákoliv ze smluvních stran, a to i bez udání důvodu. Výpovědní lhůta činí 2 měsíce a počíná běžet prvním dnem kalendářního měsíce následujícího po měsíci, v němž byla výpověď doručena druhé smluvní straně. </w:t>
      </w:r>
    </w:p>
    <w:p w14:paraId="3DE23958" w14:textId="77777777" w:rsidR="004B2495" w:rsidRDefault="00440C87">
      <w:pPr>
        <w:spacing w:after="85" w:line="259" w:lineRule="auto"/>
        <w:ind w:left="241" w:firstLine="0"/>
        <w:jc w:val="left"/>
      </w:pPr>
      <w:r>
        <w:t xml:space="preserve">   </w:t>
      </w:r>
    </w:p>
    <w:p w14:paraId="2ABEB239" w14:textId="77777777" w:rsidR="004B2495" w:rsidRDefault="00440C87">
      <w:pPr>
        <w:numPr>
          <w:ilvl w:val="0"/>
          <w:numId w:val="6"/>
        </w:numPr>
        <w:spacing w:after="27"/>
        <w:ind w:left="662" w:right="500" w:hanging="433"/>
      </w:pPr>
      <w:r>
        <w:lastRenderedPageBreak/>
        <w:t xml:space="preserve">Smluvní strany provedou veškeré finanční a věcné vypořádání nejpozději do 30 dnů po skončení smluvního vztahu dle této smlouvy.   </w:t>
      </w:r>
    </w:p>
    <w:p w14:paraId="70C7F298" w14:textId="77777777" w:rsidR="004B2495" w:rsidRDefault="00440C87">
      <w:pPr>
        <w:spacing w:after="96" w:line="259" w:lineRule="auto"/>
        <w:ind w:left="241" w:firstLine="0"/>
        <w:jc w:val="left"/>
      </w:pPr>
      <w:r>
        <w:t xml:space="preserve">   </w:t>
      </w:r>
    </w:p>
    <w:p w14:paraId="41B2B2C5" w14:textId="77777777" w:rsidR="004B2495" w:rsidRDefault="00440C87">
      <w:pPr>
        <w:numPr>
          <w:ilvl w:val="0"/>
          <w:numId w:val="6"/>
        </w:numPr>
        <w:ind w:left="662" w:right="500" w:hanging="433"/>
      </w:pPr>
      <w:r>
        <w:t xml:space="preserve">V případě, že dojde k předčasnému ukončení smluvního vztahu dle této smlouvy, a to na základě právního úkonu kterékoliv ze smluvních stran, je Poskytovatel vždy povinen upozornit Objednatele na možná nebezpečí zmaření účelu této smlouvy nebo vzniku škody bezprostředně hrozící Objednateli nedokončením předmětu této smlouvy a provést nezbytná opatření potřebná k zabránění takového zmaření nebo škody.   </w:t>
      </w:r>
    </w:p>
    <w:p w14:paraId="7F810BA6" w14:textId="77777777" w:rsidR="004B2495" w:rsidRDefault="00440C87">
      <w:pPr>
        <w:spacing w:after="4" w:line="259" w:lineRule="auto"/>
        <w:ind w:left="241" w:firstLine="0"/>
        <w:jc w:val="left"/>
      </w:pPr>
      <w:r>
        <w:t xml:space="preserve"> </w:t>
      </w:r>
    </w:p>
    <w:p w14:paraId="14A8E894" w14:textId="77777777" w:rsidR="004B2495" w:rsidRDefault="00440C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" w:line="259" w:lineRule="auto"/>
        <w:ind w:left="10" w:right="265" w:hanging="10"/>
        <w:jc w:val="center"/>
        <w:rPr>
          <w:b/>
        </w:rPr>
      </w:pPr>
      <w:r>
        <w:rPr>
          <w:b/>
        </w:rPr>
        <w:t xml:space="preserve">Článek VI Ostatní ujednání </w:t>
      </w:r>
    </w:p>
    <w:p w14:paraId="2EEF2040" w14:textId="77777777" w:rsidR="004B2495" w:rsidRDefault="00440C87">
      <w:pPr>
        <w:spacing w:after="84" w:line="259" w:lineRule="auto"/>
        <w:ind w:left="241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26B510B7" w14:textId="77777777" w:rsidR="004B2495" w:rsidRDefault="00440C87">
      <w:pPr>
        <w:numPr>
          <w:ilvl w:val="0"/>
          <w:numId w:val="7"/>
        </w:numPr>
        <w:spacing w:after="26"/>
        <w:ind w:left="662" w:right="500" w:hanging="433"/>
      </w:pPr>
      <w:r>
        <w:t xml:space="preserve">Tuto smlouvu lze měnit na základě dohody smluvních stran formou písemných číslovaných dodatků, podepsaných oprávněnými zástupci smluvních stran.   </w:t>
      </w:r>
    </w:p>
    <w:p w14:paraId="0B4F11AD" w14:textId="77777777" w:rsidR="004B2495" w:rsidRDefault="00440C87">
      <w:pPr>
        <w:spacing w:after="0" w:line="259" w:lineRule="auto"/>
        <w:ind w:left="241" w:firstLine="0"/>
        <w:jc w:val="left"/>
      </w:pPr>
      <w:r>
        <w:t xml:space="preserve">   </w:t>
      </w:r>
    </w:p>
    <w:p w14:paraId="7365E17A" w14:textId="77777777" w:rsidR="004B2495" w:rsidRDefault="00440C87">
      <w:pPr>
        <w:numPr>
          <w:ilvl w:val="0"/>
          <w:numId w:val="7"/>
        </w:numPr>
        <w:spacing w:after="26"/>
        <w:ind w:left="662" w:right="500" w:hanging="433"/>
      </w:pPr>
      <w:r>
        <w:t xml:space="preserve">V otázkách, které nejsou touto smlouvou upraveny, se řídí právní vztahy platným právem České republiky.   </w:t>
      </w:r>
    </w:p>
    <w:p w14:paraId="2687F80A" w14:textId="77777777" w:rsidR="004B2495" w:rsidRDefault="00440C87">
      <w:pPr>
        <w:spacing w:after="85" w:line="259" w:lineRule="auto"/>
        <w:ind w:left="241" w:firstLine="0"/>
        <w:jc w:val="left"/>
      </w:pPr>
      <w:r>
        <w:t xml:space="preserve">   </w:t>
      </w:r>
    </w:p>
    <w:p w14:paraId="49434EB4" w14:textId="77777777" w:rsidR="004B2495" w:rsidRDefault="00440C87">
      <w:pPr>
        <w:numPr>
          <w:ilvl w:val="0"/>
          <w:numId w:val="7"/>
        </w:numPr>
        <w:spacing w:after="26"/>
        <w:ind w:left="662" w:right="500" w:hanging="433"/>
      </w:pPr>
      <w:r>
        <w:t xml:space="preserve">Žádná ze smluvních stran nesmí práva a povinnosti z této smlouvy bez písemného souhlasu druhé smluvní strany postoupit na jiné subjekty.   </w:t>
      </w:r>
    </w:p>
    <w:p w14:paraId="362F3CA3" w14:textId="77777777" w:rsidR="004B2495" w:rsidRDefault="00440C87">
      <w:pPr>
        <w:spacing w:after="85" w:line="259" w:lineRule="auto"/>
        <w:ind w:left="241" w:firstLine="0"/>
        <w:jc w:val="left"/>
      </w:pPr>
      <w:r>
        <w:t xml:space="preserve">    </w:t>
      </w:r>
    </w:p>
    <w:p w14:paraId="4D360C9C" w14:textId="77777777" w:rsidR="004B2495" w:rsidRDefault="00440C87">
      <w:pPr>
        <w:numPr>
          <w:ilvl w:val="0"/>
          <w:numId w:val="7"/>
        </w:numPr>
        <w:ind w:left="662" w:right="500" w:hanging="433"/>
      </w:pPr>
      <w:r>
        <w:t xml:space="preserve">Tato smlouva je sepsána ve dvou vyhotoveních, z nichž každá ze stran obdrží po jednom.   </w:t>
      </w:r>
    </w:p>
    <w:p w14:paraId="2D8E9CE2" w14:textId="77777777" w:rsidR="004B2495" w:rsidRDefault="00440C87">
      <w:pPr>
        <w:spacing w:after="73" w:line="259" w:lineRule="auto"/>
        <w:ind w:left="241" w:firstLine="0"/>
        <w:jc w:val="left"/>
      </w:pPr>
      <w:r>
        <w:t xml:space="preserve">   </w:t>
      </w:r>
    </w:p>
    <w:p w14:paraId="53254645" w14:textId="77777777" w:rsidR="004B2495" w:rsidRDefault="00440C87">
      <w:pPr>
        <w:numPr>
          <w:ilvl w:val="0"/>
          <w:numId w:val="7"/>
        </w:numPr>
        <w:ind w:left="662" w:right="500" w:hanging="433"/>
      </w:pPr>
      <w:r>
        <w:t xml:space="preserve">Na důkaz souhlasu se všemi podmínkami této smlouvy připojují k ní obě strany svoje podpisy.   </w:t>
      </w:r>
    </w:p>
    <w:p w14:paraId="5805996F" w14:textId="77777777" w:rsidR="004B2495" w:rsidRDefault="00440C87">
      <w:pPr>
        <w:spacing w:after="28" w:line="259" w:lineRule="auto"/>
        <w:ind w:left="241" w:firstLine="0"/>
        <w:jc w:val="left"/>
      </w:pPr>
      <w:r>
        <w:t xml:space="preserve">     </w:t>
      </w:r>
    </w:p>
    <w:p w14:paraId="69DC2564" w14:textId="77777777" w:rsidR="004B2495" w:rsidRDefault="00440C87">
      <w:pPr>
        <w:spacing w:after="77" w:line="259" w:lineRule="auto"/>
        <w:ind w:left="241" w:firstLine="0"/>
        <w:jc w:val="left"/>
      </w:pPr>
      <w:r>
        <w:t xml:space="preserve">   </w:t>
      </w:r>
    </w:p>
    <w:p w14:paraId="3D936703" w14:textId="77777777" w:rsidR="004B2495" w:rsidRDefault="00440C87">
      <w:pPr>
        <w:spacing w:after="8" w:line="267" w:lineRule="auto"/>
        <w:ind w:left="0" w:right="3261" w:firstLine="0"/>
        <w:jc w:val="left"/>
      </w:pPr>
      <w:r>
        <w:t>V Praze dne …………………</w:t>
      </w:r>
      <w:proofErr w:type="gramStart"/>
      <w:r>
        <w:t>…..</w:t>
      </w:r>
      <w:proofErr w:type="gramEnd"/>
      <w:r>
        <w:tab/>
      </w:r>
      <w:r>
        <w:tab/>
      </w:r>
      <w:r>
        <w:tab/>
      </w:r>
    </w:p>
    <w:p w14:paraId="5AE3B754" w14:textId="77777777" w:rsidR="004B2495" w:rsidRDefault="004B2495">
      <w:pPr>
        <w:ind w:left="0" w:firstLine="0"/>
      </w:pPr>
    </w:p>
    <w:p w14:paraId="6CFCF82A" w14:textId="77777777" w:rsidR="004B2495" w:rsidRDefault="004B2495">
      <w:pPr>
        <w:ind w:left="0" w:firstLine="0"/>
      </w:pPr>
    </w:p>
    <w:p w14:paraId="3FC95D9E" w14:textId="77777777" w:rsidR="004B2495" w:rsidRDefault="00440C87">
      <w:pPr>
        <w:ind w:left="0" w:firstLine="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Poskytovatele:</w:t>
      </w:r>
    </w:p>
    <w:p w14:paraId="2B1941B4" w14:textId="77777777" w:rsidR="004B2495" w:rsidRDefault="004B2495">
      <w:pPr>
        <w:ind w:left="0" w:firstLine="0"/>
      </w:pPr>
    </w:p>
    <w:p w14:paraId="02FA5EED" w14:textId="77777777" w:rsidR="004B2495" w:rsidRDefault="004B2495">
      <w:pPr>
        <w:ind w:left="0" w:firstLine="0"/>
      </w:pPr>
    </w:p>
    <w:p w14:paraId="5A1856FA" w14:textId="77777777" w:rsidR="004B2495" w:rsidRDefault="004B2495">
      <w:pPr>
        <w:ind w:left="0" w:firstLine="0"/>
      </w:pPr>
    </w:p>
    <w:p w14:paraId="72CDAD74" w14:textId="07861589" w:rsidR="004B2495" w:rsidRDefault="00440C87">
      <w:pPr>
        <w:ind w:left="0" w:firstLine="0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C81890">
        <w:tab/>
      </w:r>
      <w:r>
        <w:t>…………………………….</w:t>
      </w:r>
    </w:p>
    <w:p w14:paraId="57843CEA" w14:textId="77777777" w:rsidR="004B2495" w:rsidRDefault="00440C87">
      <w:pPr>
        <w:spacing w:after="0" w:line="259" w:lineRule="auto"/>
        <w:ind w:left="0" w:firstLine="0"/>
        <w:jc w:val="left"/>
        <w:rPr>
          <w:color w:val="222222"/>
        </w:rPr>
      </w:pPr>
      <w:r>
        <w:rPr>
          <w:color w:val="222222"/>
        </w:rPr>
        <w:t>Mgr. Pavel Šafránek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Bc. Jaroslav Jordán</w:t>
      </w:r>
    </w:p>
    <w:sectPr w:rsidR="004B2495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DB340" w14:textId="77777777" w:rsidR="001B5F8A" w:rsidRDefault="001B5F8A">
      <w:pPr>
        <w:spacing w:after="0" w:line="240" w:lineRule="auto"/>
      </w:pPr>
      <w:r>
        <w:separator/>
      </w:r>
    </w:p>
  </w:endnote>
  <w:endnote w:type="continuationSeparator" w:id="0">
    <w:p w14:paraId="38129495" w14:textId="77777777" w:rsidR="001B5F8A" w:rsidRDefault="001B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3A16F" w14:textId="77777777" w:rsidR="004B2495" w:rsidRDefault="00440C87">
    <w:r>
      <w:fldChar w:fldCharType="begin"/>
    </w:r>
    <w:r>
      <w:instrText>PAGE</w:instrText>
    </w:r>
    <w:r>
      <w:fldChar w:fldCharType="separate"/>
    </w:r>
    <w:r w:rsidR="001B357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C08B0" w14:textId="77777777" w:rsidR="001B5F8A" w:rsidRDefault="001B5F8A">
      <w:pPr>
        <w:spacing w:after="0" w:line="240" w:lineRule="auto"/>
      </w:pPr>
      <w:r>
        <w:separator/>
      </w:r>
    </w:p>
  </w:footnote>
  <w:footnote w:type="continuationSeparator" w:id="0">
    <w:p w14:paraId="19C5D3D5" w14:textId="77777777" w:rsidR="001B5F8A" w:rsidRDefault="001B5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6E9"/>
    <w:multiLevelType w:val="multilevel"/>
    <w:tmpl w:val="98AEDBE4"/>
    <w:lvl w:ilvl="0">
      <w:start w:val="1"/>
      <w:numFmt w:val="decimal"/>
      <w:lvlText w:val="%1."/>
      <w:lvlJc w:val="left"/>
      <w:pPr>
        <w:ind w:left="690" w:hanging="69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0" w:hanging="8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19A037F2"/>
    <w:multiLevelType w:val="multilevel"/>
    <w:tmpl w:val="FEE40A20"/>
    <w:lvl w:ilvl="0">
      <w:start w:val="1"/>
      <w:numFmt w:val="decimal"/>
      <w:lvlText w:val="%1."/>
      <w:lvlJc w:val="left"/>
      <w:pPr>
        <w:ind w:left="433" w:hanging="43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00" w:hanging="12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0" w:hanging="19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0" w:hanging="26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0" w:hanging="3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0" w:hanging="40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0" w:hanging="48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0" w:hanging="55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0" w:hanging="62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268D2368"/>
    <w:multiLevelType w:val="multilevel"/>
    <w:tmpl w:val="03BCC7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909" w:hanging="909"/>
      </w:pPr>
    </w:lvl>
    <w:lvl w:ilvl="2">
      <w:start w:val="1"/>
      <w:numFmt w:val="decimal"/>
      <w:lvlText w:val="%1.%2.%3."/>
      <w:lvlJc w:val="left"/>
      <w:pPr>
        <w:ind w:left="1578" w:hanging="719"/>
      </w:pPr>
    </w:lvl>
    <w:lvl w:ilvl="3">
      <w:start w:val="1"/>
      <w:numFmt w:val="decimal"/>
      <w:lvlText w:val="%1.%2.%3.%4."/>
      <w:lvlJc w:val="left"/>
      <w:pPr>
        <w:ind w:left="2007" w:hanging="720"/>
      </w:pPr>
    </w:lvl>
    <w:lvl w:ilvl="4">
      <w:start w:val="1"/>
      <w:numFmt w:val="decimal"/>
      <w:lvlText w:val="%1.%2.%3.%4.%5."/>
      <w:lvlJc w:val="left"/>
      <w:pPr>
        <w:ind w:left="2796" w:hanging="1079"/>
      </w:pPr>
    </w:lvl>
    <w:lvl w:ilvl="5">
      <w:start w:val="1"/>
      <w:numFmt w:val="decimal"/>
      <w:lvlText w:val="%1.%2.%3.%4.%5.%6."/>
      <w:lvlJc w:val="left"/>
      <w:pPr>
        <w:ind w:left="3225" w:hanging="1080"/>
      </w:pPr>
    </w:lvl>
    <w:lvl w:ilvl="6">
      <w:start w:val="1"/>
      <w:numFmt w:val="decimal"/>
      <w:lvlText w:val="%1.%2.%3.%4.%5.%6.%7."/>
      <w:lvlJc w:val="left"/>
      <w:pPr>
        <w:ind w:left="4014" w:hanging="1440"/>
      </w:pPr>
    </w:lvl>
    <w:lvl w:ilvl="7">
      <w:start w:val="1"/>
      <w:numFmt w:val="decimal"/>
      <w:lvlText w:val="%1.%2.%3.%4.%5.%6.%7.%8."/>
      <w:lvlJc w:val="left"/>
      <w:pPr>
        <w:ind w:left="4443" w:hanging="1440"/>
      </w:pPr>
    </w:lvl>
    <w:lvl w:ilvl="8">
      <w:start w:val="1"/>
      <w:numFmt w:val="decimal"/>
      <w:lvlText w:val="%1.%2.%3.%4.%5.%6.%7.%8.%9."/>
      <w:lvlJc w:val="left"/>
      <w:pPr>
        <w:ind w:left="5232" w:hanging="1799"/>
      </w:pPr>
    </w:lvl>
  </w:abstractNum>
  <w:abstractNum w:abstractNumId="3">
    <w:nsid w:val="293E5E99"/>
    <w:multiLevelType w:val="multilevel"/>
    <w:tmpl w:val="B6708890"/>
    <w:lvl w:ilvl="0">
      <w:start w:val="1"/>
      <w:numFmt w:val="decimal"/>
      <w:lvlText w:val="%1."/>
      <w:lvlJc w:val="left"/>
      <w:pPr>
        <w:ind w:left="433" w:hanging="43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 w:hanging="10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 w:hanging="18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 w:hanging="25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 w:hanging="32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 w:hanging="39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 w:hanging="46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 w:hanging="54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 w:hanging="61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>
    <w:nsid w:val="2DB541C2"/>
    <w:multiLevelType w:val="multilevel"/>
    <w:tmpl w:val="C458F55E"/>
    <w:lvl w:ilvl="0">
      <w:start w:val="1"/>
      <w:numFmt w:val="decimal"/>
      <w:lvlText w:val="%1."/>
      <w:lvlJc w:val="left"/>
      <w:pPr>
        <w:ind w:left="661" w:hanging="66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51" w:hanging="125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1" w:hanging="197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1" w:hanging="269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1" w:hanging="341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1" w:hanging="413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1" w:hanging="485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1" w:hanging="557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1" w:hanging="629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>
    <w:nsid w:val="3EFD3E22"/>
    <w:multiLevelType w:val="multilevel"/>
    <w:tmpl w:val="D414B6DE"/>
    <w:lvl w:ilvl="0">
      <w:start w:val="1"/>
      <w:numFmt w:val="decimal"/>
      <w:lvlText w:val="%1."/>
      <w:lvlJc w:val="left"/>
      <w:pPr>
        <w:ind w:left="661" w:hanging="66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09" w:hanging="130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9" w:hanging="202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9" w:hanging="274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9" w:hanging="346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9" w:hanging="418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9" w:hanging="490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9" w:hanging="562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9" w:hanging="634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>
    <w:nsid w:val="5C7A0B0D"/>
    <w:multiLevelType w:val="multilevel"/>
    <w:tmpl w:val="60BEC906"/>
    <w:lvl w:ilvl="0">
      <w:start w:val="1"/>
      <w:numFmt w:val="decimal"/>
      <w:lvlText w:val="%1."/>
      <w:lvlJc w:val="left"/>
      <w:pPr>
        <w:ind w:left="433" w:hanging="43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5" w:hanging="152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5" w:hanging="224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5" w:hanging="296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5" w:hanging="368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5" w:hanging="440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5" w:hanging="512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5" w:hanging="584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95"/>
    <w:rsid w:val="001B357F"/>
    <w:rsid w:val="001B5F8A"/>
    <w:rsid w:val="00440C87"/>
    <w:rsid w:val="004B2495"/>
    <w:rsid w:val="00786BC4"/>
    <w:rsid w:val="00BB3BC4"/>
    <w:rsid w:val="00BB5ACC"/>
    <w:rsid w:val="00C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9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5" w:line="261" w:lineRule="auto"/>
        <w:ind w:left="624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F7F"/>
    <w:pPr>
      <w:spacing w:line="262" w:lineRule="auto"/>
    </w:pPr>
    <w:rPr>
      <w:color w:val="000000"/>
      <w:lang w:bidi="cs-CZ"/>
    </w:rPr>
  </w:style>
  <w:style w:type="paragraph" w:styleId="Nadpis1">
    <w:name w:val="heading 1"/>
    <w:next w:val="Normln"/>
    <w:link w:val="Nadpis1Char"/>
    <w:uiPriority w:val="9"/>
    <w:qFormat/>
    <w:rsid w:val="00C66F7F"/>
    <w:pPr>
      <w:keepNext/>
      <w:keepLines/>
      <w:spacing w:after="4" w:line="259" w:lineRule="auto"/>
      <w:ind w:left="10" w:right="274" w:hanging="10"/>
      <w:jc w:val="center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C66F7F"/>
    <w:rPr>
      <w:rFonts w:ascii="Calibri" w:eastAsia="Calibri" w:hAnsi="Calibri" w:cs="Calibri"/>
      <w:b/>
      <w:color w:val="000000"/>
      <w:kern w:val="0"/>
      <w:sz w:val="22"/>
      <w:lang w:eastAsia="cs-CZ"/>
    </w:rPr>
  </w:style>
  <w:style w:type="table" w:customStyle="1" w:styleId="TableGrid">
    <w:name w:val="TableGrid"/>
    <w:rsid w:val="00C66F7F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66F7F"/>
    <w:pPr>
      <w:ind w:left="720"/>
      <w:contextualSpacing/>
    </w:pPr>
  </w:style>
  <w:style w:type="paragraph" w:styleId="Podtitul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61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5" w:line="261" w:lineRule="auto"/>
        <w:ind w:left="624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F7F"/>
    <w:pPr>
      <w:spacing w:line="262" w:lineRule="auto"/>
    </w:pPr>
    <w:rPr>
      <w:color w:val="000000"/>
      <w:lang w:bidi="cs-CZ"/>
    </w:rPr>
  </w:style>
  <w:style w:type="paragraph" w:styleId="Nadpis1">
    <w:name w:val="heading 1"/>
    <w:next w:val="Normln"/>
    <w:link w:val="Nadpis1Char"/>
    <w:uiPriority w:val="9"/>
    <w:qFormat/>
    <w:rsid w:val="00C66F7F"/>
    <w:pPr>
      <w:keepNext/>
      <w:keepLines/>
      <w:spacing w:after="4" w:line="259" w:lineRule="auto"/>
      <w:ind w:left="10" w:right="274" w:hanging="10"/>
      <w:jc w:val="center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C66F7F"/>
    <w:rPr>
      <w:rFonts w:ascii="Calibri" w:eastAsia="Calibri" w:hAnsi="Calibri" w:cs="Calibri"/>
      <w:b/>
      <w:color w:val="000000"/>
      <w:kern w:val="0"/>
      <w:sz w:val="22"/>
      <w:lang w:eastAsia="cs-CZ"/>
    </w:rPr>
  </w:style>
  <w:style w:type="table" w:customStyle="1" w:styleId="TableGrid">
    <w:name w:val="TableGrid"/>
    <w:rsid w:val="00C66F7F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66F7F"/>
    <w:pPr>
      <w:ind w:left="720"/>
      <w:contextualSpacing/>
    </w:pPr>
  </w:style>
  <w:style w:type="paragraph" w:styleId="Podtitul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61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Ahr5FvV/47bfiQvVyOiVDISnvA==">CgMxLjA4AHIhMW9ISURtWmxYN1Y5MV9ySVB0TlFacmRzZktsS3VjVFVo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GTS Czech s.r.o.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Jordán</dc:creator>
  <cp:lastModifiedBy>pradovak</cp:lastModifiedBy>
  <cp:revision>3</cp:revision>
  <cp:lastPrinted>2024-02-12T11:50:00Z</cp:lastPrinted>
  <dcterms:created xsi:type="dcterms:W3CDTF">2024-02-21T08:41:00Z</dcterms:created>
  <dcterms:modified xsi:type="dcterms:W3CDTF">2024-02-21T08:41:00Z</dcterms:modified>
</cp:coreProperties>
</file>