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58" w:rsidRDefault="00756EDA" w:rsidP="003A1FD5">
      <w:pPr>
        <w:suppressAutoHyphens/>
        <w:spacing w:line="360" w:lineRule="auto"/>
        <w:ind w:right="176"/>
        <w:jc w:val="center"/>
        <w:rPr>
          <w:rFonts w:ascii="Arial" w:hAnsi="Arial" w:cs="Arial"/>
          <w:b/>
          <w:bCs/>
          <w:sz w:val="32"/>
          <w:szCs w:val="32"/>
          <w:lang w:eastAsia="ar-SA"/>
        </w:rPr>
      </w:pPr>
      <w:r w:rsidRPr="006B5F63">
        <w:rPr>
          <w:rFonts w:ascii="Arial" w:hAnsi="Arial" w:cs="Arial"/>
          <w:b/>
          <w:bCs/>
          <w:sz w:val="32"/>
          <w:szCs w:val="32"/>
          <w:lang w:eastAsia="ar-SA"/>
        </w:rPr>
        <w:t xml:space="preserve">Příloha č. </w:t>
      </w:r>
      <w:r w:rsidR="0044696A">
        <w:rPr>
          <w:rFonts w:ascii="Arial" w:hAnsi="Arial" w:cs="Arial"/>
          <w:b/>
          <w:bCs/>
          <w:sz w:val="32"/>
          <w:szCs w:val="32"/>
          <w:lang w:eastAsia="ar-SA"/>
        </w:rPr>
        <w:t>3</w:t>
      </w:r>
      <w:r w:rsidRPr="006B5F63">
        <w:rPr>
          <w:b/>
          <w:sz w:val="32"/>
          <w:szCs w:val="32"/>
        </w:rPr>
        <w:t xml:space="preserve"> </w:t>
      </w:r>
      <w:r w:rsidR="00EE53CD" w:rsidRPr="006B5F63">
        <w:rPr>
          <w:rFonts w:ascii="Arial" w:hAnsi="Arial" w:cs="Arial"/>
          <w:b/>
          <w:bCs/>
          <w:sz w:val="32"/>
          <w:szCs w:val="32"/>
          <w:lang w:eastAsia="ar-SA"/>
        </w:rPr>
        <w:t>–</w:t>
      </w:r>
      <w:r w:rsidRPr="006B5F63">
        <w:rPr>
          <w:rFonts w:ascii="Arial" w:hAnsi="Arial" w:cs="Arial"/>
          <w:b/>
          <w:bCs/>
          <w:sz w:val="32"/>
          <w:szCs w:val="32"/>
          <w:lang w:eastAsia="ar-SA"/>
        </w:rPr>
        <w:t xml:space="preserve"> </w:t>
      </w:r>
      <w:r w:rsidR="00263822" w:rsidRPr="00F75F13">
        <w:rPr>
          <w:rFonts w:ascii="Arial" w:hAnsi="Arial" w:cs="Arial"/>
          <w:b/>
          <w:bCs/>
          <w:sz w:val="32"/>
          <w:szCs w:val="32"/>
          <w:lang w:eastAsia="ar-SA"/>
        </w:rPr>
        <w:t xml:space="preserve">Poštovní podmínky České pošty, </w:t>
      </w:r>
      <w:proofErr w:type="gramStart"/>
      <w:r w:rsidR="00263822" w:rsidRPr="00F75F13">
        <w:rPr>
          <w:rFonts w:ascii="Arial" w:hAnsi="Arial" w:cs="Arial"/>
          <w:b/>
          <w:bCs/>
          <w:sz w:val="32"/>
          <w:szCs w:val="32"/>
          <w:lang w:eastAsia="ar-SA"/>
        </w:rPr>
        <w:t>s.p.</w:t>
      </w:r>
      <w:proofErr w:type="gramEnd"/>
      <w:r w:rsidR="00F75F13" w:rsidRPr="00F75F13">
        <w:rPr>
          <w:rFonts w:ascii="Arial" w:hAnsi="Arial" w:cs="Arial"/>
          <w:b/>
          <w:bCs/>
          <w:sz w:val="32"/>
          <w:szCs w:val="32"/>
          <w:lang w:eastAsia="ar-SA"/>
        </w:rPr>
        <w:t xml:space="preserve"> </w:t>
      </w:r>
      <w:r w:rsidR="00791774">
        <w:rPr>
          <w:rFonts w:ascii="Arial" w:hAnsi="Arial" w:cs="Arial"/>
          <w:b/>
          <w:bCs/>
          <w:sz w:val="32"/>
          <w:szCs w:val="32"/>
          <w:lang w:eastAsia="ar-SA"/>
        </w:rPr>
        <w:t xml:space="preserve">- </w:t>
      </w:r>
      <w:r w:rsidR="00F75F13" w:rsidRPr="00F75F13">
        <w:rPr>
          <w:rFonts w:ascii="Arial" w:hAnsi="Arial" w:cs="Arial"/>
          <w:b/>
          <w:bCs/>
          <w:sz w:val="32"/>
          <w:szCs w:val="32"/>
          <w:lang w:eastAsia="ar-SA"/>
        </w:rPr>
        <w:t>Ceník poštovních služeb a ostatních služeb poskytovaných Českou poštou, s.p.-</w:t>
      </w:r>
      <w:r w:rsidR="00F75F13">
        <w:rPr>
          <w:rFonts w:ascii="Arial" w:hAnsi="Arial" w:cs="Arial"/>
          <w:b/>
          <w:sz w:val="32"/>
          <w:szCs w:val="32"/>
        </w:rPr>
        <w:t xml:space="preserve"> </w:t>
      </w:r>
      <w:r w:rsidR="00F75F13" w:rsidRPr="00F75F13">
        <w:rPr>
          <w:rFonts w:ascii="Arial" w:hAnsi="Arial" w:cs="Arial"/>
          <w:b/>
          <w:sz w:val="32"/>
          <w:szCs w:val="32"/>
        </w:rPr>
        <w:t>Ceny služby Roznáška informačních/propagačních materiálů</w:t>
      </w:r>
    </w:p>
    <w:p w:rsidR="00AF2996" w:rsidRPr="00D21AEA" w:rsidRDefault="00E43362" w:rsidP="00E43362">
      <w:pPr>
        <w:pStyle w:val="Nadpis4"/>
        <w:rPr>
          <w:rFonts w:cs="Arial"/>
        </w:rPr>
      </w:pPr>
      <w:bookmarkStart w:id="0" w:name="_Toc447207129"/>
      <w:r>
        <w:rPr>
          <w:rFonts w:cs="Arial"/>
        </w:rPr>
        <w:t>3.</w:t>
      </w:r>
      <w:r w:rsidR="00D05905">
        <w:rPr>
          <w:rFonts w:cs="Arial"/>
        </w:rPr>
        <w:t xml:space="preserve">       </w:t>
      </w:r>
      <w:r w:rsidR="00AF2996" w:rsidRPr="00D21AEA">
        <w:rPr>
          <w:rFonts w:cs="Arial"/>
        </w:rPr>
        <w:t>Roznáška informačních/propagačních materiálů (RIPM)</w:t>
      </w:r>
      <w:bookmarkEnd w:id="0"/>
    </w:p>
    <w:p w:rsidR="00AF2996" w:rsidRPr="00D21AEA" w:rsidRDefault="00AF2996" w:rsidP="00AF2996">
      <w:pPr>
        <w:pStyle w:val="cpNormal4"/>
        <w:spacing w:after="0"/>
        <w:ind w:firstLine="567"/>
        <w:rPr>
          <w:rFonts w:ascii="Arial" w:hAnsi="Arial" w:cs="Arial"/>
        </w:rPr>
      </w:pPr>
      <w:r w:rsidRPr="00D21AEA">
        <w:rPr>
          <w:rFonts w:ascii="Arial" w:hAnsi="Arial" w:cs="Arial"/>
        </w:rPr>
        <w:t>(Obchodní podmínky služby Roznáška informačních/propagačních materiálů)</w:t>
      </w:r>
    </w:p>
    <w:p w:rsidR="00AF2996" w:rsidRPr="00D21AEA" w:rsidRDefault="00AF2996" w:rsidP="00AF2996">
      <w:pPr>
        <w:pStyle w:val="cpNormal4"/>
        <w:spacing w:after="0"/>
        <w:ind w:left="567" w:firstLine="0"/>
        <w:rPr>
          <w:rFonts w:ascii="Arial" w:hAnsi="Arial" w:cs="Arial"/>
          <w:b/>
        </w:rPr>
      </w:pPr>
      <w:r w:rsidRPr="00D21AEA">
        <w:rPr>
          <w:rFonts w:ascii="Arial" w:hAnsi="Arial" w:cs="Arial"/>
          <w:b/>
        </w:rPr>
        <w:t>Ceny RIPM a souvisejících služeb jsou uvedeny bez DPH a s připočítanou platnou DPH.</w:t>
      </w:r>
    </w:p>
    <w:p w:rsidR="00AF2996" w:rsidRPr="00D21AEA" w:rsidRDefault="00AF2996" w:rsidP="00AF2996">
      <w:pPr>
        <w:spacing w:line="228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9072"/>
      </w:tblGrid>
      <w:tr w:rsidR="00AF2996" w:rsidRPr="00D21AEA" w:rsidTr="001D6512">
        <w:trPr>
          <w:trHeight w:val="17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</w:rPr>
              <w:id w:val="310996888"/>
            </w:sdtPr>
            <w:sdtContent>
              <w:p w:rsidR="00AF2996" w:rsidRPr="00D21AEA" w:rsidRDefault="00E43362" w:rsidP="001D651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</w:t>
                </w:r>
                <w:r w:rsidR="00AF2996" w:rsidRPr="00D21AEA">
                  <w:rPr>
                    <w:rFonts w:ascii="Arial" w:hAnsi="Arial" w:cs="Arial"/>
                    <w:b/>
                  </w:rPr>
                  <w:t>.1</w:t>
                </w:r>
              </w:p>
            </w:sdtContent>
          </w:sdt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u w:val="single"/>
              </w:rPr>
              <w:id w:val="1705135959"/>
            </w:sdtPr>
            <w:sdtContent>
              <w:p w:rsidR="00AF2996" w:rsidRPr="00D21AEA" w:rsidRDefault="00AF2996" w:rsidP="001D6512">
                <w:pPr>
                  <w:spacing w:line="240" w:lineRule="auto"/>
                  <w:rPr>
                    <w:rFonts w:ascii="Arial" w:hAnsi="Arial" w:cs="Arial"/>
                    <w:b/>
                  </w:rPr>
                </w:pPr>
                <w:r w:rsidRPr="00D21AEA">
                  <w:rPr>
                    <w:rFonts w:ascii="Arial" w:hAnsi="Arial" w:cs="Arial"/>
                    <w:b/>
                    <w:u w:val="single"/>
                  </w:rPr>
                  <w:t>Ceny služby Roznáška informačních/propagačních materiálů – základní cena</w:t>
                </w:r>
              </w:p>
            </w:sdtContent>
          </w:sdt>
        </w:tc>
      </w:tr>
    </w:tbl>
    <w:p w:rsidR="00AF2996" w:rsidRPr="00D21AEA" w:rsidRDefault="00AF2996" w:rsidP="00AF2996">
      <w:pPr>
        <w:spacing w:line="228" w:lineRule="auto"/>
        <w:rPr>
          <w:rFonts w:ascii="Arial" w:hAnsi="Arial" w:cs="Arial"/>
          <w:sz w:val="18"/>
          <w:szCs w:val="18"/>
        </w:rPr>
      </w:pP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7"/>
        <w:gridCol w:w="1275"/>
        <w:gridCol w:w="1134"/>
        <w:gridCol w:w="1276"/>
        <w:gridCol w:w="992"/>
        <w:gridCol w:w="1134"/>
        <w:gridCol w:w="993"/>
        <w:gridCol w:w="1134"/>
        <w:gridCol w:w="992"/>
      </w:tblGrid>
      <w:tr w:rsidR="00AF2996" w:rsidRPr="00D21AEA" w:rsidTr="001D6512">
        <w:trPr>
          <w:trHeight w:val="2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br w:type="page"/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1AEA">
              <w:rPr>
                <w:rFonts w:ascii="Arial" w:hAnsi="Arial" w:cs="Arial"/>
                <w:b/>
                <w:sz w:val="18"/>
                <w:szCs w:val="18"/>
              </w:rPr>
              <w:t>Standardní dodání v rozmezí 3 až 5 pracovních dnů po dni podání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1AEA">
              <w:rPr>
                <w:rFonts w:ascii="Arial" w:hAnsi="Arial" w:cs="Arial"/>
                <w:b/>
                <w:sz w:val="18"/>
                <w:szCs w:val="18"/>
              </w:rPr>
              <w:t xml:space="preserve">Dodání v konkrétní pracovní den </w:t>
            </w:r>
          </w:p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AEA">
              <w:rPr>
                <w:rFonts w:ascii="Arial" w:hAnsi="Arial" w:cs="Arial"/>
                <w:sz w:val="18"/>
                <w:szCs w:val="18"/>
              </w:rPr>
              <w:t>(4. nebo 5. pracovní den po dni podání)</w:t>
            </w:r>
          </w:p>
        </w:tc>
      </w:tr>
      <w:tr w:rsidR="00AF2996" w:rsidRPr="00D21AEA" w:rsidTr="001D6512">
        <w:trPr>
          <w:trHeight w:val="22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ind w:left="-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1AEA">
              <w:rPr>
                <w:rFonts w:ascii="Arial" w:hAnsi="Arial" w:cs="Arial"/>
                <w:b/>
                <w:sz w:val="18"/>
                <w:szCs w:val="18"/>
              </w:rPr>
              <w:t xml:space="preserve">Hmotnost </w:t>
            </w:r>
            <w:proofErr w:type="gramStart"/>
            <w:r w:rsidRPr="00D21AEA">
              <w:rPr>
                <w:rFonts w:ascii="Arial" w:hAnsi="Arial" w:cs="Arial"/>
                <w:b/>
                <w:sz w:val="18"/>
                <w:szCs w:val="18"/>
              </w:rPr>
              <w:t>do</w:t>
            </w:r>
            <w:proofErr w:type="gram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1AEA">
              <w:rPr>
                <w:rFonts w:ascii="Arial" w:hAnsi="Arial" w:cs="Arial"/>
                <w:b/>
                <w:sz w:val="18"/>
                <w:szCs w:val="18"/>
              </w:rPr>
              <w:t>Pásmo A*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1AEA">
              <w:rPr>
                <w:rFonts w:ascii="Arial" w:hAnsi="Arial" w:cs="Arial"/>
                <w:b/>
                <w:sz w:val="18"/>
                <w:szCs w:val="18"/>
              </w:rPr>
              <w:t>Pásmo B*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1AEA">
              <w:rPr>
                <w:rFonts w:ascii="Arial" w:hAnsi="Arial" w:cs="Arial"/>
                <w:b/>
                <w:sz w:val="18"/>
                <w:szCs w:val="18"/>
              </w:rPr>
              <w:t>Pásmo A*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1AEA">
              <w:rPr>
                <w:rFonts w:ascii="Arial" w:hAnsi="Arial" w:cs="Arial"/>
                <w:b/>
                <w:sz w:val="18"/>
                <w:szCs w:val="18"/>
              </w:rPr>
              <w:t>Pásmo B*</w:t>
            </w:r>
          </w:p>
        </w:tc>
      </w:tr>
      <w:tr w:rsidR="00AF2996" w:rsidRPr="00D21AEA" w:rsidTr="001D6512">
        <w:trPr>
          <w:trHeight w:val="283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AEA">
              <w:rPr>
                <w:rFonts w:ascii="Arial" w:hAnsi="Arial" w:cs="Arial"/>
                <w:sz w:val="18"/>
                <w:szCs w:val="18"/>
              </w:rPr>
              <w:t>(v 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AEA">
              <w:rPr>
                <w:rFonts w:ascii="Arial" w:hAnsi="Arial" w:cs="Arial"/>
                <w:sz w:val="18"/>
                <w:szCs w:val="18"/>
              </w:rPr>
              <w:t>(v Kč bez DPH za kus)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1AEA">
              <w:rPr>
                <w:rFonts w:ascii="Arial" w:hAnsi="Arial" w:cs="Arial"/>
                <w:b/>
                <w:sz w:val="18"/>
                <w:szCs w:val="18"/>
              </w:rPr>
              <w:t>(v Kč s DPH</w:t>
            </w:r>
            <w:r w:rsidRPr="00D21AEA">
              <w:rPr>
                <w:rFonts w:ascii="Arial" w:hAnsi="Arial" w:cs="Arial"/>
                <w:b/>
                <w:sz w:val="18"/>
                <w:szCs w:val="18"/>
              </w:rPr>
              <w:br/>
              <w:t>za kus)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AEA">
              <w:rPr>
                <w:rFonts w:ascii="Arial" w:hAnsi="Arial" w:cs="Arial"/>
                <w:sz w:val="18"/>
                <w:szCs w:val="18"/>
              </w:rPr>
              <w:t>(v Kč bez DPH za kus)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1AEA">
              <w:rPr>
                <w:rFonts w:ascii="Arial" w:hAnsi="Arial" w:cs="Arial"/>
                <w:b/>
                <w:sz w:val="18"/>
                <w:szCs w:val="18"/>
              </w:rPr>
              <w:t>(v Kč s DPH</w:t>
            </w:r>
            <w:r w:rsidRPr="00D21AEA">
              <w:rPr>
                <w:rFonts w:ascii="Arial" w:hAnsi="Arial" w:cs="Arial"/>
                <w:b/>
                <w:sz w:val="18"/>
                <w:szCs w:val="18"/>
              </w:rPr>
              <w:br/>
              <w:t>za kus)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AEA">
              <w:rPr>
                <w:rFonts w:ascii="Arial" w:hAnsi="Arial" w:cs="Arial"/>
                <w:sz w:val="18"/>
                <w:szCs w:val="18"/>
              </w:rPr>
              <w:t>(v Kč bez DPH za kus)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1AEA">
              <w:rPr>
                <w:rFonts w:ascii="Arial" w:hAnsi="Arial" w:cs="Arial"/>
                <w:b/>
                <w:sz w:val="18"/>
                <w:szCs w:val="18"/>
              </w:rPr>
              <w:t>(v Kč s DPH</w:t>
            </w:r>
            <w:r w:rsidRPr="00D21AEA">
              <w:rPr>
                <w:rFonts w:ascii="Arial" w:hAnsi="Arial" w:cs="Arial"/>
                <w:b/>
                <w:sz w:val="18"/>
                <w:szCs w:val="18"/>
              </w:rPr>
              <w:br/>
              <w:t>za kus)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1AEA">
              <w:rPr>
                <w:rFonts w:ascii="Arial" w:hAnsi="Arial" w:cs="Arial"/>
                <w:sz w:val="18"/>
                <w:szCs w:val="18"/>
              </w:rPr>
              <w:t>(v Kč bez DPH za kus)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1AEA">
              <w:rPr>
                <w:rFonts w:ascii="Arial" w:hAnsi="Arial" w:cs="Arial"/>
                <w:b/>
                <w:sz w:val="18"/>
                <w:szCs w:val="18"/>
              </w:rPr>
              <w:t>(v Kč s DPH</w:t>
            </w:r>
            <w:r w:rsidRPr="00D21AEA">
              <w:rPr>
                <w:rFonts w:ascii="Arial" w:hAnsi="Arial" w:cs="Arial"/>
                <w:b/>
                <w:sz w:val="18"/>
                <w:szCs w:val="18"/>
              </w:rPr>
              <w:br/>
              <w:t>za kus)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28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2 g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0,22 Kč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0,27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0,44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0,53 Kč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0,24 Kč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0,29 Kč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0,48 Kč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0,58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28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4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0,24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0,29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0,48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0,58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0,26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0,31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0,53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0,64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28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6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0,25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0,30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0,50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0,61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0,28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0,34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0,55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0,67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28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8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0,26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0,31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0,54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0,65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0,29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0,35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0,59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0,71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0,29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0,35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0,58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0,70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0,32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0,39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0,64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0,77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14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0,32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0,39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0,67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0,81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0,35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0,42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0,74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0,90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18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0,40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0,48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0,79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0,96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0,44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0,53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0,87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1,05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20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0,43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0,52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0,86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1,04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0,47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0,57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0,95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1,15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25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0,47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0,57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0,92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1,11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0,52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0,63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1,01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1,22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30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0,52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0,63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1,01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1,22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0,57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0,69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1,11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1,34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35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0,58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0,70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1,08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1,31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0,64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0,77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1,19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1,44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>40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0,65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0,79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1,16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1,40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0,72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0,87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1,28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1,55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45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0,72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0,87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1,26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1,52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0,79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0,96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1,39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1,68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50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0,78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0,94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1,34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1,62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0,86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1,04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1,47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1,78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55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0,86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1,04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1,45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1,75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0,95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1,15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1,60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1,94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60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0,92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1,11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1,58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1,91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1,01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1,22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1,74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2,11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65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1,00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1,21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1,70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2,06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1,10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1,33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1,87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2,26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70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1,09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1,32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1,85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2,24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1,20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1,45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2,04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2,47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75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1,19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1,44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1,98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2,40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1,31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1,59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2,18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2,64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80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1,31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1,59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2,14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2,59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1,44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1,74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2,35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2,84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90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1,53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1,85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2,48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3,00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1,68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2,03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2,73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3,30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100 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1,79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2,17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3,01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3,64 Kč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1,97 Kč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2,38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3,31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4,01 Kč</w:t>
            </w:r>
          </w:p>
        </w:tc>
      </w:tr>
    </w:tbl>
    <w:p w:rsidR="00AF2996" w:rsidRPr="00D21AEA" w:rsidRDefault="00AF2996" w:rsidP="00AF2996">
      <w:pPr>
        <w:spacing w:line="228" w:lineRule="auto"/>
        <w:rPr>
          <w:rFonts w:ascii="Arial" w:hAnsi="Arial" w:cs="Arial"/>
          <w:sz w:val="18"/>
          <w:szCs w:val="18"/>
        </w:rPr>
      </w:pPr>
      <w:r w:rsidRPr="00D21AEA">
        <w:rPr>
          <w:rFonts w:ascii="Arial" w:hAnsi="Arial" w:cs="Arial"/>
          <w:sz w:val="18"/>
          <w:szCs w:val="18"/>
        </w:rPr>
        <w:t>Největší rozměr zásilky nesmí přesáhnout 35,3 x 25 x 2 cm. Minimální rozměry zásilky jsou 5 x 9 cm.</w:t>
      </w:r>
    </w:p>
    <w:tbl>
      <w:tblPr>
        <w:tblW w:w="0" w:type="auto"/>
        <w:tblInd w:w="108" w:type="dxa"/>
        <w:tblLook w:val="04A0"/>
      </w:tblPr>
      <w:tblGrid>
        <w:gridCol w:w="971"/>
        <w:gridCol w:w="6028"/>
        <w:gridCol w:w="2181"/>
      </w:tblGrid>
      <w:tr w:rsidR="00AF2996" w:rsidRPr="00D21AEA" w:rsidTr="001D6512">
        <w:tc>
          <w:tcPr>
            <w:tcW w:w="993" w:type="dxa"/>
          </w:tcPr>
          <w:p w:rsidR="00AF2996" w:rsidRPr="00D21AEA" w:rsidRDefault="00AF2996" w:rsidP="001D6512">
            <w:pPr>
              <w:pStyle w:val="Bezmezer"/>
              <w:tabs>
                <w:tab w:val="left" w:pos="7655"/>
              </w:tabs>
              <w:spacing w:line="260" w:lineRule="exact"/>
              <w:ind w:left="-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*Pásmo A</w:t>
            </w:r>
          </w:p>
        </w:tc>
        <w:tc>
          <w:tcPr>
            <w:tcW w:w="8930" w:type="dxa"/>
            <w:gridSpan w:val="2"/>
          </w:tcPr>
          <w:p w:rsidR="00AF2996" w:rsidRPr="00D21AEA" w:rsidRDefault="00AF2996" w:rsidP="001D6512">
            <w:pPr>
              <w:pStyle w:val="Zkladntextodsazen3"/>
              <w:suppressAutoHyphens/>
              <w:autoSpaceDE w:val="0"/>
              <w:autoSpaceDN w:val="0"/>
              <w:adjustRightInd w:val="0"/>
              <w:spacing w:line="228" w:lineRule="auto"/>
              <w:ind w:left="0" w:firstLine="0"/>
              <w:rPr>
                <w:rFonts w:ascii="Arial" w:hAnsi="Arial" w:cs="Arial"/>
                <w:sz w:val="20"/>
              </w:rPr>
            </w:pPr>
            <w:r w:rsidRPr="00D21AEA">
              <w:rPr>
                <w:rFonts w:ascii="Arial" w:hAnsi="Arial" w:cs="Arial"/>
                <w:sz w:val="20"/>
              </w:rPr>
              <w:t xml:space="preserve">pro domácnosti ve vybraných obcích a </w:t>
            </w:r>
            <w:proofErr w:type="gramStart"/>
            <w:r w:rsidRPr="00D21AEA">
              <w:rPr>
                <w:rFonts w:ascii="Arial" w:hAnsi="Arial" w:cs="Arial"/>
                <w:sz w:val="20"/>
              </w:rPr>
              <w:t>P.O.</w:t>
            </w:r>
            <w:proofErr w:type="gramEnd"/>
            <w:r w:rsidRPr="00D21AEA">
              <w:rPr>
                <w:rFonts w:ascii="Arial" w:hAnsi="Arial" w:cs="Arial"/>
                <w:sz w:val="20"/>
              </w:rPr>
              <w:t>Boxy (viz příloha č. 4 Obchodních podmínek služby Roznáška informačních/propagačních materiálů „Seznam obcí zařazených do pásma A“)</w:t>
            </w:r>
          </w:p>
        </w:tc>
      </w:tr>
      <w:tr w:rsidR="00AF2996" w:rsidRPr="00D21AEA" w:rsidTr="001D6512">
        <w:tc>
          <w:tcPr>
            <w:tcW w:w="993" w:type="dxa"/>
            <w:vAlign w:val="bottom"/>
          </w:tcPr>
          <w:p w:rsidR="00AF2996" w:rsidRPr="00D21AEA" w:rsidRDefault="00AF2996" w:rsidP="001D6512">
            <w:pPr>
              <w:pStyle w:val="Bezmezer"/>
              <w:tabs>
                <w:tab w:val="left" w:pos="7655"/>
              </w:tabs>
              <w:spacing w:line="260" w:lineRule="exact"/>
              <w:ind w:left="-113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*Pásmo B</w:t>
            </w:r>
          </w:p>
        </w:tc>
        <w:tc>
          <w:tcPr>
            <w:tcW w:w="6520" w:type="dxa"/>
            <w:vAlign w:val="bottom"/>
          </w:tcPr>
          <w:p w:rsidR="00AF2996" w:rsidRPr="00D21AEA" w:rsidRDefault="00AF2996" w:rsidP="001D6512">
            <w:pPr>
              <w:pStyle w:val="Zkladntextodsazen3"/>
              <w:suppressAutoHyphens/>
              <w:autoSpaceDE w:val="0"/>
              <w:autoSpaceDN w:val="0"/>
              <w:adjustRightInd w:val="0"/>
              <w:spacing w:line="228" w:lineRule="auto"/>
              <w:ind w:left="0" w:firstLine="0"/>
              <w:jc w:val="left"/>
              <w:rPr>
                <w:rFonts w:ascii="Arial" w:hAnsi="Arial" w:cs="Arial"/>
                <w:sz w:val="20"/>
              </w:rPr>
            </w:pPr>
            <w:r w:rsidRPr="00D21AEA">
              <w:rPr>
                <w:rFonts w:ascii="Arial" w:hAnsi="Arial" w:cs="Arial"/>
                <w:sz w:val="20"/>
              </w:rPr>
              <w:t>pro domácnosti v ostatních obcích a firmy</w:t>
            </w:r>
          </w:p>
        </w:tc>
        <w:tc>
          <w:tcPr>
            <w:tcW w:w="2410" w:type="dxa"/>
          </w:tcPr>
          <w:p w:rsidR="00AF2996" w:rsidRPr="00D21AEA" w:rsidRDefault="00AF2996" w:rsidP="001D6512">
            <w:pPr>
              <w:pStyle w:val="Bezmezer"/>
              <w:tabs>
                <w:tab w:val="left" w:pos="7655"/>
              </w:tabs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2996" w:rsidRPr="00D21AEA" w:rsidRDefault="00AF2996" w:rsidP="00AF2996">
      <w:pPr>
        <w:spacing w:line="228" w:lineRule="auto"/>
        <w:rPr>
          <w:rFonts w:ascii="Arial" w:hAnsi="Arial" w:cs="Arial"/>
          <w:sz w:val="4"/>
          <w:szCs w:val="18"/>
        </w:rPr>
      </w:pPr>
    </w:p>
    <w:tbl>
      <w:tblPr>
        <w:tblW w:w="0" w:type="auto"/>
        <w:tblInd w:w="108" w:type="dxa"/>
        <w:tblLook w:val="04A0"/>
      </w:tblPr>
      <w:tblGrid>
        <w:gridCol w:w="924"/>
        <w:gridCol w:w="8256"/>
      </w:tblGrid>
      <w:tr w:rsidR="00AF2996" w:rsidRPr="00D21AEA" w:rsidTr="001D6512">
        <w:tc>
          <w:tcPr>
            <w:tcW w:w="993" w:type="dxa"/>
          </w:tcPr>
          <w:p w:rsidR="00AF2996" w:rsidRPr="00D21AEA" w:rsidRDefault="00AF2996" w:rsidP="001D6512">
            <w:pPr>
              <w:pStyle w:val="Bezmezer"/>
              <w:tabs>
                <w:tab w:val="left" w:pos="7655"/>
              </w:tabs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0" w:type="dxa"/>
          </w:tcPr>
          <w:p w:rsidR="00AF2996" w:rsidRPr="00D21AEA" w:rsidRDefault="00AF2996" w:rsidP="001D6512">
            <w:pPr>
              <w:pStyle w:val="Zkladntextodsazen3"/>
              <w:suppressAutoHyphens/>
              <w:autoSpaceDE w:val="0"/>
              <w:autoSpaceDN w:val="0"/>
              <w:adjustRightInd w:val="0"/>
              <w:spacing w:line="228" w:lineRule="auto"/>
              <w:ind w:left="0" w:firstLine="0"/>
              <w:rPr>
                <w:rFonts w:ascii="Arial" w:hAnsi="Arial" w:cs="Arial"/>
                <w:sz w:val="20"/>
              </w:rPr>
            </w:pPr>
            <w:r w:rsidRPr="00D21AEA">
              <w:rPr>
                <w:rFonts w:ascii="Arial" w:hAnsi="Arial" w:cs="Arial"/>
                <w:sz w:val="20"/>
              </w:rPr>
              <w:t xml:space="preserve">Seznam míst pro pásmo A je uveden v Obchodních podmínkách služby RIPM a na internetových stránkách České pošty, </w:t>
            </w:r>
            <w:proofErr w:type="gramStart"/>
            <w:r w:rsidRPr="00D21AEA">
              <w:rPr>
                <w:rFonts w:ascii="Arial" w:hAnsi="Arial" w:cs="Arial"/>
                <w:sz w:val="20"/>
              </w:rPr>
              <w:t>s.p.</w:t>
            </w:r>
            <w:proofErr w:type="gramEnd"/>
          </w:p>
        </w:tc>
      </w:tr>
      <w:tr w:rsidR="00AF2996" w:rsidRPr="00D21AEA" w:rsidTr="001D6512">
        <w:tc>
          <w:tcPr>
            <w:tcW w:w="993" w:type="dxa"/>
          </w:tcPr>
          <w:p w:rsidR="00AF2996" w:rsidRPr="00D21AEA" w:rsidRDefault="00AF2996" w:rsidP="001D6512">
            <w:pPr>
              <w:pStyle w:val="Bezmezer"/>
              <w:tabs>
                <w:tab w:val="left" w:pos="7655"/>
              </w:tabs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0" w:type="dxa"/>
          </w:tcPr>
          <w:p w:rsidR="00AF2996" w:rsidRPr="00D21AEA" w:rsidRDefault="00AF2996" w:rsidP="001D6512">
            <w:pPr>
              <w:pStyle w:val="Bezmezer"/>
              <w:tabs>
                <w:tab w:val="left" w:pos="7655"/>
              </w:tabs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Při dodržení poměru pásem A/B ve výši min. 70/30 se celá zakázka účtuje za cenu pásma A.</w:t>
            </w:r>
          </w:p>
        </w:tc>
      </w:tr>
    </w:tbl>
    <w:p w:rsidR="00AF2996" w:rsidRPr="00D21AEA" w:rsidRDefault="00AF2996" w:rsidP="00AF2996">
      <w:pPr>
        <w:spacing w:line="240" w:lineRule="auto"/>
        <w:rPr>
          <w:rFonts w:ascii="Arial" w:hAnsi="Arial" w:cs="Arial"/>
          <w:sz w:val="10"/>
          <w:szCs w:val="18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6379"/>
        <w:gridCol w:w="2410"/>
      </w:tblGrid>
      <w:tr w:rsidR="00AF2996" w:rsidRPr="00D21AEA" w:rsidTr="001D6512">
        <w:trPr>
          <w:trHeight w:val="1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</w:rPr>
              <w:id w:val="544806931"/>
            </w:sdtPr>
            <w:sdtContent>
              <w:p w:rsidR="00AF2996" w:rsidRPr="00D21AEA" w:rsidRDefault="00E43362" w:rsidP="001D651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</w:t>
                </w:r>
                <w:r w:rsidR="00AF2996">
                  <w:rPr>
                    <w:rFonts w:ascii="Arial" w:hAnsi="Arial" w:cs="Arial"/>
                    <w:b/>
                  </w:rPr>
                  <w:t>.2</w:t>
                </w:r>
              </w:p>
            </w:sdtContent>
          </w:sdt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u w:val="single"/>
              </w:rPr>
              <w:id w:val="-297151420"/>
            </w:sdtPr>
            <w:sdtContent>
              <w:p w:rsidR="00AF2996" w:rsidRPr="00D21AEA" w:rsidRDefault="00AF2996" w:rsidP="001D6512">
                <w:pPr>
                  <w:rPr>
                    <w:rFonts w:ascii="Arial" w:hAnsi="Arial" w:cs="Arial"/>
                    <w:b/>
                    <w:u w:val="single"/>
                  </w:rPr>
                </w:pPr>
                <w:r w:rsidRPr="00D21AEA">
                  <w:rPr>
                    <w:rFonts w:ascii="Arial" w:hAnsi="Arial" w:cs="Arial"/>
                    <w:b/>
                    <w:u w:val="single"/>
                  </w:rPr>
                  <w:t>Adresní a expediční příprava – (Zpracování zakázky)</w:t>
                </w:r>
              </w:p>
            </w:sdtContent>
          </w:sdt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AF2996" w:rsidRPr="00D21AEA" w:rsidRDefault="00AF2996" w:rsidP="001D6512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:rsidR="00AF2996" w:rsidRPr="00D21AEA" w:rsidRDefault="00AF2996" w:rsidP="00AF2996">
      <w:pPr>
        <w:spacing w:line="228" w:lineRule="auto"/>
        <w:rPr>
          <w:rFonts w:ascii="Arial" w:hAnsi="Arial" w:cs="Arial"/>
          <w:sz w:val="10"/>
          <w:szCs w:val="18"/>
        </w:rPr>
      </w:pPr>
    </w:p>
    <w:tbl>
      <w:tblPr>
        <w:tblW w:w="0" w:type="auto"/>
        <w:tblInd w:w="1204" w:type="dxa"/>
        <w:tblCellMar>
          <w:left w:w="70" w:type="dxa"/>
          <w:right w:w="70" w:type="dxa"/>
        </w:tblCellMar>
        <w:tblLook w:val="0000"/>
      </w:tblPr>
      <w:tblGrid>
        <w:gridCol w:w="1872"/>
        <w:gridCol w:w="1587"/>
        <w:gridCol w:w="1516"/>
        <w:gridCol w:w="1517"/>
        <w:gridCol w:w="1516"/>
      </w:tblGrid>
      <w:tr w:rsidR="00AF2996" w:rsidRPr="00D21AEA" w:rsidTr="001D6512">
        <w:trPr>
          <w:trHeight w:val="26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 xml:space="preserve">Váha materiálu </w:t>
            </w:r>
            <w:proofErr w:type="gramStart"/>
            <w:r w:rsidRPr="00D21AEA">
              <w:rPr>
                <w:rFonts w:ascii="Arial" w:hAnsi="Arial" w:cs="Arial"/>
                <w:b/>
                <w:sz w:val="20"/>
                <w:szCs w:val="20"/>
              </w:rPr>
              <w:t>do</w:t>
            </w:r>
            <w:proofErr w:type="gramEnd"/>
          </w:p>
        </w:tc>
        <w:tc>
          <w:tcPr>
            <w:tcW w:w="3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Pásmo A*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Pásmo B*</w:t>
            </w:r>
          </w:p>
        </w:tc>
      </w:tr>
      <w:tr w:rsidR="00AF2996" w:rsidRPr="00D21AEA" w:rsidTr="001D6512">
        <w:trPr>
          <w:trHeight w:val="26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(v g)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(v Kč bez DPH za kus)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(v Kč s DPH</w:t>
            </w:r>
            <w:r w:rsidRPr="00D21AEA">
              <w:rPr>
                <w:rFonts w:ascii="Arial" w:hAnsi="Arial" w:cs="Arial"/>
                <w:b/>
                <w:sz w:val="20"/>
                <w:szCs w:val="20"/>
              </w:rPr>
              <w:br/>
              <w:t>za kus)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(v Kč bez DPH za kus)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(v Kč s DPH</w:t>
            </w:r>
            <w:r w:rsidRPr="00D21AEA">
              <w:rPr>
                <w:rFonts w:ascii="Arial" w:hAnsi="Arial" w:cs="Arial"/>
                <w:b/>
                <w:sz w:val="20"/>
                <w:szCs w:val="20"/>
              </w:rPr>
              <w:br/>
              <w:t>za kus)</w:t>
            </w:r>
          </w:p>
        </w:tc>
      </w:tr>
      <w:tr w:rsidR="00AF2996" w:rsidRPr="00D21AEA" w:rsidTr="001D6512">
        <w:trPr>
          <w:trHeight w:val="186"/>
        </w:trPr>
        <w:tc>
          <w:tcPr>
            <w:tcW w:w="19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ind w:left="113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50 g</w:t>
            </w:r>
          </w:p>
        </w:tc>
        <w:tc>
          <w:tcPr>
            <w:tcW w:w="16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0,03 Kč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0,04 Kč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0,06 Kč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0,07 Kč</w:t>
            </w:r>
          </w:p>
        </w:tc>
      </w:tr>
      <w:tr w:rsidR="00AF2996" w:rsidRPr="00D21AEA" w:rsidTr="001D6512">
        <w:trPr>
          <w:trHeight w:val="18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100 g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0,05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0,06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0,08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0,10 Kč</w:t>
            </w:r>
          </w:p>
        </w:tc>
      </w:tr>
    </w:tbl>
    <w:p w:rsidR="00AF2996" w:rsidRDefault="00AF2996" w:rsidP="00AF2996">
      <w:pPr>
        <w:spacing w:line="240" w:lineRule="auto"/>
        <w:rPr>
          <w:rFonts w:ascii="Arial" w:hAnsi="Arial" w:cs="Arial"/>
          <w:sz w:val="10"/>
          <w:szCs w:val="18"/>
        </w:rPr>
      </w:pPr>
    </w:p>
    <w:p w:rsidR="00CB40DE" w:rsidRDefault="00CB40DE" w:rsidP="00AF2996">
      <w:pPr>
        <w:spacing w:line="240" w:lineRule="auto"/>
        <w:rPr>
          <w:rFonts w:ascii="Arial" w:hAnsi="Arial" w:cs="Arial"/>
          <w:sz w:val="10"/>
          <w:szCs w:val="18"/>
        </w:rPr>
      </w:pPr>
    </w:p>
    <w:p w:rsidR="00CB40DE" w:rsidRPr="00D21AEA" w:rsidRDefault="00CB40DE" w:rsidP="00AF2996">
      <w:pPr>
        <w:spacing w:line="240" w:lineRule="auto"/>
        <w:rPr>
          <w:rFonts w:ascii="Arial" w:hAnsi="Arial" w:cs="Arial"/>
          <w:sz w:val="10"/>
          <w:szCs w:val="18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6379"/>
        <w:gridCol w:w="1843"/>
      </w:tblGrid>
      <w:tr w:rsidR="00AF2996" w:rsidRPr="00D21AEA" w:rsidTr="001D6512">
        <w:trPr>
          <w:trHeight w:val="178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</w:rPr>
              <w:id w:val="-916867739"/>
            </w:sdtPr>
            <w:sdtContent>
              <w:p w:rsidR="00AF2996" w:rsidRPr="00D21AEA" w:rsidRDefault="00E43362" w:rsidP="001D6512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</w:t>
                </w:r>
                <w:r w:rsidR="00AF2996">
                  <w:rPr>
                    <w:rFonts w:ascii="Arial" w:hAnsi="Arial" w:cs="Arial"/>
                    <w:b/>
                  </w:rPr>
                  <w:t>.3</w:t>
                </w:r>
              </w:p>
            </w:sdtContent>
          </w:sdt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Arial" w:hAnsi="Arial" w:cs="Arial"/>
                <w:b/>
                <w:u w:val="single"/>
              </w:rPr>
              <w:id w:val="1409351893"/>
            </w:sdtPr>
            <w:sdtContent>
              <w:p w:rsidR="00AF2996" w:rsidRPr="00D21AEA" w:rsidRDefault="00AF2996" w:rsidP="001D6512">
                <w:pPr>
                  <w:rPr>
                    <w:rFonts w:ascii="Arial" w:hAnsi="Arial" w:cs="Arial"/>
                    <w:b/>
                    <w:u w:val="single"/>
                  </w:rPr>
                </w:pPr>
                <w:r w:rsidRPr="00D21AEA">
                  <w:rPr>
                    <w:rFonts w:ascii="Arial" w:hAnsi="Arial" w:cs="Arial"/>
                    <w:b/>
                    <w:u w:val="single"/>
                  </w:rPr>
                  <w:t>Minimální cena za adresní a expediční přípravu</w:t>
                </w:r>
              </w:p>
            </w:sdtContent>
          </w:sdt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AF2996" w:rsidRPr="00D21AEA" w:rsidRDefault="00AF2996" w:rsidP="001D6512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</w:tr>
    </w:tbl>
    <w:p w:rsidR="00AF2996" w:rsidRPr="00D21AEA" w:rsidRDefault="00AF2996" w:rsidP="00AF2996">
      <w:pPr>
        <w:spacing w:line="240" w:lineRule="auto"/>
        <w:rPr>
          <w:rFonts w:ascii="Arial" w:hAnsi="Arial" w:cs="Arial"/>
          <w:sz w:val="4"/>
          <w:szCs w:val="18"/>
        </w:rPr>
      </w:pPr>
    </w:p>
    <w:tbl>
      <w:tblPr>
        <w:tblW w:w="0" w:type="auto"/>
        <w:tblInd w:w="1204" w:type="dxa"/>
        <w:tblCellMar>
          <w:left w:w="70" w:type="dxa"/>
          <w:right w:w="70" w:type="dxa"/>
        </w:tblCellMar>
        <w:tblLook w:val="0000"/>
      </w:tblPr>
      <w:tblGrid>
        <w:gridCol w:w="4109"/>
        <w:gridCol w:w="1948"/>
        <w:gridCol w:w="1951"/>
      </w:tblGrid>
      <w:tr w:rsidR="00AF2996" w:rsidRPr="00D21AEA" w:rsidTr="001D6512">
        <w:trPr>
          <w:trHeight w:val="2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Cena (bez DPH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F2996" w:rsidRPr="00D21AEA" w:rsidRDefault="00AF2996" w:rsidP="001D651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z w:val="20"/>
                <w:szCs w:val="20"/>
              </w:rPr>
              <w:t>Cena (s DPH)</w:t>
            </w:r>
          </w:p>
        </w:tc>
      </w:tr>
      <w:tr w:rsidR="00AF2996" w:rsidRPr="00D21AEA" w:rsidTr="001D6512">
        <w:trPr>
          <w:trHeight w:val="550"/>
        </w:trPr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6" w:rsidRPr="00D21AEA" w:rsidRDefault="00AF2996" w:rsidP="001D6512">
            <w:pPr>
              <w:spacing w:line="240" w:lineRule="auto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Minimální cena za adresní a expediční přípravu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snapToGrid w:val="0"/>
                <w:sz w:val="20"/>
                <w:szCs w:val="20"/>
              </w:rPr>
              <w:t>200,00 Kč/zakázku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2996" w:rsidRPr="00D21AEA" w:rsidRDefault="00AF2996" w:rsidP="001D6512">
            <w:pPr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D21AEA">
              <w:rPr>
                <w:rFonts w:ascii="Arial" w:hAnsi="Arial" w:cs="Arial"/>
                <w:b/>
                <w:snapToGrid w:val="0"/>
                <w:sz w:val="20"/>
                <w:szCs w:val="20"/>
              </w:rPr>
              <w:t>242,00 Kč/zakázku</w:t>
            </w:r>
          </w:p>
        </w:tc>
      </w:tr>
    </w:tbl>
    <w:p w:rsidR="00AF2996" w:rsidRPr="00D21AEA" w:rsidRDefault="00AF2996" w:rsidP="00AF2996">
      <w:pPr>
        <w:spacing w:line="240" w:lineRule="auto"/>
        <w:rPr>
          <w:rFonts w:ascii="Arial" w:hAnsi="Arial" w:cs="Arial"/>
          <w:sz w:val="8"/>
          <w:szCs w:val="18"/>
        </w:rPr>
      </w:pPr>
    </w:p>
    <w:tbl>
      <w:tblPr>
        <w:tblW w:w="0" w:type="auto"/>
        <w:tblInd w:w="108" w:type="dxa"/>
        <w:tblLook w:val="04A0"/>
      </w:tblPr>
      <w:tblGrid>
        <w:gridCol w:w="9180"/>
      </w:tblGrid>
      <w:tr w:rsidR="00AF2996" w:rsidRPr="00D21AEA" w:rsidTr="001D6512">
        <w:trPr>
          <w:trHeight w:val="581"/>
        </w:trPr>
        <w:tc>
          <w:tcPr>
            <w:tcW w:w="9356" w:type="dxa"/>
          </w:tcPr>
          <w:p w:rsidR="00AF2996" w:rsidRPr="00D21AEA" w:rsidRDefault="00AF2996" w:rsidP="001D6512">
            <w:pPr>
              <w:suppressAutoHyphens/>
              <w:autoSpaceDE w:val="0"/>
              <w:autoSpaceDN w:val="0"/>
              <w:adjustRightInd w:val="0"/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  <w:r w:rsidRPr="00D21AEA">
              <w:rPr>
                <w:rFonts w:ascii="Arial" w:hAnsi="Arial" w:cs="Arial"/>
                <w:sz w:val="20"/>
                <w:szCs w:val="20"/>
              </w:rPr>
              <w:t>Ceny jsou stanoveny jako základní, v konečné ceně pro zákazníka se mohou uplatňovat přirážky dle individuálních smluvních podmínek. V odůvodněných případech lze sjednat odchylky od těchto cenových ujednání. Těmito odchylkami se nesmí změnit povaha nabízené poštovní služby</w:t>
            </w:r>
          </w:p>
        </w:tc>
      </w:tr>
    </w:tbl>
    <w:p w:rsidR="003A1FD5" w:rsidRPr="00193407" w:rsidRDefault="003A1FD5" w:rsidP="003A1FD5">
      <w:pPr>
        <w:spacing w:after="200" w:line="276" w:lineRule="auto"/>
        <w:jc w:val="left"/>
      </w:pPr>
    </w:p>
    <w:sectPr w:rsidR="003A1FD5" w:rsidRPr="00193407" w:rsidSect="00CB3FD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FAA" w:rsidRDefault="00A32FAA" w:rsidP="00756EDA">
      <w:pPr>
        <w:spacing w:after="0" w:line="240" w:lineRule="auto"/>
      </w:pPr>
      <w:r>
        <w:separator/>
      </w:r>
    </w:p>
  </w:endnote>
  <w:endnote w:type="continuationSeparator" w:id="0">
    <w:p w:rsidR="00A32FAA" w:rsidRDefault="00A32FAA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DD" w:rsidRDefault="00CB3FDD">
    <w:pPr>
      <w:pStyle w:val="Zpat"/>
      <w:jc w:val="center"/>
    </w:pPr>
    <w:r>
      <w:t xml:space="preserve">Strana </w:t>
    </w:r>
    <w:sdt>
      <w:sdtPr>
        <w:id w:val="373129337"/>
        <w:docPartObj>
          <w:docPartGallery w:val="Page Numbers (Bottom of Page)"/>
          <w:docPartUnique/>
        </w:docPartObj>
      </w:sdtPr>
      <w:sdtContent>
        <w:fldSimple w:instr=" PAGE   \* MERGEFORMAT ">
          <w:r w:rsidR="00096D1C">
            <w:rPr>
              <w:noProof/>
            </w:rPr>
            <w:t>3</w:t>
          </w:r>
        </w:fldSimple>
        <w:r>
          <w:t xml:space="preserve"> (celkem 3)</w:t>
        </w:r>
      </w:sdtContent>
    </w:sdt>
  </w:p>
  <w:p w:rsidR="00CB3FDD" w:rsidRDefault="00CB3FD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FAA" w:rsidRDefault="00A32FAA" w:rsidP="00756EDA">
      <w:pPr>
        <w:spacing w:after="0" w:line="240" w:lineRule="auto"/>
      </w:pPr>
      <w:r>
        <w:separator/>
      </w:r>
    </w:p>
  </w:footnote>
  <w:footnote w:type="continuationSeparator" w:id="0">
    <w:p w:rsidR="00A32FAA" w:rsidRDefault="00A32FAA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EDA" w:rsidRPr="00E6080F" w:rsidRDefault="008B0AB3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8B0AB3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F4A79" w:rsidRPr="00D0232D" w:rsidRDefault="003A1FD5" w:rsidP="00DF4A79">
    <w:pPr>
      <w:pStyle w:val="Zhlav"/>
      <w:spacing w:before="120" w:after="10"/>
      <w:ind w:left="1474" w:firstLine="357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 xml:space="preserve">Příloha č. </w:t>
    </w:r>
    <w:r w:rsidR="0044696A">
      <w:rPr>
        <w:rFonts w:ascii="Arial" w:hAnsi="Arial" w:cs="Arial"/>
        <w:noProof/>
        <w:lang w:eastAsia="cs-CZ"/>
      </w:rPr>
      <w:t>3</w:t>
    </w:r>
    <w:r>
      <w:rPr>
        <w:rFonts w:ascii="Arial" w:hAnsi="Arial" w:cs="Arial"/>
        <w:noProof/>
        <w:lang w:eastAsia="cs-CZ"/>
      </w:rPr>
      <w:t xml:space="preserve"> – </w:t>
    </w:r>
    <w:r w:rsidR="00DF4A79">
      <w:rPr>
        <w:rFonts w:ascii="Arial" w:hAnsi="Arial" w:cs="Arial"/>
      </w:rPr>
      <w:t>Smlouva o Roznášce informačních/propagačních materiálů</w:t>
    </w:r>
    <w:r w:rsidR="00DF4A79" w:rsidRPr="00D0232D"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F4A79" w:rsidRPr="00D0232D" w:rsidRDefault="003B67E7" w:rsidP="00DF4A79">
    <w:pPr>
      <w:pStyle w:val="Zhlav"/>
      <w:ind w:left="1474" w:firstLine="357"/>
      <w:rPr>
        <w:rFonts w:ascii="Arial" w:hAnsi="Arial" w:cs="Arial"/>
      </w:rPr>
    </w:pPr>
    <w:r>
      <w:rPr>
        <w:rFonts w:ascii="Arial" w:hAnsi="Arial" w:cs="Arial"/>
      </w:rPr>
      <w:t xml:space="preserve">Číslo </w:t>
    </w:r>
    <w:proofErr w:type="gramStart"/>
    <w:r>
      <w:rPr>
        <w:rFonts w:ascii="Arial" w:hAnsi="Arial" w:cs="Arial"/>
      </w:rPr>
      <w:t>982507</w:t>
    </w:r>
    <w:r w:rsidR="00096D1C">
      <w:rPr>
        <w:rFonts w:ascii="Arial" w:hAnsi="Arial" w:cs="Arial"/>
      </w:rPr>
      <w:t>-0466</w:t>
    </w:r>
    <w:r w:rsidR="00273635">
      <w:rPr>
        <w:rFonts w:ascii="Arial" w:hAnsi="Arial" w:cs="Arial"/>
      </w:rPr>
      <w:t>/201</w:t>
    </w:r>
    <w:r w:rsidR="00DF4A79" w:rsidRPr="00D0232D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3635">
      <w:rPr>
        <w:rFonts w:ascii="Arial" w:hAnsi="Arial" w:cs="Arial"/>
      </w:rPr>
      <w:t>7</w:t>
    </w:r>
    <w:proofErr w:type="gramEnd"/>
  </w:p>
  <w:p w:rsidR="00756EDA" w:rsidRDefault="00756EDA" w:rsidP="00B31E26">
    <w:pPr>
      <w:pStyle w:val="Zhlav"/>
      <w:ind w:left="1701"/>
      <w:rPr>
        <w:rFonts w:ascii="Arial" w:hAnsi="Arial" w:cs="Arial"/>
      </w:rPr>
    </w:pPr>
  </w:p>
  <w:p w:rsidR="00756EDA" w:rsidRDefault="00756ED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">
    <w:nsid w:val="722961FF"/>
    <w:multiLevelType w:val="hybridMultilevel"/>
    <w:tmpl w:val="FC5297B2"/>
    <w:lvl w:ilvl="0" w:tplc="F44EFD0C">
      <w:start w:val="1"/>
      <w:numFmt w:val="decimal"/>
      <w:lvlText w:val="%1."/>
      <w:lvlJc w:val="left"/>
      <w:pPr>
        <w:ind w:left="360" w:hanging="360"/>
      </w:pPr>
    </w:lvl>
    <w:lvl w:ilvl="1" w:tplc="5D4ED206" w:tentative="1">
      <w:start w:val="1"/>
      <w:numFmt w:val="lowerLetter"/>
      <w:lvlText w:val="%2."/>
      <w:lvlJc w:val="left"/>
      <w:pPr>
        <w:ind w:left="1440" w:hanging="360"/>
      </w:pPr>
    </w:lvl>
    <w:lvl w:ilvl="2" w:tplc="A9E407F4" w:tentative="1">
      <w:start w:val="1"/>
      <w:numFmt w:val="lowerRoman"/>
      <w:lvlText w:val="%3."/>
      <w:lvlJc w:val="right"/>
      <w:pPr>
        <w:ind w:left="2160" w:hanging="180"/>
      </w:pPr>
    </w:lvl>
    <w:lvl w:ilvl="3" w:tplc="8A70901A" w:tentative="1">
      <w:start w:val="1"/>
      <w:numFmt w:val="decimal"/>
      <w:lvlText w:val="%4."/>
      <w:lvlJc w:val="left"/>
      <w:pPr>
        <w:ind w:left="2880" w:hanging="360"/>
      </w:pPr>
    </w:lvl>
    <w:lvl w:ilvl="4" w:tplc="A0288A2E" w:tentative="1">
      <w:start w:val="1"/>
      <w:numFmt w:val="lowerLetter"/>
      <w:lvlText w:val="%5."/>
      <w:lvlJc w:val="left"/>
      <w:pPr>
        <w:ind w:left="3600" w:hanging="360"/>
      </w:pPr>
    </w:lvl>
    <w:lvl w:ilvl="5" w:tplc="AA92330A" w:tentative="1">
      <w:start w:val="1"/>
      <w:numFmt w:val="lowerRoman"/>
      <w:lvlText w:val="%6."/>
      <w:lvlJc w:val="right"/>
      <w:pPr>
        <w:ind w:left="4320" w:hanging="180"/>
      </w:pPr>
    </w:lvl>
    <w:lvl w:ilvl="6" w:tplc="72FE05DA" w:tentative="1">
      <w:start w:val="1"/>
      <w:numFmt w:val="decimal"/>
      <w:lvlText w:val="%7."/>
      <w:lvlJc w:val="left"/>
      <w:pPr>
        <w:ind w:left="5040" w:hanging="360"/>
      </w:pPr>
    </w:lvl>
    <w:lvl w:ilvl="7" w:tplc="B46878CE" w:tentative="1">
      <w:start w:val="1"/>
      <w:numFmt w:val="lowerLetter"/>
      <w:lvlText w:val="%8."/>
      <w:lvlJc w:val="left"/>
      <w:pPr>
        <w:ind w:left="5760" w:hanging="360"/>
      </w:pPr>
    </w:lvl>
    <w:lvl w:ilvl="8" w:tplc="FFAE6AF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hdrShapeDefaults>
    <o:shapedefaults v:ext="edit" spidmax="32770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56EDA"/>
    <w:rsid w:val="000515BA"/>
    <w:rsid w:val="00096D1C"/>
    <w:rsid w:val="000D6D59"/>
    <w:rsid w:val="000E4848"/>
    <w:rsid w:val="00162E24"/>
    <w:rsid w:val="00240144"/>
    <w:rsid w:val="00246433"/>
    <w:rsid w:val="00263822"/>
    <w:rsid w:val="00273635"/>
    <w:rsid w:val="0030756C"/>
    <w:rsid w:val="00350ED6"/>
    <w:rsid w:val="003851B7"/>
    <w:rsid w:val="003A1FD5"/>
    <w:rsid w:val="003B67E7"/>
    <w:rsid w:val="0044696A"/>
    <w:rsid w:val="00521394"/>
    <w:rsid w:val="0053735E"/>
    <w:rsid w:val="00537FE8"/>
    <w:rsid w:val="0056554D"/>
    <w:rsid w:val="005963CF"/>
    <w:rsid w:val="005A0380"/>
    <w:rsid w:val="005B5104"/>
    <w:rsid w:val="0060684C"/>
    <w:rsid w:val="006247B0"/>
    <w:rsid w:val="00630243"/>
    <w:rsid w:val="00661944"/>
    <w:rsid w:val="00667A3B"/>
    <w:rsid w:val="006A1885"/>
    <w:rsid w:val="006B5F63"/>
    <w:rsid w:val="0072250E"/>
    <w:rsid w:val="00756EDA"/>
    <w:rsid w:val="00791337"/>
    <w:rsid w:val="00791774"/>
    <w:rsid w:val="007C66FC"/>
    <w:rsid w:val="00825CD7"/>
    <w:rsid w:val="008618EF"/>
    <w:rsid w:val="008B0AB3"/>
    <w:rsid w:val="00950B37"/>
    <w:rsid w:val="00A32FAA"/>
    <w:rsid w:val="00A622D9"/>
    <w:rsid w:val="00AF2996"/>
    <w:rsid w:val="00B23C04"/>
    <w:rsid w:val="00B31E26"/>
    <w:rsid w:val="00C06DF1"/>
    <w:rsid w:val="00C1589A"/>
    <w:rsid w:val="00C16386"/>
    <w:rsid w:val="00C72038"/>
    <w:rsid w:val="00C940FF"/>
    <w:rsid w:val="00CA3A48"/>
    <w:rsid w:val="00CB3FDD"/>
    <w:rsid w:val="00CB40DE"/>
    <w:rsid w:val="00CC7177"/>
    <w:rsid w:val="00D05905"/>
    <w:rsid w:val="00D2764F"/>
    <w:rsid w:val="00DA0EF4"/>
    <w:rsid w:val="00DF48A7"/>
    <w:rsid w:val="00DF4A79"/>
    <w:rsid w:val="00E40C58"/>
    <w:rsid w:val="00E43362"/>
    <w:rsid w:val="00EE53CD"/>
    <w:rsid w:val="00F04F01"/>
    <w:rsid w:val="00F75F13"/>
    <w:rsid w:val="00FC36B7"/>
    <w:rsid w:val="00FF2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paragraph" w:styleId="Nadpis4">
    <w:name w:val="heading 4"/>
    <w:basedOn w:val="Normln"/>
    <w:next w:val="cpNormal4"/>
    <w:link w:val="Nadpis4Char"/>
    <w:qFormat/>
    <w:rsid w:val="006B5F63"/>
    <w:pPr>
      <w:keepNext/>
      <w:keepLines/>
      <w:spacing w:before="200" w:after="0"/>
      <w:jc w:val="left"/>
      <w:outlineLvl w:val="3"/>
    </w:pPr>
    <w:rPr>
      <w:rFonts w:ascii="Arial" w:eastAsia="Times New Roman" w:hAnsi="Arial"/>
      <w:b/>
      <w:bCs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6EDA"/>
    <w:rPr>
      <w:rFonts w:ascii="Times New Roman" w:eastAsia="Calibri" w:hAnsi="Times New Roman" w:cs="Times New Roman"/>
    </w:rPr>
  </w:style>
  <w:style w:type="character" w:customStyle="1" w:styleId="Nadpis4Char">
    <w:name w:val="Nadpis 4 Char"/>
    <w:basedOn w:val="Standardnpsmoodstavce"/>
    <w:link w:val="Nadpis4"/>
    <w:uiPriority w:val="9"/>
    <w:rsid w:val="006B5F63"/>
    <w:rPr>
      <w:rFonts w:ascii="Arial" w:eastAsia="Times New Roman" w:hAnsi="Arial" w:cs="Times New Roman"/>
      <w:b/>
      <w:bCs/>
      <w:iCs/>
      <w:sz w:val="24"/>
    </w:rPr>
  </w:style>
  <w:style w:type="paragraph" w:customStyle="1" w:styleId="cpNormal4">
    <w:name w:val="cp_Normal_4"/>
    <w:basedOn w:val="Normln"/>
    <w:qFormat/>
    <w:rsid w:val="006B5F63"/>
    <w:pPr>
      <w:spacing w:after="320" w:line="320" w:lineRule="exact"/>
      <w:ind w:firstLine="1701"/>
      <w:jc w:val="left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F63"/>
    <w:rPr>
      <w:rFonts w:ascii="Tahoma" w:eastAsia="Calibri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6B5F6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6B5F63"/>
    <w:pPr>
      <w:spacing w:after="0" w:line="240" w:lineRule="auto"/>
      <w:ind w:left="426" w:hanging="426"/>
    </w:pPr>
    <w:rPr>
      <w:rFonts w:eastAsia="Times New Roman"/>
      <w:szCs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B5F63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B5F63"/>
    <w:rPr>
      <w:rFonts w:ascii="Times New Roman" w:eastAsia="Calibri" w:hAnsi="Times New Roman" w:cs="Times New Roman"/>
    </w:rPr>
  </w:style>
  <w:style w:type="paragraph" w:customStyle="1" w:styleId="Default">
    <w:name w:val="Default"/>
    <w:rsid w:val="003A1F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numbering" w:customStyle="1" w:styleId="Styl1">
    <w:name w:val="Styl1"/>
    <w:uiPriority w:val="99"/>
    <w:rsid w:val="00DF4A79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83E69D-D5F3-41BC-B640-BC849417A1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412FE2-1448-433D-9CD5-185C250F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Krejčíková Dana</cp:lastModifiedBy>
  <cp:revision>3</cp:revision>
  <cp:lastPrinted>2017-02-03T08:35:00Z</cp:lastPrinted>
  <dcterms:created xsi:type="dcterms:W3CDTF">2017-04-19T12:39:00Z</dcterms:created>
  <dcterms:modified xsi:type="dcterms:W3CDTF">2017-04-19T12:39:00Z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