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4732" w14:textId="77777777" w:rsidR="005D4DC9" w:rsidRDefault="00DD5EC6">
      <w:pPr>
        <w:spacing w:line="360" w:lineRule="exact"/>
      </w:pPr>
      <w:r>
        <w:pict w14:anchorId="22DC00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.1pt;width:334.55pt;height:78.6pt;z-index:251648000;mso-wrap-distance-left:5pt;mso-wrap-distance-right:5pt;mso-position-horizontal-relative:margin" filled="f" stroked="f">
            <v:textbox style="mso-fit-shape-to-text:t" inset="0,0,0,0">
              <w:txbxContent>
                <w:p w14:paraId="5AC9F521" w14:textId="77777777" w:rsidR="005D4DC9" w:rsidRDefault="00373266">
                  <w:pPr>
                    <w:pStyle w:val="Nadpis70"/>
                    <w:keepNext/>
                    <w:keepLines/>
                    <w:shd w:val="clear" w:color="auto" w:fill="auto"/>
                    <w:ind w:firstLine="0"/>
                  </w:pPr>
                  <w:bookmarkStart w:id="0" w:name="bookmark0"/>
                  <w:r>
                    <w:rPr>
                      <w:rStyle w:val="Nadpis7Exact"/>
                      <w:b/>
                      <w:bCs/>
                    </w:rPr>
                    <w:t>Národní centrum ošetřovatelství a nelékařských zdravotnických oborů</w:t>
                  </w:r>
                  <w:bookmarkEnd w:id="0"/>
                </w:p>
                <w:p w14:paraId="10CDC902" w14:textId="0ED8A723" w:rsidR="005D4DC9" w:rsidRDefault="0037326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se sídlem Vinařská 6, 603 00 Brno</w:t>
                  </w:r>
                </w:p>
                <w:p w14:paraId="41A51949" w14:textId="77777777" w:rsidR="005D4DC9" w:rsidRDefault="00373266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Jednající Mgr. Erika Minářová, náměstkyně pro úsek pedagogický IČ: 00023850 DIČ: CZ00023850 (dáleNCONZO)</w:t>
                  </w:r>
                </w:p>
              </w:txbxContent>
            </v:textbox>
            <w10:wrap anchorx="margin"/>
          </v:shape>
        </w:pict>
      </w:r>
      <w:r>
        <w:pict w14:anchorId="6D133641">
          <v:shape id="_x0000_s1027" type="#_x0000_t202" style="position:absolute;margin-left:349.7pt;margin-top:.1pt;width:136.3pt;height:22.05pt;z-index:251650048;mso-wrap-distance-left:5pt;mso-wrap-distance-right:5pt;mso-position-horizontal-relative:margin" filled="f" stroked="f">
            <v:textbox style="mso-fit-shape-to-text:t" inset="0,0,0,0">
              <w:txbxContent>
                <w:p w14:paraId="0CBFE167" w14:textId="179F9839" w:rsidR="005D4DC9" w:rsidRDefault="005D4DC9">
                  <w:pPr>
                    <w:pStyle w:val="Nadpis2"/>
                    <w:keepNext/>
                    <w:keepLines/>
                    <w:shd w:val="clear" w:color="auto" w:fill="auto"/>
                    <w:spacing w:line="360" w:lineRule="exact"/>
                  </w:pPr>
                </w:p>
              </w:txbxContent>
            </v:textbox>
            <w10:wrap anchorx="margin"/>
          </v:shape>
        </w:pict>
      </w:r>
      <w:r>
        <w:pict w14:anchorId="15153F0C">
          <v:shape id="_x0000_s1028" type="#_x0000_t202" style="position:absolute;margin-left:348.25pt;margin-top:60.7pt;width:138.7pt;height:36.05pt;z-index:251652096;mso-wrap-distance-left:5pt;mso-wrap-distance-right:5pt;mso-position-horizontal-relative:margin" filled="f" stroked="f">
            <v:textbox style="mso-fit-shape-to-text:t" inset="0,0,0,0">
              <w:txbxContent>
                <w:p w14:paraId="2E09D0EA" w14:textId="609F6E8A" w:rsidR="005D4DC9" w:rsidRDefault="00373266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rPr>
                      <w:rStyle w:val="Zkladntext34ptKurzvaExact"/>
                    </w:rPr>
                    <w:t>'</w:t>
                  </w:r>
                  <w:r>
                    <w:rPr>
                      <w:lang w:val="cs-CZ" w:eastAsia="cs-CZ" w:bidi="cs-CZ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 w14:anchorId="6B206455">
          <v:shape id="_x0000_s1029" type="#_x0000_t202" style="position:absolute;margin-left:2.4pt;margin-top:102.45pt;width:7.2pt;height:13.4pt;z-index:251653120;mso-wrap-distance-left:5pt;mso-wrap-distance-right:5pt;mso-position-horizontal-relative:margin" filled="f" stroked="f">
            <v:textbox style="mso-fit-shape-to-text:t" inset="0,0,0,0">
              <w:txbxContent>
                <w:p w14:paraId="2A3443EC" w14:textId="77777777" w:rsidR="005D4DC9" w:rsidRDefault="00373266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 w14:anchorId="54B5FAD4">
          <v:shape id="_x0000_s1030" type="#_x0000_t202" style="position:absolute;margin-left:383.75pt;margin-top:94.55pt;width:72.5pt;height:35.05pt;z-index:251654144;mso-wrap-distance-left:5pt;mso-wrap-distance-right:5pt;mso-position-horizontal-relative:margin" filled="f" stroked="f">
            <v:textbox style="mso-fit-shape-to-text:t" inset="0,0,0,0">
              <w:txbxContent>
                <w:p w14:paraId="57F1BEDA" w14:textId="5F6087F0" w:rsidR="005D4DC9" w:rsidRDefault="005D4DC9">
                  <w:pPr>
                    <w:pStyle w:val="Nadpis5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</w:p>
    <w:p w14:paraId="2AC22C39" w14:textId="77777777" w:rsidR="005D4DC9" w:rsidRDefault="005D4DC9">
      <w:pPr>
        <w:spacing w:line="360" w:lineRule="exact"/>
      </w:pPr>
    </w:p>
    <w:p w14:paraId="76273F46" w14:textId="77777777" w:rsidR="005D4DC9" w:rsidRDefault="005D4DC9">
      <w:pPr>
        <w:spacing w:line="360" w:lineRule="exact"/>
      </w:pPr>
    </w:p>
    <w:p w14:paraId="5AB365F3" w14:textId="77777777" w:rsidR="005D4DC9" w:rsidRDefault="005D4DC9">
      <w:pPr>
        <w:spacing w:line="360" w:lineRule="exact"/>
      </w:pPr>
    </w:p>
    <w:p w14:paraId="2F5B0F7E" w14:textId="77777777" w:rsidR="005D4DC9" w:rsidRDefault="005D4DC9">
      <w:pPr>
        <w:spacing w:line="360" w:lineRule="exact"/>
      </w:pPr>
    </w:p>
    <w:p w14:paraId="536E240C" w14:textId="77777777" w:rsidR="005D4DC9" w:rsidRDefault="005D4DC9">
      <w:pPr>
        <w:spacing w:line="360" w:lineRule="exact"/>
      </w:pPr>
    </w:p>
    <w:p w14:paraId="4369C0F1" w14:textId="77777777" w:rsidR="005D4DC9" w:rsidRDefault="005D4DC9">
      <w:pPr>
        <w:spacing w:line="424" w:lineRule="exact"/>
      </w:pPr>
    </w:p>
    <w:p w14:paraId="4B1BBC8F" w14:textId="77777777" w:rsidR="005D4DC9" w:rsidRDefault="005D4DC9">
      <w:pPr>
        <w:rPr>
          <w:sz w:val="2"/>
          <w:szCs w:val="2"/>
        </w:rPr>
        <w:sectPr w:rsidR="005D4DC9">
          <w:type w:val="continuous"/>
          <w:pgSz w:w="11900" w:h="16840"/>
          <w:pgMar w:top="713" w:right="762" w:bottom="774" w:left="1399" w:header="0" w:footer="3" w:gutter="0"/>
          <w:cols w:space="720"/>
          <w:noEndnote/>
          <w:docGrid w:linePitch="360"/>
        </w:sectPr>
      </w:pPr>
    </w:p>
    <w:p w14:paraId="021DA015" w14:textId="77777777" w:rsidR="005D4DC9" w:rsidRDefault="00DD5EC6">
      <w:pPr>
        <w:rPr>
          <w:sz w:val="2"/>
          <w:szCs w:val="2"/>
        </w:rPr>
      </w:pPr>
      <w:r>
        <w:pict w14:anchorId="7B645D93">
          <v:shape id="_x0000_s1048" type="#_x0000_t202" style="width:595pt;height:1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04F3A3BD" w14:textId="77777777" w:rsidR="005D4DC9" w:rsidRDefault="005D4DC9"/>
              </w:txbxContent>
            </v:textbox>
            <w10:anchorlock/>
          </v:shape>
        </w:pict>
      </w:r>
      <w:r w:rsidR="00373266">
        <w:t xml:space="preserve"> </w:t>
      </w:r>
    </w:p>
    <w:p w14:paraId="4592E8D8" w14:textId="77777777" w:rsidR="005D4DC9" w:rsidRDefault="005D4DC9">
      <w:pPr>
        <w:rPr>
          <w:sz w:val="2"/>
          <w:szCs w:val="2"/>
        </w:rPr>
        <w:sectPr w:rsidR="005D4DC9">
          <w:type w:val="continuous"/>
          <w:pgSz w:w="11900" w:h="16840"/>
          <w:pgMar w:top="3551" w:right="0" w:bottom="789" w:left="0" w:header="0" w:footer="3" w:gutter="0"/>
          <w:cols w:space="720"/>
          <w:noEndnote/>
          <w:docGrid w:linePitch="360"/>
        </w:sectPr>
      </w:pPr>
    </w:p>
    <w:p w14:paraId="2FFB8E8C" w14:textId="77777777" w:rsidR="005D4DC9" w:rsidRDefault="00373266">
      <w:pPr>
        <w:pStyle w:val="Nadpis70"/>
        <w:keepNext/>
        <w:keepLines/>
        <w:shd w:val="clear" w:color="auto" w:fill="auto"/>
        <w:spacing w:after="126" w:line="220" w:lineRule="exact"/>
        <w:ind w:left="320"/>
        <w:jc w:val="both"/>
      </w:pPr>
      <w:bookmarkStart w:id="1" w:name="bookmark3"/>
      <w:r>
        <w:t>Nemocnice Třinec, příspěvková organizace</w:t>
      </w:r>
      <w:bookmarkEnd w:id="1"/>
    </w:p>
    <w:p w14:paraId="609866CD" w14:textId="77777777" w:rsidR="005D4DC9" w:rsidRDefault="00373266">
      <w:pPr>
        <w:pStyle w:val="Zkladntext20"/>
        <w:shd w:val="clear" w:color="auto" w:fill="auto"/>
        <w:spacing w:line="210" w:lineRule="exact"/>
        <w:ind w:left="320"/>
        <w:jc w:val="both"/>
      </w:pPr>
      <w:r>
        <w:t>se sídlem Kaštanová 268, Dolní Líštná, 739 61 Třinec</w:t>
      </w:r>
    </w:p>
    <w:p w14:paraId="51ACAD6C" w14:textId="77777777" w:rsidR="005D4DC9" w:rsidRDefault="00373266">
      <w:pPr>
        <w:pStyle w:val="Zkladntext20"/>
        <w:shd w:val="clear" w:color="auto" w:fill="auto"/>
        <w:spacing w:line="379" w:lineRule="exact"/>
        <w:ind w:right="5040" w:firstLine="0"/>
      </w:pPr>
      <w:r>
        <w:t>jednající Ing. Jiří Veverka, ředitel IČ: 00534242</w:t>
      </w:r>
    </w:p>
    <w:p w14:paraId="6885F81A" w14:textId="77777777" w:rsidR="005D4DC9" w:rsidRDefault="00373266">
      <w:pPr>
        <w:pStyle w:val="Zkladntext20"/>
        <w:shd w:val="clear" w:color="auto" w:fill="auto"/>
        <w:spacing w:after="453" w:line="210" w:lineRule="exact"/>
        <w:ind w:left="320"/>
        <w:jc w:val="both"/>
      </w:pPr>
      <w:r>
        <w:t>(dále zdravotnické zařízení)</w:t>
      </w:r>
    </w:p>
    <w:p w14:paraId="768BDE8D" w14:textId="77777777" w:rsidR="005D4DC9" w:rsidRDefault="00373266">
      <w:pPr>
        <w:pStyle w:val="Zkladntext20"/>
        <w:shd w:val="clear" w:color="auto" w:fill="auto"/>
        <w:spacing w:after="600" w:line="254" w:lineRule="exact"/>
        <w:ind w:firstLine="0"/>
        <w:jc w:val="both"/>
      </w:pPr>
      <w:r>
        <w:t>uzavírají v návaznosti na zákon č. 96/2004 Sb., o podmínkách získávání a uznávání způsobilosti k výkonu nelékařských zdravotnických povolání a k výkonu činností souvisejících s poskytováním zdravotní péče a o změně některých souvisejících zákonů, ve znění pozdějších právních předpisů, tuto</w:t>
      </w:r>
    </w:p>
    <w:p w14:paraId="6EE5B0A5" w14:textId="77777777" w:rsidR="005D4DC9" w:rsidRDefault="00373266">
      <w:pPr>
        <w:pStyle w:val="Zkladntext40"/>
        <w:shd w:val="clear" w:color="auto" w:fill="auto"/>
        <w:spacing w:before="0" w:after="459" w:line="180" w:lineRule="exact"/>
      </w:pPr>
      <w:r>
        <w:t>DOHODU</w:t>
      </w:r>
    </w:p>
    <w:p w14:paraId="7CB699A8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278"/>
        </w:tabs>
        <w:spacing w:after="184" w:line="254" w:lineRule="exact"/>
        <w:ind w:left="320"/>
        <w:jc w:val="both"/>
      </w:pPr>
      <w:r>
        <w:t>NCO NZO a zdravotnické zařízení se zavazují ke spolupráci v rámci specializačního vzdělávání v oboru Intenzivní péče v porodní asistenci a Intenzivní péče (dále jen obor), budou-li zdravotnickému zařízení udělena z dotačního programu MZ pro tento obor rezidenční místa.</w:t>
      </w:r>
    </w:p>
    <w:p w14:paraId="0431BBA5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180"/>
        <w:ind w:left="320"/>
        <w:jc w:val="both"/>
      </w:pPr>
      <w:r>
        <w:t>NCO NZO umožní osobám, které budou zařazeny do specializačního vzdělávání ve shora uvedeném oboru ze zdravotnického zařízení, získávání teoretických znalostí v oboru, a to v rozsahu stanoveném vzdělávacím programem. Teoretická část specializačního vzdělávání bude uskutečňována v NCO NZO Bmo.</w:t>
      </w:r>
    </w:p>
    <w:p w14:paraId="02F854EE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212"/>
        <w:ind w:left="320"/>
        <w:jc w:val="both"/>
      </w:pPr>
      <w:r>
        <w:t>Spolupráce při specializačním vzdělávání bude zahájena okamžikem udělení dotace na rezidenční místo k uskutečňování vzdělávacího programu zdravotnickému zařízení.</w:t>
      </w:r>
    </w:p>
    <w:p w14:paraId="0BDED37B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216" w:line="210" w:lineRule="exact"/>
        <w:ind w:left="320"/>
        <w:jc w:val="both"/>
      </w:pPr>
      <w:r>
        <w:t>Vzdělávání bude realizováno za úplatu dle aktuální cenové nabídky vzdělávacích akcí.</w:t>
      </w:r>
    </w:p>
    <w:p w14:paraId="7E63BED1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176"/>
        <w:ind w:left="320"/>
        <w:jc w:val="both"/>
      </w:pPr>
      <w:r>
        <w:t>Tato dohoda se uzavírá na dobu trvání teoretické části smluvního obora specializačního vzdělávání. Lze ji ukončit dohodou smluvních stran. Platnost dohody zaniká, bude-li žádost zdravotnického zařízení o přidělení rezidenčního místa z dotačního programu MZ pro rok 2024 v oboru stanoveném v odst. 1 této dohody zamítnuta. Zdravotnické zařízení je povinno oznámit NCO NZO výsledek řízení o přidělení rezidenčního místa do 15 pracovních dnů po obdržení rozhodnutí.</w:t>
      </w:r>
    </w:p>
    <w:p w14:paraId="539C6468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184" w:line="254" w:lineRule="exact"/>
        <w:ind w:left="320"/>
        <w:jc w:val="both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14:paraId="31C4CA84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212"/>
        <w:ind w:left="320"/>
        <w:jc w:val="both"/>
      </w:pPr>
      <w:r>
        <w:t>Dohoda nabývá platnosti dnem podpisu oprávněnými zástupci smluvních stran. V případě, že dohoda musí být uveřejněna v registru smluv dle zákona č. 340/2015 Sb., o registru smluv, nabývá účinnosti dnem uveřejnění v registru smluv. Uveřejnění v registru smluv provede zdravotnické zařízení.</w:t>
      </w:r>
    </w:p>
    <w:p w14:paraId="6599F089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after="218" w:line="210" w:lineRule="exact"/>
        <w:ind w:left="320"/>
        <w:jc w:val="both"/>
      </w:pPr>
      <w:r>
        <w:t>Tuto dohodu lze měnit pouze oběma smluvními stranami odsouhlasenými písemnými dodatky.</w:t>
      </w:r>
    </w:p>
    <w:p w14:paraId="5DAD95A7" w14:textId="77777777" w:rsidR="005D4DC9" w:rsidRDefault="00373266">
      <w:pPr>
        <w:pStyle w:val="Zkladntext20"/>
        <w:numPr>
          <w:ilvl w:val="0"/>
          <w:numId w:val="1"/>
        </w:numPr>
        <w:shd w:val="clear" w:color="auto" w:fill="auto"/>
        <w:tabs>
          <w:tab w:val="left" w:pos="302"/>
        </w:tabs>
        <w:spacing w:line="254" w:lineRule="exact"/>
        <w:ind w:left="320"/>
        <w:jc w:val="both"/>
        <w:sectPr w:rsidR="005D4DC9">
          <w:type w:val="continuous"/>
          <w:pgSz w:w="11900" w:h="16840"/>
          <w:pgMar w:top="3551" w:right="1353" w:bottom="789" w:left="1399" w:header="0" w:footer="3" w:gutter="0"/>
          <w:cols w:space="720"/>
          <w:noEndnote/>
          <w:docGrid w:linePitch="360"/>
        </w:sectPr>
      </w:pPr>
      <w:r>
        <w:t>Dohoda je sepsána ve třech vyhotoveních s platností originálu, NCO NZO obdrží jedno vyhotovení a dvě vyhotovení obdrží zdravotnické zařízení. Jedno vyhotovení dohody je zdravotnické zařízení</w:t>
      </w:r>
    </w:p>
    <w:p w14:paraId="6753185C" w14:textId="6EDE38DF" w:rsidR="005D4DC9" w:rsidRDefault="00DD5EC6">
      <w:pPr>
        <w:spacing w:line="360" w:lineRule="exact"/>
      </w:pPr>
      <w:r>
        <w:lastRenderedPageBreak/>
        <w:pict w14:anchorId="5466C092">
          <v:shape id="_x0000_s1032" type="#_x0000_t202" style="position:absolute;margin-left:14.4pt;margin-top:.1pt;width:440.4pt;height:26.15pt;z-index:251655168;mso-wrap-distance-left:5pt;mso-wrap-distance-right:5pt;mso-position-horizontal-relative:margin" filled="f" stroked="f">
            <v:textbox style="mso-fit-shape-to-text:t" inset="0,0,0,0">
              <w:txbxContent>
                <w:p w14:paraId="6E8DC43F" w14:textId="77777777" w:rsidR="005D4DC9" w:rsidRDefault="00373266">
                  <w:pPr>
                    <w:pStyle w:val="Zkladntext20"/>
                    <w:shd w:val="clear" w:color="auto" w:fill="auto"/>
                    <w:spacing w:line="254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oprávněno předat jako přílohu k žádosti o přidělení dotace ze státního rozpočtu na rezidenční místo pro rok 2024 k uskutečňování vzdělávacího programu v oboru.</w:t>
                  </w:r>
                </w:p>
              </w:txbxContent>
            </v:textbox>
            <w10:wrap anchorx="margin"/>
          </v:shape>
        </w:pict>
      </w:r>
      <w:r>
        <w:pict w14:anchorId="7E5C20D7">
          <v:shape id="_x0000_s1034" type="#_x0000_t202" style="position:absolute;margin-left:.05pt;margin-top:81.85pt;width:197.75pt;height:38.5pt;z-index:251657216;mso-wrap-distance-left:5pt;mso-wrap-distance-right:5pt;mso-position-horizontal-relative:margin" filled="f" stroked="f">
            <v:textbox style="mso-fit-shape-to-text:t" inset="0,0,0,0">
              <w:txbxContent>
                <w:p w14:paraId="28F01842" w14:textId="32BE7A1B" w:rsidR="005D4DC9" w:rsidRDefault="00373266">
                  <w:pPr>
                    <w:pStyle w:val="Zkladntext20"/>
                    <w:shd w:val="clear" w:color="auto" w:fill="auto"/>
                    <w:tabs>
                      <w:tab w:val="left" w:pos="2059"/>
                    </w:tabs>
                    <w:spacing w:after="68" w:line="21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 Brně dne</w:t>
                  </w:r>
                  <w:r>
                    <w:rPr>
                      <w:rStyle w:val="Zkladntext2Exact"/>
                    </w:rPr>
                    <w:tab/>
                    <w:t>BRNO</w:t>
                  </w:r>
                </w:p>
              </w:txbxContent>
            </v:textbox>
            <w10:wrap anchorx="margin"/>
          </v:shape>
        </w:pict>
      </w:r>
      <w:r>
        <w:pict w14:anchorId="2F64C521">
          <v:shape id="_x0000_s1035" type="#_x0000_t202" style="position:absolute;margin-left:287.3pt;margin-top:88.05pt;width:58.55pt;height:13.4pt;z-index:251658240;mso-wrap-distance-left:5pt;mso-wrap-distance-right:5pt;mso-position-horizontal-relative:margin" filled="f" stroked="f">
            <v:textbox style="mso-fit-shape-to-text:t" inset="0,0,0,0">
              <w:txbxContent>
                <w:p w14:paraId="664719E5" w14:textId="77777777" w:rsidR="005D4DC9" w:rsidRDefault="00373266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47EB418E">
          <v:shape id="_x0000_s1036" type="#_x0000_t202" style="position:absolute;margin-left:5in;margin-top:75.1pt;width:63.85pt;height:35.25pt;z-index:251659264;mso-wrap-distance-left:5pt;mso-wrap-distance-right:5pt;mso-position-horizontal-relative:margin" filled="f" stroked="f">
            <v:textbox style="mso-fit-shape-to-text:t" inset="0,0,0,0">
              <w:txbxContent>
                <w:p w14:paraId="6F1F15F6" w14:textId="77777777" w:rsidR="005D4DC9" w:rsidRDefault="00373266">
                  <w:pPr>
                    <w:pStyle w:val="Nadpis3"/>
                    <w:keepNext/>
                    <w:keepLines/>
                    <w:shd w:val="clear" w:color="auto" w:fill="auto"/>
                    <w:spacing w:line="210" w:lineRule="exact"/>
                  </w:pPr>
                  <w:bookmarkStart w:id="2" w:name="bookmark6"/>
                  <w:r>
                    <w:t>06. 02. 2024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273EB1C4">
          <v:shape id="_x0000_s1037" type="#_x0000_t202" style="position:absolute;margin-left:5.75pt;margin-top:177.65pt;width:36pt;height:12.4pt;z-index:251660288;mso-wrap-distance-left:5pt;mso-wrap-distance-right:5pt;mso-position-horizontal-relative:margin" filled="f" stroked="f">
            <v:textbox style="mso-fit-shape-to-text:t" inset="0,0,0,0">
              <w:txbxContent>
                <w:p w14:paraId="3F1922D2" w14:textId="77777777" w:rsidR="005D4DC9" w:rsidRDefault="00373266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náměst</w:t>
                  </w:r>
                </w:p>
              </w:txbxContent>
            </v:textbox>
            <w10:wrap anchorx="margin"/>
          </v:shape>
        </w:pict>
      </w:r>
      <w:r>
        <w:pict w14:anchorId="451D7353">
          <v:shape id="_x0000_s1041" type="#_x0000_t202" style="position:absolute;margin-left:349.9pt;margin-top:140.2pt;width:80.65pt;height:14.6pt;z-index:251662336;mso-wrap-distance-left:5pt;mso-wrap-distance-right:5pt;mso-position-horizontal-relative:margin" filled="f" stroked="f">
            <v:textbox style="mso-fit-shape-to-text:t" inset="0,0,0,0">
              <w:txbxContent>
                <w:p w14:paraId="0D28D56E" w14:textId="19F44DD7" w:rsidR="005D4DC9" w:rsidRDefault="005D4DC9">
                  <w:pPr>
                    <w:pStyle w:val="Zkladntext6"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pict w14:anchorId="15DE20BB">
          <v:shape id="_x0000_s1042" type="#_x0000_t202" style="position:absolute;margin-left:304.3pt;margin-top:179.75pt;width:122.4pt;height:47.15pt;z-index:251663360;mso-wrap-distance-left:5pt;mso-wrap-distance-right:5pt;mso-position-horizontal-relative:margin" filled="f" stroked="f">
            <v:textbox style="mso-fit-shape-to-text:t" inset="0,0,0,0">
              <w:txbxContent>
                <w:p w14:paraId="2F60C618" w14:textId="77777777" w:rsidR="005D4DC9" w:rsidRDefault="00373266">
                  <w:pPr>
                    <w:pStyle w:val="Nadpis720"/>
                    <w:keepNext/>
                    <w:keepLines/>
                    <w:shd w:val="clear" w:color="auto" w:fill="auto"/>
                    <w:spacing w:line="180" w:lineRule="exact"/>
                    <w:ind w:left="240"/>
                  </w:pPr>
                  <w:bookmarkStart w:id="3" w:name="bookmark8"/>
                  <w:r>
                    <w:rPr>
                      <w:rStyle w:val="Nadpis72Exact"/>
                      <w:b/>
                      <w:bCs/>
                    </w:rPr>
                    <w:t>NEMOCNICE TŘINEC,</w:t>
                  </w:r>
                  <w:bookmarkEnd w:id="3"/>
                </w:p>
                <w:p w14:paraId="2E9C4B48" w14:textId="77777777" w:rsidR="005D4DC9" w:rsidRDefault="00373266">
                  <w:pPr>
                    <w:pStyle w:val="Zkladntext7"/>
                    <w:shd w:val="clear" w:color="auto" w:fill="auto"/>
                  </w:pPr>
                  <w:r>
                    <w:t>příspěvková organizace</w:t>
                  </w:r>
                </w:p>
                <w:p w14:paraId="3D00C45A" w14:textId="77777777" w:rsidR="005D4DC9" w:rsidRDefault="00373266">
                  <w:pPr>
                    <w:pStyle w:val="Zkladntext8"/>
                    <w:shd w:val="clear" w:color="auto" w:fill="auto"/>
                  </w:pPr>
                  <w:r>
                    <w:t>Kaštanová 268, DoW Ústná, 739 61 Třinec</w:t>
                  </w:r>
                  <w:r>
                    <w:br/>
                    <w:t>tel. 558 309 702</w:t>
                  </w:r>
                </w:p>
                <w:p w14:paraId="61797733" w14:textId="77777777" w:rsidR="005D4DC9" w:rsidRDefault="00373266">
                  <w:pPr>
                    <w:pStyle w:val="Zkladntext8"/>
                    <w:shd w:val="clear" w:color="auto" w:fill="auto"/>
                  </w:pPr>
                  <w:r>
                    <w:t>iČ: 00534242 DIČ: CZG0534242</w:t>
                  </w:r>
                </w:p>
              </w:txbxContent>
            </v:textbox>
            <w10:wrap anchorx="margin"/>
          </v:shape>
        </w:pict>
      </w:r>
    </w:p>
    <w:p w14:paraId="79DA6273" w14:textId="77777777" w:rsidR="005D4DC9" w:rsidRDefault="005D4DC9">
      <w:pPr>
        <w:spacing w:line="360" w:lineRule="exact"/>
      </w:pPr>
    </w:p>
    <w:p w14:paraId="49FFDE99" w14:textId="77777777" w:rsidR="005D4DC9" w:rsidRDefault="005D4DC9">
      <w:pPr>
        <w:spacing w:line="360" w:lineRule="exact"/>
      </w:pPr>
    </w:p>
    <w:p w14:paraId="780B6121" w14:textId="77777777" w:rsidR="005D4DC9" w:rsidRDefault="005D4DC9">
      <w:pPr>
        <w:spacing w:line="360" w:lineRule="exact"/>
      </w:pPr>
    </w:p>
    <w:p w14:paraId="679A2F1D" w14:textId="77777777" w:rsidR="005D4DC9" w:rsidRDefault="005D4DC9">
      <w:pPr>
        <w:spacing w:line="360" w:lineRule="exact"/>
      </w:pPr>
    </w:p>
    <w:p w14:paraId="210E5CC1" w14:textId="77777777" w:rsidR="005D4DC9" w:rsidRDefault="005D4DC9">
      <w:pPr>
        <w:spacing w:line="360" w:lineRule="exact"/>
      </w:pPr>
    </w:p>
    <w:p w14:paraId="3F091D33" w14:textId="77777777" w:rsidR="005D4DC9" w:rsidRDefault="005D4DC9">
      <w:pPr>
        <w:spacing w:line="360" w:lineRule="exact"/>
      </w:pPr>
    </w:p>
    <w:p w14:paraId="5BB1F322" w14:textId="77777777" w:rsidR="005D4DC9" w:rsidRDefault="005D4DC9">
      <w:pPr>
        <w:spacing w:line="360" w:lineRule="exact"/>
      </w:pPr>
    </w:p>
    <w:p w14:paraId="54C955BD" w14:textId="77777777" w:rsidR="005D4DC9" w:rsidRDefault="005D4DC9">
      <w:pPr>
        <w:spacing w:line="360" w:lineRule="exact"/>
      </w:pPr>
    </w:p>
    <w:p w14:paraId="4AEB0D33" w14:textId="77777777" w:rsidR="005D4DC9" w:rsidRDefault="005D4DC9">
      <w:pPr>
        <w:spacing w:line="360" w:lineRule="exact"/>
      </w:pPr>
    </w:p>
    <w:p w14:paraId="366639B1" w14:textId="77777777" w:rsidR="005D4DC9" w:rsidRDefault="005D4DC9">
      <w:pPr>
        <w:spacing w:line="360" w:lineRule="exact"/>
      </w:pPr>
    </w:p>
    <w:p w14:paraId="0ABFFED1" w14:textId="77777777" w:rsidR="005D4DC9" w:rsidRDefault="005D4DC9">
      <w:pPr>
        <w:spacing w:line="549" w:lineRule="exact"/>
      </w:pPr>
    </w:p>
    <w:p w14:paraId="029F3E4B" w14:textId="77777777" w:rsidR="005D4DC9" w:rsidRDefault="005D4DC9">
      <w:pPr>
        <w:rPr>
          <w:sz w:val="2"/>
          <w:szCs w:val="2"/>
        </w:rPr>
        <w:sectPr w:rsidR="005D4DC9">
          <w:headerReference w:type="default" r:id="rId7"/>
          <w:pgSz w:w="11900" w:h="16840"/>
          <w:pgMar w:top="722" w:right="1357" w:bottom="722" w:left="1448" w:header="0" w:footer="3" w:gutter="0"/>
          <w:cols w:space="720"/>
          <w:noEndnote/>
          <w:docGrid w:linePitch="360"/>
        </w:sectPr>
      </w:pPr>
    </w:p>
    <w:p w14:paraId="322576B9" w14:textId="77777777" w:rsidR="005D4DC9" w:rsidRDefault="00373266">
      <w:pPr>
        <w:pStyle w:val="Zkladntext90"/>
        <w:shd w:val="clear" w:color="auto" w:fill="auto"/>
        <w:spacing w:after="537"/>
        <w:ind w:left="1960" w:right="3600"/>
      </w:pPr>
      <w:r>
        <w:lastRenderedPageBreak/>
        <w:t>NÁRODNÍCENTRUM OŠETŘOVATELSTVÍ A NELÉKAŘSKÝCH ZDRAVOTNfCKÝCH OBORŮ</w:t>
      </w:r>
    </w:p>
    <w:p w14:paraId="624868E1" w14:textId="77777777" w:rsidR="005D4DC9" w:rsidRDefault="00373266">
      <w:pPr>
        <w:pStyle w:val="Nadpis720"/>
        <w:keepNext/>
        <w:keepLines/>
        <w:shd w:val="clear" w:color="auto" w:fill="auto"/>
        <w:spacing w:after="51" w:line="180" w:lineRule="exact"/>
        <w:jc w:val="center"/>
      </w:pPr>
      <w:bookmarkStart w:id="4" w:name="bookmark9"/>
      <w:r>
        <w:t>PhDr. Jana Nekudová</w:t>
      </w:r>
      <w:bookmarkEnd w:id="4"/>
    </w:p>
    <w:p w14:paraId="0EEC7022" w14:textId="77777777" w:rsidR="005D4DC9" w:rsidRDefault="00373266">
      <w:pPr>
        <w:pStyle w:val="Zkladntext100"/>
        <w:shd w:val="clear" w:color="auto" w:fill="auto"/>
        <w:spacing w:before="0" w:after="796" w:line="170" w:lineRule="exact"/>
      </w:pPr>
      <w:r>
        <w:t>ŘEDITELKA</w:t>
      </w:r>
    </w:p>
    <w:p w14:paraId="1F968D83" w14:textId="77777777" w:rsidR="005D4DC9" w:rsidRDefault="00373266">
      <w:pPr>
        <w:pStyle w:val="Zkladntext20"/>
        <w:shd w:val="clear" w:color="auto" w:fill="auto"/>
        <w:spacing w:after="584" w:line="210" w:lineRule="exact"/>
        <w:ind w:firstLine="0"/>
        <w:jc w:val="center"/>
      </w:pPr>
      <w:r>
        <w:t>Pověření k zastupování</w:t>
      </w:r>
    </w:p>
    <w:p w14:paraId="6DBFA72A" w14:textId="57F09ED7" w:rsidR="005D4DC9" w:rsidRDefault="00373266">
      <w:pPr>
        <w:pStyle w:val="Zkladntext20"/>
        <w:shd w:val="clear" w:color="auto" w:fill="auto"/>
        <w:spacing w:after="652" w:line="240" w:lineRule="exact"/>
        <w:ind w:firstLine="0"/>
        <w:jc w:val="both"/>
      </w:pPr>
      <w:r>
        <w:t xml:space="preserve">Já, níže podepsaná, PhDr. Jana Nekudová, ředitelka Národního centra ošetřovatelství a nelékařských zdravotnických oborů v Brně, tímto pověřuji náměstka pro úsek vzdělávání paní </w:t>
      </w:r>
      <w:r w:rsidR="00DD5EC6">
        <w:t>xxxxxxxxxxxxxxxx</w:t>
      </w:r>
      <w:r>
        <w:t>, k zastupování mé osoby v jednání s poskytovateli zdravotních služeb ve všech záležitostech, týkajících se smluvního zajištění rezidenčních míst pro účastníky specializačního vzdělávání pro rok 2024.</w:t>
      </w:r>
    </w:p>
    <w:p w14:paraId="6C7CE885" w14:textId="77777777" w:rsidR="005D4DC9" w:rsidRDefault="00373266">
      <w:pPr>
        <w:pStyle w:val="Zkladntext20"/>
        <w:shd w:val="clear" w:color="auto" w:fill="auto"/>
        <w:spacing w:after="272"/>
        <w:ind w:right="5060" w:firstLine="0"/>
      </w:pPr>
      <w:r>
        <w:t>PhDr. Jana Nekudová ředitelka NCO NZO</w:t>
      </w:r>
    </w:p>
    <w:p w14:paraId="0EF136AC" w14:textId="77777777" w:rsidR="005D4DC9" w:rsidRDefault="00373266">
      <w:pPr>
        <w:pStyle w:val="Zkladntext20"/>
        <w:shd w:val="clear" w:color="auto" w:fill="auto"/>
        <w:spacing w:after="222" w:line="210" w:lineRule="exact"/>
        <w:ind w:firstLine="0"/>
        <w:jc w:val="both"/>
      </w:pPr>
      <w:r>
        <w:t>V Brně dne 01. 12. 2023</w:t>
      </w:r>
    </w:p>
    <w:p w14:paraId="56CB1DCE" w14:textId="77777777" w:rsidR="005D4DC9" w:rsidRDefault="00373266">
      <w:pPr>
        <w:pStyle w:val="Zkladntext20"/>
        <w:shd w:val="clear" w:color="auto" w:fill="auto"/>
        <w:spacing w:line="210" w:lineRule="exact"/>
        <w:ind w:firstLine="0"/>
        <w:jc w:val="both"/>
        <w:sectPr w:rsidR="005D4DC9">
          <w:pgSz w:w="11900" w:h="16840"/>
          <w:pgMar w:top="1405" w:right="2517" w:bottom="4116" w:left="2427" w:header="0" w:footer="3" w:gutter="0"/>
          <w:cols w:space="720"/>
          <w:noEndnote/>
          <w:docGrid w:linePitch="360"/>
        </w:sectPr>
      </w:pPr>
      <w:r>
        <w:t xml:space="preserve">Podpis: </w:t>
      </w:r>
      <w:r>
        <w:rPr>
          <w:rStyle w:val="Zkladntext21"/>
        </w:rPr>
        <w:t>\&lt;3&gt;n&lt;3b</w:t>
      </w:r>
    </w:p>
    <w:p w14:paraId="49433FF4" w14:textId="77777777" w:rsidR="005D4DC9" w:rsidRDefault="005D4DC9">
      <w:pPr>
        <w:spacing w:line="240" w:lineRule="exact"/>
        <w:rPr>
          <w:sz w:val="19"/>
          <w:szCs w:val="19"/>
        </w:rPr>
      </w:pPr>
    </w:p>
    <w:p w14:paraId="33F93E7F" w14:textId="77777777" w:rsidR="005D4DC9" w:rsidRDefault="005D4DC9">
      <w:pPr>
        <w:spacing w:line="240" w:lineRule="exact"/>
        <w:rPr>
          <w:sz w:val="19"/>
          <w:szCs w:val="19"/>
        </w:rPr>
      </w:pPr>
    </w:p>
    <w:p w14:paraId="7BDF5338" w14:textId="77777777" w:rsidR="005D4DC9" w:rsidRDefault="005D4DC9">
      <w:pPr>
        <w:spacing w:line="240" w:lineRule="exact"/>
        <w:rPr>
          <w:sz w:val="19"/>
          <w:szCs w:val="19"/>
        </w:rPr>
      </w:pPr>
    </w:p>
    <w:p w14:paraId="41887751" w14:textId="77777777" w:rsidR="005D4DC9" w:rsidRDefault="005D4DC9">
      <w:pPr>
        <w:spacing w:line="240" w:lineRule="exact"/>
        <w:rPr>
          <w:sz w:val="19"/>
          <w:szCs w:val="19"/>
        </w:rPr>
      </w:pPr>
    </w:p>
    <w:p w14:paraId="2B562E87" w14:textId="77777777" w:rsidR="005D4DC9" w:rsidRDefault="005D4DC9">
      <w:pPr>
        <w:rPr>
          <w:sz w:val="2"/>
          <w:szCs w:val="2"/>
        </w:rPr>
        <w:sectPr w:rsidR="005D4DC9">
          <w:type w:val="continuous"/>
          <w:pgSz w:w="11900" w:h="16840"/>
          <w:pgMar w:top="1826" w:right="0" w:bottom="4101" w:left="0" w:header="0" w:footer="3" w:gutter="0"/>
          <w:cols w:space="720"/>
          <w:noEndnote/>
          <w:docGrid w:linePitch="360"/>
        </w:sectPr>
      </w:pPr>
    </w:p>
    <w:p w14:paraId="2443AB30" w14:textId="77777777" w:rsidR="005D4DC9" w:rsidRDefault="00DD5EC6">
      <w:pPr>
        <w:spacing w:line="360" w:lineRule="exact"/>
      </w:pPr>
      <w:r>
        <w:pict w14:anchorId="059A6241">
          <v:shape id="_x0000_s1044" type="#_x0000_t202" style="position:absolute;margin-left:.25pt;margin-top:0;width:97.9pt;height:36.95pt;z-index:251664384;mso-wrap-distance-left:5pt;mso-wrap-distance-right:5pt;mso-position-horizontal-relative:margin" wrapcoords="0 0 21600 0 21600 14206 20106 14439 20106 21600 333 21600 333 14439 0 14206 0 0" filled="f" stroked="f">
            <v:textbox style="mso-fit-shape-to-text:t" inset="0,0,0,0">
              <w:txbxContent>
                <w:p w14:paraId="7FC9BFA5" w14:textId="77777777" w:rsidR="005D4DC9" w:rsidRDefault="00373266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Pověřená:</w:t>
                  </w:r>
                </w:p>
                <w:p w14:paraId="5EB4AC81" w14:textId="5274AB2E" w:rsidR="00373266" w:rsidRDefault="00373266">
                  <w:pPr>
                    <w:pStyle w:val="Titulekobrzku"/>
                    <w:shd w:val="clear" w:color="auto" w:fill="auto"/>
                    <w:spacing w:line="485" w:lineRule="exact"/>
                  </w:pPr>
                  <w:r>
                    <w:t>Xxxxxxx</w:t>
                  </w:r>
                </w:p>
                <w:p w14:paraId="79CA23F6" w14:textId="5BAB8907" w:rsidR="005D4DC9" w:rsidRDefault="00373266">
                  <w:pPr>
                    <w:pStyle w:val="Titulekobrzku"/>
                    <w:shd w:val="clear" w:color="auto" w:fill="auto"/>
                    <w:spacing w:line="485" w:lineRule="exact"/>
                  </w:pPr>
                  <w:r>
                    <w:t xml:space="preserve"> V Brně dne 01. 12.2023 Pověření přijímám.</w:t>
                  </w:r>
                </w:p>
                <w:p w14:paraId="5AD27A7E" w14:textId="60D7D78E" w:rsidR="005D4DC9" w:rsidRDefault="005D4DC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30B287A" w14:textId="77777777" w:rsidR="005D4DC9" w:rsidRDefault="005D4DC9">
      <w:pPr>
        <w:spacing w:line="360" w:lineRule="exact"/>
      </w:pPr>
    </w:p>
    <w:p w14:paraId="6E1CBA91" w14:textId="77777777" w:rsidR="005D4DC9" w:rsidRDefault="005D4DC9">
      <w:pPr>
        <w:spacing w:line="360" w:lineRule="exact"/>
      </w:pPr>
    </w:p>
    <w:p w14:paraId="5F2E3C3E" w14:textId="77777777" w:rsidR="005D4DC9" w:rsidRDefault="005D4DC9">
      <w:pPr>
        <w:spacing w:line="360" w:lineRule="exact"/>
      </w:pPr>
    </w:p>
    <w:p w14:paraId="0BCA0233" w14:textId="77777777" w:rsidR="005D4DC9" w:rsidRDefault="005D4DC9">
      <w:pPr>
        <w:spacing w:line="360" w:lineRule="exact"/>
      </w:pPr>
    </w:p>
    <w:p w14:paraId="5FC312AD" w14:textId="77777777" w:rsidR="005D4DC9" w:rsidRDefault="005D4DC9">
      <w:pPr>
        <w:spacing w:line="424" w:lineRule="exact"/>
      </w:pPr>
    </w:p>
    <w:p w14:paraId="59B060DF" w14:textId="77777777" w:rsidR="005D4DC9" w:rsidRDefault="005D4DC9">
      <w:pPr>
        <w:rPr>
          <w:sz w:val="2"/>
          <w:szCs w:val="2"/>
        </w:rPr>
        <w:sectPr w:rsidR="005D4DC9">
          <w:type w:val="continuous"/>
          <w:pgSz w:w="11900" w:h="16840"/>
          <w:pgMar w:top="1826" w:right="2517" w:bottom="4101" w:left="2427" w:header="0" w:footer="3" w:gutter="0"/>
          <w:cols w:space="720"/>
          <w:noEndnote/>
          <w:docGrid w:linePitch="360"/>
        </w:sectPr>
      </w:pPr>
    </w:p>
    <w:p w14:paraId="5E8125AC" w14:textId="77777777" w:rsidR="005D4DC9" w:rsidRDefault="005D4DC9">
      <w:pPr>
        <w:spacing w:line="240" w:lineRule="exact"/>
        <w:rPr>
          <w:sz w:val="19"/>
          <w:szCs w:val="19"/>
        </w:rPr>
      </w:pPr>
    </w:p>
    <w:p w14:paraId="1B8F2F72" w14:textId="77777777" w:rsidR="005D4DC9" w:rsidRDefault="005D4DC9">
      <w:pPr>
        <w:spacing w:line="240" w:lineRule="exact"/>
        <w:rPr>
          <w:sz w:val="19"/>
          <w:szCs w:val="19"/>
        </w:rPr>
      </w:pPr>
    </w:p>
    <w:p w14:paraId="5F1BFAD5" w14:textId="77777777" w:rsidR="005D4DC9" w:rsidRDefault="005D4DC9">
      <w:pPr>
        <w:spacing w:line="240" w:lineRule="exact"/>
        <w:rPr>
          <w:sz w:val="19"/>
          <w:szCs w:val="19"/>
        </w:rPr>
      </w:pPr>
    </w:p>
    <w:p w14:paraId="4F72B616" w14:textId="77777777" w:rsidR="005D4DC9" w:rsidRDefault="005D4DC9">
      <w:pPr>
        <w:spacing w:before="33" w:after="33" w:line="240" w:lineRule="exact"/>
        <w:rPr>
          <w:sz w:val="19"/>
          <w:szCs w:val="19"/>
        </w:rPr>
      </w:pPr>
    </w:p>
    <w:p w14:paraId="7EC05BBB" w14:textId="77777777" w:rsidR="005D4DC9" w:rsidRDefault="005D4DC9">
      <w:pPr>
        <w:rPr>
          <w:sz w:val="2"/>
          <w:szCs w:val="2"/>
        </w:rPr>
        <w:sectPr w:rsidR="005D4DC9">
          <w:type w:val="continuous"/>
          <w:pgSz w:w="11900" w:h="16840"/>
          <w:pgMar w:top="1390" w:right="0" w:bottom="1390" w:left="0" w:header="0" w:footer="3" w:gutter="0"/>
          <w:cols w:space="720"/>
          <w:noEndnote/>
          <w:docGrid w:linePitch="360"/>
        </w:sectPr>
      </w:pPr>
    </w:p>
    <w:p w14:paraId="348C0ACC" w14:textId="77777777" w:rsidR="005D4DC9" w:rsidRDefault="00DD5EC6">
      <w:pPr>
        <w:rPr>
          <w:sz w:val="2"/>
          <w:szCs w:val="2"/>
        </w:rPr>
      </w:pPr>
      <w:r>
        <w:pict w14:anchorId="0EB8138F">
          <v:shape id="_x0000_s1046" type="#_x0000_t202" style="position:absolute;margin-left:-156pt;margin-top:1.5pt;width:31.2pt;height:15.85pt;z-index:-251651072;mso-wrap-distance-left:5pt;mso-wrap-distance-right:41.5pt;mso-position-horizontal-relative:margin" filled="f" stroked="f">
            <v:textbox style="mso-fit-shape-to-text:t" inset="0,0,0,0">
              <w:txbxContent>
                <w:p w14:paraId="6813EB6D" w14:textId="77777777" w:rsidR="005D4DC9" w:rsidRDefault="00373266">
                  <w:pPr>
                    <w:pStyle w:val="Zkladntext12"/>
                    <w:shd w:val="clear" w:color="auto" w:fill="auto"/>
                  </w:pPr>
                  <w:r>
                    <w:t xml:space="preserve">Vinařská </w:t>
                  </w:r>
                  <w:r>
                    <w:rPr>
                      <w:rStyle w:val="Zkladntext12Exact0"/>
                    </w:rPr>
                    <w:t xml:space="preserve">6 </w:t>
                  </w:r>
                  <w:r>
                    <w:t>¿03 00 Brno</w:t>
                  </w:r>
                </w:p>
              </w:txbxContent>
            </v:textbox>
            <w10:wrap type="square" side="right" anchorx="margin"/>
          </v:shape>
        </w:pict>
      </w:r>
      <w:r>
        <w:pict w14:anchorId="46D3146A">
          <v:shape id="_x0000_s1047" type="#_x0000_t202" style="position:absolute;margin-left:-83.3pt;margin-top:1.25pt;width:42.5pt;height:15.9pt;z-index:-251650048;mso-wrap-distance-left:5pt;mso-wrap-distance-right:40.8pt;mso-position-horizontal-relative:margin" filled="f" stroked="f">
            <v:textbox style="mso-fit-shape-to-text:t" inset="0,0,0,0">
              <w:txbxContent>
                <w:p w14:paraId="0BEDE3B0" w14:textId="77777777" w:rsidR="005D4DC9" w:rsidRDefault="00373266">
                  <w:pPr>
                    <w:pStyle w:val="Zkladntext12"/>
                    <w:shd w:val="clear" w:color="auto" w:fill="auto"/>
                  </w:pPr>
                  <w:r>
                    <w:t>+420 543 559151 www.ncojuc,ez</w:t>
                  </w:r>
                </w:p>
              </w:txbxContent>
            </v:textbox>
            <w10:wrap type="square" side="right" anchorx="margin"/>
          </v:shape>
        </w:pict>
      </w:r>
    </w:p>
    <w:p w14:paraId="7B87034E" w14:textId="77777777" w:rsidR="005D4DC9" w:rsidRDefault="00373266">
      <w:pPr>
        <w:pStyle w:val="Zkladntext110"/>
        <w:shd w:val="clear" w:color="auto" w:fill="auto"/>
      </w:pPr>
      <w:r>
        <w:t>1Č:00023850, DIČ: C200023B50 ID datové schránky: a55vw2c</w:t>
      </w:r>
    </w:p>
    <w:p w14:paraId="0596C751" w14:textId="77777777" w:rsidR="005D4DC9" w:rsidRDefault="00373266">
      <w:pPr>
        <w:pStyle w:val="Zkladntext110"/>
        <w:shd w:val="clear" w:color="auto" w:fill="auto"/>
        <w:spacing w:line="100" w:lineRule="exact"/>
        <w:jc w:val="left"/>
      </w:pPr>
      <w:r>
        <w:br w:type="column"/>
      </w:r>
      <w:r>
        <w:t>Banka: ČNB</w:t>
      </w:r>
    </w:p>
    <w:p w14:paraId="04692B32" w14:textId="77777777" w:rsidR="005D4DC9" w:rsidRDefault="00373266">
      <w:pPr>
        <w:pStyle w:val="Zkladntext110"/>
        <w:shd w:val="clear" w:color="auto" w:fill="auto"/>
        <w:spacing w:line="100" w:lineRule="exact"/>
        <w:jc w:val="left"/>
        <w:sectPr w:rsidR="005D4DC9">
          <w:type w:val="continuous"/>
          <w:pgSz w:w="11900" w:h="16840"/>
          <w:pgMar w:top="1390" w:right="2556" w:bottom="1390" w:left="5586" w:header="0" w:footer="3" w:gutter="0"/>
          <w:cols w:num="2" w:space="881"/>
          <w:noEndnote/>
          <w:docGrid w:linePitch="360"/>
        </w:sectPr>
      </w:pPr>
      <w:r>
        <w:t>čisto účtu-. 197435821/0710</w:t>
      </w:r>
    </w:p>
    <w:p w14:paraId="51AADC8D" w14:textId="77777777" w:rsidR="005D4DC9" w:rsidRDefault="005D4DC9"/>
    <w:sectPr w:rsidR="005D4DC9">
      <w:pgSz w:w="11900" w:h="16840"/>
      <w:pgMar w:top="41" w:right="11737" w:bottom="41" w:left="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9EF3" w14:textId="77777777" w:rsidR="00373266" w:rsidRDefault="00373266">
      <w:r>
        <w:separator/>
      </w:r>
    </w:p>
  </w:endnote>
  <w:endnote w:type="continuationSeparator" w:id="0">
    <w:p w14:paraId="5E2B54C9" w14:textId="77777777" w:rsidR="00373266" w:rsidRDefault="0037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A94" w14:textId="77777777" w:rsidR="005D4DC9" w:rsidRDefault="005D4DC9"/>
  </w:footnote>
  <w:footnote w:type="continuationSeparator" w:id="0">
    <w:p w14:paraId="346AAE2C" w14:textId="77777777" w:rsidR="005D4DC9" w:rsidRDefault="005D4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965E" w14:textId="77777777" w:rsidR="005D4DC9" w:rsidRDefault="00DD5EC6">
    <w:pPr>
      <w:rPr>
        <w:sz w:val="2"/>
        <w:szCs w:val="2"/>
      </w:rPr>
    </w:pPr>
    <w:r>
      <w:pict w14:anchorId="321495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95pt;margin-top:72.2pt;width:338.9pt;height:15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5EAF86" w14:textId="77777777" w:rsidR="005D4DC9" w:rsidRDefault="00373266">
                <w:pPr>
                  <w:pStyle w:val="ZhlavneboZpat0"/>
                  <w:shd w:val="clear" w:color="auto" w:fill="auto"/>
                  <w:tabs>
                    <w:tab w:val="right" w:pos="1589"/>
                    <w:tab w:val="right" w:pos="6778"/>
                  </w:tabs>
                  <w:spacing w:line="240" w:lineRule="auto"/>
                </w:pPr>
                <w:r>
                  <w:rPr>
                    <w:rStyle w:val="ZhlavneboZpatBookmanOldStyle85ptTun"/>
                  </w:rPr>
                  <w:t>J</w:t>
                </w:r>
                <w:r>
                  <w:rPr>
                    <w:rStyle w:val="ZhlavneboZpatBookmanOldStyle85ptTun"/>
                  </w:rPr>
                  <w:tab/>
                </w:r>
                <w:r>
                  <w:rPr>
                    <w:rStyle w:val="ZhlavneboZpat21ptMtko60"/>
                  </w:rPr>
                  <w:t>1= NCONZO</w:t>
                </w:r>
                <w:r>
                  <w:rPr>
                    <w:rStyle w:val="ZhlavneboZpat21ptMtko60"/>
                  </w:rPr>
                  <w:tab/>
                </w:r>
                <w:r>
                  <w:rPr>
                    <w:rStyle w:val="ZhlavneboZpatTrebuchetMS4ptKurzva"/>
                  </w:rPr>
                  <w:t>Ar</w:t>
                </w:r>
                <w:r>
                  <w:rPr>
                    <w:rStyle w:val="ZhlavneboZpat1"/>
                  </w:rPr>
                  <w:t xml:space="preserve"> Profesionalita </w:t>
                </w:r>
                <w:r>
                  <w:rPr>
                    <w:rStyle w:val="ZhlavneboZpatTrebuchetMS4ptKurzva"/>
                  </w:rPr>
                  <w:t>ir</w:t>
                </w:r>
                <w:r>
                  <w:rPr>
                    <w:rStyle w:val="ZhlavneboZpat1"/>
                  </w:rPr>
                  <w:t xml:space="preserve"> Stabilita </w:t>
                </w:r>
                <w:r>
                  <w:rPr>
                    <w:rStyle w:val="ZhlavneboZpatTrebuchetMS4ptKurzva"/>
                  </w:rPr>
                  <w:t>Ar</w:t>
                </w:r>
                <w:r>
                  <w:rPr>
                    <w:rStyle w:val="ZhlavneboZpat1"/>
                  </w:rPr>
                  <w:t xml:space="preserve"> Respekt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4F2"/>
    <w:multiLevelType w:val="multilevel"/>
    <w:tmpl w:val="8124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75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DC9"/>
    <w:rsid w:val="00373266"/>
    <w:rsid w:val="005D4DC9"/>
    <w:rsid w:val="00D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B9A808"/>
  <w15:docId w15:val="{F55DDDF5-A7AD-44EE-BD24-68489673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7Exact">
    <w:name w:val="Nadpis #7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6"/>
      <w:szCs w:val="36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34ptKurzvaExact">
    <w:name w:val="Základní text (3) + 4 pt;Kurzíva Exact"/>
    <w:basedOn w:val="Zkladn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Exact0">
    <w:name w:val="Základní text (3) Exact"/>
    <w:basedOn w:val="Zkladn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Exact">
    <w:name w:val="Nadpis #6 Exact"/>
    <w:basedOn w:val="Standardnpsmoodstavce"/>
    <w:link w:val="Nadpis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Nadpis6TimesNewRoman105ptNetunExact">
    <w:name w:val="Nadpis #6 + Times New Roman;10;5 pt;Ne tučné Exact"/>
    <w:basedOn w:val="Nadpis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2TrebuchetMS75ptExact">
    <w:name w:val="Základní text (2) + Trebuchet MS;7;5 pt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BookmanOldStyle40ptExact">
    <w:name w:val="Nadpis #1 + Bookman Old Style;40 pt Exact"/>
    <w:basedOn w:val="Nadpis1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/>
      <w:bCs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Nadpis72Exact">
    <w:name w:val="Nadpis #7 (2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BookmanOldStyle85ptTun">
    <w:name w:val="Záhlaví nebo Zápatí + Bookman Old Style;8;5 pt;Tučné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1ptMtko60">
    <w:name w:val="Záhlaví nebo Zápatí + 21 pt;Měřítko 60%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2"/>
      <w:szCs w:val="42"/>
      <w:u w:val="none"/>
      <w:lang w:val="cs-CZ" w:eastAsia="cs-CZ" w:bidi="cs-CZ"/>
    </w:rPr>
  </w:style>
  <w:style w:type="character" w:customStyle="1" w:styleId="ZhlavneboZpatTrebuchetMS4ptKurzva">
    <w:name w:val="Záhlaví nebo Zápatí + Trebuchet MS;4 pt;Kurzíva"/>
    <w:basedOn w:val="ZhlavneboZpa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Exact0">
    <w:name w:val="Základní text (12) Exact"/>
    <w:basedOn w:val="Zkladntext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250" w:lineRule="exact"/>
      <w:ind w:hanging="320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50"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i/>
      <w:iCs/>
      <w:spacing w:val="-3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54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outlineLvl w:val="5"/>
    </w:pPr>
    <w:rPr>
      <w:rFonts w:ascii="Trebuchet MS" w:eastAsia="Trebuchet MS" w:hAnsi="Trebuchet MS" w:cs="Trebuchet MS"/>
      <w:b/>
      <w:bCs/>
      <w:sz w:val="18"/>
      <w:szCs w:val="18"/>
      <w:lang w:val="de-DE" w:eastAsia="de-DE" w:bidi="de-DE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w w:val="70"/>
      <w:sz w:val="21"/>
      <w:szCs w:val="21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line="0" w:lineRule="atLeast"/>
      <w:outlineLvl w:val="6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jc w:val="center"/>
    </w:pPr>
    <w:rPr>
      <w:rFonts w:ascii="Corbel" w:eastAsia="Corbel" w:hAnsi="Corbel" w:cs="Corbel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54" w:lineRule="exact"/>
      <w:jc w:val="center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0" w:line="101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84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3</cp:revision>
  <dcterms:created xsi:type="dcterms:W3CDTF">2024-02-21T09:47:00Z</dcterms:created>
  <dcterms:modified xsi:type="dcterms:W3CDTF">2024-02-21T09:50:00Z</dcterms:modified>
</cp:coreProperties>
</file>