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0351" w14:textId="77777777" w:rsidR="00132907" w:rsidRPr="00A371ED" w:rsidRDefault="00132907" w:rsidP="00D5274C">
      <w:pPr>
        <w:pStyle w:val="Nadpis1"/>
        <w:ind w:left="-142" w:firstLine="142"/>
        <w:rPr>
          <w:rFonts w:ascii="Arial" w:hAnsi="Arial" w:cs="Arial"/>
          <w:sz w:val="21"/>
          <w:szCs w:val="21"/>
        </w:rPr>
      </w:pPr>
    </w:p>
    <w:p w14:paraId="23040116" w14:textId="77777777" w:rsidR="00132907" w:rsidRPr="00187733" w:rsidRDefault="00B4213B" w:rsidP="00D5274C">
      <w:pPr>
        <w:pStyle w:val="Zkladntext"/>
        <w:suppressAutoHyphens/>
        <w:spacing w:line="240" w:lineRule="atLeast"/>
        <w:ind w:left="-142" w:firstLine="142"/>
        <w:jc w:val="center"/>
        <w:rPr>
          <w:rFonts w:ascii="Arial" w:hAnsi="Arial" w:cs="Arial"/>
          <w:b/>
          <w:smallCaps/>
          <w:spacing w:val="20"/>
          <w:sz w:val="36"/>
          <w:szCs w:val="36"/>
        </w:rPr>
      </w:pPr>
      <w:r w:rsidRPr="00187733">
        <w:rPr>
          <w:rFonts w:ascii="Arial" w:hAnsi="Arial" w:cs="Arial"/>
          <w:b/>
          <w:smallCaps/>
          <w:spacing w:val="20"/>
          <w:sz w:val="36"/>
          <w:szCs w:val="36"/>
        </w:rPr>
        <w:t>Smlouva</w:t>
      </w:r>
      <w:r w:rsidR="00765BBB" w:rsidRPr="00187733">
        <w:rPr>
          <w:rFonts w:ascii="Arial" w:hAnsi="Arial" w:cs="Arial"/>
          <w:b/>
          <w:smallCaps/>
          <w:spacing w:val="20"/>
          <w:sz w:val="36"/>
          <w:szCs w:val="36"/>
        </w:rPr>
        <w:t xml:space="preserve"> o </w:t>
      </w:r>
      <w:r w:rsidR="004E5658" w:rsidRPr="00187733">
        <w:rPr>
          <w:rFonts w:ascii="Arial" w:hAnsi="Arial" w:cs="Arial"/>
          <w:b/>
          <w:smallCaps/>
          <w:spacing w:val="20"/>
          <w:sz w:val="36"/>
          <w:szCs w:val="36"/>
        </w:rPr>
        <w:t>účasti</w:t>
      </w:r>
      <w:r w:rsidR="00FE060C" w:rsidRPr="00187733">
        <w:rPr>
          <w:rFonts w:ascii="Arial" w:hAnsi="Arial" w:cs="Arial"/>
          <w:b/>
          <w:smallCaps/>
          <w:spacing w:val="20"/>
          <w:sz w:val="36"/>
          <w:szCs w:val="36"/>
        </w:rPr>
        <w:t xml:space="preserve"> na projektu</w:t>
      </w:r>
    </w:p>
    <w:p w14:paraId="314E7D20" w14:textId="0BD54A68" w:rsidR="00D5274C" w:rsidRDefault="00DB42BC" w:rsidP="00A6322D">
      <w:pPr>
        <w:pStyle w:val="Zhlav"/>
        <w:tabs>
          <w:tab w:val="clear" w:pos="4536"/>
          <w:tab w:val="clear" w:pos="9072"/>
          <w:tab w:val="right" w:pos="9498"/>
        </w:tabs>
        <w:ind w:left="-142" w:firstLine="142"/>
        <w:jc w:val="center"/>
        <w:rPr>
          <w:rFonts w:ascii="Arial" w:hAnsi="Arial" w:cs="Arial"/>
          <w:b/>
          <w:smallCaps/>
          <w:spacing w:val="20"/>
          <w:sz w:val="36"/>
          <w:szCs w:val="36"/>
        </w:rPr>
      </w:pPr>
      <w:r w:rsidRPr="00DB42BC">
        <w:rPr>
          <w:rFonts w:ascii="Arial" w:hAnsi="Arial" w:cs="Arial"/>
          <w:b/>
          <w:smallCaps/>
          <w:color w:val="000000"/>
          <w:spacing w:val="20"/>
          <w:sz w:val="36"/>
          <w:szCs w:val="36"/>
        </w:rPr>
        <w:t xml:space="preserve">Vliv změny klimatu na evapotranspiraci a vodní bilanci v krajině v kontextu zabezpečenosti a udržitelnosti vodních zdrojů </w:t>
      </w:r>
      <w:r w:rsidR="00D5274C">
        <w:rPr>
          <w:rFonts w:ascii="Arial" w:hAnsi="Arial" w:cs="Arial"/>
          <w:b/>
          <w:smallCaps/>
          <w:spacing w:val="20"/>
          <w:sz w:val="36"/>
          <w:szCs w:val="36"/>
        </w:rPr>
        <w:t>(MZe,</w:t>
      </w:r>
      <w:r w:rsidR="009173E6">
        <w:rPr>
          <w:rFonts w:ascii="Arial" w:hAnsi="Arial" w:cs="Arial"/>
          <w:b/>
          <w:smallCaps/>
          <w:spacing w:val="20"/>
          <w:sz w:val="36"/>
          <w:szCs w:val="36"/>
        </w:rPr>
        <w:t xml:space="preserve"> </w:t>
      </w:r>
      <w:r w:rsidR="00D5274C">
        <w:rPr>
          <w:rFonts w:ascii="Arial" w:hAnsi="Arial" w:cs="Arial"/>
          <w:b/>
          <w:smallCaps/>
          <w:spacing w:val="20"/>
          <w:sz w:val="36"/>
          <w:szCs w:val="36"/>
        </w:rPr>
        <w:t xml:space="preserve">NAZV: </w:t>
      </w:r>
      <w:r w:rsidRPr="00DB42BC">
        <w:rPr>
          <w:rFonts w:ascii="Arial" w:hAnsi="Arial" w:cs="Arial"/>
          <w:b/>
          <w:smallCaps/>
          <w:spacing w:val="20"/>
          <w:sz w:val="36"/>
          <w:szCs w:val="36"/>
        </w:rPr>
        <w:t>QL24020457</w:t>
      </w:r>
      <w:r w:rsidR="00D5274C">
        <w:rPr>
          <w:rFonts w:ascii="Arial" w:hAnsi="Arial" w:cs="Arial"/>
          <w:b/>
          <w:smallCaps/>
          <w:spacing w:val="20"/>
          <w:sz w:val="36"/>
          <w:szCs w:val="36"/>
        </w:rPr>
        <w:t>)</w:t>
      </w:r>
    </w:p>
    <w:p w14:paraId="01A1F81B" w14:textId="100F2D6E" w:rsidR="00132907" w:rsidRPr="00187733" w:rsidRDefault="00132907" w:rsidP="00D5274C">
      <w:pPr>
        <w:pStyle w:val="Zhlav"/>
        <w:tabs>
          <w:tab w:val="clear" w:pos="4536"/>
          <w:tab w:val="clear" w:pos="9072"/>
          <w:tab w:val="right" w:pos="9498"/>
        </w:tabs>
        <w:ind w:left="-142" w:firstLine="142"/>
        <w:jc w:val="center"/>
        <w:rPr>
          <w:rFonts w:ascii="Arial" w:hAnsi="Arial" w:cs="Arial"/>
          <w:b/>
          <w:bCs/>
          <w:color w:val="86B918"/>
          <w:sz w:val="21"/>
          <w:szCs w:val="21"/>
        </w:rPr>
      </w:pPr>
      <w:r w:rsidRPr="00187733">
        <w:rPr>
          <w:rFonts w:ascii="Arial" w:hAnsi="Arial" w:cs="Arial"/>
          <w:b/>
          <w:bCs/>
          <w:color w:val="86B918"/>
          <w:sz w:val="21"/>
          <w:szCs w:val="21"/>
        </w:rPr>
        <w:t>_________________________________________________________________</w:t>
      </w:r>
      <w:r w:rsidR="00EE3E3E" w:rsidRPr="00187733">
        <w:rPr>
          <w:rFonts w:ascii="Arial" w:hAnsi="Arial" w:cs="Arial"/>
          <w:b/>
          <w:bCs/>
          <w:color w:val="86B918"/>
          <w:sz w:val="21"/>
          <w:szCs w:val="21"/>
        </w:rPr>
        <w:t>________________</w:t>
      </w:r>
    </w:p>
    <w:p w14:paraId="3DB7DE8E" w14:textId="77777777" w:rsidR="007E75A5" w:rsidRPr="00187733" w:rsidRDefault="007E75A5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000"/>
        <w:gridCol w:w="689"/>
        <w:gridCol w:w="4213"/>
      </w:tblGrid>
      <w:tr w:rsidR="007E75A5" w:rsidRPr="006F6BBE" w14:paraId="5A42A50C" w14:textId="77777777" w:rsidTr="00F82A08">
        <w:trPr>
          <w:trHeight w:val="434"/>
        </w:trPr>
        <w:tc>
          <w:tcPr>
            <w:tcW w:w="9286" w:type="dxa"/>
            <w:gridSpan w:val="4"/>
            <w:vAlign w:val="center"/>
          </w:tcPr>
          <w:p w14:paraId="51E1B0A6" w14:textId="41A50B8E" w:rsidR="007E75A5" w:rsidRPr="006F6BBE" w:rsidRDefault="007E75A5" w:rsidP="0027193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120464890"/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b/>
                <w:sz w:val="21"/>
                <w:szCs w:val="21"/>
              </w:rPr>
              <w:t xml:space="preserve"> v</w:t>
            </w:r>
            <w:r w:rsidR="00470CE5">
              <w:rPr>
                <w:rFonts w:ascii="Arial" w:hAnsi="Arial" w:cs="Arial"/>
                <w:b/>
                <w:sz w:val="21"/>
                <w:szCs w:val="21"/>
              </w:rPr>
              <w:t xml:space="preserve">ýzkumu globální změny AV ČR, v. </w:t>
            </w:r>
            <w:r w:rsidRPr="006F6BBE">
              <w:rPr>
                <w:rFonts w:ascii="Arial" w:hAnsi="Arial" w:cs="Arial"/>
                <w:b/>
                <w:sz w:val="21"/>
                <w:szCs w:val="21"/>
              </w:rPr>
              <w:t>v. i.</w:t>
            </w:r>
          </w:p>
        </w:tc>
      </w:tr>
      <w:tr w:rsidR="007E75A5" w:rsidRPr="006F6BBE" w14:paraId="46A12889" w14:textId="77777777" w:rsidTr="00271939">
        <w:tc>
          <w:tcPr>
            <w:tcW w:w="1384" w:type="dxa"/>
            <w:vAlign w:val="center"/>
          </w:tcPr>
          <w:p w14:paraId="49C2A7E8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2" w:type="dxa"/>
            <w:gridSpan w:val="3"/>
            <w:vAlign w:val="center"/>
          </w:tcPr>
          <w:p w14:paraId="4BB0545C" w14:textId="4B1C855F" w:rsidR="007E75A5" w:rsidRPr="006F6BBE" w:rsidRDefault="00F9252A" w:rsidP="00F9252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00  Brno</w:t>
            </w:r>
          </w:p>
        </w:tc>
      </w:tr>
      <w:tr w:rsidR="007E75A5" w:rsidRPr="006F6BBE" w14:paraId="1AB6F372" w14:textId="77777777" w:rsidTr="00271939">
        <w:tc>
          <w:tcPr>
            <w:tcW w:w="1384" w:type="dxa"/>
            <w:vAlign w:val="center"/>
          </w:tcPr>
          <w:p w14:paraId="2F9CE4D1" w14:textId="77F10192" w:rsidR="007E75A5" w:rsidRPr="006F6BBE" w:rsidRDefault="0081603D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</w:t>
            </w:r>
            <w:r w:rsidR="009173E6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000" w:type="dxa"/>
            <w:vAlign w:val="center"/>
          </w:tcPr>
          <w:p w14:paraId="3102DF9F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C56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649AB5B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3" w:type="dxa"/>
            <w:vAlign w:val="center"/>
          </w:tcPr>
          <w:p w14:paraId="633F9EAB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Pr="001C56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7E75A5" w:rsidRPr="006F6BBE" w14:paraId="33FB4033" w14:textId="77777777" w:rsidTr="00271939">
        <w:tc>
          <w:tcPr>
            <w:tcW w:w="1384" w:type="dxa"/>
            <w:vAlign w:val="center"/>
          </w:tcPr>
          <w:p w14:paraId="77A61069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2" w:type="dxa"/>
            <w:gridSpan w:val="3"/>
            <w:vAlign w:val="center"/>
          </w:tcPr>
          <w:p w14:paraId="38D08E98" w14:textId="77777777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E75A5" w:rsidRPr="006F6BBE" w14:paraId="44D43FA1" w14:textId="77777777" w:rsidTr="00271939">
        <w:tc>
          <w:tcPr>
            <w:tcW w:w="1384" w:type="dxa"/>
            <w:vAlign w:val="center"/>
          </w:tcPr>
          <w:p w14:paraId="48DABC58" w14:textId="0A3520A9" w:rsidR="007E75A5" w:rsidRPr="006F6BBE" w:rsidRDefault="007E75A5" w:rsidP="0027193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zastoupen</w:t>
            </w:r>
            <w:r w:rsidR="00191D19">
              <w:rPr>
                <w:rFonts w:ascii="Arial" w:hAnsi="Arial" w:cs="Arial"/>
                <w:sz w:val="21"/>
                <w:szCs w:val="21"/>
              </w:rPr>
              <w:t>a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2" w:type="dxa"/>
            <w:gridSpan w:val="3"/>
            <w:vAlign w:val="center"/>
          </w:tcPr>
          <w:p w14:paraId="0A785151" w14:textId="0335320F" w:rsidR="007E75A5" w:rsidRPr="006F6BBE" w:rsidRDefault="007E75A5" w:rsidP="00191D1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5343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CD5343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CD5343">
              <w:rPr>
                <w:rFonts w:ascii="Arial" w:hAnsi="Arial" w:cs="Arial"/>
                <w:sz w:val="21"/>
                <w:szCs w:val="21"/>
              </w:rPr>
              <w:t>, DrSc.,</w:t>
            </w:r>
            <w:r w:rsidR="00B073FE">
              <w:rPr>
                <w:rFonts w:ascii="Arial" w:hAnsi="Arial" w:cs="Arial"/>
                <w:sz w:val="21"/>
                <w:szCs w:val="21"/>
              </w:rPr>
              <w:t xml:space="preserve"> dr. h. c.,</w:t>
            </w:r>
            <w:r w:rsidRPr="00CD53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91D19">
              <w:rPr>
                <w:rFonts w:ascii="Arial" w:hAnsi="Arial" w:cs="Arial"/>
                <w:sz w:val="21"/>
                <w:szCs w:val="21"/>
              </w:rPr>
              <w:t>ředitel</w:t>
            </w:r>
            <w:r w:rsidR="009173E6">
              <w:rPr>
                <w:rFonts w:ascii="Arial" w:hAnsi="Arial" w:cs="Arial"/>
                <w:sz w:val="21"/>
                <w:szCs w:val="21"/>
              </w:rPr>
              <w:t>em</w:t>
            </w:r>
          </w:p>
        </w:tc>
      </w:tr>
    </w:tbl>
    <w:bookmarkEnd w:id="0"/>
    <w:p w14:paraId="612A7FA2" w14:textId="41E9FEC9" w:rsidR="00342201" w:rsidRPr="00342201" w:rsidRDefault="00342201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342201">
        <w:rPr>
          <w:rFonts w:ascii="Arial" w:hAnsi="Arial" w:cs="Arial"/>
          <w:sz w:val="21"/>
          <w:szCs w:val="21"/>
        </w:rPr>
        <w:t>Č. účtu: 94-61722621/0710</w:t>
      </w:r>
    </w:p>
    <w:p w14:paraId="1322F534" w14:textId="5D1EE2E1" w:rsidR="00F145BC" w:rsidRDefault="007E75A5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7E75A5">
        <w:rPr>
          <w:rFonts w:ascii="Arial" w:hAnsi="Arial" w:cs="Arial"/>
          <w:b/>
          <w:sz w:val="21"/>
          <w:szCs w:val="21"/>
        </w:rPr>
        <w:t xml:space="preserve">dále </w:t>
      </w:r>
      <w:r w:rsidR="003825C2">
        <w:rPr>
          <w:rFonts w:ascii="Arial" w:hAnsi="Arial" w:cs="Arial"/>
          <w:b/>
          <w:sz w:val="21"/>
          <w:szCs w:val="21"/>
        </w:rPr>
        <w:t>také</w:t>
      </w:r>
      <w:r w:rsidRPr="007E75A5">
        <w:rPr>
          <w:rFonts w:ascii="Arial" w:hAnsi="Arial" w:cs="Arial"/>
          <w:b/>
          <w:sz w:val="21"/>
          <w:szCs w:val="21"/>
        </w:rPr>
        <w:t xml:space="preserve"> </w:t>
      </w:r>
      <w:r w:rsidR="008F5559">
        <w:rPr>
          <w:rFonts w:ascii="Arial" w:hAnsi="Arial" w:cs="Arial"/>
          <w:b/>
          <w:sz w:val="21"/>
          <w:szCs w:val="21"/>
        </w:rPr>
        <w:t>„</w:t>
      </w:r>
      <w:r w:rsidRPr="007E75A5">
        <w:rPr>
          <w:rFonts w:ascii="Arial" w:hAnsi="Arial" w:cs="Arial"/>
          <w:b/>
          <w:sz w:val="21"/>
          <w:szCs w:val="21"/>
        </w:rPr>
        <w:t>CzechGlobe</w:t>
      </w:r>
      <w:r w:rsidR="008F5559">
        <w:rPr>
          <w:rFonts w:ascii="Arial" w:hAnsi="Arial" w:cs="Arial"/>
          <w:b/>
          <w:sz w:val="21"/>
          <w:szCs w:val="21"/>
        </w:rPr>
        <w:t>“</w:t>
      </w:r>
      <w:r w:rsidR="003825C2">
        <w:rPr>
          <w:rFonts w:ascii="Arial" w:hAnsi="Arial" w:cs="Arial"/>
          <w:b/>
          <w:sz w:val="21"/>
          <w:szCs w:val="21"/>
        </w:rPr>
        <w:t xml:space="preserve"> nebo </w:t>
      </w:r>
      <w:r w:rsidR="008F5559">
        <w:rPr>
          <w:rFonts w:ascii="Arial" w:hAnsi="Arial" w:cs="Arial"/>
          <w:b/>
          <w:sz w:val="21"/>
          <w:szCs w:val="21"/>
        </w:rPr>
        <w:t>„</w:t>
      </w:r>
      <w:r w:rsidR="003825C2">
        <w:rPr>
          <w:rFonts w:ascii="Arial" w:hAnsi="Arial" w:cs="Arial"/>
          <w:b/>
          <w:sz w:val="21"/>
          <w:szCs w:val="21"/>
        </w:rPr>
        <w:t>příjemce podpory</w:t>
      </w:r>
      <w:r w:rsidR="008F5559">
        <w:rPr>
          <w:rFonts w:ascii="Arial" w:hAnsi="Arial" w:cs="Arial"/>
          <w:b/>
          <w:sz w:val="21"/>
          <w:szCs w:val="21"/>
        </w:rPr>
        <w:t>“</w:t>
      </w:r>
    </w:p>
    <w:p w14:paraId="367C2BE5" w14:textId="77777777" w:rsidR="00966767" w:rsidRDefault="00966767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p w14:paraId="191A9468" w14:textId="77777777" w:rsidR="00966767" w:rsidRDefault="00966767" w:rsidP="0096676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>a</w:t>
      </w:r>
    </w:p>
    <w:p w14:paraId="2BBC0C82" w14:textId="77777777" w:rsidR="00966767" w:rsidRPr="00187733" w:rsidRDefault="00966767" w:rsidP="0096676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3300"/>
        <w:gridCol w:w="702"/>
        <w:gridCol w:w="4318"/>
      </w:tblGrid>
      <w:tr w:rsidR="00966767" w:rsidRPr="00187733" w14:paraId="61C28CC9" w14:textId="77777777" w:rsidTr="00EB7338">
        <w:trPr>
          <w:trHeight w:val="194"/>
        </w:trPr>
        <w:tc>
          <w:tcPr>
            <w:tcW w:w="9622" w:type="dxa"/>
            <w:gridSpan w:val="4"/>
            <w:vAlign w:val="center"/>
            <w:hideMark/>
          </w:tcPr>
          <w:p w14:paraId="6838AFF1" w14:textId="58077CFC" w:rsidR="00966767" w:rsidRPr="00187733" w:rsidRDefault="00966767" w:rsidP="00EB7338">
            <w:pPr>
              <w:pStyle w:val="Zkladntext"/>
              <w:suppressAutoHyphens/>
              <w:spacing w:before="60" w:after="6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966767">
              <w:rPr>
                <w:rFonts w:ascii="Arial" w:hAnsi="Arial" w:cs="Arial"/>
                <w:b/>
                <w:sz w:val="21"/>
                <w:szCs w:val="21"/>
              </w:rPr>
              <w:t>Výzkumný ústav vodohospodářský T. G. Masaryka, veřejná výzkumná instituce</w:t>
            </w:r>
          </w:p>
        </w:tc>
      </w:tr>
      <w:tr w:rsidR="00966767" w:rsidRPr="00187733" w14:paraId="650E161D" w14:textId="77777777" w:rsidTr="00EB7338">
        <w:tc>
          <w:tcPr>
            <w:tcW w:w="1302" w:type="dxa"/>
            <w:vAlign w:val="center"/>
            <w:hideMark/>
          </w:tcPr>
          <w:p w14:paraId="7F9FEBDC" w14:textId="77777777" w:rsidR="00966767" w:rsidRPr="00187733" w:rsidRDefault="00966767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320" w:type="dxa"/>
            <w:gridSpan w:val="3"/>
            <w:vAlign w:val="center"/>
            <w:hideMark/>
          </w:tcPr>
          <w:p w14:paraId="352845E4" w14:textId="1AAC80CB" w:rsidR="00966767" w:rsidRPr="00187733" w:rsidRDefault="00202107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2107">
              <w:rPr>
                <w:rFonts w:ascii="Arial" w:hAnsi="Arial" w:cs="Arial"/>
                <w:sz w:val="21"/>
                <w:szCs w:val="21"/>
              </w:rPr>
              <w:t>Podbabská 2582/30, 160 00  Praha 6</w:t>
            </w:r>
          </w:p>
        </w:tc>
      </w:tr>
      <w:tr w:rsidR="00966767" w:rsidRPr="00187733" w14:paraId="1AEF29C1" w14:textId="77777777" w:rsidTr="00EB7338">
        <w:tc>
          <w:tcPr>
            <w:tcW w:w="1302" w:type="dxa"/>
            <w:vAlign w:val="center"/>
            <w:hideMark/>
          </w:tcPr>
          <w:p w14:paraId="68735204" w14:textId="77777777" w:rsidR="00966767" w:rsidRPr="00187733" w:rsidRDefault="00966767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300" w:type="dxa"/>
            <w:vAlign w:val="center"/>
          </w:tcPr>
          <w:p w14:paraId="2B1E4A7B" w14:textId="013A7C2A" w:rsidR="00966767" w:rsidRPr="00187733" w:rsidRDefault="00202107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2107">
              <w:rPr>
                <w:rFonts w:ascii="Arial" w:hAnsi="Arial" w:cs="Arial"/>
                <w:sz w:val="21"/>
                <w:szCs w:val="21"/>
              </w:rPr>
              <w:t>00020711</w:t>
            </w:r>
          </w:p>
        </w:tc>
        <w:tc>
          <w:tcPr>
            <w:tcW w:w="702" w:type="dxa"/>
            <w:vAlign w:val="center"/>
          </w:tcPr>
          <w:p w14:paraId="441C2128" w14:textId="77777777" w:rsidR="00966767" w:rsidRPr="00187733" w:rsidRDefault="00966767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18" w:type="dxa"/>
            <w:vAlign w:val="center"/>
          </w:tcPr>
          <w:p w14:paraId="0630D885" w14:textId="6A0B47F8" w:rsidR="00966767" w:rsidRPr="00187733" w:rsidRDefault="00202107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2107">
              <w:rPr>
                <w:rFonts w:ascii="Arial" w:hAnsi="Arial" w:cs="Arial"/>
                <w:sz w:val="21"/>
                <w:szCs w:val="21"/>
              </w:rPr>
              <w:t>CZ00020711</w:t>
            </w:r>
          </w:p>
        </w:tc>
      </w:tr>
      <w:tr w:rsidR="00966767" w:rsidRPr="00187733" w14:paraId="33BA74E2" w14:textId="77777777" w:rsidTr="00EB7338">
        <w:tc>
          <w:tcPr>
            <w:tcW w:w="1302" w:type="dxa"/>
            <w:vAlign w:val="center"/>
            <w:hideMark/>
          </w:tcPr>
          <w:p w14:paraId="642196DF" w14:textId="3CAE05E8" w:rsidR="00966767" w:rsidRDefault="00202107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2107">
              <w:rPr>
                <w:rFonts w:ascii="Arial" w:hAnsi="Arial" w:cs="Arial"/>
                <w:sz w:val="21"/>
                <w:szCs w:val="21"/>
              </w:rPr>
              <w:t>zapsaná v</w:t>
            </w:r>
          </w:p>
          <w:p w14:paraId="77A5C6F8" w14:textId="77777777" w:rsidR="00966767" w:rsidRPr="00187733" w:rsidRDefault="00966767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zastoupená</w:t>
            </w:r>
          </w:p>
        </w:tc>
        <w:tc>
          <w:tcPr>
            <w:tcW w:w="8320" w:type="dxa"/>
            <w:gridSpan w:val="3"/>
            <w:vAlign w:val="center"/>
            <w:hideMark/>
          </w:tcPr>
          <w:p w14:paraId="2DCF0FC1" w14:textId="16E338A3" w:rsidR="00966767" w:rsidRDefault="00202107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2107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  <w:p w14:paraId="7B9C3C19" w14:textId="19756160" w:rsidR="00966767" w:rsidRPr="00187733" w:rsidRDefault="00202107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2107">
              <w:rPr>
                <w:rFonts w:ascii="Arial" w:hAnsi="Arial" w:cs="Arial"/>
                <w:sz w:val="21"/>
                <w:szCs w:val="21"/>
              </w:rPr>
              <w:t>Ing. Tomášem Fojtíkem, ředitelem</w:t>
            </w:r>
          </w:p>
        </w:tc>
      </w:tr>
    </w:tbl>
    <w:p w14:paraId="1322C7DD" w14:textId="59FB7C13" w:rsidR="00966767" w:rsidRPr="00342201" w:rsidRDefault="00966767" w:rsidP="00966767">
      <w:pPr>
        <w:pStyle w:val="Zkladntext"/>
        <w:tabs>
          <w:tab w:val="center" w:pos="4762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342201">
        <w:rPr>
          <w:rFonts w:ascii="Arial" w:hAnsi="Arial" w:cs="Arial"/>
          <w:sz w:val="21"/>
          <w:szCs w:val="21"/>
        </w:rPr>
        <w:t>Č.</w:t>
      </w:r>
      <w:r>
        <w:rPr>
          <w:rFonts w:ascii="Arial" w:hAnsi="Arial" w:cs="Arial"/>
          <w:sz w:val="21"/>
          <w:szCs w:val="21"/>
        </w:rPr>
        <w:t xml:space="preserve"> </w:t>
      </w:r>
      <w:r w:rsidRPr="00342201">
        <w:rPr>
          <w:rFonts w:ascii="Arial" w:hAnsi="Arial" w:cs="Arial"/>
          <w:sz w:val="21"/>
          <w:szCs w:val="21"/>
        </w:rPr>
        <w:t>účtu:</w:t>
      </w:r>
      <w:r>
        <w:rPr>
          <w:rFonts w:ascii="Arial" w:hAnsi="Arial" w:cs="Arial"/>
          <w:sz w:val="21"/>
          <w:szCs w:val="21"/>
        </w:rPr>
        <w:t xml:space="preserve"> </w:t>
      </w:r>
      <w:r w:rsidR="00202107" w:rsidRPr="00202107">
        <w:rPr>
          <w:rFonts w:ascii="Arial" w:hAnsi="Arial" w:cs="Arial"/>
          <w:sz w:val="21"/>
          <w:szCs w:val="21"/>
        </w:rPr>
        <w:t>32931061/0100</w:t>
      </w:r>
    </w:p>
    <w:p w14:paraId="385A20E2" w14:textId="64666D05" w:rsidR="00966767" w:rsidRDefault="008F5559" w:rsidP="00966767">
      <w:pPr>
        <w:pStyle w:val="Zkladntext"/>
        <w:tabs>
          <w:tab w:val="center" w:pos="4762"/>
        </w:tabs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8F5559">
        <w:rPr>
          <w:rFonts w:ascii="Arial" w:hAnsi="Arial" w:cs="Arial"/>
          <w:b/>
          <w:sz w:val="21"/>
          <w:szCs w:val="21"/>
        </w:rPr>
        <w:t>dále také „VÚV TGM“ nebo „účastník projektu“</w:t>
      </w:r>
    </w:p>
    <w:p w14:paraId="4DB2B308" w14:textId="77777777" w:rsidR="00966767" w:rsidRDefault="00966767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p w14:paraId="2A04AF71" w14:textId="77777777" w:rsidR="00202107" w:rsidRDefault="00202107" w:rsidP="002021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>a</w:t>
      </w:r>
    </w:p>
    <w:p w14:paraId="10CB3A2D" w14:textId="77777777" w:rsidR="00202107" w:rsidRPr="00187733" w:rsidRDefault="00202107" w:rsidP="002021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3093"/>
        <w:gridCol w:w="850"/>
        <w:gridCol w:w="1418"/>
        <w:gridCol w:w="3147"/>
      </w:tblGrid>
      <w:tr w:rsidR="00F5248D" w:rsidRPr="00187733" w14:paraId="53ACE417" w14:textId="2067044F" w:rsidTr="0090062D">
        <w:trPr>
          <w:trHeight w:val="194"/>
        </w:trPr>
        <w:tc>
          <w:tcPr>
            <w:tcW w:w="6663" w:type="dxa"/>
            <w:gridSpan w:val="4"/>
            <w:vAlign w:val="center"/>
            <w:hideMark/>
          </w:tcPr>
          <w:p w14:paraId="5F8385B2" w14:textId="6C6E5B59" w:rsidR="00F5248D" w:rsidRPr="00187733" w:rsidRDefault="00F5248D" w:rsidP="00EB7338">
            <w:pPr>
              <w:pStyle w:val="Zkladntext"/>
              <w:suppressAutoHyphens/>
              <w:spacing w:before="60" w:after="6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202107">
              <w:rPr>
                <w:rFonts w:ascii="Arial" w:hAnsi="Arial" w:cs="Arial"/>
                <w:b/>
                <w:sz w:val="21"/>
                <w:szCs w:val="21"/>
              </w:rPr>
              <w:t>Česká zemědělská univerzita v Praze</w:t>
            </w:r>
          </w:p>
        </w:tc>
        <w:tc>
          <w:tcPr>
            <w:tcW w:w="3147" w:type="dxa"/>
          </w:tcPr>
          <w:p w14:paraId="2B1D121C" w14:textId="77777777" w:rsidR="00F5248D" w:rsidRPr="00202107" w:rsidRDefault="00F5248D" w:rsidP="00EB7338">
            <w:pPr>
              <w:pStyle w:val="Zkladntext"/>
              <w:suppressAutoHyphens/>
              <w:spacing w:before="60" w:after="6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5248D" w:rsidRPr="00187733" w14:paraId="5651DB2F" w14:textId="5CB3B06A" w:rsidTr="0090062D">
        <w:tc>
          <w:tcPr>
            <w:tcW w:w="1302" w:type="dxa"/>
            <w:vAlign w:val="center"/>
            <w:hideMark/>
          </w:tcPr>
          <w:p w14:paraId="2AB72BCF" w14:textId="77777777" w:rsidR="00F5248D" w:rsidRPr="00187733" w:rsidRDefault="00F5248D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5361" w:type="dxa"/>
            <w:gridSpan w:val="3"/>
            <w:vAlign w:val="center"/>
            <w:hideMark/>
          </w:tcPr>
          <w:p w14:paraId="50187BCA" w14:textId="61172EE2" w:rsidR="00F5248D" w:rsidRPr="00187733" w:rsidRDefault="00F5248D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2107">
              <w:rPr>
                <w:rFonts w:ascii="Arial" w:hAnsi="Arial" w:cs="Arial"/>
                <w:sz w:val="21"/>
                <w:szCs w:val="21"/>
              </w:rPr>
              <w:t>Kamýcká 129, 165 00  Praha</w:t>
            </w:r>
          </w:p>
        </w:tc>
        <w:tc>
          <w:tcPr>
            <w:tcW w:w="3147" w:type="dxa"/>
          </w:tcPr>
          <w:p w14:paraId="7483B496" w14:textId="5B11EBEA" w:rsidR="00F5248D" w:rsidRPr="00202107" w:rsidRDefault="00F5248D" w:rsidP="0090062D">
            <w:pPr>
              <w:pStyle w:val="Zkladntext"/>
              <w:suppressAutoHyphens/>
              <w:spacing w:after="0" w:line="240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PO231/2024</w:t>
            </w:r>
          </w:p>
        </w:tc>
      </w:tr>
      <w:tr w:rsidR="00F5248D" w:rsidRPr="00187733" w14:paraId="6B62FE0D" w14:textId="1F8A97B8" w:rsidTr="0090062D">
        <w:tc>
          <w:tcPr>
            <w:tcW w:w="1302" w:type="dxa"/>
            <w:vAlign w:val="center"/>
            <w:hideMark/>
          </w:tcPr>
          <w:p w14:paraId="1D527C02" w14:textId="77777777" w:rsidR="00F5248D" w:rsidRPr="00187733" w:rsidRDefault="00F5248D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93" w:type="dxa"/>
            <w:vAlign w:val="center"/>
          </w:tcPr>
          <w:p w14:paraId="006C1BB7" w14:textId="22FEB456" w:rsidR="00F5248D" w:rsidRPr="00187733" w:rsidRDefault="00F5248D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2107">
              <w:rPr>
                <w:rFonts w:ascii="Arial" w:hAnsi="Arial" w:cs="Arial"/>
                <w:sz w:val="21"/>
                <w:szCs w:val="21"/>
              </w:rPr>
              <w:t>60460709</w:t>
            </w:r>
          </w:p>
        </w:tc>
        <w:tc>
          <w:tcPr>
            <w:tcW w:w="850" w:type="dxa"/>
            <w:vAlign w:val="center"/>
          </w:tcPr>
          <w:p w14:paraId="4E6FFDCB" w14:textId="77777777" w:rsidR="00F5248D" w:rsidRPr="00187733" w:rsidRDefault="00F5248D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565" w:type="dxa"/>
            <w:gridSpan w:val="2"/>
            <w:vAlign w:val="center"/>
          </w:tcPr>
          <w:p w14:paraId="22EB3CD2" w14:textId="1A770673" w:rsidR="00F5248D" w:rsidRPr="00202107" w:rsidRDefault="00F5248D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2107">
              <w:rPr>
                <w:rFonts w:ascii="Arial" w:hAnsi="Arial" w:cs="Arial"/>
                <w:sz w:val="21"/>
                <w:szCs w:val="21"/>
              </w:rPr>
              <w:t>CZ60460709</w:t>
            </w:r>
          </w:p>
        </w:tc>
      </w:tr>
      <w:tr w:rsidR="00F5248D" w:rsidRPr="00187733" w14:paraId="61E66E2A" w14:textId="3FC9EC9E" w:rsidTr="00B54622">
        <w:tc>
          <w:tcPr>
            <w:tcW w:w="1302" w:type="dxa"/>
            <w:vAlign w:val="center"/>
            <w:hideMark/>
          </w:tcPr>
          <w:p w14:paraId="4FB922BF" w14:textId="77777777" w:rsidR="00F5248D" w:rsidRDefault="00F5248D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  <w:p w14:paraId="0C76D421" w14:textId="77777777" w:rsidR="00F5248D" w:rsidRPr="00187733" w:rsidRDefault="00F5248D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zastoupená</w:t>
            </w:r>
          </w:p>
        </w:tc>
        <w:tc>
          <w:tcPr>
            <w:tcW w:w="8508" w:type="dxa"/>
            <w:gridSpan w:val="4"/>
            <w:vAlign w:val="center"/>
            <w:hideMark/>
          </w:tcPr>
          <w:p w14:paraId="4A2EBC60" w14:textId="77777777" w:rsidR="00F5248D" w:rsidRDefault="00F5248D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veřejná vysoká škola podle zákona č. 111/1998 Sb., o vysokých školách</w:t>
            </w:r>
          </w:p>
          <w:p w14:paraId="40874111" w14:textId="4C2A3C35" w:rsidR="00F5248D" w:rsidRDefault="00F5248D" w:rsidP="00EB7338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2107">
              <w:rPr>
                <w:rFonts w:ascii="Arial" w:hAnsi="Arial" w:cs="Arial"/>
                <w:sz w:val="21"/>
                <w:szCs w:val="21"/>
              </w:rPr>
              <w:t>prof. Ing. Petrem Skleničkou, CSc., rektorem</w:t>
            </w:r>
          </w:p>
        </w:tc>
      </w:tr>
    </w:tbl>
    <w:p w14:paraId="601D2F7A" w14:textId="193C387C" w:rsidR="00202107" w:rsidRPr="00342201" w:rsidRDefault="00202107" w:rsidP="00202107">
      <w:pPr>
        <w:pStyle w:val="Zkladntext"/>
        <w:tabs>
          <w:tab w:val="center" w:pos="4762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342201">
        <w:rPr>
          <w:rFonts w:ascii="Arial" w:hAnsi="Arial" w:cs="Arial"/>
          <w:sz w:val="21"/>
          <w:szCs w:val="21"/>
        </w:rPr>
        <w:t>Č.</w:t>
      </w:r>
      <w:r>
        <w:rPr>
          <w:rFonts w:ascii="Arial" w:hAnsi="Arial" w:cs="Arial"/>
          <w:sz w:val="21"/>
          <w:szCs w:val="21"/>
        </w:rPr>
        <w:t xml:space="preserve"> </w:t>
      </w:r>
      <w:r w:rsidRPr="00342201">
        <w:rPr>
          <w:rFonts w:ascii="Arial" w:hAnsi="Arial" w:cs="Arial"/>
          <w:sz w:val="21"/>
          <w:szCs w:val="21"/>
        </w:rPr>
        <w:t>účtu:</w:t>
      </w:r>
      <w:r>
        <w:rPr>
          <w:rFonts w:ascii="Arial" w:hAnsi="Arial" w:cs="Arial"/>
          <w:sz w:val="21"/>
          <w:szCs w:val="21"/>
        </w:rPr>
        <w:t xml:space="preserve"> </w:t>
      </w:r>
      <w:r w:rsidRPr="00202107">
        <w:rPr>
          <w:rFonts w:ascii="Arial" w:hAnsi="Arial" w:cs="Arial"/>
          <w:sz w:val="21"/>
          <w:szCs w:val="21"/>
        </w:rPr>
        <w:t>500022222/0800</w:t>
      </w:r>
    </w:p>
    <w:p w14:paraId="1A11700F" w14:textId="490E7E6C" w:rsidR="00202107" w:rsidRDefault="008F5559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8F5559">
        <w:rPr>
          <w:rFonts w:ascii="Arial" w:hAnsi="Arial" w:cs="Arial"/>
          <w:b/>
          <w:sz w:val="21"/>
          <w:szCs w:val="21"/>
        </w:rPr>
        <w:t>dále také „ČZU“ nebo „účastník projektu“</w:t>
      </w:r>
    </w:p>
    <w:p w14:paraId="3EFA083B" w14:textId="77777777" w:rsidR="00966767" w:rsidRDefault="00966767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p w14:paraId="1EC37042" w14:textId="77777777" w:rsidR="005F33CA" w:rsidRDefault="00132907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>a</w:t>
      </w:r>
    </w:p>
    <w:p w14:paraId="4FD790DC" w14:textId="40051A01" w:rsidR="00F145BC" w:rsidRPr="00187733" w:rsidRDefault="00132907" w:rsidP="00132907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3300"/>
        <w:gridCol w:w="702"/>
        <w:gridCol w:w="4318"/>
      </w:tblGrid>
      <w:tr w:rsidR="00C34AA1" w:rsidRPr="00187733" w14:paraId="677CCDE7" w14:textId="77777777" w:rsidTr="00EE38C7">
        <w:trPr>
          <w:trHeight w:val="194"/>
        </w:trPr>
        <w:tc>
          <w:tcPr>
            <w:tcW w:w="9622" w:type="dxa"/>
            <w:gridSpan w:val="4"/>
            <w:vAlign w:val="center"/>
            <w:hideMark/>
          </w:tcPr>
          <w:p w14:paraId="0B0204BF" w14:textId="77777777" w:rsidR="00C34AA1" w:rsidRPr="00187733" w:rsidRDefault="00C34AA1" w:rsidP="00EE38C7">
            <w:pPr>
              <w:pStyle w:val="Zkladntext"/>
              <w:suppressAutoHyphens/>
              <w:spacing w:before="60" w:after="6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Mendelova univerzita v Brně, Agronomická fakulta</w:t>
            </w:r>
          </w:p>
        </w:tc>
      </w:tr>
      <w:tr w:rsidR="00C34AA1" w:rsidRPr="00187733" w14:paraId="512638FA" w14:textId="77777777" w:rsidTr="00EE38C7">
        <w:tc>
          <w:tcPr>
            <w:tcW w:w="1302" w:type="dxa"/>
            <w:vAlign w:val="center"/>
            <w:hideMark/>
          </w:tcPr>
          <w:p w14:paraId="39F411CD" w14:textId="77777777" w:rsidR="00C34AA1" w:rsidRPr="00187733" w:rsidRDefault="00C34AA1" w:rsidP="00EE38C7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320" w:type="dxa"/>
            <w:gridSpan w:val="3"/>
            <w:vAlign w:val="center"/>
            <w:hideMark/>
          </w:tcPr>
          <w:p w14:paraId="635BBB1D" w14:textId="77777777" w:rsidR="00C34AA1" w:rsidRPr="00187733" w:rsidRDefault="00C34AA1" w:rsidP="00EE38C7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Zemědělská 1665/1, Brno, 613 00</w:t>
            </w:r>
          </w:p>
        </w:tc>
      </w:tr>
      <w:tr w:rsidR="00C34AA1" w:rsidRPr="00187733" w14:paraId="233FAE69" w14:textId="77777777" w:rsidTr="00EE38C7">
        <w:tc>
          <w:tcPr>
            <w:tcW w:w="1302" w:type="dxa"/>
            <w:vAlign w:val="center"/>
            <w:hideMark/>
          </w:tcPr>
          <w:p w14:paraId="4264A8CF" w14:textId="77777777" w:rsidR="00C34AA1" w:rsidRPr="00187733" w:rsidRDefault="00C34AA1" w:rsidP="00EE38C7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300" w:type="dxa"/>
            <w:vAlign w:val="center"/>
          </w:tcPr>
          <w:p w14:paraId="2AACECCF" w14:textId="77777777" w:rsidR="00C34AA1" w:rsidRPr="00187733" w:rsidRDefault="00C34AA1" w:rsidP="00EE38C7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52CCF">
              <w:rPr>
                <w:rFonts w:ascii="Arial" w:hAnsi="Arial" w:cs="Arial"/>
                <w:sz w:val="21"/>
                <w:szCs w:val="21"/>
              </w:rPr>
              <w:t>62156489</w:t>
            </w:r>
          </w:p>
        </w:tc>
        <w:tc>
          <w:tcPr>
            <w:tcW w:w="702" w:type="dxa"/>
            <w:vAlign w:val="center"/>
          </w:tcPr>
          <w:p w14:paraId="47059259" w14:textId="77777777" w:rsidR="00C34AA1" w:rsidRPr="00187733" w:rsidRDefault="00C34AA1" w:rsidP="00EE38C7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18" w:type="dxa"/>
            <w:vAlign w:val="center"/>
          </w:tcPr>
          <w:p w14:paraId="3BCC2F4F" w14:textId="77777777" w:rsidR="00C34AA1" w:rsidRPr="00187733" w:rsidRDefault="00C34AA1" w:rsidP="00EE38C7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5324E">
              <w:rPr>
                <w:rFonts w:ascii="Arial" w:hAnsi="Arial" w:cs="Arial"/>
                <w:sz w:val="21"/>
                <w:szCs w:val="21"/>
              </w:rPr>
              <w:t>CZ</w:t>
            </w:r>
            <w:r w:rsidRPr="00552CCF">
              <w:rPr>
                <w:rFonts w:ascii="Arial" w:hAnsi="Arial" w:cs="Arial"/>
                <w:sz w:val="21"/>
                <w:szCs w:val="21"/>
              </w:rPr>
              <w:t>62156489</w:t>
            </w:r>
          </w:p>
        </w:tc>
      </w:tr>
      <w:tr w:rsidR="00C34AA1" w:rsidRPr="00187733" w14:paraId="0423A026" w14:textId="77777777" w:rsidTr="00EE38C7">
        <w:tc>
          <w:tcPr>
            <w:tcW w:w="1302" w:type="dxa"/>
            <w:vAlign w:val="center"/>
            <w:hideMark/>
          </w:tcPr>
          <w:p w14:paraId="5D12BB46" w14:textId="77777777" w:rsidR="00C34AA1" w:rsidRDefault="00C34AA1" w:rsidP="00EE38C7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  <w:p w14:paraId="32A7510F" w14:textId="77777777" w:rsidR="00C34AA1" w:rsidRPr="00187733" w:rsidRDefault="00C34AA1" w:rsidP="00EE38C7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zastoupená</w:t>
            </w:r>
          </w:p>
        </w:tc>
        <w:tc>
          <w:tcPr>
            <w:tcW w:w="8320" w:type="dxa"/>
            <w:gridSpan w:val="3"/>
            <w:vAlign w:val="center"/>
            <w:hideMark/>
          </w:tcPr>
          <w:p w14:paraId="57DD841D" w14:textId="77777777" w:rsidR="00C34AA1" w:rsidRDefault="00C34AA1" w:rsidP="00EE38C7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veřejná vysoká škola podle zákona č. 111/1998 Sb., o vysokých školách</w:t>
            </w:r>
          </w:p>
          <w:p w14:paraId="68223A4E" w14:textId="77777777" w:rsidR="00C34AA1" w:rsidRPr="00187733" w:rsidRDefault="00C34AA1" w:rsidP="00EE38C7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52CCF">
              <w:rPr>
                <w:rFonts w:ascii="Arial" w:hAnsi="Arial" w:cs="Arial"/>
                <w:sz w:val="21"/>
                <w:szCs w:val="21"/>
              </w:rPr>
              <w:t>prof. Dr. Ing. Jan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552CCF">
              <w:rPr>
                <w:rFonts w:ascii="Arial" w:hAnsi="Arial" w:cs="Arial"/>
                <w:sz w:val="21"/>
                <w:szCs w:val="21"/>
              </w:rPr>
              <w:t xml:space="preserve"> Mareš</w:t>
            </w:r>
            <w:r>
              <w:rPr>
                <w:rFonts w:ascii="Arial" w:hAnsi="Arial" w:cs="Arial"/>
                <w:sz w:val="21"/>
                <w:szCs w:val="21"/>
              </w:rPr>
              <w:t>em, rektorem</w:t>
            </w:r>
          </w:p>
        </w:tc>
      </w:tr>
    </w:tbl>
    <w:p w14:paraId="65C3952A" w14:textId="77777777" w:rsidR="00C34AA1" w:rsidRPr="00342201" w:rsidRDefault="00C34AA1" w:rsidP="00C34AA1">
      <w:pPr>
        <w:pStyle w:val="Zkladntext"/>
        <w:tabs>
          <w:tab w:val="center" w:pos="4762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342201">
        <w:rPr>
          <w:rFonts w:ascii="Arial" w:hAnsi="Arial" w:cs="Arial"/>
          <w:sz w:val="21"/>
          <w:szCs w:val="21"/>
        </w:rPr>
        <w:t>Č.</w:t>
      </w:r>
      <w:r>
        <w:rPr>
          <w:rFonts w:ascii="Arial" w:hAnsi="Arial" w:cs="Arial"/>
          <w:sz w:val="21"/>
          <w:szCs w:val="21"/>
        </w:rPr>
        <w:t xml:space="preserve"> </w:t>
      </w:r>
      <w:r w:rsidRPr="00342201">
        <w:rPr>
          <w:rFonts w:ascii="Arial" w:hAnsi="Arial" w:cs="Arial"/>
          <w:sz w:val="21"/>
          <w:szCs w:val="21"/>
        </w:rPr>
        <w:t>účtu:</w:t>
      </w:r>
      <w:r>
        <w:rPr>
          <w:rFonts w:ascii="Arial" w:hAnsi="Arial" w:cs="Arial"/>
          <w:sz w:val="21"/>
          <w:szCs w:val="21"/>
        </w:rPr>
        <w:t xml:space="preserve"> </w:t>
      </w:r>
      <w:r w:rsidRPr="002534E1">
        <w:rPr>
          <w:rFonts w:ascii="Arial" w:hAnsi="Arial" w:cs="Arial"/>
          <w:sz w:val="21"/>
          <w:szCs w:val="21"/>
        </w:rPr>
        <w:t>7200300237/0100</w:t>
      </w:r>
    </w:p>
    <w:p w14:paraId="1964DD7D" w14:textId="7067EE82" w:rsidR="005F33CA" w:rsidRDefault="008F5559" w:rsidP="00F145BC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8F5559">
        <w:rPr>
          <w:rFonts w:ascii="Arial" w:hAnsi="Arial" w:cs="Arial"/>
          <w:b/>
          <w:sz w:val="21"/>
          <w:szCs w:val="21"/>
        </w:rPr>
        <w:t>dále také „</w:t>
      </w:r>
      <w:r>
        <w:rPr>
          <w:rFonts w:ascii="Arial" w:hAnsi="Arial" w:cs="Arial"/>
          <w:b/>
          <w:sz w:val="21"/>
          <w:szCs w:val="21"/>
        </w:rPr>
        <w:t>MENDELU</w:t>
      </w:r>
      <w:r w:rsidRPr="008F5559">
        <w:rPr>
          <w:rFonts w:ascii="Arial" w:hAnsi="Arial" w:cs="Arial"/>
          <w:b/>
          <w:sz w:val="21"/>
          <w:szCs w:val="21"/>
        </w:rPr>
        <w:t>“ nebo „účastník projektu“</w:t>
      </w:r>
    </w:p>
    <w:p w14:paraId="593A6A42" w14:textId="50F8213C" w:rsidR="00F145BC" w:rsidRDefault="00F145BC" w:rsidP="00F145BC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5A1FDF46" w14:textId="1AC1CCBE" w:rsidR="008B417F" w:rsidRPr="004D4478" w:rsidRDefault="00AA42D6" w:rsidP="00F145BC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příjemce podpory a účastníci projektu</w:t>
      </w:r>
      <w:r w:rsidR="004D4478">
        <w:rPr>
          <w:rFonts w:ascii="Arial" w:hAnsi="Arial" w:cs="Arial"/>
          <w:sz w:val="21"/>
          <w:szCs w:val="21"/>
        </w:rPr>
        <w:t xml:space="preserve"> </w:t>
      </w:r>
      <w:r w:rsidR="004D4478" w:rsidRPr="004D4478">
        <w:rPr>
          <w:rFonts w:ascii="Arial" w:hAnsi="Arial" w:cs="Arial"/>
          <w:sz w:val="21"/>
          <w:szCs w:val="21"/>
        </w:rPr>
        <w:t xml:space="preserve">společně též jako </w:t>
      </w:r>
      <w:r w:rsidR="004D4478" w:rsidRPr="004D4478">
        <w:rPr>
          <w:rFonts w:ascii="Arial" w:hAnsi="Arial" w:cs="Arial"/>
          <w:b/>
          <w:bCs/>
          <w:sz w:val="21"/>
          <w:szCs w:val="21"/>
        </w:rPr>
        <w:t>smluvní strany</w:t>
      </w:r>
      <w:r w:rsidR="004D4478" w:rsidRPr="004D4478">
        <w:rPr>
          <w:rFonts w:ascii="Arial" w:hAnsi="Arial" w:cs="Arial"/>
          <w:sz w:val="21"/>
          <w:szCs w:val="21"/>
        </w:rPr>
        <w:t xml:space="preserve"> a/nebo jednotlivě jako </w:t>
      </w:r>
      <w:r w:rsidR="004D4478" w:rsidRPr="004D4478">
        <w:rPr>
          <w:rFonts w:ascii="Arial" w:hAnsi="Arial" w:cs="Arial"/>
          <w:b/>
          <w:bCs/>
          <w:sz w:val="21"/>
          <w:szCs w:val="21"/>
        </w:rPr>
        <w:t>smluvní strana</w:t>
      </w:r>
    </w:p>
    <w:p w14:paraId="6084E8AF" w14:textId="58DC4F39" w:rsidR="00FE060C" w:rsidRPr="00187733" w:rsidRDefault="00FE060C" w:rsidP="00FE060C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uzavírají dle § 1746 odst. 2 </w:t>
      </w:r>
      <w:r w:rsidR="00764017">
        <w:rPr>
          <w:rFonts w:ascii="Arial" w:hAnsi="Arial" w:cs="Arial"/>
          <w:sz w:val="21"/>
          <w:szCs w:val="21"/>
        </w:rPr>
        <w:t>zák. č. 89/20</w:t>
      </w:r>
      <w:r w:rsidR="00511D1F">
        <w:rPr>
          <w:rFonts w:ascii="Arial" w:hAnsi="Arial" w:cs="Arial"/>
          <w:sz w:val="21"/>
          <w:szCs w:val="21"/>
        </w:rPr>
        <w:t>1</w:t>
      </w:r>
      <w:r w:rsidR="00764017">
        <w:rPr>
          <w:rFonts w:ascii="Arial" w:hAnsi="Arial" w:cs="Arial"/>
          <w:sz w:val="21"/>
          <w:szCs w:val="21"/>
        </w:rPr>
        <w:t xml:space="preserve">2 Sb, </w:t>
      </w:r>
      <w:r w:rsidRPr="00187733">
        <w:rPr>
          <w:rFonts w:ascii="Arial" w:hAnsi="Arial" w:cs="Arial"/>
          <w:sz w:val="21"/>
          <w:szCs w:val="21"/>
        </w:rPr>
        <w:t>občansk</w:t>
      </w:r>
      <w:r w:rsidR="00B24288">
        <w:rPr>
          <w:rFonts w:ascii="Arial" w:hAnsi="Arial" w:cs="Arial"/>
          <w:sz w:val="21"/>
          <w:szCs w:val="21"/>
        </w:rPr>
        <w:t>ý</w:t>
      </w:r>
      <w:r w:rsidRPr="00187733">
        <w:rPr>
          <w:rFonts w:ascii="Arial" w:hAnsi="Arial" w:cs="Arial"/>
          <w:sz w:val="21"/>
          <w:szCs w:val="21"/>
        </w:rPr>
        <w:t xml:space="preserve"> zákoník</w:t>
      </w:r>
      <w:r w:rsidR="00B24288">
        <w:rPr>
          <w:rFonts w:ascii="Arial" w:hAnsi="Arial" w:cs="Arial"/>
          <w:sz w:val="21"/>
          <w:szCs w:val="21"/>
        </w:rPr>
        <w:t>, ve znění pozdějších předpisů,</w:t>
      </w:r>
      <w:r w:rsidRPr="00187733">
        <w:rPr>
          <w:rFonts w:ascii="Arial" w:hAnsi="Arial" w:cs="Arial"/>
          <w:sz w:val="21"/>
          <w:szCs w:val="21"/>
        </w:rPr>
        <w:t xml:space="preserve"> smlouvu následujícího znění.</w:t>
      </w:r>
    </w:p>
    <w:p w14:paraId="65DF7C14" w14:textId="77777777" w:rsidR="00D440F2" w:rsidRPr="00187733" w:rsidRDefault="00D440F2">
      <w:pPr>
        <w:spacing w:after="200" w:line="276" w:lineRule="auto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</w:p>
    <w:p w14:paraId="49A80ACB" w14:textId="77777777" w:rsidR="00D440F2" w:rsidRPr="00187733" w:rsidRDefault="00D440F2" w:rsidP="00D440F2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>Projekt</w:t>
      </w:r>
    </w:p>
    <w:p w14:paraId="6A56A259" w14:textId="4F5A1A04" w:rsidR="00A32135" w:rsidRPr="00A32135" w:rsidRDefault="00D440F2" w:rsidP="00B97C37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A32135">
        <w:rPr>
          <w:rFonts w:ascii="Arial" w:eastAsiaTheme="minorHAnsi" w:hAnsi="Arial" w:cs="Arial"/>
          <w:sz w:val="21"/>
          <w:szCs w:val="21"/>
          <w:lang w:eastAsia="en-US"/>
        </w:rPr>
        <w:t xml:space="preserve">Projektem je projekt č. </w:t>
      </w:r>
      <w:bookmarkStart w:id="1" w:name="_Hlk120710093"/>
      <w:r w:rsidR="003B057B" w:rsidRPr="003B057B">
        <w:rPr>
          <w:rFonts w:ascii="Arial" w:eastAsiaTheme="minorHAnsi" w:hAnsi="Arial" w:cs="Arial"/>
          <w:b/>
          <w:i/>
          <w:sz w:val="21"/>
          <w:szCs w:val="21"/>
          <w:lang w:eastAsia="en-US"/>
        </w:rPr>
        <w:t>QL24020457</w:t>
      </w:r>
      <w:r w:rsidR="00304F58" w:rsidRPr="00A32135">
        <w:rPr>
          <w:rFonts w:ascii="Arial" w:eastAsiaTheme="minorHAnsi" w:hAnsi="Arial" w:cs="Arial"/>
          <w:b/>
          <w:i/>
          <w:sz w:val="21"/>
          <w:szCs w:val="21"/>
          <w:lang w:eastAsia="en-US"/>
        </w:rPr>
        <w:t xml:space="preserve"> </w:t>
      </w:r>
      <w:bookmarkEnd w:id="1"/>
      <w:r w:rsidR="006C0CE0" w:rsidRPr="00A32135">
        <w:rPr>
          <w:rFonts w:ascii="Arial" w:eastAsiaTheme="minorHAnsi" w:hAnsi="Arial" w:cs="Arial"/>
          <w:sz w:val="21"/>
          <w:szCs w:val="21"/>
          <w:lang w:eastAsia="en-US"/>
        </w:rPr>
        <w:t xml:space="preserve">s názvem </w:t>
      </w:r>
      <w:r w:rsidR="003B057B" w:rsidRPr="003B057B">
        <w:rPr>
          <w:rFonts w:ascii="Arial" w:eastAsiaTheme="minorHAnsi" w:hAnsi="Arial" w:cs="Arial"/>
          <w:b/>
          <w:i/>
          <w:sz w:val="21"/>
          <w:szCs w:val="21"/>
          <w:lang w:eastAsia="en-US"/>
        </w:rPr>
        <w:t xml:space="preserve">Vliv změny klimatu na evapotranspiraci a vodní bilanci v krajině v kontextu zabezpečenosti a udržitelnosti vodních zdrojů </w:t>
      </w:r>
      <w:r w:rsidR="004A3074">
        <w:rPr>
          <w:rFonts w:ascii="Arial" w:eastAsiaTheme="minorHAnsi" w:hAnsi="Arial" w:cs="Arial"/>
          <w:bCs/>
          <w:iCs/>
          <w:sz w:val="21"/>
          <w:szCs w:val="21"/>
          <w:lang w:eastAsia="en-US"/>
        </w:rPr>
        <w:t xml:space="preserve">(dále jen </w:t>
      </w:r>
      <w:r w:rsidR="00F123AA">
        <w:rPr>
          <w:rFonts w:ascii="Arial" w:eastAsiaTheme="minorHAnsi" w:hAnsi="Arial" w:cs="Arial"/>
          <w:bCs/>
          <w:iCs/>
          <w:sz w:val="21"/>
          <w:szCs w:val="21"/>
          <w:lang w:eastAsia="en-US"/>
        </w:rPr>
        <w:t>„</w:t>
      </w:r>
      <w:r w:rsidR="004A3074">
        <w:rPr>
          <w:rFonts w:ascii="Arial" w:eastAsiaTheme="minorHAnsi" w:hAnsi="Arial" w:cs="Arial"/>
          <w:b/>
          <w:iCs/>
          <w:sz w:val="21"/>
          <w:szCs w:val="21"/>
          <w:lang w:eastAsia="en-US"/>
        </w:rPr>
        <w:t>projekt</w:t>
      </w:r>
      <w:r w:rsidR="00F123AA" w:rsidRPr="0090062D">
        <w:rPr>
          <w:rFonts w:ascii="Arial" w:eastAsiaTheme="minorHAnsi" w:hAnsi="Arial" w:cs="Arial"/>
          <w:bCs/>
          <w:iCs/>
          <w:sz w:val="21"/>
          <w:szCs w:val="21"/>
          <w:lang w:eastAsia="en-US"/>
        </w:rPr>
        <w:t>“</w:t>
      </w:r>
      <w:r w:rsidR="004A3074">
        <w:rPr>
          <w:rFonts w:ascii="Arial" w:eastAsiaTheme="minorHAnsi" w:hAnsi="Arial" w:cs="Arial"/>
          <w:bCs/>
          <w:iCs/>
          <w:sz w:val="21"/>
          <w:szCs w:val="21"/>
          <w:lang w:eastAsia="en-US"/>
        </w:rPr>
        <w:t>).</w:t>
      </w:r>
    </w:p>
    <w:p w14:paraId="414B6D14" w14:textId="2AF09508" w:rsidR="006C0CE0" w:rsidRPr="00A32135" w:rsidRDefault="006C0CE0" w:rsidP="00B97C37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A32135">
        <w:rPr>
          <w:rFonts w:ascii="Arial" w:eastAsiaTheme="minorHAnsi" w:hAnsi="Arial" w:cs="Arial"/>
          <w:sz w:val="21"/>
          <w:szCs w:val="21"/>
          <w:lang w:eastAsia="en-US"/>
        </w:rPr>
        <w:t xml:space="preserve">Projekt je podpořen </w:t>
      </w:r>
      <w:r w:rsidR="00D4515E" w:rsidRPr="00A32135">
        <w:rPr>
          <w:rFonts w:ascii="Arial" w:eastAsiaTheme="minorHAnsi" w:hAnsi="Arial" w:cs="Arial"/>
          <w:sz w:val="21"/>
          <w:szCs w:val="21"/>
          <w:lang w:eastAsia="en-US"/>
        </w:rPr>
        <w:t>Ministerstvem zemědělství</w:t>
      </w:r>
      <w:r w:rsidR="00093B4A" w:rsidRPr="00A32135">
        <w:rPr>
          <w:rFonts w:ascii="Arial" w:eastAsiaTheme="minorHAnsi" w:hAnsi="Arial" w:cs="Arial"/>
          <w:sz w:val="21"/>
          <w:szCs w:val="21"/>
          <w:lang w:eastAsia="en-US"/>
        </w:rPr>
        <w:t xml:space="preserve"> (dále jen poskytovatel)</w:t>
      </w:r>
      <w:r w:rsidR="00D4515E" w:rsidRPr="00A32135">
        <w:rPr>
          <w:rFonts w:ascii="Arial" w:eastAsiaTheme="minorHAnsi" w:hAnsi="Arial" w:cs="Arial"/>
          <w:sz w:val="21"/>
          <w:szCs w:val="21"/>
          <w:lang w:eastAsia="en-US"/>
        </w:rPr>
        <w:t>, NAZV</w:t>
      </w:r>
      <w:r w:rsidR="0081603D" w:rsidRPr="00A32135">
        <w:rPr>
          <w:rFonts w:ascii="Arial" w:eastAsiaTheme="minorHAnsi" w:hAnsi="Arial" w:cs="Arial"/>
          <w:sz w:val="21"/>
          <w:szCs w:val="21"/>
          <w:lang w:eastAsia="en-US"/>
        </w:rPr>
        <w:t xml:space="preserve">, </w:t>
      </w:r>
      <w:r w:rsidR="00D76369" w:rsidRPr="00A32135">
        <w:rPr>
          <w:rFonts w:ascii="Arial" w:eastAsiaTheme="minorHAnsi" w:hAnsi="Arial" w:cs="Arial"/>
          <w:sz w:val="21"/>
          <w:szCs w:val="21"/>
          <w:lang w:eastAsia="en-US"/>
        </w:rPr>
        <w:t xml:space="preserve">Veřejná soutěž </w:t>
      </w:r>
      <w:r w:rsidR="009B11D0" w:rsidRPr="00A32135">
        <w:rPr>
          <w:rFonts w:ascii="Arial" w:eastAsiaTheme="minorHAnsi" w:hAnsi="Arial" w:cs="Arial"/>
          <w:sz w:val="21"/>
          <w:szCs w:val="21"/>
          <w:lang w:eastAsia="en-US"/>
        </w:rPr>
        <w:t xml:space="preserve">Programu ZEMĚ </w:t>
      </w:r>
      <w:r w:rsidR="003B057B">
        <w:rPr>
          <w:rFonts w:ascii="Arial" w:eastAsiaTheme="minorHAnsi" w:hAnsi="Arial" w:cs="Arial"/>
          <w:sz w:val="21"/>
          <w:szCs w:val="21"/>
          <w:lang w:eastAsia="en-US"/>
        </w:rPr>
        <w:t xml:space="preserve">II </w:t>
      </w:r>
      <w:r w:rsidR="009B11D0" w:rsidRPr="00A32135">
        <w:rPr>
          <w:rFonts w:ascii="Arial" w:eastAsiaTheme="minorHAnsi" w:hAnsi="Arial" w:cs="Arial"/>
          <w:sz w:val="21"/>
          <w:szCs w:val="21"/>
          <w:lang w:eastAsia="en-US"/>
        </w:rPr>
        <w:t>vyhlášená v roce 202</w:t>
      </w:r>
      <w:r w:rsidR="003B057B">
        <w:rPr>
          <w:rFonts w:ascii="Arial" w:eastAsiaTheme="minorHAnsi" w:hAnsi="Arial" w:cs="Arial"/>
          <w:sz w:val="21"/>
          <w:szCs w:val="21"/>
          <w:lang w:eastAsia="en-US"/>
        </w:rPr>
        <w:t>3</w:t>
      </w:r>
      <w:r w:rsidR="009B11D0" w:rsidRPr="00A32135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D76369" w:rsidRPr="00A32135">
        <w:rPr>
          <w:rFonts w:ascii="Arial" w:eastAsiaTheme="minorHAnsi" w:hAnsi="Arial" w:cs="Arial"/>
          <w:sz w:val="21"/>
          <w:szCs w:val="21"/>
          <w:lang w:eastAsia="en-US"/>
        </w:rPr>
        <w:t xml:space="preserve">pro </w:t>
      </w:r>
      <w:r w:rsidR="00FA7DA4" w:rsidRPr="00FA7DA4">
        <w:rPr>
          <w:rFonts w:ascii="Arial" w:eastAsiaTheme="minorHAnsi" w:hAnsi="Arial" w:cs="Arial"/>
          <w:sz w:val="21"/>
          <w:szCs w:val="21"/>
          <w:lang w:eastAsia="en-US"/>
        </w:rPr>
        <w:t>Program aplikovaného výzkumu Ministerstva zemědělství na období 2024–2032, ZEMĚ I</w:t>
      </w:r>
      <w:r w:rsidR="00FA7DA4">
        <w:rPr>
          <w:rFonts w:ascii="Arial" w:eastAsiaTheme="minorHAnsi" w:hAnsi="Arial" w:cs="Arial"/>
          <w:sz w:val="21"/>
          <w:szCs w:val="21"/>
          <w:lang w:eastAsia="en-US"/>
        </w:rPr>
        <w:t>I</w:t>
      </w:r>
      <w:r w:rsidR="005F33CA" w:rsidRPr="00A32135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05A4631F" w14:textId="3BDCEB90" w:rsidR="00B3470E" w:rsidRPr="00187733" w:rsidRDefault="00B3470E" w:rsidP="00B3470E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>Projekt je vymezen</w:t>
      </w:r>
      <w:r w:rsidR="00AF616D">
        <w:rPr>
          <w:rFonts w:ascii="Arial" w:eastAsiaTheme="minorHAnsi" w:hAnsi="Arial" w:cs="Arial"/>
          <w:sz w:val="21"/>
          <w:szCs w:val="21"/>
          <w:lang w:eastAsia="en-US"/>
        </w:rPr>
        <w:t>:</w:t>
      </w:r>
    </w:p>
    <w:p w14:paraId="17D99792" w14:textId="00DC319A" w:rsidR="009F1931" w:rsidRDefault="00680292" w:rsidP="0035205E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Smlouvou o poskytnutí podpory</w:t>
      </w:r>
      <w:r w:rsidR="00FC297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C8445F" w:rsidRPr="00FC297F">
        <w:rPr>
          <w:rFonts w:ascii="Arial" w:eastAsiaTheme="minorHAnsi" w:hAnsi="Arial" w:cs="Arial"/>
          <w:sz w:val="21"/>
          <w:szCs w:val="21"/>
          <w:lang w:eastAsia="en-US"/>
        </w:rPr>
        <w:t xml:space="preserve">na řešení projektu č. </w:t>
      </w:r>
      <w:r w:rsidR="00FA7DA4" w:rsidRPr="00FA7DA4">
        <w:rPr>
          <w:rFonts w:ascii="Arial" w:eastAsiaTheme="minorHAnsi" w:hAnsi="Arial" w:cs="Arial"/>
          <w:sz w:val="21"/>
          <w:szCs w:val="21"/>
          <w:lang w:eastAsia="en-US"/>
        </w:rPr>
        <w:t>QL24020457</w:t>
      </w:r>
      <w:r w:rsidR="00C8445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FC297F" w:rsidRPr="00FC297F">
        <w:rPr>
          <w:rFonts w:ascii="Arial" w:eastAsiaTheme="minorHAnsi" w:hAnsi="Arial" w:cs="Arial"/>
          <w:sz w:val="21"/>
          <w:szCs w:val="21"/>
          <w:lang w:eastAsia="en-US"/>
        </w:rPr>
        <w:t xml:space="preserve">(dále jen </w:t>
      </w:r>
      <w:r w:rsidR="00F123AA">
        <w:rPr>
          <w:rFonts w:ascii="Arial" w:eastAsiaTheme="minorHAnsi" w:hAnsi="Arial" w:cs="Arial"/>
          <w:sz w:val="21"/>
          <w:szCs w:val="21"/>
          <w:lang w:eastAsia="en-US"/>
        </w:rPr>
        <w:t>„</w:t>
      </w:r>
      <w:r w:rsidR="00FC297F" w:rsidRPr="008E6C48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Smlouva o poskytnutí podpory</w:t>
      </w:r>
      <w:r w:rsidR="00F123AA" w:rsidRPr="0090062D">
        <w:rPr>
          <w:rFonts w:ascii="Arial" w:eastAsiaTheme="minorHAnsi" w:hAnsi="Arial" w:cs="Arial"/>
          <w:sz w:val="21"/>
          <w:szCs w:val="21"/>
          <w:lang w:eastAsia="en-US"/>
        </w:rPr>
        <w:t>“</w:t>
      </w:r>
      <w:r w:rsidR="00FC297F" w:rsidRPr="00FC297F">
        <w:rPr>
          <w:rFonts w:ascii="Arial" w:eastAsiaTheme="minorHAnsi" w:hAnsi="Arial" w:cs="Arial"/>
          <w:sz w:val="21"/>
          <w:szCs w:val="21"/>
          <w:lang w:eastAsia="en-US"/>
        </w:rPr>
        <w:t>), která byla uzavřena mezi příjemcem</w:t>
      </w:r>
      <w:r w:rsidR="00FC297F">
        <w:rPr>
          <w:rFonts w:ascii="Arial" w:eastAsiaTheme="minorHAnsi" w:hAnsi="Arial" w:cs="Arial"/>
          <w:sz w:val="21"/>
          <w:szCs w:val="21"/>
          <w:lang w:eastAsia="en-US"/>
        </w:rPr>
        <w:t xml:space="preserve"> podpory</w:t>
      </w:r>
      <w:r w:rsidR="00FC297F" w:rsidRPr="00FC297F">
        <w:rPr>
          <w:rFonts w:ascii="Arial" w:eastAsiaTheme="minorHAnsi" w:hAnsi="Arial" w:cs="Arial"/>
          <w:sz w:val="21"/>
          <w:szCs w:val="21"/>
          <w:lang w:eastAsia="en-US"/>
        </w:rPr>
        <w:t xml:space="preserve"> a Ministerstvem zemědělství</w:t>
      </w:r>
    </w:p>
    <w:p w14:paraId="2A29802C" w14:textId="21088783" w:rsidR="00FF474F" w:rsidRPr="009F1931" w:rsidRDefault="00FF474F" w:rsidP="0035205E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9F1931">
        <w:rPr>
          <w:rFonts w:ascii="Arial" w:eastAsiaTheme="minorHAnsi" w:hAnsi="Arial" w:cs="Arial"/>
          <w:sz w:val="21"/>
          <w:szCs w:val="21"/>
          <w:lang w:eastAsia="en-US"/>
        </w:rPr>
        <w:t>Všeobecnými podmínkami</w:t>
      </w:r>
      <w:r w:rsidR="00D4515E" w:rsidRPr="009F1931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973F60">
        <w:rPr>
          <w:rFonts w:ascii="Arial" w:eastAsiaTheme="minorHAnsi" w:hAnsi="Arial" w:cs="Arial"/>
          <w:sz w:val="21"/>
          <w:szCs w:val="21"/>
          <w:lang w:eastAsia="en-US"/>
        </w:rPr>
        <w:t>pro realizaci projektů</w:t>
      </w:r>
      <w:r w:rsidR="003C729A">
        <w:rPr>
          <w:rFonts w:ascii="Arial" w:eastAsiaTheme="minorHAnsi" w:hAnsi="Arial" w:cs="Arial"/>
          <w:sz w:val="21"/>
          <w:szCs w:val="21"/>
          <w:lang w:eastAsia="en-US"/>
        </w:rPr>
        <w:t xml:space="preserve"> v rámci </w:t>
      </w:r>
      <w:r w:rsidR="00FA7DA4" w:rsidRPr="00FA7DA4">
        <w:rPr>
          <w:rFonts w:ascii="Arial" w:eastAsiaTheme="minorHAnsi" w:hAnsi="Arial" w:cs="Arial"/>
          <w:sz w:val="21"/>
          <w:szCs w:val="21"/>
          <w:lang w:eastAsia="en-US"/>
        </w:rPr>
        <w:t>Program</w:t>
      </w:r>
      <w:r w:rsidR="00FA7DA4">
        <w:rPr>
          <w:rFonts w:ascii="Arial" w:eastAsiaTheme="minorHAnsi" w:hAnsi="Arial" w:cs="Arial"/>
          <w:sz w:val="21"/>
          <w:szCs w:val="21"/>
          <w:lang w:eastAsia="en-US"/>
        </w:rPr>
        <w:t>u</w:t>
      </w:r>
      <w:r w:rsidR="00FA7DA4" w:rsidRPr="00FA7DA4">
        <w:rPr>
          <w:rFonts w:ascii="Arial" w:eastAsiaTheme="minorHAnsi" w:hAnsi="Arial" w:cs="Arial"/>
          <w:sz w:val="21"/>
          <w:szCs w:val="21"/>
          <w:lang w:eastAsia="en-US"/>
        </w:rPr>
        <w:t xml:space="preserve"> aplikovaného výzkumu Ministerstva zemědělství na období 2024–2032, ZEMĚ I</w:t>
      </w:r>
      <w:r w:rsidR="00FA7DA4">
        <w:rPr>
          <w:rFonts w:ascii="Arial" w:eastAsiaTheme="minorHAnsi" w:hAnsi="Arial" w:cs="Arial"/>
          <w:sz w:val="21"/>
          <w:szCs w:val="21"/>
          <w:lang w:eastAsia="en-US"/>
        </w:rPr>
        <w:t>I</w:t>
      </w:r>
      <w:r w:rsidR="00FC3116">
        <w:rPr>
          <w:rFonts w:ascii="Arial" w:eastAsiaTheme="minorHAnsi" w:hAnsi="Arial" w:cs="Arial"/>
          <w:sz w:val="21"/>
          <w:szCs w:val="21"/>
          <w:lang w:eastAsia="en-US"/>
        </w:rPr>
        <w:t xml:space="preserve"> (dále jen </w:t>
      </w:r>
      <w:r w:rsidR="00F123AA">
        <w:rPr>
          <w:rFonts w:ascii="Arial" w:eastAsiaTheme="minorHAnsi" w:hAnsi="Arial" w:cs="Arial"/>
          <w:sz w:val="21"/>
          <w:szCs w:val="21"/>
          <w:lang w:eastAsia="en-US"/>
        </w:rPr>
        <w:t>„</w:t>
      </w:r>
      <w:r w:rsidR="005A33BE" w:rsidRPr="005A33BE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V</w:t>
      </w:r>
      <w:r w:rsidR="00FC3116" w:rsidRPr="005A33BE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šeobecné podmínky</w:t>
      </w:r>
      <w:r w:rsidR="00F123AA" w:rsidRPr="0090062D">
        <w:rPr>
          <w:rFonts w:ascii="Arial" w:eastAsiaTheme="minorHAnsi" w:hAnsi="Arial" w:cs="Arial"/>
          <w:sz w:val="21"/>
          <w:szCs w:val="21"/>
          <w:lang w:eastAsia="en-US"/>
        </w:rPr>
        <w:t>“</w:t>
      </w:r>
      <w:r w:rsidR="00FC3116">
        <w:rPr>
          <w:rFonts w:ascii="Arial" w:eastAsiaTheme="minorHAnsi" w:hAnsi="Arial" w:cs="Arial"/>
          <w:sz w:val="21"/>
          <w:szCs w:val="21"/>
          <w:lang w:eastAsia="en-US"/>
        </w:rPr>
        <w:t xml:space="preserve">) </w:t>
      </w:r>
    </w:p>
    <w:p w14:paraId="1526E34A" w14:textId="4D90C367" w:rsidR="00FF474F" w:rsidRDefault="00083EE9" w:rsidP="00B3470E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Závaznými</w:t>
      </w:r>
      <w:r w:rsidR="00FF474F">
        <w:rPr>
          <w:rFonts w:ascii="Arial" w:eastAsiaTheme="minorHAnsi" w:hAnsi="Arial" w:cs="Arial"/>
          <w:sz w:val="21"/>
          <w:szCs w:val="21"/>
          <w:lang w:eastAsia="en-US"/>
        </w:rPr>
        <w:t xml:space="preserve"> parametry řešení projektu, které jsou přílohou </w:t>
      </w:r>
      <w:r w:rsidR="00FE543D">
        <w:rPr>
          <w:rFonts w:ascii="Arial" w:eastAsiaTheme="minorHAnsi" w:hAnsi="Arial" w:cs="Arial"/>
          <w:sz w:val="21"/>
          <w:szCs w:val="21"/>
          <w:lang w:eastAsia="en-US"/>
        </w:rPr>
        <w:t>S</w:t>
      </w:r>
      <w:r w:rsidR="00FF474F">
        <w:rPr>
          <w:rFonts w:ascii="Arial" w:eastAsiaTheme="minorHAnsi" w:hAnsi="Arial" w:cs="Arial"/>
          <w:sz w:val="21"/>
          <w:szCs w:val="21"/>
          <w:lang w:eastAsia="en-US"/>
        </w:rPr>
        <w:t>mlouvy o poskytnutí podpory</w:t>
      </w:r>
    </w:p>
    <w:p w14:paraId="4BE4C600" w14:textId="61280951" w:rsidR="0050287F" w:rsidRPr="00187733" w:rsidRDefault="0050287F" w:rsidP="0050287F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>Případnými změnami</w:t>
      </w:r>
      <w:r w:rsidR="007B6C2E" w:rsidRPr="00187733">
        <w:rPr>
          <w:rFonts w:ascii="Arial" w:eastAsiaTheme="minorHAnsi" w:hAnsi="Arial" w:cs="Arial"/>
          <w:sz w:val="21"/>
          <w:szCs w:val="21"/>
          <w:lang w:eastAsia="en-US"/>
        </w:rPr>
        <w:t>, úpravami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a dopln</w:t>
      </w:r>
      <w:r w:rsidR="00304F58">
        <w:rPr>
          <w:rFonts w:ascii="Arial" w:eastAsiaTheme="minorHAnsi" w:hAnsi="Arial" w:cs="Arial"/>
          <w:sz w:val="21"/>
          <w:szCs w:val="21"/>
          <w:lang w:eastAsia="en-US"/>
        </w:rPr>
        <w:t>ěními výše uvedených dokumentů</w:t>
      </w:r>
    </w:p>
    <w:p w14:paraId="228CC7D7" w14:textId="0A8593C1" w:rsidR="00B3470E" w:rsidRPr="00187733" w:rsidRDefault="00B3470E" w:rsidP="00B3470E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F123AA">
        <w:rPr>
          <w:rFonts w:ascii="Arial" w:eastAsiaTheme="minorHAnsi" w:hAnsi="Arial" w:cs="Arial"/>
          <w:sz w:val="21"/>
          <w:szCs w:val="21"/>
          <w:lang w:eastAsia="en-US"/>
        </w:rPr>
        <w:t>(dále jen</w:t>
      </w:r>
      <w:r w:rsidRPr="0090062D">
        <w:rPr>
          <w:rFonts w:ascii="Arial" w:eastAsiaTheme="minorHAnsi" w:hAnsi="Arial" w:cs="Arial"/>
          <w:b/>
          <w:bCs/>
          <w:sz w:val="21"/>
          <w:szCs w:val="21"/>
          <w:lang w:eastAsia="en-US"/>
        </w:rPr>
        <w:t xml:space="preserve"> </w:t>
      </w:r>
      <w:r w:rsidR="0012697F" w:rsidRPr="0090062D">
        <w:rPr>
          <w:rFonts w:ascii="Arial" w:eastAsiaTheme="minorHAnsi" w:hAnsi="Arial" w:cs="Arial"/>
          <w:sz w:val="21"/>
          <w:szCs w:val="21"/>
          <w:lang w:eastAsia="en-US"/>
        </w:rPr>
        <w:t>„</w:t>
      </w:r>
      <w:r w:rsidRPr="0090062D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zadání projektu</w:t>
      </w:r>
      <w:r w:rsidR="00F123AA" w:rsidRPr="0090062D">
        <w:rPr>
          <w:rFonts w:ascii="Arial" w:eastAsiaTheme="minorHAnsi" w:hAnsi="Arial" w:cs="Arial"/>
          <w:sz w:val="21"/>
          <w:szCs w:val="21"/>
          <w:lang w:eastAsia="en-US"/>
        </w:rPr>
        <w:t>“</w:t>
      </w:r>
      <w:r w:rsidRPr="00F123AA">
        <w:rPr>
          <w:rFonts w:ascii="Arial" w:eastAsiaTheme="minorHAnsi" w:hAnsi="Arial" w:cs="Arial"/>
          <w:sz w:val="21"/>
          <w:szCs w:val="21"/>
          <w:lang w:eastAsia="en-US"/>
        </w:rPr>
        <w:t>)</w:t>
      </w:r>
    </w:p>
    <w:p w14:paraId="39AE2BF6" w14:textId="23FCC276" w:rsidR="00FC3878" w:rsidRPr="00187733" w:rsidRDefault="002E59BF" w:rsidP="00FC3878">
      <w:p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ab/>
      </w:r>
    </w:p>
    <w:p w14:paraId="32502FAF" w14:textId="77777777" w:rsidR="00D429D1" w:rsidRPr="00187733" w:rsidRDefault="00EE3E3E" w:rsidP="00D92740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>Předmět a účel smlouvy</w:t>
      </w:r>
    </w:p>
    <w:p w14:paraId="49421ACD" w14:textId="2FFC48A0" w:rsidR="0050287F" w:rsidRPr="00187733" w:rsidRDefault="00AF616D" w:rsidP="006D095B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Účelem smlouvy je:</w:t>
      </w:r>
    </w:p>
    <w:p w14:paraId="080AF63B" w14:textId="77777777" w:rsidR="00B3470E" w:rsidRPr="00187733" w:rsidRDefault="0050287F" w:rsidP="0050287F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>Dosažení závazných parametrů řešení projektu (dále jen požadované výsledky).</w:t>
      </w:r>
    </w:p>
    <w:p w14:paraId="2794DB0D" w14:textId="77777777" w:rsidR="0050287F" w:rsidRPr="00187733" w:rsidRDefault="0050287F" w:rsidP="0050287F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>Bezproblémové čerpání udělené podpory.</w:t>
      </w:r>
    </w:p>
    <w:p w14:paraId="14A43C3F" w14:textId="77777777" w:rsidR="0050287F" w:rsidRPr="00187733" w:rsidRDefault="0050287F" w:rsidP="0050287F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Další využití a rozvoj výsledků </w:t>
      </w:r>
      <w:r w:rsidR="005F1F55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stanovených v projektu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>a dalších výsledků spolupráce.</w:t>
      </w:r>
    </w:p>
    <w:p w14:paraId="7BA7EB0A" w14:textId="77777777" w:rsidR="008547FA" w:rsidRPr="00187733" w:rsidRDefault="00410F04" w:rsidP="0081472C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Předmětem této smlouvy jsou práva a povinnosti smluvních stran související s realizací projektu. </w:t>
      </w:r>
    </w:p>
    <w:p w14:paraId="68FAFC4D" w14:textId="6B2336B0" w:rsidR="00C34AA1" w:rsidRDefault="00C34AA1" w:rsidP="00C34AA1">
      <w:p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7D61D0E0" w14:textId="7C16418C" w:rsidR="00C34AA1" w:rsidRPr="00187733" w:rsidRDefault="00C34AA1" w:rsidP="00C34AA1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>Práva a povinnosti účastníka projektu</w:t>
      </w:r>
      <w:r w:rsidRPr="00187733"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 xml:space="preserve">  </w:t>
      </w:r>
    </w:p>
    <w:p w14:paraId="40F5FE24" w14:textId="77777777" w:rsidR="00C34AA1" w:rsidRDefault="00C34AA1" w:rsidP="00C34AA1">
      <w:p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7A0090BA" w14:textId="545C0364" w:rsidR="00F92F93" w:rsidRPr="00187733" w:rsidRDefault="00864B9B" w:rsidP="0081472C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Ú</w:t>
      </w:r>
      <w:r w:rsidR="000352D9">
        <w:rPr>
          <w:rFonts w:ascii="Arial" w:eastAsiaTheme="minorHAnsi" w:hAnsi="Arial" w:cs="Arial"/>
          <w:sz w:val="21"/>
          <w:szCs w:val="21"/>
          <w:lang w:eastAsia="en-US"/>
        </w:rPr>
        <w:t>častník</w:t>
      </w:r>
      <w:r w:rsidR="002423BE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projektu je povinen poskytovat veškerou součinnost</w:t>
      </w:r>
      <w:r w:rsidR="00F46742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2423BE" w:rsidRPr="00187733">
        <w:rPr>
          <w:rFonts w:ascii="Arial" w:eastAsiaTheme="minorHAnsi" w:hAnsi="Arial" w:cs="Arial"/>
          <w:sz w:val="21"/>
          <w:szCs w:val="21"/>
          <w:lang w:eastAsia="en-US"/>
        </w:rPr>
        <w:t>tak, aby bylo dosaženo výsledku projektu v souladu se zadáním projektu.</w:t>
      </w:r>
    </w:p>
    <w:p w14:paraId="4327F416" w14:textId="77777777" w:rsidR="00C34AA1" w:rsidRPr="00A312C8" w:rsidRDefault="00C34AA1" w:rsidP="00C34AA1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lastRenderedPageBreak/>
        <w:t xml:space="preserve">Účastník </w:t>
      </w:r>
      <w:r w:rsidRPr="00D1651D">
        <w:rPr>
          <w:rFonts w:ascii="Arial" w:eastAsiaTheme="minorHAnsi" w:hAnsi="Arial" w:cs="Arial"/>
          <w:sz w:val="21"/>
          <w:szCs w:val="21"/>
          <w:lang w:eastAsia="en-US"/>
        </w:rPr>
        <w:t xml:space="preserve">projektu má vůči příjemci podpory </w:t>
      </w:r>
      <w:r>
        <w:rPr>
          <w:rFonts w:ascii="Arial" w:eastAsiaTheme="minorHAnsi" w:hAnsi="Arial" w:cs="Arial"/>
          <w:sz w:val="21"/>
          <w:szCs w:val="21"/>
          <w:lang w:eastAsia="en-US"/>
        </w:rPr>
        <w:t>obdobné</w:t>
      </w:r>
      <w:r w:rsidRPr="00D1651D">
        <w:rPr>
          <w:rFonts w:ascii="Arial" w:eastAsiaTheme="minorHAnsi" w:hAnsi="Arial" w:cs="Arial"/>
          <w:sz w:val="21"/>
          <w:szCs w:val="21"/>
          <w:lang w:eastAsia="en-US"/>
        </w:rPr>
        <w:t xml:space="preserve"> povinnosti, které má příjemce vůči </w:t>
      </w:r>
      <w:r>
        <w:rPr>
          <w:rFonts w:ascii="Arial" w:eastAsiaTheme="minorHAnsi" w:hAnsi="Arial" w:cs="Arial"/>
          <w:sz w:val="21"/>
          <w:szCs w:val="21"/>
          <w:lang w:eastAsia="en-US"/>
        </w:rPr>
        <w:t>poskytovateli</w:t>
      </w:r>
      <w:r w:rsidRPr="00D1651D">
        <w:rPr>
          <w:rFonts w:ascii="Arial" w:eastAsiaTheme="minorHAnsi" w:hAnsi="Arial" w:cs="Arial"/>
          <w:sz w:val="21"/>
          <w:szCs w:val="21"/>
          <w:lang w:eastAsia="en-US"/>
        </w:rPr>
        <w:t xml:space="preserve"> a které příjemci zejména vyplývají z</w:t>
      </w:r>
      <w:r>
        <w:rPr>
          <w:rFonts w:ascii="Arial" w:eastAsiaTheme="minorHAnsi" w:hAnsi="Arial" w:cs="Arial"/>
          <w:sz w:val="21"/>
          <w:szCs w:val="21"/>
          <w:lang w:eastAsia="en-US"/>
        </w:rPr>
        <w:t>e zadání projektu, zejména pak z</w:t>
      </w:r>
      <w:r w:rsidRPr="00D1651D">
        <w:rPr>
          <w:rFonts w:ascii="Arial" w:eastAsiaTheme="minorHAnsi" w:hAnsi="Arial" w:cs="Arial"/>
          <w:sz w:val="21"/>
          <w:szCs w:val="21"/>
          <w:lang w:eastAsia="en-US"/>
        </w:rPr>
        <w:t> čl. 4. Všeobecných podmínek</w:t>
      </w:r>
      <w:r>
        <w:rPr>
          <w:rFonts w:ascii="Arial" w:eastAsiaTheme="minorHAnsi" w:hAnsi="Arial" w:cs="Arial"/>
          <w:sz w:val="21"/>
          <w:szCs w:val="21"/>
          <w:lang w:eastAsia="en-US"/>
        </w:rPr>
        <w:t>, pokud se však nejedná o povinnosti, které se s ohledem na jejich povahu vztahují pouze na příjemce podpory</w:t>
      </w:r>
      <w:r w:rsidRPr="00D1651D">
        <w:rPr>
          <w:rFonts w:ascii="Arial" w:eastAsiaTheme="minorHAnsi" w:hAnsi="Arial" w:cs="Arial"/>
          <w:sz w:val="21"/>
          <w:szCs w:val="21"/>
          <w:lang w:eastAsia="en-US"/>
        </w:rPr>
        <w:t>.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14:paraId="4F67824A" w14:textId="57D7BC56" w:rsidR="00AF616D" w:rsidRDefault="00C34AA1" w:rsidP="00AF616D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Účastníci projektu</w:t>
      </w:r>
      <w:r w:rsidR="00AF616D">
        <w:rPr>
          <w:rFonts w:ascii="Arial" w:eastAsiaTheme="minorHAnsi" w:hAnsi="Arial" w:cs="Arial"/>
          <w:sz w:val="21"/>
          <w:szCs w:val="21"/>
          <w:lang w:eastAsia="en-US"/>
        </w:rPr>
        <w:t xml:space="preserve"> se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mimo jiné</w:t>
      </w:r>
      <w:r w:rsidR="00AF616D">
        <w:rPr>
          <w:rFonts w:ascii="Arial" w:eastAsiaTheme="minorHAnsi" w:hAnsi="Arial" w:cs="Arial"/>
          <w:sz w:val="21"/>
          <w:szCs w:val="21"/>
          <w:lang w:eastAsia="en-US"/>
        </w:rPr>
        <w:t xml:space="preserve"> zavazují spolupracovat na implementačním plánu k výsledkům řešení.</w:t>
      </w:r>
    </w:p>
    <w:p w14:paraId="5E238232" w14:textId="05BA915E" w:rsidR="00C34AA1" w:rsidRDefault="00C34AA1" w:rsidP="00AF616D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Účastníci projektu se zavazují umožnit výkon kontrol souvisejících s tímto projektem.</w:t>
      </w:r>
    </w:p>
    <w:p w14:paraId="04493451" w14:textId="77777777" w:rsidR="00942510" w:rsidRPr="00187733" w:rsidRDefault="00942510" w:rsidP="00E25992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FF28443" w14:textId="77777777" w:rsidR="006E5296" w:rsidRPr="00187733" w:rsidRDefault="006E5296" w:rsidP="006E5296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 xml:space="preserve">Finanční ujednání  </w:t>
      </w:r>
    </w:p>
    <w:p w14:paraId="05C8D2B7" w14:textId="38B00073" w:rsidR="00501132" w:rsidRPr="00187733" w:rsidRDefault="00D40A83" w:rsidP="006E529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Ú</w:t>
      </w:r>
      <w:r w:rsidR="00501132" w:rsidRPr="00187733">
        <w:rPr>
          <w:rFonts w:ascii="Arial" w:eastAsiaTheme="minorHAnsi" w:hAnsi="Arial" w:cs="Arial"/>
          <w:sz w:val="21"/>
          <w:szCs w:val="21"/>
          <w:lang w:eastAsia="en-US"/>
        </w:rPr>
        <w:t>častník projektu je oprávněn čerpat část finanční podpor</w:t>
      </w:r>
      <w:r w:rsidR="00125436">
        <w:rPr>
          <w:rFonts w:ascii="Arial" w:eastAsiaTheme="minorHAnsi" w:hAnsi="Arial" w:cs="Arial"/>
          <w:sz w:val="21"/>
          <w:szCs w:val="21"/>
          <w:lang w:eastAsia="en-US"/>
        </w:rPr>
        <w:t>y</w:t>
      </w:r>
      <w:r w:rsidR="00501132" w:rsidRPr="00187733">
        <w:rPr>
          <w:rFonts w:ascii="Arial" w:eastAsiaTheme="minorHAnsi" w:hAnsi="Arial" w:cs="Arial"/>
          <w:sz w:val="21"/>
          <w:szCs w:val="21"/>
          <w:lang w:eastAsia="en-US"/>
        </w:rPr>
        <w:t>, která je mu určena v</w:t>
      </w:r>
      <w:r>
        <w:rPr>
          <w:rFonts w:ascii="Arial" w:eastAsiaTheme="minorHAnsi" w:hAnsi="Arial" w:cs="Arial"/>
          <w:sz w:val="21"/>
          <w:szCs w:val="21"/>
          <w:lang w:eastAsia="en-US"/>
        </w:rPr>
        <w:t> závazných parametrech řešení projektu</w:t>
      </w:r>
      <w:r w:rsidR="00501132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. </w:t>
      </w:r>
    </w:p>
    <w:p w14:paraId="04486ED5" w14:textId="104A97A5" w:rsidR="00501132" w:rsidRPr="00187733" w:rsidRDefault="00093B4A" w:rsidP="006E529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Poskytovatel</w:t>
      </w:r>
      <w:r w:rsidR="00D7636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501132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zašle celou výši podpory pro dané období příjemci podpory. </w:t>
      </w:r>
    </w:p>
    <w:p w14:paraId="69D08544" w14:textId="1B3C357E" w:rsidR="006E5296" w:rsidRPr="00187733" w:rsidRDefault="00501132" w:rsidP="006E529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Příjemce podpory odešle </w:t>
      </w:r>
      <w:r w:rsidR="00E52301">
        <w:rPr>
          <w:rFonts w:ascii="Arial" w:eastAsiaTheme="minorHAnsi" w:hAnsi="Arial" w:cs="Arial"/>
          <w:sz w:val="21"/>
          <w:szCs w:val="21"/>
          <w:lang w:eastAsia="en-US"/>
        </w:rPr>
        <w:t>účastníkům projektu</w:t>
      </w:r>
      <w:r w:rsidR="00D7204C">
        <w:rPr>
          <w:rFonts w:ascii="Arial" w:eastAsiaTheme="minorHAnsi" w:hAnsi="Arial" w:cs="Arial"/>
          <w:sz w:val="21"/>
          <w:szCs w:val="21"/>
          <w:lang w:eastAsia="en-US"/>
        </w:rPr>
        <w:t xml:space="preserve"> na jejich bankovní účty</w:t>
      </w:r>
      <w:r w:rsidR="00E52301">
        <w:rPr>
          <w:rFonts w:ascii="Arial" w:eastAsiaTheme="minorHAnsi" w:hAnsi="Arial" w:cs="Arial"/>
          <w:sz w:val="21"/>
          <w:szCs w:val="21"/>
          <w:lang w:eastAsia="en-US"/>
        </w:rPr>
        <w:t xml:space="preserve"> jejich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část podpory do </w:t>
      </w:r>
      <w:r w:rsidR="006E5296" w:rsidRPr="00187733">
        <w:rPr>
          <w:rFonts w:ascii="Arial" w:eastAsiaTheme="minorHAnsi" w:hAnsi="Arial" w:cs="Arial"/>
          <w:sz w:val="21"/>
          <w:szCs w:val="21"/>
          <w:lang w:eastAsia="en-US"/>
        </w:rPr>
        <w:t>30 dnů</w:t>
      </w:r>
      <w:r w:rsidR="00921DCD">
        <w:rPr>
          <w:rFonts w:ascii="Arial" w:eastAsiaTheme="minorHAnsi" w:hAnsi="Arial" w:cs="Arial"/>
          <w:sz w:val="21"/>
          <w:szCs w:val="21"/>
          <w:lang w:eastAsia="en-US"/>
        </w:rPr>
        <w:t xml:space="preserve"> po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té, co </w:t>
      </w:r>
      <w:r w:rsidR="00DD51DA" w:rsidRPr="00187733">
        <w:rPr>
          <w:rFonts w:ascii="Arial" w:eastAsiaTheme="minorHAnsi" w:hAnsi="Arial" w:cs="Arial"/>
          <w:sz w:val="21"/>
          <w:szCs w:val="21"/>
          <w:lang w:eastAsia="en-US"/>
        </w:rPr>
        <w:t>ji obdrží.</w:t>
      </w:r>
    </w:p>
    <w:p w14:paraId="7F958220" w14:textId="260A9AE0" w:rsidR="00DD51DA" w:rsidRPr="00187733" w:rsidRDefault="00DD51DA" w:rsidP="006E529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Pokud 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kterýkoliv z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>účastník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ů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projektu nebude 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jemu určenou část poskytnuté podpory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v daném roce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efektivně 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>čerpat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, 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je povinen vrátit příjemci 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č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>á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st podpory, která nebude efekti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>vně čerpána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,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a to nejp</w:t>
      </w:r>
      <w:r w:rsidR="00F26659">
        <w:rPr>
          <w:rFonts w:ascii="Arial" w:eastAsiaTheme="minorHAnsi" w:hAnsi="Arial" w:cs="Arial"/>
          <w:sz w:val="21"/>
          <w:szCs w:val="21"/>
          <w:lang w:eastAsia="en-US"/>
        </w:rPr>
        <w:t>ozději do 8 kalendářních dnů po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té, co se o této skutečnosti 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účastník do</w:t>
      </w:r>
      <w:r w:rsidR="0014272C">
        <w:rPr>
          <w:rFonts w:ascii="Arial" w:eastAsiaTheme="minorHAnsi" w:hAnsi="Arial" w:cs="Arial"/>
          <w:sz w:val="21"/>
          <w:szCs w:val="21"/>
          <w:lang w:eastAsia="en-US"/>
        </w:rPr>
        <w:t>z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>ví.</w:t>
      </w:r>
      <w:r w:rsidR="00412BEA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14:paraId="25AE1291" w14:textId="66C36D90" w:rsidR="00E93FBD" w:rsidRPr="00187733" w:rsidRDefault="00D40A83" w:rsidP="006E529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Účastní</w:t>
      </w:r>
      <w:r w:rsidR="0059458B">
        <w:rPr>
          <w:rFonts w:ascii="Arial" w:eastAsiaTheme="minorHAnsi" w:hAnsi="Arial" w:cs="Arial"/>
          <w:sz w:val="21"/>
          <w:szCs w:val="21"/>
          <w:lang w:eastAsia="en-US"/>
        </w:rPr>
        <w:t>ci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projektu j</w:t>
      </w:r>
      <w:r w:rsidR="0059458B">
        <w:rPr>
          <w:rFonts w:ascii="Arial" w:eastAsiaTheme="minorHAnsi" w:hAnsi="Arial" w:cs="Arial"/>
          <w:sz w:val="21"/>
          <w:szCs w:val="21"/>
          <w:lang w:eastAsia="en-US"/>
        </w:rPr>
        <w:t>sou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povin</w:t>
      </w:r>
      <w:r w:rsidR="0059458B">
        <w:rPr>
          <w:rFonts w:ascii="Arial" w:eastAsiaTheme="minorHAnsi" w:hAnsi="Arial" w:cs="Arial"/>
          <w:sz w:val="21"/>
          <w:szCs w:val="21"/>
          <w:lang w:eastAsia="en-US"/>
        </w:rPr>
        <w:t>ni</w:t>
      </w:r>
      <w:r w:rsidR="00FF7AE2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řádně a jednoznačně vyčíslit</w:t>
      </w:r>
      <w:r w:rsidR="00E93FBD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a odvést poskytovateli veškeré příjmy z projektu.</w:t>
      </w:r>
    </w:p>
    <w:p w14:paraId="220B11C7" w14:textId="14FCEA0C" w:rsidR="0043511B" w:rsidRPr="00187733" w:rsidRDefault="00FA5164" w:rsidP="00EC3F38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V případě, že příjemci bude uložen odvod nebo sankce z důvodů, které jsou zcela způsobeny </w:t>
      </w:r>
      <w:r w:rsidR="0059458B">
        <w:rPr>
          <w:rFonts w:ascii="Arial" w:eastAsiaTheme="minorHAnsi" w:hAnsi="Arial" w:cs="Arial"/>
          <w:sz w:val="21"/>
          <w:szCs w:val="21"/>
          <w:lang w:eastAsia="en-US"/>
        </w:rPr>
        <w:t xml:space="preserve">některým </w:t>
      </w:r>
      <w:r w:rsidR="00D40A83">
        <w:rPr>
          <w:rFonts w:ascii="Arial" w:eastAsiaTheme="minorHAnsi" w:hAnsi="Arial" w:cs="Arial"/>
          <w:sz w:val="21"/>
          <w:szCs w:val="21"/>
          <w:lang w:eastAsia="en-US"/>
        </w:rPr>
        <w:t>účastníkem</w:t>
      </w:r>
      <w:r w:rsidR="00251E7E">
        <w:rPr>
          <w:rFonts w:ascii="Arial" w:eastAsiaTheme="minorHAnsi" w:hAnsi="Arial" w:cs="Arial"/>
          <w:sz w:val="21"/>
          <w:szCs w:val="21"/>
          <w:lang w:eastAsia="en-US"/>
        </w:rPr>
        <w:t>, je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59458B">
        <w:rPr>
          <w:rFonts w:ascii="Arial" w:eastAsiaTheme="minorHAnsi" w:hAnsi="Arial" w:cs="Arial"/>
          <w:sz w:val="21"/>
          <w:szCs w:val="21"/>
          <w:lang w:eastAsia="en-US"/>
        </w:rPr>
        <w:t xml:space="preserve">tento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účastník povinen uhradit příjemci takovou platbu a to včetně vyměřeného penále. V případě, že příjemci bude uložen odvod nebo sankce z důvodů, které jsou zčásti způsobeny </w:t>
      </w:r>
      <w:r w:rsidR="007E06A3">
        <w:rPr>
          <w:rFonts w:ascii="Arial" w:eastAsiaTheme="minorHAnsi" w:hAnsi="Arial" w:cs="Arial"/>
          <w:sz w:val="21"/>
          <w:szCs w:val="21"/>
          <w:lang w:eastAsia="en-US"/>
        </w:rPr>
        <w:t xml:space="preserve">některým </w:t>
      </w:r>
      <w:r w:rsidR="00535550">
        <w:rPr>
          <w:rFonts w:ascii="Arial" w:eastAsiaTheme="minorHAnsi" w:hAnsi="Arial" w:cs="Arial"/>
          <w:sz w:val="21"/>
          <w:szCs w:val="21"/>
          <w:lang w:eastAsia="en-US"/>
        </w:rPr>
        <w:t>účastníkem</w:t>
      </w:r>
      <w:r w:rsidR="007E06A3">
        <w:rPr>
          <w:rFonts w:ascii="Arial" w:eastAsiaTheme="minorHAnsi" w:hAnsi="Arial" w:cs="Arial"/>
          <w:sz w:val="21"/>
          <w:szCs w:val="21"/>
          <w:lang w:eastAsia="en-US"/>
        </w:rPr>
        <w:t>, je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7E06A3">
        <w:rPr>
          <w:rFonts w:ascii="Arial" w:eastAsiaTheme="minorHAnsi" w:hAnsi="Arial" w:cs="Arial"/>
          <w:sz w:val="21"/>
          <w:szCs w:val="21"/>
          <w:lang w:eastAsia="en-US"/>
        </w:rPr>
        <w:t xml:space="preserve">tento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účastník povinen uhradit příjemci poměrnou část takové platby a to včetně poměrné části penále. </w:t>
      </w:r>
    </w:p>
    <w:p w14:paraId="1DB5D59D" w14:textId="076A00FA" w:rsidR="00A44F7B" w:rsidRPr="00187733" w:rsidRDefault="00A44F7B" w:rsidP="00A44F7B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Příjemce </w:t>
      </w:r>
      <w:r w:rsidR="0078066A">
        <w:rPr>
          <w:rFonts w:ascii="Arial" w:eastAsiaTheme="minorHAnsi" w:hAnsi="Arial" w:cs="Arial"/>
          <w:sz w:val="21"/>
          <w:szCs w:val="21"/>
          <w:lang w:eastAsia="en-US"/>
        </w:rPr>
        <w:t xml:space="preserve">podpory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i </w:t>
      </w:r>
      <w:r w:rsidR="00535550">
        <w:rPr>
          <w:rFonts w:ascii="Arial" w:eastAsiaTheme="minorHAnsi" w:hAnsi="Arial" w:cs="Arial"/>
          <w:sz w:val="21"/>
          <w:szCs w:val="21"/>
          <w:lang w:eastAsia="en-US"/>
        </w:rPr>
        <w:t>účastní</w:t>
      </w:r>
      <w:r w:rsidR="00F629AF">
        <w:rPr>
          <w:rFonts w:ascii="Arial" w:eastAsiaTheme="minorHAnsi" w:hAnsi="Arial" w:cs="Arial"/>
          <w:sz w:val="21"/>
          <w:szCs w:val="21"/>
          <w:lang w:eastAsia="en-US"/>
        </w:rPr>
        <w:t>ci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F629AF">
        <w:rPr>
          <w:rFonts w:ascii="Arial" w:eastAsiaTheme="minorHAnsi" w:hAnsi="Arial" w:cs="Arial"/>
          <w:sz w:val="21"/>
          <w:szCs w:val="21"/>
          <w:lang w:eastAsia="en-US"/>
        </w:rPr>
        <w:t>projektu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odpovíd</w:t>
      </w:r>
      <w:r w:rsidR="00F629AF">
        <w:rPr>
          <w:rFonts w:ascii="Arial" w:eastAsiaTheme="minorHAnsi" w:hAnsi="Arial" w:cs="Arial"/>
          <w:sz w:val="21"/>
          <w:szCs w:val="21"/>
          <w:lang w:eastAsia="en-US"/>
        </w:rPr>
        <w:t>ají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za škodu, kterou způsobil</w:t>
      </w:r>
      <w:r w:rsidR="00F54866">
        <w:rPr>
          <w:rFonts w:ascii="Arial" w:eastAsiaTheme="minorHAnsi" w:hAnsi="Arial" w:cs="Arial"/>
          <w:sz w:val="21"/>
          <w:szCs w:val="21"/>
          <w:lang w:eastAsia="en-US"/>
        </w:rPr>
        <w:t>i</w:t>
      </w:r>
      <w:r w:rsidR="008506D5">
        <w:rPr>
          <w:rFonts w:ascii="Arial" w:eastAsiaTheme="minorHAnsi" w:hAnsi="Arial" w:cs="Arial"/>
          <w:sz w:val="21"/>
          <w:szCs w:val="21"/>
          <w:lang w:eastAsia="en-US"/>
        </w:rPr>
        <w:t xml:space="preserve"> každý sám za sebe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63D0A51A" w14:textId="77777777" w:rsidR="00A44F7B" w:rsidRPr="00187733" w:rsidRDefault="00A44F7B" w:rsidP="0011640A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565AB1B5" w14:textId="77777777" w:rsidR="00410F04" w:rsidRPr="00187733" w:rsidRDefault="00410F04" w:rsidP="00410F04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 xml:space="preserve">Práva k výsledkům </w:t>
      </w:r>
    </w:p>
    <w:p w14:paraId="1D1AAE0D" w14:textId="0EF8486A" w:rsidR="00EC75D7" w:rsidRPr="00EC75D7" w:rsidRDefault="00EC75D7" w:rsidP="00EC75D7">
      <w:pPr>
        <w:pStyle w:val="Odstavecseseznamem"/>
        <w:numPr>
          <w:ilvl w:val="1"/>
          <w:numId w:val="3"/>
        </w:numPr>
        <w:rPr>
          <w:rFonts w:ascii="Arial" w:eastAsiaTheme="minorHAnsi" w:hAnsi="Arial" w:cs="Arial"/>
          <w:sz w:val="21"/>
          <w:szCs w:val="21"/>
          <w:lang w:eastAsia="en-US"/>
        </w:rPr>
      </w:pPr>
      <w:r w:rsidRPr="00EC75D7">
        <w:rPr>
          <w:rFonts w:ascii="Arial" w:eastAsiaTheme="minorHAnsi" w:hAnsi="Arial" w:cs="Arial"/>
          <w:sz w:val="21"/>
          <w:szCs w:val="21"/>
          <w:lang w:eastAsia="en-US"/>
        </w:rPr>
        <w:t>Stávající výsledky, duševní vlastnictví smluvních stran, které budou použity při realizaci projektu a které strany vkládají do projektu pro účel řešení tohoto projektu (Background)</w:t>
      </w:r>
      <w:r w:rsidR="00BF3E5F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39DFB71D" w14:textId="1C54F276" w:rsidR="002B6F10" w:rsidRPr="00187733" w:rsidRDefault="002B6F10" w:rsidP="002B6F10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Při realizaci projektu </w:t>
      </w:r>
      <w:r w:rsidR="00535550">
        <w:rPr>
          <w:rFonts w:ascii="Arial" w:eastAsiaTheme="minorHAnsi" w:hAnsi="Arial" w:cs="Arial"/>
          <w:sz w:val="21"/>
          <w:szCs w:val="21"/>
          <w:lang w:eastAsia="en-US"/>
        </w:rPr>
        <w:t>ne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bude </w:t>
      </w:r>
      <w:r w:rsidR="00535550">
        <w:rPr>
          <w:rFonts w:ascii="Arial" w:eastAsiaTheme="minorHAnsi" w:hAnsi="Arial" w:cs="Arial"/>
          <w:sz w:val="21"/>
          <w:szCs w:val="21"/>
          <w:lang w:eastAsia="en-US"/>
        </w:rPr>
        <w:t>využit žádný background.</w:t>
      </w:r>
    </w:p>
    <w:p w14:paraId="6544ED5A" w14:textId="77777777" w:rsidR="00680559" w:rsidRPr="00187733" w:rsidRDefault="00B7544C" w:rsidP="00410F04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z w:val="21"/>
          <w:szCs w:val="21"/>
          <w:lang w:eastAsia="en-US"/>
        </w:rPr>
        <w:t>Výsledky projektu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14:paraId="20527EE6" w14:textId="77777777" w:rsidR="00B7544C" w:rsidRPr="00187733" w:rsidRDefault="00680559" w:rsidP="00680559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Výsledky projektu </w:t>
      </w:r>
      <w:r w:rsidR="00B7544C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jsou: </w:t>
      </w:r>
    </w:p>
    <w:p w14:paraId="6AEB16AB" w14:textId="00E792A8" w:rsidR="00A32135" w:rsidRPr="006618EB" w:rsidRDefault="00A32135" w:rsidP="004447C5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 w:rsidRPr="006618EB">
        <w:rPr>
          <w:rFonts w:ascii="Arial" w:eastAsiaTheme="minorHAnsi" w:hAnsi="Arial" w:cs="Arial"/>
          <w:sz w:val="21"/>
          <w:szCs w:val="21"/>
          <w:lang w:eastAsia="en-US"/>
        </w:rPr>
        <w:t xml:space="preserve">Publikace v časopise s IF </w:t>
      </w:r>
      <w:r w:rsidR="006618EB" w:rsidRPr="006618EB">
        <w:rPr>
          <w:rFonts w:ascii="Arial" w:eastAsiaTheme="minorHAnsi" w:hAnsi="Arial" w:cs="Arial"/>
          <w:sz w:val="21"/>
          <w:szCs w:val="21"/>
          <w:lang w:eastAsia="en-US"/>
        </w:rPr>
        <w:t>shrnující poznatky o aktuální evapotranspiraci zemědělských, lesních a jiných ekosystémů včetně výparu z vodních ploch, litorálu a mokřadů napříč českou krajinou</w:t>
      </w:r>
    </w:p>
    <w:p w14:paraId="30BE7A69" w14:textId="7C27BE87" w:rsidR="006618EB" w:rsidRPr="006618EB" w:rsidRDefault="006618EB" w:rsidP="004447C5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 w:rsidRPr="006618EB">
        <w:rPr>
          <w:rFonts w:ascii="Arial" w:eastAsiaTheme="minorHAnsi" w:hAnsi="Arial" w:cs="Arial"/>
          <w:sz w:val="21"/>
          <w:szCs w:val="21"/>
          <w:lang w:eastAsia="en-US"/>
        </w:rPr>
        <w:t>Publikace v odborném recenzovaném periodiku zaměřená na výpar z vodních ploch a změny výparu v souvislosti klimatickou změnou</w:t>
      </w:r>
    </w:p>
    <w:p w14:paraId="6DD613E8" w14:textId="77777777" w:rsidR="006618EB" w:rsidRPr="006618EB" w:rsidRDefault="006618EB" w:rsidP="00C05DD0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 w:rsidRPr="006618EB">
        <w:rPr>
          <w:rFonts w:ascii="Arial" w:eastAsiaTheme="minorHAnsi" w:hAnsi="Arial" w:cs="Arial"/>
          <w:sz w:val="21"/>
          <w:szCs w:val="21"/>
          <w:lang w:eastAsia="en-US"/>
        </w:rPr>
        <w:t>Soubor map evapotranspirace (aktuální, referenční a potenciální) pro současné a očekávané klimatické podmínky během 21. století</w:t>
      </w:r>
    </w:p>
    <w:p w14:paraId="6BCD1A22" w14:textId="40CF5AAA" w:rsidR="00A32135" w:rsidRDefault="006618EB" w:rsidP="00C05DD0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 w:rsidRPr="006618EB">
        <w:rPr>
          <w:rFonts w:ascii="Arial" w:eastAsiaTheme="minorHAnsi" w:hAnsi="Arial" w:cs="Arial"/>
          <w:sz w:val="21"/>
          <w:szCs w:val="21"/>
          <w:lang w:eastAsia="en-US"/>
        </w:rPr>
        <w:t>Metodika k posouzení ztrát vody výparem z nádrží s odlišnou velikostí objemu a morfologií akumulačního prostoru</w:t>
      </w:r>
    </w:p>
    <w:p w14:paraId="7A5332EC" w14:textId="59EE9BAC" w:rsidR="006618EB" w:rsidRDefault="006618EB" w:rsidP="00C05DD0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 w:rsidRPr="006618EB">
        <w:rPr>
          <w:rFonts w:ascii="Arial" w:eastAsiaTheme="minorHAnsi" w:hAnsi="Arial" w:cs="Arial"/>
          <w:sz w:val="21"/>
          <w:szCs w:val="21"/>
          <w:lang w:eastAsia="en-US"/>
        </w:rPr>
        <w:t>Seminář pro správce povodí a vodních toků, veřejnou správu a vodoprávní úřady</w:t>
      </w:r>
    </w:p>
    <w:p w14:paraId="2220215B" w14:textId="134F3FDD" w:rsidR="006618EB" w:rsidRPr="006618EB" w:rsidRDefault="006618EB" w:rsidP="00C05DD0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eastAsia="en-US"/>
        </w:rPr>
      </w:pPr>
      <w:r w:rsidRPr="006618EB">
        <w:rPr>
          <w:rFonts w:ascii="Arial" w:eastAsiaTheme="minorHAnsi" w:hAnsi="Arial" w:cs="Arial"/>
          <w:sz w:val="21"/>
          <w:szCs w:val="21"/>
          <w:lang w:eastAsia="en-US"/>
        </w:rPr>
        <w:t>Terminologický slovník – ujasnění pojmů týkající se evapotranspirace a vodní bilance</w:t>
      </w:r>
    </w:p>
    <w:p w14:paraId="05B0E833" w14:textId="77777777" w:rsidR="006618EB" w:rsidRPr="006618EB" w:rsidRDefault="006618EB" w:rsidP="006618EB">
      <w:pPr>
        <w:pStyle w:val="Odstavecseseznamem"/>
        <w:autoSpaceDE w:val="0"/>
        <w:autoSpaceDN w:val="0"/>
        <w:adjustRightInd w:val="0"/>
        <w:ind w:left="680"/>
        <w:rPr>
          <w:rFonts w:ascii="ArialMT" w:eastAsiaTheme="minorHAnsi" w:hAnsi="ArialMT" w:cs="ArialMT"/>
          <w:sz w:val="16"/>
          <w:szCs w:val="16"/>
          <w:lang w:eastAsia="en-US"/>
        </w:rPr>
      </w:pPr>
    </w:p>
    <w:p w14:paraId="433D7B01" w14:textId="16D827F5" w:rsidR="00EC75D7" w:rsidRPr="00EC75D7" w:rsidRDefault="00EC75D7" w:rsidP="00EC75D7">
      <w:pPr>
        <w:pStyle w:val="Odstavecseseznamem"/>
        <w:numPr>
          <w:ilvl w:val="2"/>
          <w:numId w:val="3"/>
        </w:numPr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EC75D7">
        <w:rPr>
          <w:rFonts w:ascii="Arial" w:eastAsiaTheme="minorHAnsi" w:hAnsi="Arial" w:cs="Arial"/>
          <w:sz w:val="21"/>
          <w:szCs w:val="21"/>
          <w:lang w:eastAsia="en-US"/>
        </w:rPr>
        <w:t xml:space="preserve">Nedohodnou-li se smluvní strany mezi sebou jinak, bude úprava práv duševního vlastnictví a rozdělení práv k jednotlivým výsledkům vycházet z podílu činností vložených do řešení daného výsledku, přičemž bude zároveň přihlíženo k poměru nákladů jednotlivých subjektů tak, aby nedocházelo k nepřímé veřejné podpoře. Výsledky projektu nesmějí být uveřejněny ani poskytnuty třetím osobám </w:t>
      </w:r>
      <w:r w:rsidRPr="00EC75D7">
        <w:rPr>
          <w:rFonts w:ascii="Arial" w:eastAsiaTheme="minorHAnsi" w:hAnsi="Arial" w:cs="Arial"/>
          <w:sz w:val="21"/>
          <w:szCs w:val="21"/>
          <w:lang w:eastAsia="en-US"/>
        </w:rPr>
        <w:lastRenderedPageBreak/>
        <w:t xml:space="preserve">dříve, než bude mezi všemi smluvními stranami či jinými subjekty, kterými byly k získání výsledku vloženy jakékoliv hodnoty, uzavřena smlouva o využití výsledků.  </w:t>
      </w:r>
    </w:p>
    <w:p w14:paraId="5CF3AAD7" w14:textId="3D2A59CB" w:rsidR="00B006AD" w:rsidRPr="0011395F" w:rsidRDefault="00C57EAB" w:rsidP="004447C5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1395F">
        <w:rPr>
          <w:rFonts w:ascii="Arial" w:eastAsiaTheme="minorHAnsi" w:hAnsi="Arial" w:cs="Arial"/>
          <w:sz w:val="21"/>
          <w:szCs w:val="21"/>
          <w:lang w:eastAsia="en-US"/>
        </w:rPr>
        <w:t>Při řešení projektu má být dosaženo i dalších výsledků</w:t>
      </w:r>
      <w:r w:rsidR="002200EC">
        <w:rPr>
          <w:rFonts w:ascii="Arial" w:eastAsiaTheme="minorHAnsi" w:hAnsi="Arial" w:cs="Arial"/>
          <w:sz w:val="21"/>
          <w:szCs w:val="21"/>
          <w:lang w:eastAsia="en-US"/>
        </w:rPr>
        <w:t>, kterými jsou</w:t>
      </w:r>
      <w:r w:rsidR="0011395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11395F" w:rsidRPr="0011395F">
        <w:rPr>
          <w:rFonts w:ascii="Arial" w:eastAsiaTheme="minorHAnsi" w:hAnsi="Arial" w:cs="Arial"/>
          <w:sz w:val="21"/>
          <w:szCs w:val="21"/>
          <w:lang w:eastAsia="en-US"/>
        </w:rPr>
        <w:t>zejména</w:t>
      </w:r>
      <w:r w:rsidR="0011395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FF2511">
        <w:rPr>
          <w:rFonts w:ascii="ArialMT" w:eastAsiaTheme="minorHAnsi" w:hAnsi="ArialMT" w:cs="ArialMT"/>
          <w:sz w:val="21"/>
          <w:szCs w:val="21"/>
          <w:lang w:eastAsia="en-US"/>
        </w:rPr>
        <w:t>články</w:t>
      </w:r>
      <w:r w:rsidR="003332A7" w:rsidRPr="00D76369">
        <w:rPr>
          <w:rFonts w:ascii="ArialMT" w:eastAsiaTheme="minorHAnsi" w:hAnsi="ArialMT" w:cs="ArialMT"/>
          <w:sz w:val="21"/>
          <w:szCs w:val="21"/>
          <w:lang w:eastAsia="en-US"/>
        </w:rPr>
        <w:t xml:space="preserve"> v</w:t>
      </w:r>
      <w:r w:rsidR="00FF2511">
        <w:rPr>
          <w:rFonts w:ascii="ArialMT" w:eastAsiaTheme="minorHAnsi" w:hAnsi="ArialMT" w:cs="ArialMT"/>
          <w:sz w:val="21"/>
          <w:szCs w:val="21"/>
          <w:lang w:eastAsia="en-US"/>
        </w:rPr>
        <w:t> recenzovaných odborných periodicích</w:t>
      </w:r>
      <w:r w:rsidR="003332A7">
        <w:rPr>
          <w:rFonts w:ascii="ArialMT" w:eastAsiaTheme="minorHAnsi" w:hAnsi="ArialMT" w:cs="ArialMT"/>
          <w:sz w:val="21"/>
          <w:szCs w:val="21"/>
          <w:lang w:eastAsia="en-US"/>
        </w:rPr>
        <w:t xml:space="preserve">, </w:t>
      </w:r>
      <w:r w:rsidR="002200EC">
        <w:rPr>
          <w:rFonts w:ascii="Arial" w:eastAsiaTheme="minorHAnsi" w:hAnsi="Arial" w:cs="Arial"/>
          <w:sz w:val="21"/>
          <w:szCs w:val="21"/>
          <w:lang w:eastAsia="en-US"/>
        </w:rPr>
        <w:t xml:space="preserve">a </w:t>
      </w:r>
      <w:r w:rsidRPr="0002435B">
        <w:rPr>
          <w:rFonts w:ascii="Arial" w:eastAsiaTheme="minorHAnsi" w:hAnsi="Arial" w:cs="Arial"/>
          <w:sz w:val="21"/>
          <w:szCs w:val="21"/>
          <w:lang w:eastAsia="en-US"/>
        </w:rPr>
        <w:t>které nemají skutečnou nebo potenciální tržní hodnotu, seznamují vša</w:t>
      </w:r>
      <w:r w:rsidRPr="0011395F">
        <w:rPr>
          <w:rFonts w:ascii="Arial" w:eastAsiaTheme="minorHAnsi" w:hAnsi="Arial" w:cs="Arial"/>
          <w:sz w:val="21"/>
          <w:szCs w:val="21"/>
          <w:lang w:eastAsia="en-US"/>
        </w:rPr>
        <w:t xml:space="preserve">k </w:t>
      </w:r>
      <w:r w:rsidR="00793752">
        <w:rPr>
          <w:rFonts w:ascii="Arial" w:eastAsiaTheme="minorHAnsi" w:hAnsi="Arial" w:cs="Arial"/>
          <w:sz w:val="21"/>
          <w:szCs w:val="21"/>
          <w:lang w:eastAsia="en-US"/>
        </w:rPr>
        <w:t>s </w:t>
      </w:r>
      <w:r w:rsidRPr="0011395F">
        <w:rPr>
          <w:rFonts w:ascii="Arial" w:eastAsiaTheme="minorHAnsi" w:hAnsi="Arial" w:cs="Arial"/>
          <w:sz w:val="21"/>
          <w:szCs w:val="21"/>
          <w:lang w:eastAsia="en-US"/>
        </w:rPr>
        <w:t xml:space="preserve">projektem a s jeho výsledky; půjde-li o výsledky, které jsou díly ve smyslu autorského zákona, bude se postupovat </w:t>
      </w:r>
      <w:r w:rsidR="00EC75D7">
        <w:rPr>
          <w:rFonts w:ascii="Arial" w:eastAsiaTheme="minorHAnsi" w:hAnsi="Arial" w:cs="Arial"/>
          <w:sz w:val="21"/>
          <w:szCs w:val="21"/>
          <w:lang w:eastAsia="en-US"/>
        </w:rPr>
        <w:t>podle tohoto zákona; v těchto</w:t>
      </w:r>
      <w:r w:rsidRPr="0011395F">
        <w:rPr>
          <w:rFonts w:ascii="Arial" w:eastAsiaTheme="minorHAnsi" w:hAnsi="Arial" w:cs="Arial"/>
          <w:sz w:val="21"/>
          <w:szCs w:val="21"/>
          <w:lang w:eastAsia="en-US"/>
        </w:rPr>
        <w:t xml:space="preserve"> případech není nezbytné takové výsledky chránit.   </w:t>
      </w:r>
    </w:p>
    <w:p w14:paraId="4ED24C7C" w14:textId="77777777" w:rsidR="00680559" w:rsidRPr="00187733" w:rsidRDefault="00680559" w:rsidP="004447C5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Další výsledky spolupráce </w:t>
      </w:r>
    </w:p>
    <w:p w14:paraId="74CD08A3" w14:textId="77777777" w:rsidR="003C18D8" w:rsidRPr="00187733" w:rsidRDefault="00680559" w:rsidP="004447C5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Dalšími výsledky spolupráce jsou takové výsledky, které vzniknou </w:t>
      </w:r>
      <w:r w:rsidR="00CF0440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v souvislosti s realizací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>projektu</w:t>
      </w:r>
      <w:r w:rsidR="00CF0440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nebo v návaznosti na řešení projektu. </w:t>
      </w:r>
    </w:p>
    <w:p w14:paraId="78D13C03" w14:textId="2C5C2DCA" w:rsidR="003C18D8" w:rsidRPr="00187733" w:rsidRDefault="00B006AD" w:rsidP="004447C5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Podíl majetkových práv autorských nebo práv z průmyslového vlastnictví k jednotlivým </w:t>
      </w:r>
      <w:r w:rsidR="003C18D8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dalším výsledkům spolupráce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bude rozdělen v závislosti na </w:t>
      </w:r>
      <w:r w:rsidR="004F0D1D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podílu vložených prostředků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>jednotlivých subjektů, přičemž bude zároveň přihlíženo k poměru nákladů jednotlivých subjektů</w:t>
      </w:r>
      <w:r w:rsidR="002423BE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tak, aby nedocházelo k nepřímé </w:t>
      </w:r>
      <w:r w:rsidR="008F69AC">
        <w:rPr>
          <w:rFonts w:ascii="Arial" w:eastAsiaTheme="minorHAnsi" w:hAnsi="Arial" w:cs="Arial"/>
          <w:sz w:val="21"/>
          <w:szCs w:val="21"/>
          <w:lang w:eastAsia="en-US"/>
        </w:rPr>
        <w:t>veřejné</w:t>
      </w:r>
      <w:r w:rsidR="002423BE"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 podpoře.</w:t>
      </w:r>
    </w:p>
    <w:p w14:paraId="3892226A" w14:textId="77777777" w:rsidR="00EC75D7" w:rsidRPr="00187733" w:rsidRDefault="00EC75D7" w:rsidP="00EC75D7">
      <w:pPr>
        <w:numPr>
          <w:ilvl w:val="2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Další výsledky spolupráce nesmějí být uveřejněny ani poskytnuty 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třetím osobám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dříve, než bude mezi všemi </w:t>
      </w:r>
      <w:r>
        <w:rPr>
          <w:rFonts w:ascii="Arial" w:eastAsiaTheme="minorHAnsi" w:hAnsi="Arial" w:cs="Arial"/>
          <w:sz w:val="21"/>
          <w:szCs w:val="21"/>
          <w:lang w:eastAsia="en-US"/>
        </w:rPr>
        <w:t>smluvními stranami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, kterými byly k získání výsledku vloženy jakékoliv hodnoty, uzavřena smlouva o využití výsledků. </w:t>
      </w:r>
    </w:p>
    <w:p w14:paraId="3DFED9CA" w14:textId="77777777" w:rsidR="00D50492" w:rsidRPr="00187733" w:rsidRDefault="00D50492" w:rsidP="00410F04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A2529D3" w14:textId="77777777" w:rsidR="0007685F" w:rsidRPr="00187733" w:rsidRDefault="001F2284" w:rsidP="004447C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>Důvěrná</w:t>
      </w:r>
      <w:r w:rsidR="0007685F" w:rsidRPr="00187733">
        <w:rPr>
          <w:rFonts w:ascii="Arial" w:hAnsi="Arial" w:cs="Arial"/>
          <w:b/>
          <w:smallCaps/>
          <w:spacing w:val="32"/>
          <w:sz w:val="21"/>
          <w:szCs w:val="21"/>
        </w:rPr>
        <w:t xml:space="preserve"> informac</w:t>
      </w:r>
      <w:r w:rsidR="00187733">
        <w:rPr>
          <w:rFonts w:ascii="Arial" w:hAnsi="Arial" w:cs="Arial"/>
          <w:b/>
          <w:smallCaps/>
          <w:spacing w:val="32"/>
          <w:sz w:val="21"/>
          <w:szCs w:val="21"/>
        </w:rPr>
        <w:t>e</w:t>
      </w:r>
    </w:p>
    <w:p w14:paraId="0EC24FDC" w14:textId="530E0189" w:rsidR="0007685F" w:rsidRPr="00187733" w:rsidRDefault="001F2284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Důvěrnou informací je taková informace</w:t>
      </w:r>
      <w:r w:rsidR="0007685F" w:rsidRPr="00187733">
        <w:rPr>
          <w:rFonts w:ascii="Arial" w:hAnsi="Arial" w:cs="Arial"/>
          <w:sz w:val="21"/>
          <w:szCs w:val="21"/>
        </w:rPr>
        <w:t xml:space="preserve">, která má skutečnou nebo alespoň potenciální materiální či nemateriální hodnotu a která není v příslušných obchodních </w:t>
      </w:r>
      <w:r w:rsidR="007333B3" w:rsidRPr="00187733">
        <w:rPr>
          <w:rFonts w:ascii="Arial" w:hAnsi="Arial" w:cs="Arial"/>
          <w:sz w:val="21"/>
          <w:szCs w:val="21"/>
        </w:rPr>
        <w:t xml:space="preserve">nebo vědecko-výzkumných </w:t>
      </w:r>
      <w:r w:rsidR="0007685F" w:rsidRPr="00187733">
        <w:rPr>
          <w:rFonts w:ascii="Arial" w:hAnsi="Arial" w:cs="Arial"/>
          <w:sz w:val="21"/>
          <w:szCs w:val="21"/>
        </w:rPr>
        <w:t>kruzích běžně dostupná</w:t>
      </w:r>
      <w:r w:rsidR="00EE2EED">
        <w:rPr>
          <w:rFonts w:ascii="Arial" w:hAnsi="Arial" w:cs="Arial"/>
          <w:sz w:val="21"/>
          <w:szCs w:val="21"/>
        </w:rPr>
        <w:t xml:space="preserve"> a</w:t>
      </w:r>
      <w:r w:rsidR="0007685F" w:rsidRPr="00187733">
        <w:rPr>
          <w:rFonts w:ascii="Arial" w:hAnsi="Arial" w:cs="Arial"/>
          <w:sz w:val="21"/>
          <w:szCs w:val="21"/>
        </w:rPr>
        <w:t xml:space="preserve"> </w:t>
      </w:r>
      <w:r w:rsidR="007333B3" w:rsidRPr="00187733">
        <w:rPr>
          <w:rFonts w:ascii="Arial" w:hAnsi="Arial" w:cs="Arial"/>
          <w:sz w:val="21"/>
          <w:szCs w:val="21"/>
        </w:rPr>
        <w:t xml:space="preserve">která </w:t>
      </w:r>
      <w:r w:rsidR="00EE2EED">
        <w:rPr>
          <w:rFonts w:ascii="Arial" w:hAnsi="Arial" w:cs="Arial"/>
          <w:sz w:val="21"/>
          <w:szCs w:val="21"/>
        </w:rPr>
        <w:t xml:space="preserve">je </w:t>
      </w:r>
      <w:r w:rsidR="007333B3" w:rsidRPr="00187733">
        <w:rPr>
          <w:rFonts w:ascii="Arial" w:hAnsi="Arial" w:cs="Arial"/>
          <w:sz w:val="21"/>
          <w:szCs w:val="21"/>
        </w:rPr>
        <w:t>získaná</w:t>
      </w:r>
      <w:r w:rsidR="0007685F" w:rsidRPr="00187733">
        <w:rPr>
          <w:rFonts w:ascii="Arial" w:hAnsi="Arial" w:cs="Arial"/>
          <w:sz w:val="21"/>
          <w:szCs w:val="21"/>
        </w:rPr>
        <w:t xml:space="preserve"> od druhé smluvní strany v souvislosti s </w:t>
      </w:r>
      <w:r w:rsidRPr="00187733">
        <w:rPr>
          <w:rFonts w:ascii="Arial" w:hAnsi="Arial" w:cs="Arial"/>
          <w:sz w:val="21"/>
          <w:szCs w:val="21"/>
        </w:rPr>
        <w:t>projednáváním nebo plněním této</w:t>
      </w:r>
      <w:r w:rsidR="007333B3" w:rsidRPr="00187733">
        <w:rPr>
          <w:rFonts w:ascii="Arial" w:hAnsi="Arial" w:cs="Arial"/>
          <w:sz w:val="21"/>
          <w:szCs w:val="21"/>
        </w:rPr>
        <w:t xml:space="preserve"> smlouvy</w:t>
      </w:r>
      <w:r w:rsidR="00EC75D7">
        <w:rPr>
          <w:rFonts w:ascii="Arial" w:hAnsi="Arial" w:cs="Arial"/>
          <w:sz w:val="21"/>
          <w:szCs w:val="21"/>
        </w:rPr>
        <w:t xml:space="preserve"> a projektu</w:t>
      </w:r>
      <w:r w:rsidRPr="00187733">
        <w:rPr>
          <w:rFonts w:ascii="Arial" w:hAnsi="Arial" w:cs="Arial"/>
          <w:sz w:val="21"/>
          <w:szCs w:val="21"/>
        </w:rPr>
        <w:t>.</w:t>
      </w:r>
      <w:r w:rsidR="00A726C9">
        <w:rPr>
          <w:rFonts w:ascii="Arial" w:hAnsi="Arial" w:cs="Arial"/>
          <w:sz w:val="21"/>
          <w:szCs w:val="21"/>
        </w:rPr>
        <w:t xml:space="preserve"> </w:t>
      </w:r>
    </w:p>
    <w:p w14:paraId="4F7E53FB" w14:textId="77777777" w:rsidR="0007685F" w:rsidRPr="00187733" w:rsidRDefault="001F2284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Důvěrnou informací však není</w:t>
      </w:r>
      <w:r w:rsidR="0007685F" w:rsidRPr="00187733">
        <w:rPr>
          <w:rFonts w:ascii="Arial" w:hAnsi="Arial" w:cs="Arial"/>
          <w:sz w:val="21"/>
          <w:szCs w:val="21"/>
        </w:rPr>
        <w:t xml:space="preserve"> </w:t>
      </w:r>
      <w:r w:rsidRPr="00187733">
        <w:rPr>
          <w:rFonts w:ascii="Arial" w:hAnsi="Arial" w:cs="Arial"/>
          <w:sz w:val="21"/>
          <w:szCs w:val="21"/>
        </w:rPr>
        <w:t>informace, která</w:t>
      </w:r>
      <w:r w:rsidR="0007685F" w:rsidRPr="00187733">
        <w:rPr>
          <w:rFonts w:ascii="Arial" w:hAnsi="Arial" w:cs="Arial"/>
          <w:sz w:val="21"/>
          <w:szCs w:val="21"/>
        </w:rPr>
        <w:t xml:space="preserve"> </w:t>
      </w:r>
    </w:p>
    <w:p w14:paraId="3C68B2B4" w14:textId="2C450211" w:rsidR="0007685F" w:rsidRPr="009173E6" w:rsidRDefault="00A968A5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</w:t>
      </w:r>
      <w:r w:rsidR="001F2284" w:rsidRPr="009173E6">
        <w:rPr>
          <w:rFonts w:ascii="Arial" w:hAnsi="Arial" w:cs="Arial"/>
          <w:sz w:val="21"/>
          <w:szCs w:val="21"/>
        </w:rPr>
        <w:t>e v době její</w:t>
      </w:r>
      <w:r w:rsidR="00891128" w:rsidRPr="009173E6">
        <w:rPr>
          <w:rFonts w:ascii="Arial" w:hAnsi="Arial" w:cs="Arial"/>
          <w:sz w:val="21"/>
          <w:szCs w:val="21"/>
        </w:rPr>
        <w:t>ho</w:t>
      </w:r>
      <w:r w:rsidR="0007685F" w:rsidRPr="009173E6">
        <w:rPr>
          <w:rFonts w:ascii="Arial" w:hAnsi="Arial" w:cs="Arial"/>
          <w:sz w:val="21"/>
          <w:szCs w:val="21"/>
        </w:rPr>
        <w:t xml:space="preserve"> z</w:t>
      </w:r>
      <w:r w:rsidR="001F2284" w:rsidRPr="009173E6">
        <w:rPr>
          <w:rFonts w:ascii="Arial" w:hAnsi="Arial" w:cs="Arial"/>
          <w:sz w:val="21"/>
          <w:szCs w:val="21"/>
        </w:rPr>
        <w:t>přístupnění dostupná</w:t>
      </w:r>
      <w:r w:rsidR="0007685F" w:rsidRPr="009173E6">
        <w:rPr>
          <w:rFonts w:ascii="Arial" w:hAnsi="Arial" w:cs="Arial"/>
          <w:sz w:val="21"/>
          <w:szCs w:val="21"/>
        </w:rPr>
        <w:t xml:space="preserve"> veřejnosti. </w:t>
      </w:r>
    </w:p>
    <w:p w14:paraId="179C7A29" w14:textId="5268F4E7" w:rsidR="0007685F" w:rsidRPr="009173E6" w:rsidRDefault="00A968A5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se s</w:t>
      </w:r>
      <w:r w:rsidR="001F2284" w:rsidRPr="009173E6">
        <w:rPr>
          <w:rFonts w:ascii="Arial" w:hAnsi="Arial" w:cs="Arial"/>
          <w:sz w:val="21"/>
          <w:szCs w:val="21"/>
        </w:rPr>
        <w:t>tane</w:t>
      </w:r>
      <w:r w:rsidR="0007685F" w:rsidRPr="009173E6">
        <w:rPr>
          <w:rFonts w:ascii="Arial" w:hAnsi="Arial" w:cs="Arial"/>
          <w:sz w:val="21"/>
          <w:szCs w:val="21"/>
        </w:rPr>
        <w:t xml:space="preserve"> veřejnosti </w:t>
      </w:r>
      <w:r w:rsidR="001F2284" w:rsidRPr="009173E6">
        <w:rPr>
          <w:rFonts w:ascii="Arial" w:hAnsi="Arial" w:cs="Arial"/>
          <w:sz w:val="21"/>
          <w:szCs w:val="21"/>
        </w:rPr>
        <w:t>dostupná</w:t>
      </w:r>
      <w:r w:rsidR="0007685F" w:rsidRPr="009173E6">
        <w:rPr>
          <w:rFonts w:ascii="Arial" w:hAnsi="Arial" w:cs="Arial"/>
          <w:sz w:val="21"/>
          <w:szCs w:val="21"/>
        </w:rPr>
        <w:t xml:space="preserve"> jinak než jej</w:t>
      </w:r>
      <w:r w:rsidR="005E3CC1">
        <w:rPr>
          <w:rFonts w:ascii="Arial" w:hAnsi="Arial" w:cs="Arial"/>
          <w:sz w:val="21"/>
          <w:szCs w:val="21"/>
        </w:rPr>
        <w:t>ím</w:t>
      </w:r>
      <w:r w:rsidR="0007685F" w:rsidRPr="009173E6">
        <w:rPr>
          <w:rFonts w:ascii="Arial" w:hAnsi="Arial" w:cs="Arial"/>
          <w:sz w:val="21"/>
          <w:szCs w:val="21"/>
        </w:rPr>
        <w:t xml:space="preserve"> nepovoleným zveřejněním. </w:t>
      </w:r>
    </w:p>
    <w:p w14:paraId="69073768" w14:textId="1C373B3B" w:rsidR="0007685F" w:rsidRPr="009173E6" w:rsidRDefault="00A968A5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j</w:t>
      </w:r>
      <w:r w:rsidR="001F2284" w:rsidRPr="009173E6">
        <w:rPr>
          <w:rFonts w:ascii="Arial" w:hAnsi="Arial" w:cs="Arial"/>
          <w:sz w:val="21"/>
          <w:szCs w:val="21"/>
        </w:rPr>
        <w:t>e poskytnuta</w:t>
      </w:r>
      <w:r w:rsidR="0007685F" w:rsidRPr="009173E6">
        <w:rPr>
          <w:rFonts w:ascii="Arial" w:hAnsi="Arial" w:cs="Arial"/>
          <w:sz w:val="21"/>
          <w:szCs w:val="21"/>
        </w:rPr>
        <w:t xml:space="preserve"> smluvní straně třetí osobou, která </w:t>
      </w:r>
      <w:r w:rsidR="001F2284" w:rsidRPr="009173E6">
        <w:rPr>
          <w:rFonts w:ascii="Arial" w:hAnsi="Arial" w:cs="Arial"/>
          <w:sz w:val="21"/>
          <w:szCs w:val="21"/>
        </w:rPr>
        <w:t xml:space="preserve">je oprávněna tuto informaci zpřístupnit. </w:t>
      </w:r>
    </w:p>
    <w:p w14:paraId="54E579AE" w14:textId="77777777" w:rsidR="001F2284" w:rsidRPr="009173E6" w:rsidRDefault="001F2284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 xml:space="preserve">Žádná ze smluvních stran nezpřístupní třetím osobám žádnou důvěrnou informaci, s výjimkou následujících případů: </w:t>
      </w:r>
    </w:p>
    <w:p w14:paraId="0279ED71" w14:textId="5B5DC2BA" w:rsidR="001F2284" w:rsidRPr="009173E6" w:rsidRDefault="00823E52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d</w:t>
      </w:r>
      <w:r w:rsidR="001F2284" w:rsidRPr="009173E6">
        <w:rPr>
          <w:rFonts w:ascii="Arial" w:hAnsi="Arial" w:cs="Arial"/>
          <w:sz w:val="21"/>
          <w:szCs w:val="21"/>
        </w:rPr>
        <w:t>otčená smluvní strana udělila předchozí písemný souhlas s</w:t>
      </w:r>
      <w:r w:rsidR="00125436">
        <w:rPr>
          <w:rFonts w:ascii="Arial" w:hAnsi="Arial" w:cs="Arial"/>
          <w:sz w:val="21"/>
          <w:szCs w:val="21"/>
        </w:rPr>
        <w:t> </w:t>
      </w:r>
      <w:r w:rsidR="001F2284" w:rsidRPr="009173E6">
        <w:rPr>
          <w:rFonts w:ascii="Arial" w:hAnsi="Arial" w:cs="Arial"/>
          <w:sz w:val="21"/>
          <w:szCs w:val="21"/>
        </w:rPr>
        <w:t>takovým</w:t>
      </w:r>
      <w:r w:rsidR="00125436">
        <w:rPr>
          <w:rFonts w:ascii="Arial" w:hAnsi="Arial" w:cs="Arial"/>
          <w:sz w:val="21"/>
          <w:szCs w:val="21"/>
        </w:rPr>
        <w:t xml:space="preserve"> zpřístupněním</w:t>
      </w:r>
      <w:r w:rsidR="001F2284" w:rsidRPr="009173E6">
        <w:rPr>
          <w:rFonts w:ascii="Arial" w:hAnsi="Arial" w:cs="Arial"/>
          <w:sz w:val="21"/>
          <w:szCs w:val="21"/>
        </w:rPr>
        <w:t>.</w:t>
      </w:r>
    </w:p>
    <w:p w14:paraId="1A96CABD" w14:textId="3A5361D4" w:rsidR="001F2284" w:rsidRPr="009173E6" w:rsidRDefault="00823E52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p</w:t>
      </w:r>
      <w:r w:rsidR="001F2284" w:rsidRPr="009173E6">
        <w:rPr>
          <w:rFonts w:ascii="Arial" w:hAnsi="Arial" w:cs="Arial"/>
          <w:sz w:val="21"/>
          <w:szCs w:val="21"/>
        </w:rPr>
        <w:t xml:space="preserve">rávní předpis </w:t>
      </w:r>
      <w:r w:rsidR="00EB3931" w:rsidRPr="009173E6">
        <w:rPr>
          <w:rFonts w:ascii="Arial" w:hAnsi="Arial" w:cs="Arial"/>
          <w:sz w:val="21"/>
          <w:szCs w:val="21"/>
        </w:rPr>
        <w:t xml:space="preserve">nebo povinnost uložená na základě právního předpisu </w:t>
      </w:r>
      <w:r w:rsidR="001F2284" w:rsidRPr="009173E6">
        <w:rPr>
          <w:rFonts w:ascii="Arial" w:hAnsi="Arial" w:cs="Arial"/>
          <w:sz w:val="21"/>
          <w:szCs w:val="21"/>
        </w:rPr>
        <w:t xml:space="preserve">stanoví povinnost zpřístupnit důvěrnou informaci. </w:t>
      </w:r>
    </w:p>
    <w:p w14:paraId="25EC8177" w14:textId="1FEE66C7" w:rsidR="00755079" w:rsidRPr="009173E6" w:rsidRDefault="00D2092D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p</w:t>
      </w:r>
      <w:r w:rsidR="00755079" w:rsidRPr="009173E6">
        <w:rPr>
          <w:rFonts w:ascii="Arial" w:hAnsi="Arial" w:cs="Arial"/>
          <w:sz w:val="21"/>
          <w:szCs w:val="21"/>
        </w:rPr>
        <w:t xml:space="preserve">ovinnost stanovená </w:t>
      </w:r>
      <w:r w:rsidR="00BC36D3" w:rsidRPr="009173E6">
        <w:rPr>
          <w:rFonts w:ascii="Arial" w:hAnsi="Arial" w:cs="Arial"/>
          <w:sz w:val="21"/>
          <w:szCs w:val="21"/>
        </w:rPr>
        <w:t xml:space="preserve">poskytovatelem </w:t>
      </w:r>
      <w:r w:rsidR="00755079" w:rsidRPr="009173E6">
        <w:rPr>
          <w:rFonts w:ascii="Arial" w:hAnsi="Arial" w:cs="Arial"/>
          <w:sz w:val="21"/>
          <w:szCs w:val="21"/>
        </w:rPr>
        <w:t>je s takovým požadavkem neslučitelná.</w:t>
      </w:r>
    </w:p>
    <w:p w14:paraId="7D2F83AD" w14:textId="435024F2" w:rsidR="001F2284" w:rsidRPr="009173E6" w:rsidRDefault="00392BA4" w:rsidP="004447C5">
      <w:pPr>
        <w:pStyle w:val="Odstavecseseznamem"/>
        <w:numPr>
          <w:ilvl w:val="3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t</w:t>
      </w:r>
      <w:r w:rsidR="00F64F2F" w:rsidRPr="009173E6">
        <w:rPr>
          <w:rFonts w:ascii="Arial" w:hAnsi="Arial" w:cs="Arial"/>
          <w:sz w:val="21"/>
          <w:szCs w:val="21"/>
        </w:rPr>
        <w:t>akové zpřístupnění</w:t>
      </w:r>
      <w:r w:rsidR="001F2284" w:rsidRPr="009173E6">
        <w:rPr>
          <w:rFonts w:ascii="Arial" w:hAnsi="Arial" w:cs="Arial"/>
          <w:sz w:val="21"/>
          <w:szCs w:val="21"/>
        </w:rPr>
        <w:t xml:space="preserve"> důvěrné informace je nezbytné pro realizaci smlouvy nebo kroků či činností předpokládaných touto smlouvou. </w:t>
      </w:r>
    </w:p>
    <w:p w14:paraId="22DB6EB3" w14:textId="03205B6F" w:rsidR="0007685F" w:rsidRPr="00187733" w:rsidRDefault="0007685F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Smluvní strany si tímto navzájem dávají souhlas k poskytnutí důvěrných informací smluvní stranou, </w:t>
      </w:r>
      <w:r w:rsidR="0004716D">
        <w:rPr>
          <w:rFonts w:ascii="Arial" w:hAnsi="Arial" w:cs="Arial"/>
          <w:sz w:val="21"/>
          <w:szCs w:val="21"/>
        </w:rPr>
        <w:t>a </w:t>
      </w:r>
      <w:r w:rsidRPr="00187733">
        <w:rPr>
          <w:rFonts w:ascii="Arial" w:hAnsi="Arial" w:cs="Arial"/>
          <w:sz w:val="21"/>
          <w:szCs w:val="21"/>
        </w:rPr>
        <w:t>to právnímu zástupci, auditorovi, účetnímu, daňovému nebo jinému poradci smluvní strany, zaměstnanci nebo jinému zástupci smluvní strany</w:t>
      </w:r>
      <w:r w:rsidR="00712B5B">
        <w:rPr>
          <w:rFonts w:ascii="Arial" w:hAnsi="Arial" w:cs="Arial"/>
          <w:sz w:val="21"/>
          <w:szCs w:val="21"/>
        </w:rPr>
        <w:t>,</w:t>
      </w:r>
      <w:r w:rsidR="00163C9D" w:rsidRPr="00163C9D">
        <w:rPr>
          <w:rFonts w:ascii="Arial" w:hAnsi="Arial" w:cs="Arial"/>
          <w:sz w:val="21"/>
          <w:szCs w:val="21"/>
        </w:rPr>
        <w:t xml:space="preserve"> </w:t>
      </w:r>
      <w:r w:rsidR="00163C9D" w:rsidRPr="00187733">
        <w:rPr>
          <w:rFonts w:ascii="Arial" w:hAnsi="Arial" w:cs="Arial"/>
          <w:sz w:val="21"/>
          <w:szCs w:val="21"/>
        </w:rPr>
        <w:t>pokud jsou tito vázáni povinností mlčenlivosti ve vztahu k důvěrným informacím</w:t>
      </w:r>
      <w:r w:rsidRPr="00187733">
        <w:rPr>
          <w:rFonts w:ascii="Arial" w:hAnsi="Arial" w:cs="Arial"/>
          <w:sz w:val="21"/>
          <w:szCs w:val="21"/>
        </w:rPr>
        <w:t xml:space="preserve">. Každá smluvní strana je povinna </w:t>
      </w:r>
      <w:r w:rsidR="00EC75D7">
        <w:rPr>
          <w:rFonts w:ascii="Arial" w:hAnsi="Arial" w:cs="Arial"/>
          <w:sz w:val="21"/>
          <w:szCs w:val="21"/>
        </w:rPr>
        <w:t>zavázat mlčenlivostí osobu</w:t>
      </w:r>
      <w:r w:rsidRPr="00187733">
        <w:rPr>
          <w:rFonts w:ascii="Arial" w:hAnsi="Arial" w:cs="Arial"/>
          <w:sz w:val="21"/>
          <w:szCs w:val="21"/>
        </w:rPr>
        <w:t xml:space="preserve">, které jsou </w:t>
      </w:r>
      <w:r w:rsidR="007333B3" w:rsidRPr="00187733">
        <w:rPr>
          <w:rFonts w:ascii="Arial" w:hAnsi="Arial" w:cs="Arial"/>
          <w:sz w:val="21"/>
          <w:szCs w:val="21"/>
        </w:rPr>
        <w:t xml:space="preserve">tímto způsobem </w:t>
      </w:r>
      <w:r w:rsidRPr="00187733">
        <w:rPr>
          <w:rFonts w:ascii="Arial" w:hAnsi="Arial" w:cs="Arial"/>
          <w:sz w:val="21"/>
          <w:szCs w:val="21"/>
        </w:rPr>
        <w:t>důvěrné informace poskytnuty,</w:t>
      </w:r>
      <w:r w:rsidR="00EC75D7">
        <w:rPr>
          <w:rFonts w:ascii="Arial" w:hAnsi="Arial" w:cs="Arial"/>
          <w:sz w:val="21"/>
          <w:szCs w:val="21"/>
        </w:rPr>
        <w:t xml:space="preserve"> aby</w:t>
      </w:r>
      <w:r w:rsidRPr="00187733">
        <w:rPr>
          <w:rFonts w:ascii="Arial" w:hAnsi="Arial" w:cs="Arial"/>
          <w:sz w:val="21"/>
          <w:szCs w:val="21"/>
        </w:rPr>
        <w:t xml:space="preserve"> tyto důvěrné informace nezpřístupnila ani nedopustila jejich zpřístupnění nebo použití třetí osobo</w:t>
      </w:r>
      <w:r w:rsidR="007333B3" w:rsidRPr="00187733">
        <w:rPr>
          <w:rFonts w:ascii="Arial" w:hAnsi="Arial" w:cs="Arial"/>
          <w:sz w:val="21"/>
          <w:szCs w:val="21"/>
        </w:rPr>
        <w:t>u</w:t>
      </w:r>
      <w:r w:rsidR="001F2284" w:rsidRPr="00187733">
        <w:rPr>
          <w:rFonts w:ascii="Arial" w:hAnsi="Arial" w:cs="Arial"/>
          <w:sz w:val="21"/>
          <w:szCs w:val="21"/>
        </w:rPr>
        <w:t xml:space="preserve">. </w:t>
      </w:r>
    </w:p>
    <w:p w14:paraId="57327D67" w14:textId="77777777" w:rsidR="0007685F" w:rsidRPr="00187733" w:rsidRDefault="0007685F" w:rsidP="00410F04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701B0FC" w14:textId="77777777" w:rsidR="0034730D" w:rsidRPr="00187733" w:rsidRDefault="0034730D" w:rsidP="004447C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>Řízení projektu</w:t>
      </w:r>
    </w:p>
    <w:p w14:paraId="26EF81D9" w14:textId="77777777" w:rsidR="0034730D" w:rsidRPr="00187733" w:rsidRDefault="0034730D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Projekt řídí hlavní řešitel projektu.</w:t>
      </w:r>
    </w:p>
    <w:p w14:paraId="58CDF371" w14:textId="117C2460" w:rsidR="0034730D" w:rsidRPr="00FD4736" w:rsidRDefault="00FD4736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Hlavní řešitel projektu </w:t>
      </w:r>
      <w:r w:rsidR="0034730D" w:rsidRPr="00FD4736">
        <w:rPr>
          <w:rFonts w:ascii="Arial" w:hAnsi="Arial" w:cs="Arial"/>
          <w:sz w:val="21"/>
          <w:szCs w:val="21"/>
        </w:rPr>
        <w:t>zve ostatní řešitele projektu k</w:t>
      </w:r>
      <w:r w:rsidRPr="00FD4736">
        <w:rPr>
          <w:rFonts w:ascii="Arial" w:hAnsi="Arial" w:cs="Arial"/>
          <w:sz w:val="21"/>
          <w:szCs w:val="21"/>
        </w:rPr>
        <w:t> </w:t>
      </w:r>
      <w:r w:rsidR="0034730D" w:rsidRPr="00FD4736">
        <w:rPr>
          <w:rFonts w:ascii="Arial" w:hAnsi="Arial" w:cs="Arial"/>
          <w:sz w:val="21"/>
          <w:szCs w:val="21"/>
        </w:rPr>
        <w:t>jednání</w:t>
      </w:r>
      <w:r w:rsidRPr="00FD4736">
        <w:rPr>
          <w:rFonts w:ascii="Arial" w:hAnsi="Arial" w:cs="Arial"/>
          <w:sz w:val="21"/>
          <w:szCs w:val="21"/>
        </w:rPr>
        <w:t xml:space="preserve">. </w:t>
      </w:r>
      <w:r w:rsidR="0034730D" w:rsidRPr="00FD4736">
        <w:rPr>
          <w:rFonts w:ascii="Arial" w:hAnsi="Arial" w:cs="Arial"/>
          <w:sz w:val="21"/>
          <w:szCs w:val="21"/>
        </w:rPr>
        <w:t>Hlavní řešitel vede jednání k dosažení konsenzu (souhlasu všech zúčastněných řešitelů projektu) o dalším postupu při realizaci projektu. Nepodaří-li se konsenzu dosáhnout</w:t>
      </w:r>
      <w:r w:rsidR="00EC75D7">
        <w:rPr>
          <w:rFonts w:ascii="Arial" w:hAnsi="Arial" w:cs="Arial"/>
          <w:sz w:val="21"/>
          <w:szCs w:val="21"/>
        </w:rPr>
        <w:t xml:space="preserve"> v přiměřené době</w:t>
      </w:r>
      <w:r w:rsidR="0034730D" w:rsidRPr="00FD4736">
        <w:rPr>
          <w:rFonts w:ascii="Arial" w:hAnsi="Arial" w:cs="Arial"/>
          <w:sz w:val="21"/>
          <w:szCs w:val="21"/>
        </w:rPr>
        <w:t>, rozhoduje o dalším postupu při realizaci projektu hlavní řešitel projektu.</w:t>
      </w:r>
    </w:p>
    <w:p w14:paraId="47F1CC16" w14:textId="77777777" w:rsidR="00221328" w:rsidRPr="00187733" w:rsidRDefault="00221328" w:rsidP="00D429D1">
      <w:pPr>
        <w:spacing w:before="120" w:after="120"/>
        <w:ind w:left="425" w:hanging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74E802B2" w14:textId="77777777" w:rsidR="00A13D95" w:rsidRPr="00187733" w:rsidRDefault="00561DF5" w:rsidP="004447C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>Oprávněné osoby smluvních stran</w:t>
      </w:r>
    </w:p>
    <w:p w14:paraId="03BC4E25" w14:textId="436D4C2C" w:rsidR="00810D53" w:rsidRPr="00187733" w:rsidRDefault="00D417D6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Z</w:t>
      </w:r>
      <w:r w:rsidR="00A13D95" w:rsidRPr="00187733">
        <w:rPr>
          <w:rFonts w:ascii="Arial" w:hAnsi="Arial" w:cs="Arial"/>
          <w:sz w:val="21"/>
          <w:szCs w:val="21"/>
        </w:rPr>
        <w:t xml:space="preserve">ástupcem </w:t>
      </w:r>
      <w:r w:rsidR="00462B4D">
        <w:rPr>
          <w:rFonts w:ascii="Arial" w:hAnsi="Arial" w:cs="Arial"/>
          <w:b/>
          <w:sz w:val="21"/>
          <w:szCs w:val="21"/>
        </w:rPr>
        <w:t>CzechGlobe</w:t>
      </w:r>
      <w:r w:rsidR="00561DF5" w:rsidRPr="00187733">
        <w:rPr>
          <w:rFonts w:ascii="Arial" w:hAnsi="Arial" w:cs="Arial"/>
          <w:b/>
          <w:sz w:val="21"/>
          <w:szCs w:val="21"/>
        </w:rPr>
        <w:t xml:space="preserve"> </w:t>
      </w:r>
      <w:r w:rsidR="00A13D95" w:rsidRPr="00187733">
        <w:rPr>
          <w:rFonts w:ascii="Arial" w:hAnsi="Arial" w:cs="Arial"/>
          <w:sz w:val="21"/>
          <w:szCs w:val="21"/>
        </w:rPr>
        <w:t xml:space="preserve">je </w:t>
      </w:r>
      <w:r w:rsidR="00BE16F9" w:rsidRPr="00187733">
        <w:rPr>
          <w:rFonts w:ascii="Arial" w:hAnsi="Arial" w:cs="Arial"/>
          <w:sz w:val="21"/>
          <w:szCs w:val="21"/>
        </w:rPr>
        <w:t>ředitel</w:t>
      </w:r>
      <w:r w:rsidR="00561DF5" w:rsidRPr="00187733">
        <w:rPr>
          <w:rFonts w:ascii="Arial" w:hAnsi="Arial" w:cs="Arial"/>
          <w:sz w:val="21"/>
          <w:szCs w:val="21"/>
        </w:rPr>
        <w:t xml:space="preserve"> a </w:t>
      </w:r>
      <w:r w:rsidR="0087394A" w:rsidRPr="00187733">
        <w:rPr>
          <w:rFonts w:ascii="Arial" w:hAnsi="Arial" w:cs="Arial"/>
          <w:sz w:val="21"/>
          <w:szCs w:val="21"/>
        </w:rPr>
        <w:t>hlavní řešitel projektu</w:t>
      </w:r>
      <w:r w:rsidR="00810D53" w:rsidRPr="00187733">
        <w:rPr>
          <w:rFonts w:ascii="Arial" w:hAnsi="Arial" w:cs="Arial"/>
          <w:sz w:val="21"/>
          <w:szCs w:val="21"/>
        </w:rPr>
        <w:t>.</w:t>
      </w:r>
      <w:r w:rsidR="00A13D95" w:rsidRPr="00187733">
        <w:rPr>
          <w:rFonts w:ascii="Arial" w:hAnsi="Arial" w:cs="Arial"/>
          <w:sz w:val="21"/>
          <w:szCs w:val="21"/>
        </w:rPr>
        <w:t xml:space="preserve"> </w:t>
      </w:r>
    </w:p>
    <w:p w14:paraId="6A0E8F12" w14:textId="228FECBC" w:rsidR="00A13D95" w:rsidRPr="00187733" w:rsidRDefault="00473F13" w:rsidP="004447C5">
      <w:pPr>
        <w:pStyle w:val="Odstavecseseznamem"/>
        <w:numPr>
          <w:ilvl w:val="2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Ředitel </w:t>
      </w:r>
      <w:r w:rsidR="00EC75D7">
        <w:rPr>
          <w:rFonts w:ascii="Arial" w:hAnsi="Arial" w:cs="Arial"/>
          <w:sz w:val="21"/>
          <w:szCs w:val="21"/>
        </w:rPr>
        <w:t>je oprávněn</w:t>
      </w:r>
      <w:r w:rsidR="00A13D95" w:rsidRPr="00187733">
        <w:rPr>
          <w:rFonts w:ascii="Arial" w:hAnsi="Arial" w:cs="Arial"/>
          <w:sz w:val="21"/>
          <w:szCs w:val="21"/>
        </w:rPr>
        <w:t xml:space="preserve"> za </w:t>
      </w:r>
      <w:r w:rsidR="00462B4D">
        <w:rPr>
          <w:rFonts w:ascii="Arial" w:hAnsi="Arial" w:cs="Arial"/>
          <w:sz w:val="21"/>
          <w:szCs w:val="21"/>
        </w:rPr>
        <w:t>CzechGlobe</w:t>
      </w:r>
      <w:r w:rsidR="00810D53" w:rsidRPr="00187733">
        <w:rPr>
          <w:rFonts w:ascii="Arial" w:hAnsi="Arial" w:cs="Arial"/>
          <w:sz w:val="21"/>
          <w:szCs w:val="21"/>
        </w:rPr>
        <w:t xml:space="preserve"> </w:t>
      </w:r>
      <w:r w:rsidR="00A13D95" w:rsidRPr="00187733">
        <w:rPr>
          <w:rFonts w:ascii="Arial" w:hAnsi="Arial" w:cs="Arial"/>
          <w:sz w:val="21"/>
          <w:szCs w:val="21"/>
        </w:rPr>
        <w:t>v souvislosti s touto smlouvou jakkoliv jednat.</w:t>
      </w:r>
    </w:p>
    <w:p w14:paraId="4B939721" w14:textId="68BF6B32" w:rsidR="00810D53" w:rsidRDefault="00CD655F" w:rsidP="004447C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Hlavní</w:t>
      </w:r>
      <w:r w:rsidR="00462B4D">
        <w:rPr>
          <w:rFonts w:ascii="Arial" w:hAnsi="Arial" w:cs="Arial"/>
          <w:sz w:val="21"/>
          <w:szCs w:val="21"/>
        </w:rPr>
        <w:t>m</w:t>
      </w:r>
      <w:r w:rsidR="0087394A" w:rsidRPr="00187733">
        <w:rPr>
          <w:rFonts w:ascii="Arial" w:hAnsi="Arial" w:cs="Arial"/>
          <w:sz w:val="21"/>
          <w:szCs w:val="21"/>
        </w:rPr>
        <w:t xml:space="preserve"> řešit</w:t>
      </w:r>
      <w:r w:rsidR="00462B4D">
        <w:rPr>
          <w:rFonts w:ascii="Arial" w:hAnsi="Arial" w:cs="Arial"/>
          <w:sz w:val="21"/>
          <w:szCs w:val="21"/>
        </w:rPr>
        <w:t xml:space="preserve">elem </w:t>
      </w:r>
      <w:r w:rsidR="0087394A" w:rsidRPr="00187733">
        <w:rPr>
          <w:rFonts w:ascii="Arial" w:hAnsi="Arial" w:cs="Arial"/>
          <w:sz w:val="21"/>
          <w:szCs w:val="21"/>
        </w:rPr>
        <w:t xml:space="preserve">projektu je </w:t>
      </w:r>
      <w:proofErr w:type="spellStart"/>
      <w:r w:rsidR="001A6830">
        <w:rPr>
          <w:rFonts w:ascii="Arial" w:hAnsi="Arial" w:cs="Arial"/>
          <w:sz w:val="21"/>
          <w:szCs w:val="21"/>
        </w:rPr>
        <w:t>xxxxxxxxxxxxxx</w:t>
      </w:r>
      <w:proofErr w:type="spellEnd"/>
      <w:r w:rsidR="00490C79">
        <w:rPr>
          <w:rFonts w:ascii="Arial" w:hAnsi="Arial" w:cs="Arial"/>
          <w:sz w:val="21"/>
          <w:szCs w:val="21"/>
        </w:rPr>
        <w:t>.,</w:t>
      </w:r>
      <w:r w:rsidR="00462B4D">
        <w:rPr>
          <w:rFonts w:ascii="Arial" w:hAnsi="Arial" w:cs="Arial"/>
          <w:sz w:val="21"/>
          <w:szCs w:val="21"/>
        </w:rPr>
        <w:t xml:space="preserve"> ten</w:t>
      </w:r>
      <w:r w:rsidR="0087394A" w:rsidRPr="00187733">
        <w:rPr>
          <w:rFonts w:ascii="Arial" w:hAnsi="Arial" w:cs="Arial"/>
          <w:sz w:val="21"/>
          <w:szCs w:val="21"/>
        </w:rPr>
        <w:t xml:space="preserve"> </w:t>
      </w:r>
      <w:r w:rsidR="000E2A29">
        <w:rPr>
          <w:rFonts w:ascii="Arial" w:hAnsi="Arial" w:cs="Arial"/>
          <w:sz w:val="21"/>
          <w:szCs w:val="21"/>
        </w:rPr>
        <w:t>je oprávněn</w:t>
      </w:r>
      <w:r w:rsidR="00FD4736">
        <w:rPr>
          <w:rFonts w:ascii="Arial" w:hAnsi="Arial" w:cs="Arial"/>
          <w:sz w:val="21"/>
          <w:szCs w:val="21"/>
        </w:rPr>
        <w:t xml:space="preserve"> za </w:t>
      </w:r>
      <w:r w:rsidR="00462B4D">
        <w:rPr>
          <w:rFonts w:ascii="Arial" w:hAnsi="Arial" w:cs="Arial"/>
          <w:sz w:val="21"/>
          <w:szCs w:val="21"/>
        </w:rPr>
        <w:t>CzechGlobe</w:t>
      </w:r>
      <w:r w:rsidR="00810D53" w:rsidRPr="00187733">
        <w:rPr>
          <w:rFonts w:ascii="Arial" w:hAnsi="Arial" w:cs="Arial"/>
          <w:sz w:val="21"/>
          <w:szCs w:val="21"/>
        </w:rPr>
        <w:t xml:space="preserve"> </w:t>
      </w:r>
      <w:r w:rsidR="00FA2405">
        <w:rPr>
          <w:rFonts w:ascii="Arial" w:hAnsi="Arial" w:cs="Arial"/>
          <w:sz w:val="21"/>
          <w:szCs w:val="21"/>
        </w:rPr>
        <w:t>v</w:t>
      </w:r>
      <w:r w:rsidR="000E2A29">
        <w:rPr>
          <w:rFonts w:ascii="Arial" w:hAnsi="Arial" w:cs="Arial"/>
          <w:sz w:val="21"/>
          <w:szCs w:val="21"/>
        </w:rPr>
        <w:t> </w:t>
      </w:r>
      <w:r w:rsidR="00810D53" w:rsidRPr="00187733">
        <w:rPr>
          <w:rFonts w:ascii="Arial" w:hAnsi="Arial" w:cs="Arial"/>
          <w:sz w:val="21"/>
          <w:szCs w:val="21"/>
        </w:rPr>
        <w:t>souvislosti</w:t>
      </w:r>
      <w:r w:rsidR="000E2A29">
        <w:rPr>
          <w:rFonts w:ascii="Arial" w:hAnsi="Arial" w:cs="Arial"/>
          <w:sz w:val="21"/>
          <w:szCs w:val="21"/>
        </w:rPr>
        <w:t xml:space="preserve"> s </w:t>
      </w:r>
      <w:r w:rsidR="00810D53" w:rsidRPr="00187733">
        <w:rPr>
          <w:rFonts w:ascii="Arial" w:hAnsi="Arial" w:cs="Arial"/>
          <w:sz w:val="21"/>
          <w:szCs w:val="21"/>
        </w:rPr>
        <w:t xml:space="preserve">touto </w:t>
      </w:r>
      <w:proofErr w:type="gramStart"/>
      <w:r w:rsidR="00810D53" w:rsidRPr="00187733">
        <w:rPr>
          <w:rFonts w:ascii="Arial" w:hAnsi="Arial" w:cs="Arial"/>
          <w:sz w:val="21"/>
          <w:szCs w:val="21"/>
        </w:rPr>
        <w:t>smlouvou</w:t>
      </w:r>
      <w:proofErr w:type="gramEnd"/>
      <w:r w:rsidR="00810D53" w:rsidRPr="00187733">
        <w:rPr>
          <w:rFonts w:ascii="Arial" w:hAnsi="Arial" w:cs="Arial"/>
          <w:sz w:val="21"/>
          <w:szCs w:val="21"/>
        </w:rPr>
        <w:t xml:space="preserve"> jakkoliv jednat, nemůže však smlouvu ani měnit ani ukončit ani uznat dluh z této smlouvy.</w:t>
      </w:r>
    </w:p>
    <w:p w14:paraId="5C630731" w14:textId="53306E52" w:rsidR="008F5559" w:rsidRPr="00AF616D" w:rsidRDefault="008F5559" w:rsidP="008F555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AF616D">
        <w:rPr>
          <w:rFonts w:ascii="Arial" w:hAnsi="Arial" w:cs="Arial"/>
          <w:sz w:val="21"/>
          <w:szCs w:val="21"/>
        </w:rPr>
        <w:t xml:space="preserve">Zástupcem </w:t>
      </w:r>
      <w:r w:rsidRPr="008F5559">
        <w:rPr>
          <w:rFonts w:ascii="Arial" w:hAnsi="Arial" w:cs="Arial"/>
          <w:b/>
          <w:sz w:val="21"/>
          <w:szCs w:val="21"/>
        </w:rPr>
        <w:t xml:space="preserve">VÚV TGM </w:t>
      </w:r>
      <w:r w:rsidRPr="00AF616D">
        <w:rPr>
          <w:rFonts w:ascii="Arial" w:hAnsi="Arial" w:cs="Arial"/>
          <w:sz w:val="21"/>
          <w:szCs w:val="21"/>
        </w:rPr>
        <w:t>j</w:t>
      </w:r>
      <w:r w:rsidRPr="00EC75D7">
        <w:rPr>
          <w:rFonts w:ascii="Arial" w:hAnsi="Arial" w:cs="Arial"/>
          <w:sz w:val="21"/>
          <w:szCs w:val="21"/>
        </w:rPr>
        <w:t>e</w:t>
      </w:r>
      <w:r w:rsidRPr="008F5559">
        <w:rPr>
          <w:rFonts w:ascii="Arial" w:hAnsi="Arial" w:cs="Arial"/>
          <w:sz w:val="21"/>
          <w:szCs w:val="21"/>
        </w:rPr>
        <w:t xml:space="preserve"> ředitel </w:t>
      </w:r>
      <w:r w:rsidRPr="00EC75D7">
        <w:rPr>
          <w:rFonts w:ascii="Arial" w:hAnsi="Arial" w:cs="Arial"/>
          <w:sz w:val="21"/>
          <w:szCs w:val="21"/>
        </w:rPr>
        <w:t xml:space="preserve">a </w:t>
      </w:r>
      <w:r w:rsidR="00613DAF">
        <w:rPr>
          <w:rFonts w:ascii="Arial" w:hAnsi="Arial" w:cs="Arial"/>
          <w:sz w:val="21"/>
          <w:szCs w:val="21"/>
        </w:rPr>
        <w:t>další řešitel</w:t>
      </w:r>
      <w:r w:rsidRPr="00EC75D7">
        <w:rPr>
          <w:rFonts w:ascii="Arial" w:hAnsi="Arial" w:cs="Arial"/>
          <w:sz w:val="21"/>
          <w:szCs w:val="21"/>
        </w:rPr>
        <w:t xml:space="preserve"> projektu.</w:t>
      </w:r>
    </w:p>
    <w:p w14:paraId="5E17C4A8" w14:textId="49C3A88D" w:rsidR="008F5559" w:rsidRPr="00187733" w:rsidRDefault="006A7B6B" w:rsidP="008F5559">
      <w:pPr>
        <w:pStyle w:val="Odstavecseseznamem"/>
        <w:numPr>
          <w:ilvl w:val="2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Ř</w:t>
      </w:r>
      <w:r w:rsidR="002710C0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ditel</w:t>
      </w:r>
      <w:r w:rsidR="008F5559">
        <w:rPr>
          <w:rFonts w:ascii="Arial" w:hAnsi="Arial" w:cs="Arial"/>
          <w:sz w:val="21"/>
          <w:szCs w:val="21"/>
        </w:rPr>
        <w:t xml:space="preserve"> je oprávněn</w:t>
      </w:r>
      <w:r w:rsidR="008F5559" w:rsidRPr="00187733">
        <w:rPr>
          <w:rFonts w:ascii="Arial" w:hAnsi="Arial" w:cs="Arial"/>
          <w:sz w:val="21"/>
          <w:szCs w:val="21"/>
        </w:rPr>
        <w:t xml:space="preserve"> za</w:t>
      </w:r>
      <w:r w:rsidR="008F5559">
        <w:rPr>
          <w:rFonts w:ascii="Arial" w:hAnsi="Arial" w:cs="Arial"/>
          <w:sz w:val="21"/>
          <w:szCs w:val="21"/>
        </w:rPr>
        <w:t xml:space="preserve"> </w:t>
      </w:r>
      <w:r w:rsidR="008F5559" w:rsidRPr="008F5559">
        <w:rPr>
          <w:rFonts w:ascii="Arial" w:hAnsi="Arial" w:cs="Arial"/>
          <w:sz w:val="21"/>
          <w:szCs w:val="21"/>
        </w:rPr>
        <w:t xml:space="preserve">VÚV TGM </w:t>
      </w:r>
      <w:r w:rsidR="008F5559" w:rsidRPr="00187733">
        <w:rPr>
          <w:rFonts w:ascii="Arial" w:hAnsi="Arial" w:cs="Arial"/>
          <w:sz w:val="21"/>
          <w:szCs w:val="21"/>
        </w:rPr>
        <w:t xml:space="preserve">v souvislosti s touto </w:t>
      </w:r>
      <w:proofErr w:type="gramStart"/>
      <w:r w:rsidR="008F5559" w:rsidRPr="00187733">
        <w:rPr>
          <w:rFonts w:ascii="Arial" w:hAnsi="Arial" w:cs="Arial"/>
          <w:sz w:val="21"/>
          <w:szCs w:val="21"/>
        </w:rPr>
        <w:t>smlouvou</w:t>
      </w:r>
      <w:proofErr w:type="gramEnd"/>
      <w:r w:rsidR="008F5559" w:rsidRPr="00187733">
        <w:rPr>
          <w:rFonts w:ascii="Arial" w:hAnsi="Arial" w:cs="Arial"/>
          <w:sz w:val="21"/>
          <w:szCs w:val="21"/>
        </w:rPr>
        <w:t xml:space="preserve"> jakkoliv jednat.</w:t>
      </w:r>
    </w:p>
    <w:p w14:paraId="50E04369" w14:textId="6FC298D6" w:rsidR="008F5559" w:rsidRDefault="006A7B6B" w:rsidP="008F5559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Další </w:t>
      </w:r>
      <w:r w:rsidR="008F5559">
        <w:rPr>
          <w:rFonts w:ascii="Arial" w:hAnsi="Arial" w:cs="Arial"/>
          <w:sz w:val="21"/>
          <w:szCs w:val="21"/>
        </w:rPr>
        <w:t>řešitel</w:t>
      </w:r>
      <w:r w:rsidR="008F5559" w:rsidRPr="00FD4736">
        <w:rPr>
          <w:rFonts w:ascii="Arial" w:hAnsi="Arial" w:cs="Arial"/>
          <w:sz w:val="21"/>
          <w:szCs w:val="21"/>
        </w:rPr>
        <w:t xml:space="preserve"> projektu je</w:t>
      </w:r>
      <w:r w:rsidR="008F555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A6830">
        <w:rPr>
          <w:rFonts w:ascii="Arial" w:hAnsi="Arial" w:cs="Arial"/>
          <w:sz w:val="21"/>
          <w:szCs w:val="21"/>
        </w:rPr>
        <w:t>xxxxxxxxxxxxxx</w:t>
      </w:r>
      <w:proofErr w:type="spellEnd"/>
      <w:r w:rsidR="008F5559">
        <w:rPr>
          <w:rFonts w:ascii="Arial" w:hAnsi="Arial" w:cs="Arial"/>
          <w:sz w:val="21"/>
          <w:szCs w:val="21"/>
        </w:rPr>
        <w:t>, ten</w:t>
      </w:r>
      <w:r w:rsidR="008F5559" w:rsidRPr="00FD4736">
        <w:rPr>
          <w:rFonts w:ascii="Arial" w:hAnsi="Arial" w:cs="Arial"/>
          <w:sz w:val="21"/>
          <w:szCs w:val="21"/>
        </w:rPr>
        <w:t xml:space="preserve"> </w:t>
      </w:r>
      <w:r w:rsidR="008F5559">
        <w:rPr>
          <w:rFonts w:ascii="Arial" w:hAnsi="Arial" w:cs="Arial"/>
          <w:sz w:val="21"/>
          <w:szCs w:val="21"/>
        </w:rPr>
        <w:t xml:space="preserve">je oprávněn za </w:t>
      </w:r>
      <w:r w:rsidR="008F5559" w:rsidRPr="008F5559">
        <w:rPr>
          <w:rFonts w:ascii="Arial" w:hAnsi="Arial" w:cs="Arial"/>
          <w:sz w:val="21"/>
          <w:szCs w:val="21"/>
        </w:rPr>
        <w:t xml:space="preserve">VÚV TGM </w:t>
      </w:r>
      <w:r w:rsidR="008F5559" w:rsidRPr="00FD4736">
        <w:rPr>
          <w:rFonts w:ascii="Arial" w:hAnsi="Arial" w:cs="Arial"/>
          <w:sz w:val="21"/>
          <w:szCs w:val="21"/>
        </w:rPr>
        <w:t xml:space="preserve">v souvislosti s touto </w:t>
      </w:r>
      <w:proofErr w:type="gramStart"/>
      <w:r w:rsidR="008F5559" w:rsidRPr="00FD4736">
        <w:rPr>
          <w:rFonts w:ascii="Arial" w:hAnsi="Arial" w:cs="Arial"/>
          <w:sz w:val="21"/>
          <w:szCs w:val="21"/>
        </w:rPr>
        <w:t>smlouvou</w:t>
      </w:r>
      <w:proofErr w:type="gramEnd"/>
      <w:r w:rsidR="008F5559" w:rsidRPr="00FD4736">
        <w:rPr>
          <w:rFonts w:ascii="Arial" w:hAnsi="Arial" w:cs="Arial"/>
          <w:sz w:val="21"/>
          <w:szCs w:val="21"/>
        </w:rPr>
        <w:t xml:space="preserve"> jakkoliv jednat, nemůže však smlouvu ani měnit ani ukončit ani uznat dluh z této smlouvy.</w:t>
      </w:r>
    </w:p>
    <w:p w14:paraId="4686FFF1" w14:textId="2C0E670F" w:rsidR="008F5559" w:rsidRPr="00AF616D" w:rsidRDefault="008F5559" w:rsidP="008F555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AF616D">
        <w:rPr>
          <w:rFonts w:ascii="Arial" w:hAnsi="Arial" w:cs="Arial"/>
          <w:sz w:val="21"/>
          <w:szCs w:val="21"/>
        </w:rPr>
        <w:t xml:space="preserve">Zástupcem </w:t>
      </w:r>
      <w:r>
        <w:rPr>
          <w:rFonts w:ascii="Arial" w:hAnsi="Arial" w:cs="Arial"/>
          <w:b/>
          <w:sz w:val="21"/>
          <w:szCs w:val="21"/>
        </w:rPr>
        <w:t>ČZU</w:t>
      </w:r>
      <w:r w:rsidRPr="00AF616D">
        <w:rPr>
          <w:rFonts w:ascii="Arial" w:hAnsi="Arial" w:cs="Arial"/>
          <w:b/>
          <w:sz w:val="21"/>
          <w:szCs w:val="21"/>
        </w:rPr>
        <w:t xml:space="preserve"> </w:t>
      </w:r>
      <w:r w:rsidRPr="00AF616D">
        <w:rPr>
          <w:rFonts w:ascii="Arial" w:hAnsi="Arial" w:cs="Arial"/>
          <w:sz w:val="21"/>
          <w:szCs w:val="21"/>
        </w:rPr>
        <w:t>j</w:t>
      </w:r>
      <w:r w:rsidRPr="00EC75D7">
        <w:rPr>
          <w:rFonts w:ascii="Arial" w:hAnsi="Arial" w:cs="Arial"/>
          <w:sz w:val="21"/>
          <w:szCs w:val="21"/>
        </w:rPr>
        <w:t xml:space="preserve">e rektor univerzity a </w:t>
      </w:r>
      <w:r w:rsidR="00613DAF">
        <w:rPr>
          <w:rFonts w:ascii="Arial" w:hAnsi="Arial" w:cs="Arial"/>
          <w:sz w:val="21"/>
          <w:szCs w:val="21"/>
        </w:rPr>
        <w:t xml:space="preserve">další </w:t>
      </w:r>
      <w:r w:rsidRPr="00EC75D7">
        <w:rPr>
          <w:rFonts w:ascii="Arial" w:hAnsi="Arial" w:cs="Arial"/>
          <w:sz w:val="21"/>
          <w:szCs w:val="21"/>
        </w:rPr>
        <w:t>řešitel projektu.</w:t>
      </w:r>
    </w:p>
    <w:p w14:paraId="44159080" w14:textId="797A0C70" w:rsidR="008F5559" w:rsidRPr="00187733" w:rsidRDefault="008F5559" w:rsidP="008F5559">
      <w:pPr>
        <w:pStyle w:val="Odstavecseseznamem"/>
        <w:numPr>
          <w:ilvl w:val="2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Rektor je oprávněn</w:t>
      </w:r>
      <w:r w:rsidRPr="00187733">
        <w:rPr>
          <w:rFonts w:ascii="Arial" w:hAnsi="Arial" w:cs="Arial"/>
          <w:sz w:val="21"/>
          <w:szCs w:val="21"/>
        </w:rPr>
        <w:t xml:space="preserve"> za</w:t>
      </w:r>
      <w:r>
        <w:rPr>
          <w:rFonts w:ascii="Arial" w:hAnsi="Arial" w:cs="Arial"/>
          <w:sz w:val="21"/>
          <w:szCs w:val="21"/>
        </w:rPr>
        <w:t xml:space="preserve"> </w:t>
      </w:r>
      <w:r w:rsidRPr="008F5559">
        <w:rPr>
          <w:rFonts w:ascii="Arial" w:hAnsi="Arial" w:cs="Arial"/>
          <w:sz w:val="21"/>
          <w:szCs w:val="21"/>
        </w:rPr>
        <w:t xml:space="preserve">ČZU </w:t>
      </w:r>
      <w:r w:rsidRPr="00187733">
        <w:rPr>
          <w:rFonts w:ascii="Arial" w:hAnsi="Arial" w:cs="Arial"/>
          <w:sz w:val="21"/>
          <w:szCs w:val="21"/>
        </w:rPr>
        <w:t>v souvislosti s touto smlouvou jakkoliv jednat.</w:t>
      </w:r>
    </w:p>
    <w:p w14:paraId="0A555113" w14:textId="769CC57C" w:rsidR="008F5559" w:rsidRDefault="006A7B6B" w:rsidP="008F5559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Další </w:t>
      </w:r>
      <w:r w:rsidR="008F5559">
        <w:rPr>
          <w:rFonts w:ascii="Arial" w:hAnsi="Arial" w:cs="Arial"/>
          <w:sz w:val="21"/>
          <w:szCs w:val="21"/>
        </w:rPr>
        <w:t>řešitel</w:t>
      </w:r>
      <w:r w:rsidR="008F5559" w:rsidRPr="00FD4736">
        <w:rPr>
          <w:rFonts w:ascii="Arial" w:hAnsi="Arial" w:cs="Arial"/>
          <w:sz w:val="21"/>
          <w:szCs w:val="21"/>
        </w:rPr>
        <w:t xml:space="preserve"> projektu je</w:t>
      </w:r>
      <w:r w:rsidR="008F555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A6830">
        <w:rPr>
          <w:rFonts w:ascii="Arial" w:hAnsi="Arial" w:cs="Arial"/>
          <w:sz w:val="21"/>
          <w:szCs w:val="21"/>
        </w:rPr>
        <w:t>xxxxxxxxxxxxxxxxxxx</w:t>
      </w:r>
      <w:proofErr w:type="spellEnd"/>
      <w:r w:rsidR="008F5559" w:rsidRPr="008F5559">
        <w:rPr>
          <w:rFonts w:ascii="Arial" w:hAnsi="Arial" w:cs="Arial"/>
          <w:sz w:val="21"/>
          <w:szCs w:val="21"/>
        </w:rPr>
        <w:t>.</w:t>
      </w:r>
      <w:r w:rsidR="007E678A">
        <w:rPr>
          <w:rFonts w:ascii="Arial" w:hAnsi="Arial" w:cs="Arial"/>
          <w:sz w:val="21"/>
          <w:szCs w:val="21"/>
        </w:rPr>
        <w:t>,</w:t>
      </w:r>
      <w:r w:rsidR="008F5559" w:rsidRPr="008F5559">
        <w:rPr>
          <w:rFonts w:ascii="Arial" w:hAnsi="Arial" w:cs="Arial"/>
          <w:sz w:val="21"/>
          <w:szCs w:val="21"/>
        </w:rPr>
        <w:t xml:space="preserve"> </w:t>
      </w:r>
      <w:r w:rsidR="008F5559">
        <w:rPr>
          <w:rFonts w:ascii="Arial" w:hAnsi="Arial" w:cs="Arial"/>
          <w:sz w:val="21"/>
          <w:szCs w:val="21"/>
        </w:rPr>
        <w:t>ten</w:t>
      </w:r>
      <w:r w:rsidR="008F5559" w:rsidRPr="00FD4736">
        <w:rPr>
          <w:rFonts w:ascii="Arial" w:hAnsi="Arial" w:cs="Arial"/>
          <w:sz w:val="21"/>
          <w:szCs w:val="21"/>
        </w:rPr>
        <w:t xml:space="preserve"> </w:t>
      </w:r>
      <w:r w:rsidR="008F5559">
        <w:rPr>
          <w:rFonts w:ascii="Arial" w:hAnsi="Arial" w:cs="Arial"/>
          <w:sz w:val="21"/>
          <w:szCs w:val="21"/>
        </w:rPr>
        <w:t xml:space="preserve">je oprávněn za </w:t>
      </w:r>
      <w:r w:rsidR="008F5559" w:rsidRPr="008F5559">
        <w:rPr>
          <w:rFonts w:ascii="Arial" w:hAnsi="Arial" w:cs="Arial"/>
          <w:sz w:val="21"/>
          <w:szCs w:val="21"/>
        </w:rPr>
        <w:t>ČZU</w:t>
      </w:r>
      <w:r w:rsidR="008F5559" w:rsidRPr="00187733">
        <w:rPr>
          <w:rFonts w:ascii="Arial" w:hAnsi="Arial" w:cs="Arial"/>
          <w:sz w:val="21"/>
          <w:szCs w:val="21"/>
        </w:rPr>
        <w:t xml:space="preserve"> </w:t>
      </w:r>
      <w:r w:rsidR="008F5559" w:rsidRPr="00FD4736">
        <w:rPr>
          <w:rFonts w:ascii="Arial" w:hAnsi="Arial" w:cs="Arial"/>
          <w:sz w:val="21"/>
          <w:szCs w:val="21"/>
        </w:rPr>
        <w:t xml:space="preserve">v souvislosti s touto </w:t>
      </w:r>
      <w:proofErr w:type="gramStart"/>
      <w:r w:rsidR="008F5559" w:rsidRPr="00FD4736">
        <w:rPr>
          <w:rFonts w:ascii="Arial" w:hAnsi="Arial" w:cs="Arial"/>
          <w:sz w:val="21"/>
          <w:szCs w:val="21"/>
        </w:rPr>
        <w:t>smlouvou</w:t>
      </w:r>
      <w:proofErr w:type="gramEnd"/>
      <w:r w:rsidR="008F5559" w:rsidRPr="00FD4736">
        <w:rPr>
          <w:rFonts w:ascii="Arial" w:hAnsi="Arial" w:cs="Arial"/>
          <w:sz w:val="21"/>
          <w:szCs w:val="21"/>
        </w:rPr>
        <w:t xml:space="preserve"> jakkoliv jednat, nemůže však smlouvu ani měnit ani ukončit ani uznat dluh z této smlouvy.</w:t>
      </w:r>
    </w:p>
    <w:p w14:paraId="7819B4E9" w14:textId="7526C9BD" w:rsidR="00810D53" w:rsidRPr="00AF616D" w:rsidRDefault="00241960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AF616D">
        <w:rPr>
          <w:rFonts w:ascii="Arial" w:hAnsi="Arial" w:cs="Arial"/>
          <w:sz w:val="21"/>
          <w:szCs w:val="21"/>
        </w:rPr>
        <w:t xml:space="preserve">Zástupcem </w:t>
      </w:r>
      <w:r w:rsidR="008F5559" w:rsidRPr="008F5559">
        <w:rPr>
          <w:rFonts w:ascii="Arial" w:hAnsi="Arial" w:cs="Arial"/>
          <w:b/>
          <w:sz w:val="21"/>
          <w:szCs w:val="21"/>
        </w:rPr>
        <w:t xml:space="preserve">MENDELU </w:t>
      </w:r>
      <w:r w:rsidR="00810D53" w:rsidRPr="00AF616D">
        <w:rPr>
          <w:rFonts w:ascii="Arial" w:hAnsi="Arial" w:cs="Arial"/>
          <w:sz w:val="21"/>
          <w:szCs w:val="21"/>
        </w:rPr>
        <w:t>j</w:t>
      </w:r>
      <w:r w:rsidR="00810D53" w:rsidRPr="00EC75D7">
        <w:rPr>
          <w:rFonts w:ascii="Arial" w:hAnsi="Arial" w:cs="Arial"/>
          <w:sz w:val="21"/>
          <w:szCs w:val="21"/>
        </w:rPr>
        <w:t xml:space="preserve">e </w:t>
      </w:r>
      <w:r w:rsidR="00EC75D7" w:rsidRPr="00EC75D7">
        <w:rPr>
          <w:rFonts w:ascii="Arial" w:hAnsi="Arial" w:cs="Arial"/>
          <w:sz w:val="21"/>
          <w:szCs w:val="21"/>
        </w:rPr>
        <w:t xml:space="preserve">rektor univerzity a </w:t>
      </w:r>
      <w:r w:rsidR="00613DAF">
        <w:rPr>
          <w:rFonts w:ascii="Arial" w:hAnsi="Arial" w:cs="Arial"/>
          <w:sz w:val="21"/>
          <w:szCs w:val="21"/>
        </w:rPr>
        <w:t xml:space="preserve">další </w:t>
      </w:r>
      <w:r w:rsidR="00EC75D7" w:rsidRPr="00EC75D7">
        <w:rPr>
          <w:rFonts w:ascii="Arial" w:hAnsi="Arial" w:cs="Arial"/>
          <w:sz w:val="21"/>
          <w:szCs w:val="21"/>
        </w:rPr>
        <w:t>řešitel projektu.</w:t>
      </w:r>
    </w:p>
    <w:p w14:paraId="0D3E4C61" w14:textId="79C55BA9" w:rsidR="00810D53" w:rsidRPr="00187733" w:rsidRDefault="00EC75D7" w:rsidP="004447C5">
      <w:pPr>
        <w:pStyle w:val="Odstavecseseznamem"/>
        <w:numPr>
          <w:ilvl w:val="2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Rektor je oprávněn</w:t>
      </w:r>
      <w:r w:rsidR="00810D53" w:rsidRPr="00187733">
        <w:rPr>
          <w:rFonts w:ascii="Arial" w:hAnsi="Arial" w:cs="Arial"/>
          <w:sz w:val="21"/>
          <w:szCs w:val="21"/>
        </w:rPr>
        <w:t xml:space="preserve"> za</w:t>
      </w:r>
      <w:r w:rsidR="005F33CA">
        <w:rPr>
          <w:rFonts w:ascii="Arial" w:hAnsi="Arial" w:cs="Arial"/>
          <w:sz w:val="21"/>
          <w:szCs w:val="21"/>
        </w:rPr>
        <w:t xml:space="preserve"> </w:t>
      </w:r>
      <w:r w:rsidR="008F5559" w:rsidRPr="008F5559">
        <w:rPr>
          <w:rFonts w:ascii="Arial" w:hAnsi="Arial" w:cs="Arial"/>
          <w:sz w:val="21"/>
          <w:szCs w:val="21"/>
        </w:rPr>
        <w:t xml:space="preserve">MENDELU </w:t>
      </w:r>
      <w:r w:rsidR="00810D53" w:rsidRPr="00187733">
        <w:rPr>
          <w:rFonts w:ascii="Arial" w:hAnsi="Arial" w:cs="Arial"/>
          <w:sz w:val="21"/>
          <w:szCs w:val="21"/>
        </w:rPr>
        <w:t>v souvislosti s touto smlouvou jakkoliv jednat.</w:t>
      </w:r>
    </w:p>
    <w:p w14:paraId="2A04D0EC" w14:textId="7B5D0F5E" w:rsidR="00810D53" w:rsidRDefault="006A7B6B" w:rsidP="004447C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Další </w:t>
      </w:r>
      <w:r w:rsidR="00EC75D7">
        <w:rPr>
          <w:rFonts w:ascii="Arial" w:hAnsi="Arial" w:cs="Arial"/>
          <w:sz w:val="21"/>
          <w:szCs w:val="21"/>
        </w:rPr>
        <w:t>řešitel</w:t>
      </w:r>
      <w:r w:rsidR="008C7DDA" w:rsidRPr="00FD4736">
        <w:rPr>
          <w:rFonts w:ascii="Arial" w:hAnsi="Arial" w:cs="Arial"/>
          <w:sz w:val="21"/>
          <w:szCs w:val="21"/>
        </w:rPr>
        <w:t xml:space="preserve"> projektu je</w:t>
      </w:r>
      <w:r w:rsidR="00241960">
        <w:rPr>
          <w:rFonts w:ascii="Arial" w:hAnsi="Arial" w:cs="Arial"/>
          <w:sz w:val="21"/>
          <w:szCs w:val="21"/>
        </w:rPr>
        <w:t xml:space="preserve"> </w:t>
      </w:r>
      <w:r w:rsidR="001A6830">
        <w:rPr>
          <w:rFonts w:ascii="Arial" w:hAnsi="Arial" w:cs="Arial"/>
          <w:sz w:val="21"/>
          <w:szCs w:val="21"/>
        </w:rPr>
        <w:t>xxxxxxxxxxxxxxxxxx</w:t>
      </w:r>
      <w:bookmarkStart w:id="2" w:name="_GoBack"/>
      <w:bookmarkEnd w:id="2"/>
      <w:r w:rsidR="00241960">
        <w:rPr>
          <w:rFonts w:ascii="Arial" w:hAnsi="Arial" w:cs="Arial"/>
          <w:sz w:val="21"/>
          <w:szCs w:val="21"/>
        </w:rPr>
        <w:t>,</w:t>
      </w:r>
      <w:r w:rsidR="00490C79">
        <w:rPr>
          <w:rFonts w:ascii="Arial" w:hAnsi="Arial" w:cs="Arial"/>
          <w:sz w:val="21"/>
          <w:szCs w:val="21"/>
        </w:rPr>
        <w:t xml:space="preserve"> t</w:t>
      </w:r>
      <w:r w:rsidR="00A32135">
        <w:rPr>
          <w:rFonts w:ascii="Arial" w:hAnsi="Arial" w:cs="Arial"/>
          <w:sz w:val="21"/>
          <w:szCs w:val="21"/>
        </w:rPr>
        <w:t>en</w:t>
      </w:r>
      <w:r w:rsidR="008C7DDA" w:rsidRPr="00FD4736">
        <w:rPr>
          <w:rFonts w:ascii="Arial" w:hAnsi="Arial" w:cs="Arial"/>
          <w:sz w:val="21"/>
          <w:szCs w:val="21"/>
        </w:rPr>
        <w:t xml:space="preserve"> </w:t>
      </w:r>
      <w:r w:rsidR="000E2A29">
        <w:rPr>
          <w:rFonts w:ascii="Arial" w:hAnsi="Arial" w:cs="Arial"/>
          <w:sz w:val="21"/>
          <w:szCs w:val="21"/>
        </w:rPr>
        <w:t>je oprávněn</w:t>
      </w:r>
      <w:r w:rsidR="00490C79">
        <w:rPr>
          <w:rFonts w:ascii="Arial" w:hAnsi="Arial" w:cs="Arial"/>
          <w:sz w:val="21"/>
          <w:szCs w:val="21"/>
        </w:rPr>
        <w:t xml:space="preserve"> za </w:t>
      </w:r>
      <w:r w:rsidR="008F5559" w:rsidRPr="008F5559">
        <w:rPr>
          <w:rFonts w:ascii="Arial" w:hAnsi="Arial" w:cs="Arial"/>
          <w:sz w:val="21"/>
          <w:szCs w:val="21"/>
        </w:rPr>
        <w:t xml:space="preserve">MENDELU </w:t>
      </w:r>
      <w:r w:rsidR="00810D53" w:rsidRPr="00FD4736">
        <w:rPr>
          <w:rFonts w:ascii="Arial" w:hAnsi="Arial" w:cs="Arial"/>
          <w:sz w:val="21"/>
          <w:szCs w:val="21"/>
        </w:rPr>
        <w:t>v souvislosti s touto smlouvou jakkoliv jednat, nemůže však smlouvu ani měnit ani ukončit ani uznat dluh z této smlouvy.</w:t>
      </w:r>
    </w:p>
    <w:p w14:paraId="553C874F" w14:textId="3F4FA32A" w:rsidR="000E2A29" w:rsidRPr="000E2A29" w:rsidRDefault="000E2A29" w:rsidP="000E2A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Pokud není ve smlouvě výslovně uvedeno jinak, není smluvní strana oprávněna zastupovat další smluvní strany v souvislosti s touto smlouvou.</w:t>
      </w:r>
    </w:p>
    <w:p w14:paraId="2105D20E" w14:textId="77777777" w:rsidR="003049CF" w:rsidRPr="00187733" w:rsidRDefault="003049CF" w:rsidP="00D429D1">
      <w:pPr>
        <w:spacing w:before="120" w:after="120"/>
        <w:ind w:left="425" w:hanging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77582D69" w14:textId="77777777" w:rsidR="006D095B" w:rsidRPr="00187733" w:rsidRDefault="006D095B" w:rsidP="004447C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>Trvání a ukončení smlouvy</w:t>
      </w:r>
    </w:p>
    <w:p w14:paraId="0EB86B35" w14:textId="58D8376B" w:rsidR="00D24C0A" w:rsidRPr="006D4E80" w:rsidRDefault="006629E3" w:rsidP="006D4E80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629E3">
        <w:rPr>
          <w:rFonts w:ascii="Arial" w:hAnsi="Arial" w:cs="Arial"/>
          <w:sz w:val="21"/>
          <w:szCs w:val="21"/>
        </w:rPr>
        <w:t>Smlouva se uzavírá na dobu určitou</w:t>
      </w:r>
      <w:r>
        <w:rPr>
          <w:rFonts w:ascii="Arial" w:hAnsi="Arial" w:cs="Arial"/>
          <w:sz w:val="21"/>
          <w:szCs w:val="21"/>
        </w:rPr>
        <w:t>,</w:t>
      </w:r>
      <w:r w:rsidRPr="006629E3">
        <w:rPr>
          <w:rFonts w:ascii="Arial" w:hAnsi="Arial" w:cs="Arial"/>
          <w:sz w:val="21"/>
          <w:szCs w:val="21"/>
        </w:rPr>
        <w:t xml:space="preserve"> která skončí uplynutím pěti let ode dne ukončení</w:t>
      </w:r>
      <w:r w:rsidR="006D4E80">
        <w:rPr>
          <w:rFonts w:ascii="Arial" w:hAnsi="Arial" w:cs="Arial"/>
          <w:sz w:val="21"/>
          <w:szCs w:val="21"/>
        </w:rPr>
        <w:t xml:space="preserve"> </w:t>
      </w:r>
      <w:r w:rsidRPr="006D4E80">
        <w:rPr>
          <w:rFonts w:ascii="Arial" w:hAnsi="Arial" w:cs="Arial"/>
          <w:sz w:val="21"/>
          <w:szCs w:val="21"/>
        </w:rPr>
        <w:t>projektu.</w:t>
      </w:r>
      <w:r w:rsidRPr="006D4E80" w:rsidDel="006629E3">
        <w:rPr>
          <w:rFonts w:ascii="Arial" w:hAnsi="Arial" w:cs="Arial"/>
          <w:sz w:val="21"/>
          <w:szCs w:val="21"/>
        </w:rPr>
        <w:t xml:space="preserve"> </w:t>
      </w:r>
    </w:p>
    <w:p w14:paraId="19FABCAB" w14:textId="0183EC98" w:rsidR="006D095B" w:rsidRPr="00187733" w:rsidRDefault="006D095B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Smlouvu lze ukončit</w:t>
      </w:r>
      <w:r w:rsidR="000E2A29">
        <w:rPr>
          <w:rFonts w:ascii="Arial" w:hAnsi="Arial" w:cs="Arial"/>
          <w:sz w:val="21"/>
          <w:szCs w:val="21"/>
        </w:rPr>
        <w:t xml:space="preserve"> i dříve, a to</w:t>
      </w:r>
      <w:r w:rsidRPr="00187733">
        <w:rPr>
          <w:rFonts w:ascii="Arial" w:hAnsi="Arial" w:cs="Arial"/>
          <w:sz w:val="21"/>
          <w:szCs w:val="21"/>
        </w:rPr>
        <w:t xml:space="preserve"> písemnou dohodou</w:t>
      </w:r>
      <w:r w:rsidR="000E2A29">
        <w:rPr>
          <w:rFonts w:ascii="Arial" w:hAnsi="Arial" w:cs="Arial"/>
          <w:sz w:val="21"/>
          <w:szCs w:val="21"/>
        </w:rPr>
        <w:t xml:space="preserve"> smluvních stran</w:t>
      </w:r>
      <w:r w:rsidRPr="00187733">
        <w:rPr>
          <w:rFonts w:ascii="Arial" w:hAnsi="Arial" w:cs="Arial"/>
          <w:sz w:val="21"/>
          <w:szCs w:val="21"/>
        </w:rPr>
        <w:t>.</w:t>
      </w:r>
    </w:p>
    <w:p w14:paraId="357C9EFC" w14:textId="22F928BD" w:rsidR="006D095B" w:rsidRPr="000E2A29" w:rsidRDefault="008577AA" w:rsidP="000E2A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Smluvní strana </w:t>
      </w:r>
      <w:r w:rsidR="006D095B" w:rsidRPr="00187733">
        <w:rPr>
          <w:rFonts w:ascii="Arial" w:hAnsi="Arial" w:cs="Arial"/>
          <w:sz w:val="21"/>
          <w:szCs w:val="21"/>
        </w:rPr>
        <w:t xml:space="preserve">může od smlouvy odstoupit v případě jejího podstatného porušení </w:t>
      </w:r>
      <w:r w:rsidR="00900E82">
        <w:rPr>
          <w:rFonts w:ascii="Arial" w:hAnsi="Arial" w:cs="Arial"/>
          <w:sz w:val="21"/>
          <w:szCs w:val="21"/>
        </w:rPr>
        <w:t>kteroukoli</w:t>
      </w:r>
      <w:r w:rsidR="006D09B3">
        <w:rPr>
          <w:rFonts w:ascii="Arial" w:hAnsi="Arial" w:cs="Arial"/>
          <w:sz w:val="21"/>
          <w:szCs w:val="21"/>
        </w:rPr>
        <w:t xml:space="preserve"> z</w:t>
      </w:r>
      <w:r w:rsidR="003C3B17">
        <w:rPr>
          <w:rFonts w:ascii="Arial" w:hAnsi="Arial" w:cs="Arial"/>
          <w:sz w:val="21"/>
          <w:szCs w:val="21"/>
        </w:rPr>
        <w:t>e</w:t>
      </w:r>
      <w:r w:rsidR="006D09B3">
        <w:rPr>
          <w:rFonts w:ascii="Arial" w:hAnsi="Arial" w:cs="Arial"/>
          <w:sz w:val="21"/>
          <w:szCs w:val="21"/>
        </w:rPr>
        <w:t xml:space="preserve"> </w:t>
      </w:r>
      <w:r w:rsidRPr="00187733">
        <w:rPr>
          <w:rFonts w:ascii="Arial" w:hAnsi="Arial" w:cs="Arial"/>
          <w:sz w:val="21"/>
          <w:szCs w:val="21"/>
        </w:rPr>
        <w:t xml:space="preserve"> smluvní</w:t>
      </w:r>
      <w:r w:rsidR="006D09B3">
        <w:rPr>
          <w:rFonts w:ascii="Arial" w:hAnsi="Arial" w:cs="Arial"/>
          <w:sz w:val="21"/>
          <w:szCs w:val="21"/>
        </w:rPr>
        <w:t>ch</w:t>
      </w:r>
      <w:r w:rsidRPr="00187733">
        <w:rPr>
          <w:rFonts w:ascii="Arial" w:hAnsi="Arial" w:cs="Arial"/>
          <w:sz w:val="21"/>
          <w:szCs w:val="21"/>
        </w:rPr>
        <w:t xml:space="preserve"> stran</w:t>
      </w:r>
      <w:r w:rsidR="006D095B" w:rsidRPr="00187733">
        <w:rPr>
          <w:rFonts w:ascii="Arial" w:hAnsi="Arial" w:cs="Arial"/>
          <w:sz w:val="21"/>
          <w:szCs w:val="21"/>
        </w:rPr>
        <w:t xml:space="preserve">. </w:t>
      </w:r>
      <w:r w:rsidR="006D095B" w:rsidRPr="000E2A29">
        <w:rPr>
          <w:rFonts w:ascii="Arial" w:hAnsi="Arial" w:cs="Arial"/>
          <w:sz w:val="21"/>
          <w:szCs w:val="21"/>
        </w:rPr>
        <w:t xml:space="preserve">Odstoupení musí být učiněno písemně a je účinné </w:t>
      </w:r>
      <w:r w:rsidR="006F13A3" w:rsidRPr="000E2A29">
        <w:rPr>
          <w:rFonts w:ascii="Arial" w:hAnsi="Arial" w:cs="Arial"/>
          <w:sz w:val="21"/>
          <w:szCs w:val="21"/>
        </w:rPr>
        <w:t>doručením</w:t>
      </w:r>
      <w:r w:rsidR="006D095B" w:rsidRPr="000E2A29">
        <w:rPr>
          <w:rFonts w:ascii="Arial" w:hAnsi="Arial" w:cs="Arial"/>
          <w:sz w:val="21"/>
          <w:szCs w:val="21"/>
        </w:rPr>
        <w:t xml:space="preserve"> </w:t>
      </w:r>
      <w:r w:rsidR="00E966B1" w:rsidRPr="000E2A29">
        <w:rPr>
          <w:rFonts w:ascii="Arial" w:hAnsi="Arial" w:cs="Arial"/>
          <w:sz w:val="21"/>
          <w:szCs w:val="21"/>
        </w:rPr>
        <w:t>poslední</w:t>
      </w:r>
      <w:r w:rsidR="006D095B" w:rsidRPr="000E2A29">
        <w:rPr>
          <w:rFonts w:ascii="Arial" w:hAnsi="Arial" w:cs="Arial"/>
          <w:sz w:val="21"/>
          <w:szCs w:val="21"/>
        </w:rPr>
        <w:t xml:space="preserve"> smluvní straně</w:t>
      </w:r>
      <w:r w:rsidR="00E966B1" w:rsidRPr="000E2A29">
        <w:rPr>
          <w:rFonts w:ascii="Arial" w:hAnsi="Arial" w:cs="Arial"/>
          <w:sz w:val="21"/>
          <w:szCs w:val="21"/>
        </w:rPr>
        <w:t xml:space="preserve"> ze všech smluvních stran</w:t>
      </w:r>
      <w:r w:rsidR="006D095B" w:rsidRPr="000E2A29">
        <w:rPr>
          <w:rFonts w:ascii="Arial" w:hAnsi="Arial" w:cs="Arial"/>
          <w:sz w:val="21"/>
          <w:szCs w:val="21"/>
        </w:rPr>
        <w:t>.</w:t>
      </w:r>
      <w:r w:rsidR="000E2A29">
        <w:rPr>
          <w:rFonts w:ascii="Arial" w:hAnsi="Arial" w:cs="Arial"/>
          <w:sz w:val="21"/>
          <w:szCs w:val="21"/>
        </w:rPr>
        <w:t xml:space="preserve"> </w:t>
      </w:r>
      <w:r w:rsidR="006D095B" w:rsidRPr="000E2A29">
        <w:rPr>
          <w:rFonts w:ascii="Arial" w:hAnsi="Arial" w:cs="Arial"/>
          <w:sz w:val="21"/>
          <w:szCs w:val="21"/>
        </w:rPr>
        <w:t xml:space="preserve">Odstoupením od smlouvy nezaniká vzájemná sankční odpovědnost </w:t>
      </w:r>
      <w:r w:rsidR="00E966B1" w:rsidRPr="000E2A29">
        <w:rPr>
          <w:rFonts w:ascii="Arial" w:hAnsi="Arial" w:cs="Arial"/>
          <w:sz w:val="21"/>
          <w:szCs w:val="21"/>
        </w:rPr>
        <w:t xml:space="preserve">smluvních </w:t>
      </w:r>
      <w:r w:rsidR="006D095B" w:rsidRPr="000E2A29">
        <w:rPr>
          <w:rFonts w:ascii="Arial" w:hAnsi="Arial" w:cs="Arial"/>
          <w:sz w:val="21"/>
          <w:szCs w:val="21"/>
        </w:rPr>
        <w:t xml:space="preserve">stran. </w:t>
      </w:r>
    </w:p>
    <w:p w14:paraId="08EC02CA" w14:textId="610B8002" w:rsidR="00A371ED" w:rsidRPr="009173E6" w:rsidRDefault="00A371ED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173E6">
        <w:rPr>
          <w:rFonts w:ascii="Arial" w:hAnsi="Arial" w:cs="Arial"/>
          <w:sz w:val="21"/>
          <w:szCs w:val="21"/>
        </w:rPr>
        <w:t>Odst</w:t>
      </w:r>
      <w:r w:rsidR="008E6AB8" w:rsidRPr="009173E6">
        <w:rPr>
          <w:rFonts w:ascii="Arial" w:hAnsi="Arial" w:cs="Arial"/>
          <w:sz w:val="21"/>
          <w:szCs w:val="21"/>
        </w:rPr>
        <w:t>oupení od této smlouvy nemá vliv</w:t>
      </w:r>
      <w:r w:rsidRPr="009173E6">
        <w:rPr>
          <w:rFonts w:ascii="Arial" w:hAnsi="Arial" w:cs="Arial"/>
          <w:sz w:val="21"/>
          <w:szCs w:val="21"/>
        </w:rPr>
        <w:t xml:space="preserve"> na účin</w:t>
      </w:r>
      <w:r w:rsidR="009173E6" w:rsidRPr="009173E6">
        <w:rPr>
          <w:rFonts w:ascii="Arial" w:hAnsi="Arial" w:cs="Arial"/>
          <w:sz w:val="21"/>
          <w:szCs w:val="21"/>
        </w:rPr>
        <w:t xml:space="preserve">nost </w:t>
      </w:r>
      <w:r w:rsidR="00E26E5D">
        <w:rPr>
          <w:rFonts w:ascii="Arial" w:hAnsi="Arial" w:cs="Arial"/>
          <w:sz w:val="21"/>
          <w:szCs w:val="21"/>
        </w:rPr>
        <w:t>S</w:t>
      </w:r>
      <w:r w:rsidR="009173E6" w:rsidRPr="009173E6">
        <w:rPr>
          <w:rFonts w:ascii="Arial" w:hAnsi="Arial" w:cs="Arial"/>
          <w:sz w:val="21"/>
          <w:szCs w:val="21"/>
        </w:rPr>
        <w:t xml:space="preserve">mlouvy </w:t>
      </w:r>
      <w:r w:rsidR="00E26E5D">
        <w:rPr>
          <w:rFonts w:ascii="Arial" w:hAnsi="Arial" w:cs="Arial"/>
          <w:sz w:val="21"/>
          <w:szCs w:val="21"/>
        </w:rPr>
        <w:t xml:space="preserve">o poskytnutí podpory </w:t>
      </w:r>
      <w:r w:rsidR="009173E6" w:rsidRPr="009173E6">
        <w:rPr>
          <w:rFonts w:ascii="Arial" w:hAnsi="Arial" w:cs="Arial"/>
          <w:sz w:val="21"/>
          <w:szCs w:val="21"/>
        </w:rPr>
        <w:t>vymezené v čl. I. o</w:t>
      </w:r>
      <w:r w:rsidRPr="009173E6">
        <w:rPr>
          <w:rFonts w:ascii="Arial" w:hAnsi="Arial" w:cs="Arial"/>
          <w:sz w:val="21"/>
          <w:szCs w:val="21"/>
        </w:rPr>
        <w:t xml:space="preserve">dst. </w:t>
      </w:r>
      <w:r w:rsidR="00232AA6">
        <w:rPr>
          <w:rFonts w:ascii="Arial" w:hAnsi="Arial" w:cs="Arial"/>
          <w:sz w:val="21"/>
          <w:szCs w:val="21"/>
        </w:rPr>
        <w:t>3</w:t>
      </w:r>
      <w:r w:rsidR="00AF616D">
        <w:rPr>
          <w:rFonts w:ascii="Arial" w:hAnsi="Arial" w:cs="Arial"/>
          <w:sz w:val="21"/>
          <w:szCs w:val="21"/>
        </w:rPr>
        <w:t>.</w:t>
      </w:r>
      <w:r w:rsidR="00232AA6">
        <w:rPr>
          <w:rFonts w:ascii="Arial" w:hAnsi="Arial" w:cs="Arial"/>
          <w:sz w:val="21"/>
          <w:szCs w:val="21"/>
        </w:rPr>
        <w:t xml:space="preserve"> písm. a)</w:t>
      </w:r>
      <w:r w:rsidRPr="009173E6">
        <w:rPr>
          <w:rFonts w:ascii="Arial" w:hAnsi="Arial" w:cs="Arial"/>
          <w:sz w:val="21"/>
          <w:szCs w:val="21"/>
        </w:rPr>
        <w:t xml:space="preserve"> této smlouvy. </w:t>
      </w:r>
      <w:r w:rsidR="000E2A29">
        <w:rPr>
          <w:rFonts w:ascii="Arial" w:hAnsi="Arial" w:cs="Arial"/>
          <w:sz w:val="21"/>
          <w:szCs w:val="21"/>
        </w:rPr>
        <w:t>Skončením platnosti</w:t>
      </w:r>
      <w:r w:rsidR="009173E6" w:rsidRPr="009173E6">
        <w:rPr>
          <w:rFonts w:ascii="Arial" w:hAnsi="Arial" w:cs="Arial"/>
          <w:sz w:val="21"/>
          <w:szCs w:val="21"/>
        </w:rPr>
        <w:t xml:space="preserve"> smlouvy vymezené v čl. I. o</w:t>
      </w:r>
      <w:r w:rsidRPr="009173E6">
        <w:rPr>
          <w:rFonts w:ascii="Arial" w:hAnsi="Arial" w:cs="Arial"/>
          <w:sz w:val="21"/>
          <w:szCs w:val="21"/>
        </w:rPr>
        <w:t xml:space="preserve">dst. </w:t>
      </w:r>
      <w:r w:rsidR="002B7BBE">
        <w:rPr>
          <w:rFonts w:ascii="Arial" w:hAnsi="Arial" w:cs="Arial"/>
          <w:sz w:val="21"/>
          <w:szCs w:val="21"/>
        </w:rPr>
        <w:t>3</w:t>
      </w:r>
      <w:r w:rsidR="00AF616D">
        <w:rPr>
          <w:rFonts w:ascii="Arial" w:hAnsi="Arial" w:cs="Arial"/>
          <w:sz w:val="21"/>
          <w:szCs w:val="21"/>
        </w:rPr>
        <w:t>.</w:t>
      </w:r>
      <w:r w:rsidR="002B7BBE">
        <w:rPr>
          <w:rFonts w:ascii="Arial" w:hAnsi="Arial" w:cs="Arial"/>
          <w:sz w:val="21"/>
          <w:szCs w:val="21"/>
        </w:rPr>
        <w:t xml:space="preserve"> písm. a)</w:t>
      </w:r>
      <w:r w:rsidRPr="009173E6">
        <w:rPr>
          <w:rFonts w:ascii="Arial" w:hAnsi="Arial" w:cs="Arial"/>
          <w:sz w:val="21"/>
          <w:szCs w:val="21"/>
        </w:rPr>
        <w:t xml:space="preserve"> této smlouvy </w:t>
      </w:r>
      <w:r w:rsidR="009173E6" w:rsidRPr="009173E6">
        <w:rPr>
          <w:rFonts w:ascii="Arial" w:hAnsi="Arial" w:cs="Arial"/>
          <w:sz w:val="21"/>
          <w:szCs w:val="21"/>
        </w:rPr>
        <w:t>má za následek</w:t>
      </w:r>
      <w:r w:rsidRPr="009173E6">
        <w:rPr>
          <w:rFonts w:ascii="Arial" w:hAnsi="Arial" w:cs="Arial"/>
          <w:sz w:val="21"/>
          <w:szCs w:val="21"/>
        </w:rPr>
        <w:t xml:space="preserve"> </w:t>
      </w:r>
      <w:r w:rsidR="000E2A29">
        <w:rPr>
          <w:rFonts w:ascii="Arial" w:hAnsi="Arial" w:cs="Arial"/>
          <w:sz w:val="21"/>
          <w:szCs w:val="21"/>
        </w:rPr>
        <w:t>skončení platnosti i</w:t>
      </w:r>
      <w:r w:rsidRPr="009173E6">
        <w:rPr>
          <w:rFonts w:ascii="Arial" w:hAnsi="Arial" w:cs="Arial"/>
          <w:sz w:val="21"/>
          <w:szCs w:val="21"/>
        </w:rPr>
        <w:t xml:space="preserve"> této smlouvy.</w:t>
      </w:r>
    </w:p>
    <w:p w14:paraId="7064D152" w14:textId="4955ACF4" w:rsidR="000E2A29" w:rsidRPr="00187733" w:rsidRDefault="000E2A29" w:rsidP="000E2A29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Bude-li tato smlouva, či </w:t>
      </w:r>
      <w:r>
        <w:rPr>
          <w:rFonts w:ascii="Arial" w:eastAsiaTheme="minorHAnsi" w:hAnsi="Arial" w:cs="Arial"/>
          <w:sz w:val="21"/>
          <w:szCs w:val="21"/>
          <w:lang w:eastAsia="en-US"/>
        </w:rPr>
        <w:t>S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 xml:space="preserve">mlouva o poskytnutí podpory ukončena předčasně, 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smluvní strany a případně další </w:t>
      </w:r>
      <w:r w:rsidRPr="00187733">
        <w:rPr>
          <w:rFonts w:ascii="Arial" w:eastAsiaTheme="minorHAnsi" w:hAnsi="Arial" w:cs="Arial"/>
          <w:sz w:val="21"/>
          <w:szCs w:val="21"/>
          <w:lang w:eastAsia="en-US"/>
        </w:rPr>
        <w:t>zúčastněné subjekty si navzájem vypořádají svá práva a povinnosti.</w:t>
      </w:r>
    </w:p>
    <w:p w14:paraId="194CFD7B" w14:textId="148AA279" w:rsidR="00A55636" w:rsidRPr="00187733" w:rsidRDefault="00A55636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Ukončení </w:t>
      </w:r>
      <w:r w:rsidR="00E26E5D">
        <w:rPr>
          <w:rFonts w:ascii="Arial" w:hAnsi="Arial" w:cs="Arial"/>
          <w:sz w:val="21"/>
          <w:szCs w:val="21"/>
        </w:rPr>
        <w:t xml:space="preserve">této </w:t>
      </w:r>
      <w:r w:rsidRPr="00187733">
        <w:rPr>
          <w:rFonts w:ascii="Arial" w:hAnsi="Arial" w:cs="Arial"/>
          <w:sz w:val="21"/>
          <w:szCs w:val="21"/>
        </w:rPr>
        <w:t xml:space="preserve">smlouvy nemá vliv na závazky </w:t>
      </w:r>
      <w:r w:rsidR="00E26E5D">
        <w:rPr>
          <w:rFonts w:ascii="Arial" w:hAnsi="Arial" w:cs="Arial"/>
          <w:sz w:val="21"/>
          <w:szCs w:val="21"/>
        </w:rPr>
        <w:t xml:space="preserve">smluvních </w:t>
      </w:r>
      <w:r w:rsidRPr="00187733">
        <w:rPr>
          <w:rFonts w:ascii="Arial" w:hAnsi="Arial" w:cs="Arial"/>
          <w:sz w:val="21"/>
          <w:szCs w:val="21"/>
        </w:rPr>
        <w:t>stran týkajících se práv k výsledkům a důvěrných informací.</w:t>
      </w:r>
    </w:p>
    <w:p w14:paraId="368DD47E" w14:textId="77777777" w:rsidR="00284229" w:rsidRPr="00187733" w:rsidRDefault="00284229" w:rsidP="00D429D1">
      <w:pPr>
        <w:spacing w:before="120" w:after="120"/>
        <w:ind w:left="425" w:hanging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0F392C93" w14:textId="77777777" w:rsidR="00EE3E3E" w:rsidRPr="00187733" w:rsidRDefault="00EE3E3E" w:rsidP="004447C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 xml:space="preserve">Společná </w:t>
      </w:r>
      <w:r w:rsidR="003E4547" w:rsidRPr="00187733">
        <w:rPr>
          <w:rFonts w:ascii="Arial" w:hAnsi="Arial" w:cs="Arial"/>
          <w:b/>
          <w:smallCaps/>
          <w:spacing w:val="32"/>
          <w:sz w:val="21"/>
          <w:szCs w:val="21"/>
        </w:rPr>
        <w:t xml:space="preserve">a závěrečná </w:t>
      </w:r>
      <w:r w:rsidRPr="00187733">
        <w:rPr>
          <w:rFonts w:ascii="Arial" w:hAnsi="Arial" w:cs="Arial"/>
          <w:b/>
          <w:smallCaps/>
          <w:spacing w:val="32"/>
          <w:sz w:val="21"/>
          <w:szCs w:val="21"/>
        </w:rPr>
        <w:t xml:space="preserve">ustanovení </w:t>
      </w:r>
    </w:p>
    <w:p w14:paraId="1F6FB468" w14:textId="24D6860D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lastRenderedPageBreak/>
        <w:t xml:space="preserve">Žádná ze </w:t>
      </w:r>
      <w:r w:rsidR="00E26E5D">
        <w:rPr>
          <w:rFonts w:ascii="Arial" w:hAnsi="Arial" w:cs="Arial"/>
          <w:sz w:val="21"/>
          <w:szCs w:val="21"/>
        </w:rPr>
        <w:t xml:space="preserve">smluvních </w:t>
      </w:r>
      <w:r w:rsidRPr="00187733">
        <w:rPr>
          <w:rFonts w:ascii="Arial" w:hAnsi="Arial" w:cs="Arial"/>
          <w:sz w:val="21"/>
          <w:szCs w:val="21"/>
        </w:rPr>
        <w:t xml:space="preserve">stran nemůže bez písemně uděleného souhlasu </w:t>
      </w:r>
      <w:r w:rsidR="00BA79EF">
        <w:rPr>
          <w:rFonts w:ascii="Arial" w:hAnsi="Arial" w:cs="Arial"/>
          <w:sz w:val="21"/>
          <w:szCs w:val="21"/>
        </w:rPr>
        <w:t>všech</w:t>
      </w:r>
      <w:r w:rsidRPr="00187733">
        <w:rPr>
          <w:rFonts w:ascii="Arial" w:hAnsi="Arial" w:cs="Arial"/>
          <w:sz w:val="21"/>
          <w:szCs w:val="21"/>
        </w:rPr>
        <w:t xml:space="preserve"> smluvní</w:t>
      </w:r>
      <w:r w:rsidR="00B57DBF">
        <w:rPr>
          <w:rFonts w:ascii="Arial" w:hAnsi="Arial" w:cs="Arial"/>
          <w:sz w:val="21"/>
          <w:szCs w:val="21"/>
        </w:rPr>
        <w:t>c</w:t>
      </w:r>
      <w:r w:rsidR="00B24288">
        <w:rPr>
          <w:rFonts w:ascii="Arial" w:hAnsi="Arial" w:cs="Arial"/>
          <w:sz w:val="21"/>
          <w:szCs w:val="21"/>
        </w:rPr>
        <w:t>h</w:t>
      </w:r>
      <w:r w:rsidRPr="00187733">
        <w:rPr>
          <w:rFonts w:ascii="Arial" w:hAnsi="Arial" w:cs="Arial"/>
          <w:sz w:val="21"/>
          <w:szCs w:val="21"/>
        </w:rPr>
        <w:t xml:space="preserve"> stran pohledávku, ani dluh z této smlouvy, ani tuto smlouvu postoupit třetí osobě. </w:t>
      </w:r>
    </w:p>
    <w:p w14:paraId="1B68CBAE" w14:textId="1FE3EDB7" w:rsidR="00EE3E3E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Ukáže-li se některé z ustanovení této smlouvy zdánlivým (nicotným), posoudí se vliv této vady </w:t>
      </w:r>
      <w:r w:rsidR="00FA2405">
        <w:rPr>
          <w:rFonts w:ascii="Arial" w:hAnsi="Arial" w:cs="Arial"/>
          <w:sz w:val="21"/>
          <w:szCs w:val="21"/>
        </w:rPr>
        <w:t>na </w:t>
      </w:r>
      <w:r w:rsidRPr="00187733">
        <w:rPr>
          <w:rFonts w:ascii="Arial" w:hAnsi="Arial" w:cs="Arial"/>
          <w:sz w:val="21"/>
          <w:szCs w:val="21"/>
        </w:rPr>
        <w:t>ostatní ustanovení smlouvy obdobně podle § 576 občanského zákoníku.</w:t>
      </w:r>
    </w:p>
    <w:p w14:paraId="1E5A9A25" w14:textId="4E839AB9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S</w:t>
      </w:r>
      <w:r w:rsidR="00A86B21">
        <w:rPr>
          <w:rFonts w:ascii="Arial" w:hAnsi="Arial" w:cs="Arial"/>
          <w:sz w:val="21"/>
          <w:szCs w:val="21"/>
        </w:rPr>
        <w:t>mluvní s</w:t>
      </w:r>
      <w:r w:rsidRPr="00187733">
        <w:rPr>
          <w:rFonts w:ascii="Arial" w:hAnsi="Arial" w:cs="Arial"/>
          <w:sz w:val="21"/>
          <w:szCs w:val="21"/>
        </w:rPr>
        <w:t>trany vylučují aplikaci následujících ustanovení občanského zákoníku na tuto smlouvu: § 557 (pravidlo contra proferentem).</w:t>
      </w:r>
    </w:p>
    <w:p w14:paraId="14D83F4E" w14:textId="0213C45F" w:rsidR="00EE3E3E" w:rsidRPr="00187733" w:rsidRDefault="000E2A29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Tato smlouva se řídí </w:t>
      </w:r>
      <w:r w:rsidR="00EE3E3E" w:rsidRPr="00187733">
        <w:rPr>
          <w:rFonts w:ascii="Arial" w:hAnsi="Arial" w:cs="Arial"/>
          <w:sz w:val="21"/>
          <w:szCs w:val="21"/>
        </w:rPr>
        <w:t>právním řádem</w:t>
      </w:r>
      <w:r>
        <w:rPr>
          <w:rFonts w:ascii="Arial" w:hAnsi="Arial" w:cs="Arial"/>
          <w:sz w:val="21"/>
          <w:szCs w:val="21"/>
        </w:rPr>
        <w:t xml:space="preserve"> České republiky</w:t>
      </w:r>
      <w:r w:rsidR="00EE3E3E" w:rsidRPr="00187733">
        <w:rPr>
          <w:rFonts w:ascii="Arial" w:hAnsi="Arial" w:cs="Arial"/>
          <w:sz w:val="21"/>
          <w:szCs w:val="21"/>
        </w:rPr>
        <w:t xml:space="preserve">. Veškerá s ní související jednání probíhají v jazyce českém. </w:t>
      </w:r>
      <w:r>
        <w:rPr>
          <w:rFonts w:ascii="Arial" w:hAnsi="Arial" w:cs="Arial"/>
          <w:sz w:val="21"/>
          <w:szCs w:val="21"/>
        </w:rPr>
        <w:t>K řešení případných sporů jsou příslušné soudy České republiky.</w:t>
      </w:r>
    </w:p>
    <w:p w14:paraId="47016036" w14:textId="623256A0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</w:t>
      </w:r>
      <w:r w:rsidR="00CE6F8B">
        <w:rPr>
          <w:rFonts w:ascii="Arial" w:hAnsi="Arial" w:cs="Arial"/>
          <w:sz w:val="21"/>
          <w:szCs w:val="21"/>
        </w:rPr>
        <w:t>ze </w:t>
      </w:r>
      <w:r w:rsidRPr="00187733">
        <w:rPr>
          <w:rFonts w:ascii="Arial" w:hAnsi="Arial" w:cs="Arial"/>
          <w:sz w:val="21"/>
          <w:szCs w:val="21"/>
        </w:rPr>
        <w:t xml:space="preserve">stran. </w:t>
      </w:r>
    </w:p>
    <w:p w14:paraId="1AD4DF65" w14:textId="77777777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Tuto smlouvu lze měnit</w:t>
      </w:r>
      <w:r w:rsidR="00CB37CE" w:rsidRPr="00187733">
        <w:rPr>
          <w:rFonts w:ascii="Arial" w:hAnsi="Arial" w:cs="Arial"/>
          <w:sz w:val="21"/>
          <w:szCs w:val="21"/>
        </w:rPr>
        <w:t>, není-li uvedeno jinak,</w:t>
      </w:r>
      <w:r w:rsidRPr="00187733">
        <w:rPr>
          <w:rFonts w:ascii="Arial" w:hAnsi="Arial" w:cs="Arial"/>
          <w:sz w:val="21"/>
          <w:szCs w:val="21"/>
        </w:rPr>
        <w:t xml:space="preserve">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738AEF1E" w14:textId="1734A281" w:rsidR="00EE3E3E" w:rsidRPr="00187733" w:rsidRDefault="00EE3E3E" w:rsidP="004447C5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87733">
        <w:rPr>
          <w:rFonts w:ascii="Arial" w:hAnsi="Arial" w:cs="Arial"/>
          <w:sz w:val="21"/>
          <w:szCs w:val="21"/>
        </w:rPr>
        <w:t>Tato smlouva se vyhotovu</w:t>
      </w:r>
      <w:r w:rsidR="00490C79">
        <w:rPr>
          <w:rFonts w:ascii="Arial" w:hAnsi="Arial" w:cs="Arial"/>
          <w:sz w:val="21"/>
          <w:szCs w:val="21"/>
        </w:rPr>
        <w:t xml:space="preserve">je v </w:t>
      </w:r>
      <w:r w:rsidR="002776DF">
        <w:rPr>
          <w:rFonts w:ascii="Arial" w:hAnsi="Arial" w:cs="Arial"/>
          <w:sz w:val="21"/>
          <w:szCs w:val="21"/>
        </w:rPr>
        <w:t>pěti</w:t>
      </w:r>
      <w:r w:rsidRPr="00187733">
        <w:rPr>
          <w:rFonts w:ascii="Arial" w:hAnsi="Arial" w:cs="Arial"/>
          <w:sz w:val="21"/>
          <w:szCs w:val="21"/>
        </w:rPr>
        <w:t xml:space="preserve"> stejnopisech, z nichž každé ze s</w:t>
      </w:r>
      <w:r w:rsidR="0081603D">
        <w:rPr>
          <w:rFonts w:ascii="Arial" w:hAnsi="Arial" w:cs="Arial"/>
          <w:sz w:val="21"/>
          <w:szCs w:val="21"/>
        </w:rPr>
        <w:t>mluvních stran náleží po jednom a jeden obdrží poskytovatel.</w:t>
      </w:r>
    </w:p>
    <w:p w14:paraId="1A11AF45" w14:textId="77777777" w:rsidR="00BD4742" w:rsidRDefault="00BD4742" w:rsidP="00BD4742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680AE5">
        <w:rPr>
          <w:rFonts w:ascii="Arial" w:hAnsi="Arial" w:cs="Arial"/>
          <w:sz w:val="21"/>
          <w:szCs w:val="21"/>
        </w:rPr>
        <w:t xml:space="preserve">Tato smlouva nabývá platnosti </w:t>
      </w:r>
      <w:r>
        <w:rPr>
          <w:rFonts w:ascii="Arial" w:hAnsi="Arial" w:cs="Arial"/>
          <w:sz w:val="21"/>
          <w:szCs w:val="21"/>
        </w:rPr>
        <w:t>dnem</w:t>
      </w:r>
      <w:r w:rsidRPr="00680AE5">
        <w:rPr>
          <w:rFonts w:ascii="Arial" w:hAnsi="Arial" w:cs="Arial"/>
          <w:sz w:val="21"/>
          <w:szCs w:val="21"/>
        </w:rPr>
        <w:t xml:space="preserve"> jejího podpisu poslední </w:t>
      </w:r>
      <w:r>
        <w:rPr>
          <w:rFonts w:ascii="Arial" w:hAnsi="Arial" w:cs="Arial"/>
          <w:sz w:val="21"/>
          <w:szCs w:val="21"/>
        </w:rPr>
        <w:t xml:space="preserve">smluvní </w:t>
      </w:r>
      <w:r w:rsidRPr="00680AE5">
        <w:rPr>
          <w:rFonts w:ascii="Arial" w:hAnsi="Arial" w:cs="Arial"/>
          <w:sz w:val="21"/>
          <w:szCs w:val="21"/>
        </w:rPr>
        <w:t xml:space="preserve">stranou a účinnosti dnem jejího </w:t>
      </w:r>
      <w:r>
        <w:rPr>
          <w:rFonts w:ascii="Arial" w:hAnsi="Arial" w:cs="Arial"/>
          <w:sz w:val="21"/>
          <w:szCs w:val="21"/>
        </w:rPr>
        <w:t>u</w:t>
      </w:r>
      <w:r w:rsidRPr="00680AE5">
        <w:rPr>
          <w:rFonts w:ascii="Arial" w:hAnsi="Arial" w:cs="Arial"/>
          <w:sz w:val="21"/>
          <w:szCs w:val="21"/>
        </w:rPr>
        <w:t>veřejnění v </w:t>
      </w:r>
      <w:r>
        <w:rPr>
          <w:rFonts w:ascii="Arial" w:hAnsi="Arial" w:cs="Arial"/>
          <w:sz w:val="21"/>
          <w:szCs w:val="21"/>
        </w:rPr>
        <w:t>r</w:t>
      </w:r>
      <w:r w:rsidRPr="00680AE5">
        <w:rPr>
          <w:rFonts w:ascii="Arial" w:hAnsi="Arial" w:cs="Arial"/>
          <w:sz w:val="21"/>
          <w:szCs w:val="21"/>
        </w:rPr>
        <w:t>egistru smluv</w:t>
      </w:r>
      <w:r>
        <w:rPr>
          <w:rFonts w:ascii="Arial" w:hAnsi="Arial" w:cs="Arial"/>
          <w:sz w:val="21"/>
          <w:szCs w:val="21"/>
        </w:rPr>
        <w:t xml:space="preserve"> podle zákona č. 340/2015 Sb., </w:t>
      </w:r>
      <w:r w:rsidRPr="003224FD">
        <w:rPr>
          <w:rFonts w:ascii="Arial" w:hAnsi="Arial" w:cs="Arial"/>
          <w:sz w:val="21"/>
          <w:szCs w:val="21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sz w:val="21"/>
          <w:szCs w:val="21"/>
        </w:rPr>
        <w:t>, ve znění pozdějších předpisů</w:t>
      </w:r>
      <w:r w:rsidRPr="00680AE5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Uveřejnění zajistí příjemce podpory.</w:t>
      </w:r>
    </w:p>
    <w:p w14:paraId="2E0CFB19" w14:textId="77777777" w:rsidR="00680AE5" w:rsidRDefault="00680AE5" w:rsidP="00680AE5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597CE26C" w14:textId="77777777" w:rsidR="006A7B6B" w:rsidRPr="00BF50A2" w:rsidRDefault="006A7B6B" w:rsidP="00680AE5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166"/>
        <w:gridCol w:w="4949"/>
      </w:tblGrid>
      <w:tr w:rsidR="007A74E9" w:rsidRPr="00187733" w14:paraId="32F3799B" w14:textId="77777777" w:rsidTr="00440F6D">
        <w:trPr>
          <w:jc w:val="center"/>
        </w:trPr>
        <w:tc>
          <w:tcPr>
            <w:tcW w:w="4615" w:type="dxa"/>
          </w:tcPr>
          <w:p w14:paraId="5A58BCB8" w14:textId="72D3D728" w:rsidR="007A74E9" w:rsidRPr="00187733" w:rsidRDefault="009173E6" w:rsidP="00440F6D">
            <w:pPr>
              <w:pStyle w:val="Zkladntext"/>
              <w:tabs>
                <w:tab w:val="left" w:pos="375"/>
              </w:tabs>
              <w:suppressAutoHyphens/>
              <w:spacing w:before="120" w:after="1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Brně</w:t>
            </w:r>
            <w:r w:rsidR="007A74E9" w:rsidRPr="00187733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115" w:type="dxa"/>
            <w:gridSpan w:val="2"/>
          </w:tcPr>
          <w:p w14:paraId="194CD0D0" w14:textId="1B36136A" w:rsidR="007A74E9" w:rsidRPr="00187733" w:rsidRDefault="007A74E9" w:rsidP="00440F6D">
            <w:pPr>
              <w:pStyle w:val="Zkladntext"/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4E9" w:rsidRPr="00187733" w14:paraId="51F46362" w14:textId="77777777" w:rsidTr="00440F6D">
        <w:trPr>
          <w:trHeight w:val="1200"/>
          <w:jc w:val="center"/>
        </w:trPr>
        <w:tc>
          <w:tcPr>
            <w:tcW w:w="4615" w:type="dxa"/>
            <w:vAlign w:val="center"/>
          </w:tcPr>
          <w:p w14:paraId="418CF212" w14:textId="77777777" w:rsidR="007A74E9" w:rsidRPr="00187733" w:rsidRDefault="007A74E9" w:rsidP="00F9252A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5" w:type="dxa"/>
            <w:gridSpan w:val="2"/>
            <w:vAlign w:val="center"/>
          </w:tcPr>
          <w:p w14:paraId="572F704F" w14:textId="77777777" w:rsidR="007A74E9" w:rsidRPr="00187733" w:rsidRDefault="007A74E9" w:rsidP="00440F6D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4E9" w:rsidRPr="00187733" w14:paraId="6270D600" w14:textId="77777777" w:rsidTr="00F9252A">
        <w:trPr>
          <w:trHeight w:val="320"/>
          <w:jc w:val="center"/>
        </w:trPr>
        <w:tc>
          <w:tcPr>
            <w:tcW w:w="4781" w:type="dxa"/>
            <w:gridSpan w:val="2"/>
            <w:vAlign w:val="center"/>
          </w:tcPr>
          <w:p w14:paraId="27959AE4" w14:textId="77777777" w:rsidR="007A74E9" w:rsidRPr="00187733" w:rsidRDefault="007A74E9" w:rsidP="00F9252A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prof. RNDr. Ing. Michal V. Marek, DrSc., dr. h. c.</w:t>
            </w:r>
          </w:p>
        </w:tc>
        <w:tc>
          <w:tcPr>
            <w:tcW w:w="4949" w:type="dxa"/>
            <w:vAlign w:val="center"/>
          </w:tcPr>
          <w:p w14:paraId="3163F312" w14:textId="3B2BF6E2" w:rsidR="007A74E9" w:rsidRPr="00187733" w:rsidRDefault="007A74E9" w:rsidP="002D641D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4E9" w:rsidRPr="00187733" w14:paraId="1FE71B98" w14:textId="77777777" w:rsidTr="00F9252A">
        <w:trPr>
          <w:trHeight w:val="241"/>
          <w:jc w:val="center"/>
        </w:trPr>
        <w:tc>
          <w:tcPr>
            <w:tcW w:w="4781" w:type="dxa"/>
            <w:gridSpan w:val="2"/>
            <w:vAlign w:val="center"/>
          </w:tcPr>
          <w:p w14:paraId="1DCE9D63" w14:textId="6B69BF0E" w:rsidR="007A74E9" w:rsidRPr="00187733" w:rsidRDefault="00F9252A" w:rsidP="00F9252A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  <w:tc>
          <w:tcPr>
            <w:tcW w:w="4949" w:type="dxa"/>
            <w:vAlign w:val="center"/>
          </w:tcPr>
          <w:p w14:paraId="1A789B36" w14:textId="20AB1EDD" w:rsidR="007A74E9" w:rsidRPr="00187733" w:rsidRDefault="007A74E9" w:rsidP="00440F6D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4E9" w:rsidRPr="00187733" w14:paraId="65D1C220" w14:textId="77777777" w:rsidTr="00BF50A2">
        <w:trPr>
          <w:trHeight w:val="80"/>
          <w:jc w:val="center"/>
        </w:trPr>
        <w:tc>
          <w:tcPr>
            <w:tcW w:w="4781" w:type="dxa"/>
            <w:gridSpan w:val="2"/>
            <w:vAlign w:val="center"/>
          </w:tcPr>
          <w:p w14:paraId="001A59CF" w14:textId="309E8C4A" w:rsidR="007A74E9" w:rsidRPr="00187733" w:rsidRDefault="00FD4736" w:rsidP="00F9252A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7A74E9" w:rsidRPr="00187733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  <w:tc>
          <w:tcPr>
            <w:tcW w:w="4949" w:type="dxa"/>
            <w:vAlign w:val="center"/>
          </w:tcPr>
          <w:p w14:paraId="0DF40789" w14:textId="705C2865" w:rsidR="00F9252A" w:rsidRPr="00187733" w:rsidRDefault="00F9252A" w:rsidP="00F9252A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68041F2" w14:textId="0590D154" w:rsidR="00F9252A" w:rsidRDefault="00F9252A" w:rsidP="00F9252A">
      <w:pPr>
        <w:rPr>
          <w:color w:val="000000"/>
        </w:rPr>
      </w:pPr>
    </w:p>
    <w:p w14:paraId="1FBB2F33" w14:textId="1BDEACE6" w:rsidR="00F9252A" w:rsidRDefault="00F9252A" w:rsidP="00F9252A">
      <w:pPr>
        <w:rPr>
          <w:color w:val="000000"/>
        </w:rPr>
      </w:pPr>
    </w:p>
    <w:p w14:paraId="75FCDAB8" w14:textId="77777777" w:rsidR="00421286" w:rsidRDefault="00421286" w:rsidP="00F9252A">
      <w:pPr>
        <w:rPr>
          <w:color w:val="000000"/>
        </w:rPr>
      </w:pPr>
    </w:p>
    <w:p w14:paraId="74CF5269" w14:textId="77777777" w:rsidR="00421286" w:rsidRDefault="00421286" w:rsidP="00F9252A">
      <w:pPr>
        <w:rPr>
          <w:color w:val="000000"/>
        </w:rPr>
      </w:pPr>
    </w:p>
    <w:p w14:paraId="2CFA81EF" w14:textId="48B91081" w:rsidR="00421286" w:rsidRDefault="00421286" w:rsidP="00F9252A">
      <w:pPr>
        <w:rPr>
          <w:color w:val="000000"/>
        </w:rPr>
      </w:pPr>
    </w:p>
    <w:p w14:paraId="7EBAFC73" w14:textId="6673D4F1" w:rsidR="00EE496F" w:rsidRDefault="00EE496F" w:rsidP="00F9252A">
      <w:pPr>
        <w:rPr>
          <w:color w:val="000000"/>
        </w:rPr>
      </w:pPr>
    </w:p>
    <w:p w14:paraId="04BD037C" w14:textId="623B6F08" w:rsidR="00EE496F" w:rsidRDefault="00EE496F" w:rsidP="00F9252A">
      <w:pPr>
        <w:rPr>
          <w:color w:val="000000"/>
        </w:rPr>
      </w:pPr>
    </w:p>
    <w:p w14:paraId="1D1F6E95" w14:textId="77777777" w:rsidR="00EE496F" w:rsidRDefault="00EE496F" w:rsidP="00F9252A">
      <w:pPr>
        <w:rPr>
          <w:color w:val="000000"/>
        </w:rPr>
      </w:pPr>
    </w:p>
    <w:p w14:paraId="34F6C233" w14:textId="77777777" w:rsidR="00421286" w:rsidRDefault="00421286" w:rsidP="00F9252A">
      <w:pPr>
        <w:rPr>
          <w:color w:val="000000"/>
        </w:rPr>
      </w:pPr>
    </w:p>
    <w:p w14:paraId="7BDD2F77" w14:textId="77777777" w:rsidR="00421286" w:rsidRDefault="00421286" w:rsidP="00F9252A">
      <w:pPr>
        <w:rPr>
          <w:color w:val="000000"/>
        </w:rPr>
      </w:pPr>
    </w:p>
    <w:p w14:paraId="263A7CD9" w14:textId="77777777" w:rsidR="00421286" w:rsidRDefault="00421286" w:rsidP="00F9252A">
      <w:pPr>
        <w:rPr>
          <w:color w:val="000000"/>
        </w:rPr>
      </w:pPr>
    </w:p>
    <w:p w14:paraId="6AFEE650" w14:textId="77777777" w:rsidR="00421286" w:rsidRDefault="00421286" w:rsidP="00F9252A">
      <w:pPr>
        <w:rPr>
          <w:color w:val="000000"/>
        </w:rPr>
      </w:pPr>
    </w:p>
    <w:p w14:paraId="6F683DF9" w14:textId="77777777" w:rsidR="00421286" w:rsidRDefault="00421286" w:rsidP="00F9252A">
      <w:pPr>
        <w:rPr>
          <w:color w:val="000000"/>
        </w:rPr>
      </w:pPr>
    </w:p>
    <w:tbl>
      <w:tblPr>
        <w:tblStyle w:val="Mkatabulky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359"/>
        <w:gridCol w:w="4320"/>
      </w:tblGrid>
      <w:tr w:rsidR="00421286" w:rsidRPr="00187733" w14:paraId="43AAB26F" w14:textId="77777777" w:rsidTr="00EB7338">
        <w:trPr>
          <w:jc w:val="center"/>
        </w:trPr>
        <w:tc>
          <w:tcPr>
            <w:tcW w:w="5131" w:type="dxa"/>
          </w:tcPr>
          <w:p w14:paraId="326ADAEC" w14:textId="7134C4BB" w:rsidR="00421286" w:rsidRPr="00187733" w:rsidRDefault="00421286" w:rsidP="00EB7338">
            <w:pPr>
              <w:pStyle w:val="Zkladntext"/>
              <w:tabs>
                <w:tab w:val="left" w:pos="375"/>
              </w:tabs>
              <w:suppressAutoHyphens/>
              <w:spacing w:before="120" w:after="1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Praze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4679" w:type="dxa"/>
            <w:gridSpan w:val="2"/>
          </w:tcPr>
          <w:p w14:paraId="485D7051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1286" w:rsidRPr="00187733" w14:paraId="627D5BEB" w14:textId="77777777" w:rsidTr="00EB7338">
        <w:trPr>
          <w:trHeight w:val="1200"/>
          <w:jc w:val="center"/>
        </w:trPr>
        <w:tc>
          <w:tcPr>
            <w:tcW w:w="5131" w:type="dxa"/>
            <w:vAlign w:val="center"/>
          </w:tcPr>
          <w:p w14:paraId="068C3275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4B7855B8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1286" w:rsidRPr="00187733" w14:paraId="5530FE9E" w14:textId="77777777" w:rsidTr="00421286">
        <w:trPr>
          <w:trHeight w:val="320"/>
          <w:jc w:val="center"/>
        </w:trPr>
        <w:tc>
          <w:tcPr>
            <w:tcW w:w="5490" w:type="dxa"/>
            <w:gridSpan w:val="2"/>
            <w:vAlign w:val="center"/>
          </w:tcPr>
          <w:p w14:paraId="7E3C2BAC" w14:textId="78ED5E42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21286">
              <w:rPr>
                <w:rFonts w:ascii="Arial" w:hAnsi="Arial" w:cs="Arial"/>
                <w:sz w:val="21"/>
                <w:szCs w:val="21"/>
              </w:rPr>
              <w:t>Ing. Tomáš Fojtík</w:t>
            </w:r>
          </w:p>
        </w:tc>
        <w:tc>
          <w:tcPr>
            <w:tcW w:w="4320" w:type="dxa"/>
            <w:vAlign w:val="center"/>
          </w:tcPr>
          <w:p w14:paraId="65645580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1286" w:rsidRPr="00187733" w14:paraId="45CBBBE3" w14:textId="77777777" w:rsidTr="00421286">
        <w:trPr>
          <w:trHeight w:val="241"/>
          <w:jc w:val="center"/>
        </w:trPr>
        <w:tc>
          <w:tcPr>
            <w:tcW w:w="5490" w:type="dxa"/>
            <w:gridSpan w:val="2"/>
            <w:vAlign w:val="center"/>
          </w:tcPr>
          <w:p w14:paraId="53A4DB8C" w14:textId="556E7282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  <w:tc>
          <w:tcPr>
            <w:tcW w:w="4320" w:type="dxa"/>
            <w:vAlign w:val="center"/>
          </w:tcPr>
          <w:p w14:paraId="76877621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1286" w:rsidRPr="00187733" w14:paraId="5468AD9B" w14:textId="77777777" w:rsidTr="00421286">
        <w:trPr>
          <w:trHeight w:val="80"/>
          <w:jc w:val="center"/>
        </w:trPr>
        <w:tc>
          <w:tcPr>
            <w:tcW w:w="5490" w:type="dxa"/>
            <w:gridSpan w:val="2"/>
            <w:vAlign w:val="center"/>
          </w:tcPr>
          <w:p w14:paraId="33F3BC85" w14:textId="1719E280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21286">
              <w:rPr>
                <w:rFonts w:ascii="Arial" w:hAnsi="Arial" w:cs="Arial"/>
                <w:sz w:val="21"/>
                <w:szCs w:val="21"/>
              </w:rPr>
              <w:t xml:space="preserve">Výzkumný ústav vodohospodářský T. G. Masaryka </w:t>
            </w:r>
            <w:r>
              <w:rPr>
                <w:rFonts w:ascii="Arial" w:hAnsi="Arial" w:cs="Arial"/>
                <w:sz w:val="21"/>
                <w:szCs w:val="21"/>
              </w:rPr>
              <w:t>v.v.i.</w:t>
            </w:r>
          </w:p>
        </w:tc>
        <w:tc>
          <w:tcPr>
            <w:tcW w:w="4320" w:type="dxa"/>
            <w:vAlign w:val="center"/>
          </w:tcPr>
          <w:p w14:paraId="289417FB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9CEF1A3" w14:textId="77777777" w:rsidR="00421286" w:rsidRDefault="00421286" w:rsidP="00F9252A">
      <w:pPr>
        <w:rPr>
          <w:color w:val="000000"/>
        </w:rPr>
      </w:pPr>
    </w:p>
    <w:p w14:paraId="78CB82EE" w14:textId="77777777" w:rsidR="00421286" w:rsidRDefault="00421286" w:rsidP="00F9252A">
      <w:pPr>
        <w:rPr>
          <w:color w:val="000000"/>
        </w:rPr>
      </w:pPr>
    </w:p>
    <w:p w14:paraId="238B39EA" w14:textId="77777777" w:rsidR="00421286" w:rsidRDefault="00421286" w:rsidP="00F9252A">
      <w:pPr>
        <w:rPr>
          <w:color w:val="000000"/>
        </w:rPr>
      </w:pPr>
    </w:p>
    <w:p w14:paraId="4F8B26F4" w14:textId="77777777" w:rsidR="00421286" w:rsidRDefault="00421286" w:rsidP="00F9252A">
      <w:pPr>
        <w:rPr>
          <w:color w:val="000000"/>
        </w:rPr>
      </w:pPr>
    </w:p>
    <w:p w14:paraId="5C094DC0" w14:textId="77777777" w:rsidR="00421286" w:rsidRDefault="00421286" w:rsidP="00F9252A">
      <w:pPr>
        <w:rPr>
          <w:color w:val="000000"/>
        </w:rPr>
      </w:pPr>
    </w:p>
    <w:tbl>
      <w:tblPr>
        <w:tblStyle w:val="Mkatabulky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359"/>
        <w:gridCol w:w="4320"/>
      </w:tblGrid>
      <w:tr w:rsidR="00421286" w:rsidRPr="00187733" w14:paraId="4AC16CA6" w14:textId="77777777" w:rsidTr="00EB7338">
        <w:trPr>
          <w:jc w:val="center"/>
        </w:trPr>
        <w:tc>
          <w:tcPr>
            <w:tcW w:w="5131" w:type="dxa"/>
          </w:tcPr>
          <w:p w14:paraId="3486CBEA" w14:textId="77777777" w:rsidR="00421286" w:rsidRPr="00187733" w:rsidRDefault="00421286" w:rsidP="00EB7338">
            <w:pPr>
              <w:pStyle w:val="Zkladntext"/>
              <w:tabs>
                <w:tab w:val="left" w:pos="375"/>
              </w:tabs>
              <w:suppressAutoHyphens/>
              <w:spacing w:before="120" w:after="1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Praze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4679" w:type="dxa"/>
            <w:gridSpan w:val="2"/>
          </w:tcPr>
          <w:p w14:paraId="32498D60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1286" w:rsidRPr="00187733" w14:paraId="7AAE97A3" w14:textId="77777777" w:rsidTr="00EB7338">
        <w:trPr>
          <w:trHeight w:val="1200"/>
          <w:jc w:val="center"/>
        </w:trPr>
        <w:tc>
          <w:tcPr>
            <w:tcW w:w="5131" w:type="dxa"/>
            <w:vAlign w:val="center"/>
          </w:tcPr>
          <w:p w14:paraId="7971EECC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22E307CA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1286" w:rsidRPr="00187733" w14:paraId="77A6242A" w14:textId="77777777" w:rsidTr="00EB7338">
        <w:trPr>
          <w:trHeight w:val="320"/>
          <w:jc w:val="center"/>
        </w:trPr>
        <w:tc>
          <w:tcPr>
            <w:tcW w:w="5490" w:type="dxa"/>
            <w:gridSpan w:val="2"/>
            <w:vAlign w:val="center"/>
          </w:tcPr>
          <w:p w14:paraId="16FC3E74" w14:textId="57B63048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21286">
              <w:rPr>
                <w:rFonts w:ascii="Arial" w:hAnsi="Arial" w:cs="Arial"/>
                <w:sz w:val="21"/>
                <w:szCs w:val="21"/>
              </w:rPr>
              <w:t>prof. Ing. Petr Sklenička, CSc.</w:t>
            </w:r>
          </w:p>
        </w:tc>
        <w:tc>
          <w:tcPr>
            <w:tcW w:w="4320" w:type="dxa"/>
            <w:vAlign w:val="center"/>
          </w:tcPr>
          <w:p w14:paraId="65F4B3E4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1286" w:rsidRPr="00187733" w14:paraId="3DF7601E" w14:textId="77777777" w:rsidTr="00EB7338">
        <w:trPr>
          <w:trHeight w:val="241"/>
          <w:jc w:val="center"/>
        </w:trPr>
        <w:tc>
          <w:tcPr>
            <w:tcW w:w="5490" w:type="dxa"/>
            <w:gridSpan w:val="2"/>
            <w:vAlign w:val="center"/>
          </w:tcPr>
          <w:p w14:paraId="3BC66681" w14:textId="624CFBC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rektor</w:t>
            </w:r>
          </w:p>
        </w:tc>
        <w:tc>
          <w:tcPr>
            <w:tcW w:w="4320" w:type="dxa"/>
            <w:vAlign w:val="center"/>
          </w:tcPr>
          <w:p w14:paraId="45573775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1286" w:rsidRPr="00187733" w14:paraId="567E65D2" w14:textId="77777777" w:rsidTr="00EB7338">
        <w:trPr>
          <w:trHeight w:val="80"/>
          <w:jc w:val="center"/>
        </w:trPr>
        <w:tc>
          <w:tcPr>
            <w:tcW w:w="5490" w:type="dxa"/>
            <w:gridSpan w:val="2"/>
            <w:vAlign w:val="center"/>
          </w:tcPr>
          <w:p w14:paraId="562F25DB" w14:textId="57BDF86F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21286">
              <w:rPr>
                <w:rFonts w:ascii="Arial" w:hAnsi="Arial" w:cs="Arial"/>
                <w:sz w:val="21"/>
                <w:szCs w:val="21"/>
              </w:rPr>
              <w:t>Česká zemědělská univerzita v Praze</w:t>
            </w:r>
          </w:p>
        </w:tc>
        <w:tc>
          <w:tcPr>
            <w:tcW w:w="4320" w:type="dxa"/>
            <w:vAlign w:val="center"/>
          </w:tcPr>
          <w:p w14:paraId="69CC1CEB" w14:textId="77777777" w:rsidR="00421286" w:rsidRPr="00187733" w:rsidRDefault="00421286" w:rsidP="00EB7338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A150C32" w14:textId="77777777" w:rsidR="00421286" w:rsidRDefault="00421286" w:rsidP="00421286">
      <w:pPr>
        <w:rPr>
          <w:color w:val="000000"/>
        </w:rPr>
      </w:pPr>
    </w:p>
    <w:p w14:paraId="75B29BA9" w14:textId="77777777" w:rsidR="00421286" w:rsidRDefault="00421286" w:rsidP="00F9252A">
      <w:pPr>
        <w:rPr>
          <w:color w:val="000000"/>
        </w:rPr>
      </w:pPr>
    </w:p>
    <w:p w14:paraId="11ED2644" w14:textId="77777777" w:rsidR="00421286" w:rsidRDefault="00421286" w:rsidP="00F9252A">
      <w:pPr>
        <w:rPr>
          <w:color w:val="000000"/>
        </w:rPr>
      </w:pPr>
    </w:p>
    <w:p w14:paraId="59FC0634" w14:textId="77777777" w:rsidR="00421286" w:rsidRDefault="00421286" w:rsidP="00F9252A">
      <w:pPr>
        <w:rPr>
          <w:color w:val="000000"/>
        </w:rPr>
      </w:pPr>
    </w:p>
    <w:p w14:paraId="080C0285" w14:textId="0892B3DE" w:rsidR="00F9252A" w:rsidRDefault="00F9252A" w:rsidP="00F9252A">
      <w:pPr>
        <w:rPr>
          <w:color w:val="000000"/>
        </w:rPr>
      </w:pPr>
    </w:p>
    <w:tbl>
      <w:tblPr>
        <w:tblStyle w:val="Mkatabulky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161"/>
        <w:gridCol w:w="4518"/>
      </w:tblGrid>
      <w:tr w:rsidR="00AF616D" w:rsidRPr="00187733" w14:paraId="66163787" w14:textId="77777777" w:rsidTr="00AF616D">
        <w:trPr>
          <w:jc w:val="center"/>
        </w:trPr>
        <w:tc>
          <w:tcPr>
            <w:tcW w:w="5131" w:type="dxa"/>
          </w:tcPr>
          <w:p w14:paraId="6888F519" w14:textId="77777777" w:rsidR="00AF616D" w:rsidRPr="00187733" w:rsidRDefault="00AF616D" w:rsidP="00EE38C7">
            <w:pPr>
              <w:pStyle w:val="Zkladntext"/>
              <w:tabs>
                <w:tab w:val="left" w:pos="375"/>
              </w:tabs>
              <w:suppressAutoHyphens/>
              <w:spacing w:before="120" w:after="1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Brně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4679" w:type="dxa"/>
            <w:gridSpan w:val="2"/>
          </w:tcPr>
          <w:p w14:paraId="692FB3EB" w14:textId="77777777" w:rsidR="00AF616D" w:rsidRPr="00187733" w:rsidRDefault="00AF616D" w:rsidP="00EE38C7">
            <w:pPr>
              <w:pStyle w:val="Zkladntext"/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F616D" w:rsidRPr="00187733" w14:paraId="76A2D97C" w14:textId="77777777" w:rsidTr="00AF616D">
        <w:trPr>
          <w:trHeight w:val="1200"/>
          <w:jc w:val="center"/>
        </w:trPr>
        <w:tc>
          <w:tcPr>
            <w:tcW w:w="5131" w:type="dxa"/>
            <w:vAlign w:val="center"/>
          </w:tcPr>
          <w:p w14:paraId="7D5D2B3A" w14:textId="77777777" w:rsidR="00AF616D" w:rsidRPr="00187733" w:rsidRDefault="00AF616D" w:rsidP="00EE38C7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7A505391" w14:textId="77777777" w:rsidR="00AF616D" w:rsidRPr="00187733" w:rsidRDefault="00AF616D" w:rsidP="00EE38C7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F616D" w:rsidRPr="00187733" w14:paraId="1D2CA00C" w14:textId="77777777" w:rsidTr="00AF616D">
        <w:trPr>
          <w:trHeight w:val="320"/>
          <w:jc w:val="center"/>
        </w:trPr>
        <w:tc>
          <w:tcPr>
            <w:tcW w:w="5292" w:type="dxa"/>
            <w:gridSpan w:val="2"/>
            <w:vAlign w:val="center"/>
          </w:tcPr>
          <w:p w14:paraId="607E54F8" w14:textId="27D972DB" w:rsidR="00AF616D" w:rsidRPr="00187733" w:rsidRDefault="00AF616D" w:rsidP="00EE38C7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616D">
              <w:rPr>
                <w:rFonts w:ascii="Arial" w:hAnsi="Arial" w:cs="Arial"/>
                <w:sz w:val="21"/>
                <w:szCs w:val="21"/>
              </w:rPr>
              <w:t>prof. Dr. Ing. Jan Mareš</w:t>
            </w:r>
          </w:p>
        </w:tc>
        <w:tc>
          <w:tcPr>
            <w:tcW w:w="4518" w:type="dxa"/>
            <w:vAlign w:val="center"/>
          </w:tcPr>
          <w:p w14:paraId="698E8FB9" w14:textId="77777777" w:rsidR="00AF616D" w:rsidRPr="00187733" w:rsidRDefault="00AF616D" w:rsidP="00EE38C7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F616D" w:rsidRPr="00187733" w14:paraId="3519F032" w14:textId="77777777" w:rsidTr="00AF616D">
        <w:trPr>
          <w:trHeight w:val="241"/>
          <w:jc w:val="center"/>
        </w:trPr>
        <w:tc>
          <w:tcPr>
            <w:tcW w:w="5292" w:type="dxa"/>
            <w:gridSpan w:val="2"/>
            <w:vAlign w:val="center"/>
          </w:tcPr>
          <w:p w14:paraId="5404BF27" w14:textId="4EB49F57" w:rsidR="00AF616D" w:rsidRPr="00187733" w:rsidRDefault="00AF616D" w:rsidP="00EE38C7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rektor</w:t>
            </w:r>
          </w:p>
        </w:tc>
        <w:tc>
          <w:tcPr>
            <w:tcW w:w="4518" w:type="dxa"/>
            <w:vAlign w:val="center"/>
          </w:tcPr>
          <w:p w14:paraId="5526305B" w14:textId="77777777" w:rsidR="00AF616D" w:rsidRPr="00187733" w:rsidRDefault="00AF616D" w:rsidP="00EE38C7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F616D" w:rsidRPr="00187733" w14:paraId="3B725504" w14:textId="77777777" w:rsidTr="00AF616D">
        <w:trPr>
          <w:trHeight w:val="80"/>
          <w:jc w:val="center"/>
        </w:trPr>
        <w:tc>
          <w:tcPr>
            <w:tcW w:w="5292" w:type="dxa"/>
            <w:gridSpan w:val="2"/>
            <w:vAlign w:val="center"/>
          </w:tcPr>
          <w:p w14:paraId="3F207F89" w14:textId="26F70356" w:rsidR="00AF616D" w:rsidRPr="00187733" w:rsidRDefault="00AF616D" w:rsidP="00EE38C7">
            <w:pPr>
              <w:pStyle w:val="Zkladntext"/>
              <w:tabs>
                <w:tab w:val="left" w:pos="284"/>
              </w:tabs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616D">
              <w:rPr>
                <w:rFonts w:ascii="Arial" w:hAnsi="Arial" w:cs="Arial"/>
                <w:sz w:val="21"/>
                <w:szCs w:val="21"/>
              </w:rPr>
              <w:t>Mendelova univerzita v Brně</w:t>
            </w:r>
          </w:p>
        </w:tc>
        <w:tc>
          <w:tcPr>
            <w:tcW w:w="4518" w:type="dxa"/>
            <w:vAlign w:val="center"/>
          </w:tcPr>
          <w:p w14:paraId="5CC98EA6" w14:textId="77777777" w:rsidR="00AF616D" w:rsidRPr="00187733" w:rsidRDefault="00AF616D" w:rsidP="00EE38C7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2135" w:rsidRPr="00187733" w14:paraId="4DE821BF" w14:textId="77777777" w:rsidTr="00AF616D">
        <w:trPr>
          <w:jc w:val="center"/>
        </w:trPr>
        <w:tc>
          <w:tcPr>
            <w:tcW w:w="9810" w:type="dxa"/>
            <w:gridSpan w:val="3"/>
          </w:tcPr>
          <w:p w14:paraId="3A68D4E4" w14:textId="77777777" w:rsidR="00AF616D" w:rsidRDefault="00AF616D" w:rsidP="00AF654A">
            <w:pPr>
              <w:pStyle w:val="Zkladntext"/>
              <w:tabs>
                <w:tab w:val="left" w:pos="375"/>
              </w:tabs>
              <w:suppressAutoHyphens/>
              <w:spacing w:before="120" w:after="1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B9330DF" w14:textId="77777777" w:rsidR="00AF616D" w:rsidRDefault="00AF616D" w:rsidP="00AF654A">
            <w:pPr>
              <w:pStyle w:val="Zkladntext"/>
              <w:tabs>
                <w:tab w:val="left" w:pos="375"/>
              </w:tabs>
              <w:suppressAutoHyphens/>
              <w:spacing w:before="120" w:after="1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A9E81D9" w14:textId="744AE112" w:rsidR="00A32135" w:rsidRPr="00187733" w:rsidRDefault="00A32135" w:rsidP="00AF616D">
            <w:pPr>
              <w:pStyle w:val="Zkladntext"/>
              <w:tabs>
                <w:tab w:val="left" w:pos="375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DED6042" w14:textId="77777777" w:rsidR="00FB6B18" w:rsidRPr="00F9252A" w:rsidRDefault="00FB6B18" w:rsidP="00AF616D">
      <w:pPr>
        <w:rPr>
          <w:color w:val="000000"/>
        </w:rPr>
      </w:pPr>
    </w:p>
    <w:sectPr w:rsidR="00FB6B18" w:rsidRPr="00F9252A" w:rsidSect="00736E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849" w:bottom="1134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4EE7" w14:textId="77777777" w:rsidR="00A01590" w:rsidRDefault="00A01590" w:rsidP="002263E3">
      <w:r>
        <w:separator/>
      </w:r>
    </w:p>
  </w:endnote>
  <w:endnote w:type="continuationSeparator" w:id="0">
    <w:p w14:paraId="6CE4C6CA" w14:textId="77777777" w:rsidR="00A01590" w:rsidRDefault="00A01590" w:rsidP="0022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B67D" w14:textId="77777777" w:rsidR="00E413B9" w:rsidRDefault="00083972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B9C53B" w14:textId="77777777" w:rsidR="00E413B9" w:rsidRDefault="00E413B9" w:rsidP="003B0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BCFE2" w14:textId="77777777" w:rsidR="00E413B9" w:rsidRDefault="00E413B9" w:rsidP="008977CA">
    <w:pPr>
      <w:pStyle w:val="Zpat"/>
      <w:framePr w:wrap="around" w:vAnchor="text" w:hAnchor="margin" w:xAlign="right" w:y="1"/>
      <w:rPr>
        <w:rStyle w:val="slostrnky"/>
      </w:rPr>
    </w:pPr>
  </w:p>
  <w:p w14:paraId="0D22EC98" w14:textId="77777777" w:rsidR="00E413B9" w:rsidRPr="00606B8A" w:rsidRDefault="00083972" w:rsidP="00606B8A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0FDB2E61" w14:textId="77777777" w:rsidR="00E413B9" w:rsidRPr="00606B8A" w:rsidRDefault="00E413B9" w:rsidP="00606B8A">
    <w:pPr>
      <w:pStyle w:val="Zhlav"/>
      <w:spacing w:after="120"/>
      <w:jc w:val="center"/>
      <w:rPr>
        <w:rFonts w:ascii="Arial" w:hAnsi="Arial" w:cs="Arial"/>
        <w:bCs/>
      </w:rPr>
    </w:pPr>
  </w:p>
  <w:p w14:paraId="668F0AB0" w14:textId="4473C6B8" w:rsidR="00E413B9" w:rsidRPr="00606B8A" w:rsidRDefault="00083972" w:rsidP="00606B8A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BD4742">
      <w:rPr>
        <w:rFonts w:ascii="Arial" w:hAnsi="Arial" w:cs="Arial"/>
        <w:bCs/>
        <w:noProof/>
      </w:rPr>
      <w:t>7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BD4742">
      <w:rPr>
        <w:rFonts w:ascii="Arial" w:hAnsi="Arial" w:cs="Arial"/>
        <w:bCs/>
        <w:noProof/>
      </w:rPr>
      <w:t>7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9D8C" w14:textId="77777777" w:rsidR="00E413B9" w:rsidRPr="00606B8A" w:rsidRDefault="00083972" w:rsidP="00606B8A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5EA8CDD0" w14:textId="77777777" w:rsidR="00E413B9" w:rsidRPr="00606B8A" w:rsidRDefault="00E413B9" w:rsidP="00606B8A">
    <w:pPr>
      <w:pStyle w:val="Zhlav"/>
      <w:spacing w:after="120"/>
      <w:jc w:val="center"/>
      <w:rPr>
        <w:rFonts w:ascii="Arial" w:hAnsi="Arial" w:cs="Arial"/>
        <w:bCs/>
      </w:rPr>
    </w:pPr>
  </w:p>
  <w:p w14:paraId="0CEC891F" w14:textId="3E66F552" w:rsidR="00E413B9" w:rsidRPr="00606B8A" w:rsidRDefault="00083972" w:rsidP="00606B8A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4677EA">
      <w:rPr>
        <w:rFonts w:ascii="Arial" w:hAnsi="Arial" w:cs="Arial"/>
        <w:bCs/>
        <w:noProof/>
      </w:rPr>
      <w:t>1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4677EA">
      <w:rPr>
        <w:rFonts w:ascii="Arial" w:hAnsi="Arial" w:cs="Arial"/>
        <w:bCs/>
        <w:noProof/>
      </w:rPr>
      <w:t>1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0AB65" w14:textId="77777777" w:rsidR="00A01590" w:rsidRDefault="00A01590" w:rsidP="002263E3">
      <w:r>
        <w:separator/>
      </w:r>
    </w:p>
  </w:footnote>
  <w:footnote w:type="continuationSeparator" w:id="0">
    <w:p w14:paraId="3A5EE12D" w14:textId="77777777" w:rsidR="00A01590" w:rsidRDefault="00A01590" w:rsidP="0022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33823" w14:textId="77777777" w:rsidR="008F5559" w:rsidRDefault="008F55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00890" w14:textId="77777777" w:rsidR="00E413B9" w:rsidRPr="006C0CE0" w:rsidRDefault="00E413B9" w:rsidP="00EC64E7">
    <w:pPr>
      <w:pStyle w:val="Zhlav"/>
      <w:rPr>
        <w:rFonts w:ascii="Arial" w:hAnsi="Arial" w:cs="Arial"/>
        <w:b/>
        <w:noProof/>
      </w:rPr>
    </w:pPr>
  </w:p>
  <w:p w14:paraId="3B0DACA4" w14:textId="149B7603" w:rsidR="00E413B9" w:rsidRDefault="00304F58" w:rsidP="009B11D0">
    <w:pPr>
      <w:autoSpaceDE w:val="0"/>
      <w:autoSpaceDN w:val="0"/>
      <w:adjustRightInd w:val="0"/>
      <w:rPr>
        <w:rFonts w:ascii="Arial" w:eastAsiaTheme="minorHAnsi" w:hAnsi="Arial" w:cs="Arial"/>
        <w:b/>
        <w:i/>
        <w:sz w:val="21"/>
        <w:szCs w:val="21"/>
        <w:lang w:eastAsia="en-US"/>
      </w:rPr>
    </w:pPr>
    <w:r>
      <w:rPr>
        <w:rFonts w:ascii="Arial" w:hAnsi="Arial" w:cs="Arial"/>
        <w:b/>
        <w:noProof/>
      </w:rPr>
      <w:t xml:space="preserve">NAZV: </w:t>
    </w:r>
    <w:r w:rsidR="008F5559" w:rsidRPr="008F5559">
      <w:rPr>
        <w:rFonts w:ascii="Arial" w:eastAsiaTheme="minorHAnsi" w:hAnsi="Arial" w:cs="Arial"/>
        <w:b/>
        <w:i/>
        <w:sz w:val="21"/>
        <w:szCs w:val="21"/>
        <w:lang w:eastAsia="en-US"/>
      </w:rPr>
      <w:t>Vliv změny klimatu na evapotranspiraci a vodní bilanci v krajině v kontextu zabezpečenosti a udržitelnosti vodních zdrojů</w:t>
    </w:r>
  </w:p>
  <w:p w14:paraId="509C7184" w14:textId="3E653CE6" w:rsidR="0072528D" w:rsidRDefault="0072528D" w:rsidP="009B11D0">
    <w:pPr>
      <w:autoSpaceDE w:val="0"/>
      <w:autoSpaceDN w:val="0"/>
      <w:adjustRightInd w:val="0"/>
      <w:rPr>
        <w:rFonts w:ascii="Arial" w:eastAsiaTheme="minorHAnsi" w:hAnsi="Arial" w:cs="Arial"/>
        <w:b/>
        <w:i/>
        <w:sz w:val="21"/>
        <w:szCs w:val="21"/>
        <w:lang w:eastAsia="en-US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________________________________________________________________________________________</w:t>
    </w:r>
  </w:p>
  <w:p w14:paraId="19EE6B92" w14:textId="77777777" w:rsidR="009B11D0" w:rsidRPr="009B11D0" w:rsidRDefault="009B11D0" w:rsidP="009B11D0">
    <w:pPr>
      <w:autoSpaceDE w:val="0"/>
      <w:autoSpaceDN w:val="0"/>
      <w:adjustRightInd w:val="0"/>
      <w:rPr>
        <w:rFonts w:ascii="Arial" w:eastAsiaTheme="minorHAnsi" w:hAnsi="Arial" w:cs="Arial"/>
        <w:b/>
        <w:i/>
        <w:sz w:val="21"/>
        <w:szCs w:val="21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9691" w14:textId="77777777" w:rsidR="003B0659" w:rsidRDefault="003B0659" w:rsidP="0072528D">
    <w:pPr>
      <w:pStyle w:val="Zhlav"/>
      <w:jc w:val="center"/>
      <w:rPr>
        <w:rFonts w:ascii="Arial" w:hAnsi="Arial" w:cs="Arial"/>
        <w:b/>
        <w:bCs/>
        <w:color w:val="004894"/>
      </w:rPr>
    </w:pPr>
    <w:r>
      <w:rPr>
        <w:rFonts w:ascii="Arial" w:hAnsi="Arial" w:cs="Arial"/>
        <w:b/>
        <w:bCs/>
        <w:noProof/>
        <w:color w:val="004894"/>
      </w:rPr>
      <w:drawing>
        <wp:inline distT="0" distB="0" distL="0" distR="0" wp14:anchorId="3411F89C" wp14:editId="307B3F8F">
          <wp:extent cx="1725433" cy="638433"/>
          <wp:effectExtent l="0" t="0" r="8255" b="9525"/>
          <wp:docPr id="5" name="Obrázek 5" descr="C:\Users\Ondrej\AppData\Local\Temp\Rar$DIa0.903\logo_Czechglobe_kriv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ndrej\AppData\Local\Temp\Rar$DIa0.903\logo_Czechglobe_krivk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15" cy="641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0320F" w14:textId="77777777" w:rsidR="003B0659" w:rsidRDefault="003B0659" w:rsidP="00606B8A">
    <w:pPr>
      <w:pStyle w:val="Zhlav"/>
      <w:rPr>
        <w:rFonts w:ascii="Arial" w:hAnsi="Arial" w:cs="Arial"/>
        <w:b/>
        <w:bCs/>
        <w:color w:val="004894"/>
      </w:rPr>
    </w:pPr>
  </w:p>
  <w:p w14:paraId="021D4D2F" w14:textId="77777777" w:rsidR="00E413B9" w:rsidRPr="00606B8A" w:rsidRDefault="00083972" w:rsidP="00606B8A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48F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362859DB"/>
    <w:multiLevelType w:val="multilevel"/>
    <w:tmpl w:val="B900A77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ascii="ArialMT" w:eastAsiaTheme="minorHAnsi" w:hAnsi="ArialMT" w:cs="ArialM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3A754D1A"/>
    <w:multiLevelType w:val="multilevel"/>
    <w:tmpl w:val="B900A77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ascii="ArialMT" w:eastAsiaTheme="minorHAnsi" w:hAnsi="ArialMT" w:cs="ArialM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87205EA"/>
    <w:multiLevelType w:val="multilevel"/>
    <w:tmpl w:val="B900A77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ascii="ArialMT" w:eastAsiaTheme="minorHAnsi" w:hAnsi="ArialMT" w:cs="ArialM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9F04A99"/>
    <w:multiLevelType w:val="multilevel"/>
    <w:tmpl w:val="B900A77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ascii="ArialMT" w:eastAsiaTheme="minorHAnsi" w:hAnsi="ArialMT" w:cs="ArialM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B70412F"/>
    <w:multiLevelType w:val="multilevel"/>
    <w:tmpl w:val="4AB0CAB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56931020"/>
    <w:multiLevelType w:val="hybridMultilevel"/>
    <w:tmpl w:val="0AE44832"/>
    <w:lvl w:ilvl="0" w:tplc="6E9A8D16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7B036FF"/>
    <w:multiLevelType w:val="multilevel"/>
    <w:tmpl w:val="B900A77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ascii="ArialMT" w:eastAsiaTheme="minorHAnsi" w:hAnsi="ArialMT" w:cs="ArialM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739326E3"/>
    <w:multiLevelType w:val="multilevel"/>
    <w:tmpl w:val="B900A77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ascii="ArialMT" w:eastAsiaTheme="minorHAnsi" w:hAnsi="ArialMT" w:cs="ArialM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75296645"/>
    <w:multiLevelType w:val="multilevel"/>
    <w:tmpl w:val="B900A77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ascii="ArialMT" w:eastAsiaTheme="minorHAnsi" w:hAnsi="ArialMT" w:cs="ArialM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7E2B167C"/>
    <w:multiLevelType w:val="multilevel"/>
    <w:tmpl w:val="03D6A200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yNDEyNDc0MzEyMDFS0lEKTi0uzszPAykwqgUAok0cFiwAAAA="/>
  </w:docVars>
  <w:rsids>
    <w:rsidRoot w:val="00132907"/>
    <w:rsid w:val="000020B5"/>
    <w:rsid w:val="00014F24"/>
    <w:rsid w:val="00017189"/>
    <w:rsid w:val="0002435B"/>
    <w:rsid w:val="00027B8A"/>
    <w:rsid w:val="000328D7"/>
    <w:rsid w:val="000352D9"/>
    <w:rsid w:val="0004716D"/>
    <w:rsid w:val="00060061"/>
    <w:rsid w:val="00066188"/>
    <w:rsid w:val="00071B05"/>
    <w:rsid w:val="0007685F"/>
    <w:rsid w:val="00083972"/>
    <w:rsid w:val="00083EE9"/>
    <w:rsid w:val="00093B4A"/>
    <w:rsid w:val="000943AB"/>
    <w:rsid w:val="00096766"/>
    <w:rsid w:val="000976B4"/>
    <w:rsid w:val="000B369A"/>
    <w:rsid w:val="000B64D0"/>
    <w:rsid w:val="000C1FA4"/>
    <w:rsid w:val="000D25E0"/>
    <w:rsid w:val="000D356E"/>
    <w:rsid w:val="000D4937"/>
    <w:rsid w:val="000D5CBC"/>
    <w:rsid w:val="000E2A29"/>
    <w:rsid w:val="000E53FC"/>
    <w:rsid w:val="0010570C"/>
    <w:rsid w:val="0010699E"/>
    <w:rsid w:val="0011395F"/>
    <w:rsid w:val="0011640A"/>
    <w:rsid w:val="00121E02"/>
    <w:rsid w:val="00125436"/>
    <w:rsid w:val="0012697F"/>
    <w:rsid w:val="00127A41"/>
    <w:rsid w:val="0013245E"/>
    <w:rsid w:val="00132907"/>
    <w:rsid w:val="00132FF7"/>
    <w:rsid w:val="0014272C"/>
    <w:rsid w:val="001455A9"/>
    <w:rsid w:val="0015324E"/>
    <w:rsid w:val="00163C9D"/>
    <w:rsid w:val="00166C74"/>
    <w:rsid w:val="00172D65"/>
    <w:rsid w:val="00176210"/>
    <w:rsid w:val="001858E3"/>
    <w:rsid w:val="00186592"/>
    <w:rsid w:val="00187733"/>
    <w:rsid w:val="00191D19"/>
    <w:rsid w:val="001A6830"/>
    <w:rsid w:val="001B2FB6"/>
    <w:rsid w:val="001B465B"/>
    <w:rsid w:val="001B71F4"/>
    <w:rsid w:val="001C1791"/>
    <w:rsid w:val="001D1409"/>
    <w:rsid w:val="001D6F6F"/>
    <w:rsid w:val="001E45EF"/>
    <w:rsid w:val="001F011C"/>
    <w:rsid w:val="001F02BD"/>
    <w:rsid w:val="001F0539"/>
    <w:rsid w:val="001F1902"/>
    <w:rsid w:val="001F2284"/>
    <w:rsid w:val="001F35A4"/>
    <w:rsid w:val="001F3BCF"/>
    <w:rsid w:val="001F4137"/>
    <w:rsid w:val="001F5F23"/>
    <w:rsid w:val="00202107"/>
    <w:rsid w:val="002200EC"/>
    <w:rsid w:val="00220F0D"/>
    <w:rsid w:val="00221328"/>
    <w:rsid w:val="00225CD8"/>
    <w:rsid w:val="002261CD"/>
    <w:rsid w:val="002263E3"/>
    <w:rsid w:val="00232AA6"/>
    <w:rsid w:val="00235FF6"/>
    <w:rsid w:val="00241960"/>
    <w:rsid w:val="002423BE"/>
    <w:rsid w:val="00244BFB"/>
    <w:rsid w:val="00250A51"/>
    <w:rsid w:val="00251E7E"/>
    <w:rsid w:val="002525E3"/>
    <w:rsid w:val="00261141"/>
    <w:rsid w:val="002620BF"/>
    <w:rsid w:val="002710C0"/>
    <w:rsid w:val="00273B64"/>
    <w:rsid w:val="002776DF"/>
    <w:rsid w:val="00283B7B"/>
    <w:rsid w:val="00284229"/>
    <w:rsid w:val="00290FBA"/>
    <w:rsid w:val="00291230"/>
    <w:rsid w:val="00294BCA"/>
    <w:rsid w:val="002B181D"/>
    <w:rsid w:val="002B6F10"/>
    <w:rsid w:val="002B7BBE"/>
    <w:rsid w:val="002C3FA0"/>
    <w:rsid w:val="002D1F6D"/>
    <w:rsid w:val="002D641D"/>
    <w:rsid w:val="002E59BF"/>
    <w:rsid w:val="002F2686"/>
    <w:rsid w:val="002F3070"/>
    <w:rsid w:val="00303D0D"/>
    <w:rsid w:val="003049CF"/>
    <w:rsid w:val="00304F58"/>
    <w:rsid w:val="003069EE"/>
    <w:rsid w:val="003129DA"/>
    <w:rsid w:val="003174D8"/>
    <w:rsid w:val="00321196"/>
    <w:rsid w:val="00323296"/>
    <w:rsid w:val="00326C31"/>
    <w:rsid w:val="003332A7"/>
    <w:rsid w:val="00342201"/>
    <w:rsid w:val="0034730D"/>
    <w:rsid w:val="00350440"/>
    <w:rsid w:val="00353D70"/>
    <w:rsid w:val="00360034"/>
    <w:rsid w:val="00364204"/>
    <w:rsid w:val="00377B4C"/>
    <w:rsid w:val="003825C2"/>
    <w:rsid w:val="00391B28"/>
    <w:rsid w:val="00392BA4"/>
    <w:rsid w:val="003A2AB4"/>
    <w:rsid w:val="003B057B"/>
    <w:rsid w:val="003B0659"/>
    <w:rsid w:val="003B6E03"/>
    <w:rsid w:val="003C0733"/>
    <w:rsid w:val="003C18D8"/>
    <w:rsid w:val="003C19B9"/>
    <w:rsid w:val="003C3B17"/>
    <w:rsid w:val="003C729A"/>
    <w:rsid w:val="003D0149"/>
    <w:rsid w:val="003D257B"/>
    <w:rsid w:val="003D329B"/>
    <w:rsid w:val="003D5496"/>
    <w:rsid w:val="003D7C9D"/>
    <w:rsid w:val="003E3764"/>
    <w:rsid w:val="003E4547"/>
    <w:rsid w:val="003F0529"/>
    <w:rsid w:val="003F3D4D"/>
    <w:rsid w:val="003F5AF1"/>
    <w:rsid w:val="004005A3"/>
    <w:rsid w:val="00407466"/>
    <w:rsid w:val="00410F04"/>
    <w:rsid w:val="00412BEA"/>
    <w:rsid w:val="00421286"/>
    <w:rsid w:val="00423C4F"/>
    <w:rsid w:val="00424971"/>
    <w:rsid w:val="004259DD"/>
    <w:rsid w:val="004275BA"/>
    <w:rsid w:val="0043511B"/>
    <w:rsid w:val="004352D9"/>
    <w:rsid w:val="00443FEE"/>
    <w:rsid w:val="004447C5"/>
    <w:rsid w:val="00452366"/>
    <w:rsid w:val="00452D67"/>
    <w:rsid w:val="00453D25"/>
    <w:rsid w:val="00462B4D"/>
    <w:rsid w:val="00463149"/>
    <w:rsid w:val="004669D8"/>
    <w:rsid w:val="004677EA"/>
    <w:rsid w:val="00470CE5"/>
    <w:rsid w:val="0047255E"/>
    <w:rsid w:val="00473F13"/>
    <w:rsid w:val="00475AEA"/>
    <w:rsid w:val="00487374"/>
    <w:rsid w:val="00490C79"/>
    <w:rsid w:val="004921D2"/>
    <w:rsid w:val="00492C2D"/>
    <w:rsid w:val="00493424"/>
    <w:rsid w:val="00496689"/>
    <w:rsid w:val="004A1CE8"/>
    <w:rsid w:val="004A3074"/>
    <w:rsid w:val="004A3A9C"/>
    <w:rsid w:val="004A6384"/>
    <w:rsid w:val="004B3736"/>
    <w:rsid w:val="004B5D77"/>
    <w:rsid w:val="004B76E9"/>
    <w:rsid w:val="004C62D6"/>
    <w:rsid w:val="004D185F"/>
    <w:rsid w:val="004D4478"/>
    <w:rsid w:val="004D4E0D"/>
    <w:rsid w:val="004E49E5"/>
    <w:rsid w:val="004E5658"/>
    <w:rsid w:val="004F0595"/>
    <w:rsid w:val="004F0D1D"/>
    <w:rsid w:val="00501132"/>
    <w:rsid w:val="005018AD"/>
    <w:rsid w:val="0050287F"/>
    <w:rsid w:val="00511D1F"/>
    <w:rsid w:val="00511D4A"/>
    <w:rsid w:val="00514B9F"/>
    <w:rsid w:val="005168BB"/>
    <w:rsid w:val="00523152"/>
    <w:rsid w:val="00535550"/>
    <w:rsid w:val="00537B7F"/>
    <w:rsid w:val="00542A6E"/>
    <w:rsid w:val="00552CCF"/>
    <w:rsid w:val="00561DF5"/>
    <w:rsid w:val="00580340"/>
    <w:rsid w:val="0059458B"/>
    <w:rsid w:val="005955ED"/>
    <w:rsid w:val="00597DC4"/>
    <w:rsid w:val="005A33BE"/>
    <w:rsid w:val="005A480D"/>
    <w:rsid w:val="005B7D60"/>
    <w:rsid w:val="005C600A"/>
    <w:rsid w:val="005C7F28"/>
    <w:rsid w:val="005D5452"/>
    <w:rsid w:val="005D6172"/>
    <w:rsid w:val="005D7174"/>
    <w:rsid w:val="005E3CC1"/>
    <w:rsid w:val="005E3CD2"/>
    <w:rsid w:val="005E4127"/>
    <w:rsid w:val="005F1F55"/>
    <w:rsid w:val="005F23E2"/>
    <w:rsid w:val="005F33CA"/>
    <w:rsid w:val="005F649E"/>
    <w:rsid w:val="00600FFA"/>
    <w:rsid w:val="00601E1C"/>
    <w:rsid w:val="00605BDD"/>
    <w:rsid w:val="00606DBC"/>
    <w:rsid w:val="006079D7"/>
    <w:rsid w:val="00613DAF"/>
    <w:rsid w:val="00620D14"/>
    <w:rsid w:val="00623D0C"/>
    <w:rsid w:val="006276C3"/>
    <w:rsid w:val="0064725F"/>
    <w:rsid w:val="00650BDB"/>
    <w:rsid w:val="006618EB"/>
    <w:rsid w:val="006629E3"/>
    <w:rsid w:val="006751AD"/>
    <w:rsid w:val="00675AC3"/>
    <w:rsid w:val="00680292"/>
    <w:rsid w:val="00680559"/>
    <w:rsid w:val="00680AE5"/>
    <w:rsid w:val="0068378B"/>
    <w:rsid w:val="00684DB1"/>
    <w:rsid w:val="00685290"/>
    <w:rsid w:val="00692647"/>
    <w:rsid w:val="00695B2A"/>
    <w:rsid w:val="00697FCD"/>
    <w:rsid w:val="006A1496"/>
    <w:rsid w:val="006A392F"/>
    <w:rsid w:val="006A5430"/>
    <w:rsid w:val="006A7B6B"/>
    <w:rsid w:val="006C0CE0"/>
    <w:rsid w:val="006C503D"/>
    <w:rsid w:val="006D095B"/>
    <w:rsid w:val="006D09B3"/>
    <w:rsid w:val="006D0B3A"/>
    <w:rsid w:val="006D0BE9"/>
    <w:rsid w:val="006D4E80"/>
    <w:rsid w:val="006E016A"/>
    <w:rsid w:val="006E5296"/>
    <w:rsid w:val="006E5A9F"/>
    <w:rsid w:val="006F13A3"/>
    <w:rsid w:val="00700461"/>
    <w:rsid w:val="00712B5B"/>
    <w:rsid w:val="00721C89"/>
    <w:rsid w:val="00723B9A"/>
    <w:rsid w:val="0072528D"/>
    <w:rsid w:val="007333B3"/>
    <w:rsid w:val="00736EEF"/>
    <w:rsid w:val="00737202"/>
    <w:rsid w:val="00744796"/>
    <w:rsid w:val="00754B20"/>
    <w:rsid w:val="00755079"/>
    <w:rsid w:val="00757305"/>
    <w:rsid w:val="007574E7"/>
    <w:rsid w:val="007626F7"/>
    <w:rsid w:val="00764017"/>
    <w:rsid w:val="00765BBB"/>
    <w:rsid w:val="00767C3A"/>
    <w:rsid w:val="007724C5"/>
    <w:rsid w:val="0078066A"/>
    <w:rsid w:val="00782198"/>
    <w:rsid w:val="00783D7B"/>
    <w:rsid w:val="00793752"/>
    <w:rsid w:val="00796420"/>
    <w:rsid w:val="007A2C17"/>
    <w:rsid w:val="007A531A"/>
    <w:rsid w:val="007A64E0"/>
    <w:rsid w:val="007A74E9"/>
    <w:rsid w:val="007B6C2E"/>
    <w:rsid w:val="007C418C"/>
    <w:rsid w:val="007D6FAC"/>
    <w:rsid w:val="007E06A3"/>
    <w:rsid w:val="007E47B1"/>
    <w:rsid w:val="007E678A"/>
    <w:rsid w:val="007E75A5"/>
    <w:rsid w:val="007F57DE"/>
    <w:rsid w:val="007F74B1"/>
    <w:rsid w:val="007F7968"/>
    <w:rsid w:val="00810D53"/>
    <w:rsid w:val="0081472C"/>
    <w:rsid w:val="00815DF4"/>
    <w:rsid w:val="0081603D"/>
    <w:rsid w:val="00823E52"/>
    <w:rsid w:val="00831500"/>
    <w:rsid w:val="0083497C"/>
    <w:rsid w:val="008363AC"/>
    <w:rsid w:val="008506D5"/>
    <w:rsid w:val="00851193"/>
    <w:rsid w:val="008547FA"/>
    <w:rsid w:val="008576C5"/>
    <w:rsid w:val="008577AA"/>
    <w:rsid w:val="00862327"/>
    <w:rsid w:val="0086445F"/>
    <w:rsid w:val="00864966"/>
    <w:rsid w:val="00864B9B"/>
    <w:rsid w:val="008674E8"/>
    <w:rsid w:val="0087394A"/>
    <w:rsid w:val="00891128"/>
    <w:rsid w:val="008932FA"/>
    <w:rsid w:val="008939DA"/>
    <w:rsid w:val="008977D2"/>
    <w:rsid w:val="008A537C"/>
    <w:rsid w:val="008A6C17"/>
    <w:rsid w:val="008B1427"/>
    <w:rsid w:val="008B32E8"/>
    <w:rsid w:val="008B417F"/>
    <w:rsid w:val="008C0028"/>
    <w:rsid w:val="008C0642"/>
    <w:rsid w:val="008C177E"/>
    <w:rsid w:val="008C2725"/>
    <w:rsid w:val="008C7DDA"/>
    <w:rsid w:val="008E6AB8"/>
    <w:rsid w:val="008E6C48"/>
    <w:rsid w:val="008F34D9"/>
    <w:rsid w:val="008F5559"/>
    <w:rsid w:val="008F69AC"/>
    <w:rsid w:val="0090062D"/>
    <w:rsid w:val="00900E82"/>
    <w:rsid w:val="00910B90"/>
    <w:rsid w:val="00913D28"/>
    <w:rsid w:val="009173E6"/>
    <w:rsid w:val="009179CF"/>
    <w:rsid w:val="00921DCD"/>
    <w:rsid w:val="00923453"/>
    <w:rsid w:val="00931090"/>
    <w:rsid w:val="00934828"/>
    <w:rsid w:val="00942510"/>
    <w:rsid w:val="0094587D"/>
    <w:rsid w:val="00945BB4"/>
    <w:rsid w:val="009633EB"/>
    <w:rsid w:val="00966767"/>
    <w:rsid w:val="0096687C"/>
    <w:rsid w:val="00971F09"/>
    <w:rsid w:val="00973F60"/>
    <w:rsid w:val="00974940"/>
    <w:rsid w:val="00996561"/>
    <w:rsid w:val="009965EC"/>
    <w:rsid w:val="009A396C"/>
    <w:rsid w:val="009B11D0"/>
    <w:rsid w:val="009B21FE"/>
    <w:rsid w:val="009C0538"/>
    <w:rsid w:val="009C073E"/>
    <w:rsid w:val="009C4E19"/>
    <w:rsid w:val="009D6740"/>
    <w:rsid w:val="009E2651"/>
    <w:rsid w:val="009F1931"/>
    <w:rsid w:val="009F3B8B"/>
    <w:rsid w:val="009F76DD"/>
    <w:rsid w:val="00A01590"/>
    <w:rsid w:val="00A02F7C"/>
    <w:rsid w:val="00A13D95"/>
    <w:rsid w:val="00A24246"/>
    <w:rsid w:val="00A25B4C"/>
    <w:rsid w:val="00A312C8"/>
    <w:rsid w:val="00A32135"/>
    <w:rsid w:val="00A371ED"/>
    <w:rsid w:val="00A44F7B"/>
    <w:rsid w:val="00A5366B"/>
    <w:rsid w:val="00A543E3"/>
    <w:rsid w:val="00A5457D"/>
    <w:rsid w:val="00A55636"/>
    <w:rsid w:val="00A61413"/>
    <w:rsid w:val="00A6322D"/>
    <w:rsid w:val="00A64708"/>
    <w:rsid w:val="00A70BC4"/>
    <w:rsid w:val="00A72016"/>
    <w:rsid w:val="00A726C9"/>
    <w:rsid w:val="00A74518"/>
    <w:rsid w:val="00A75683"/>
    <w:rsid w:val="00A75F9E"/>
    <w:rsid w:val="00A76024"/>
    <w:rsid w:val="00A81724"/>
    <w:rsid w:val="00A836DC"/>
    <w:rsid w:val="00A86B21"/>
    <w:rsid w:val="00A8728F"/>
    <w:rsid w:val="00A93B22"/>
    <w:rsid w:val="00A968A5"/>
    <w:rsid w:val="00AA259C"/>
    <w:rsid w:val="00AA42D6"/>
    <w:rsid w:val="00AA47C6"/>
    <w:rsid w:val="00AC220D"/>
    <w:rsid w:val="00AC2D8D"/>
    <w:rsid w:val="00AC6D04"/>
    <w:rsid w:val="00AE5E52"/>
    <w:rsid w:val="00AF238E"/>
    <w:rsid w:val="00AF616D"/>
    <w:rsid w:val="00AF6FE6"/>
    <w:rsid w:val="00B006AD"/>
    <w:rsid w:val="00B022EA"/>
    <w:rsid w:val="00B073FE"/>
    <w:rsid w:val="00B12054"/>
    <w:rsid w:val="00B24288"/>
    <w:rsid w:val="00B3470E"/>
    <w:rsid w:val="00B4213B"/>
    <w:rsid w:val="00B4218C"/>
    <w:rsid w:val="00B428DE"/>
    <w:rsid w:val="00B50EFB"/>
    <w:rsid w:val="00B5510D"/>
    <w:rsid w:val="00B570CF"/>
    <w:rsid w:val="00B57DBF"/>
    <w:rsid w:val="00B62ED6"/>
    <w:rsid w:val="00B64D1F"/>
    <w:rsid w:val="00B65527"/>
    <w:rsid w:val="00B72A08"/>
    <w:rsid w:val="00B7544C"/>
    <w:rsid w:val="00B800FB"/>
    <w:rsid w:val="00B8557F"/>
    <w:rsid w:val="00B947E0"/>
    <w:rsid w:val="00B955FB"/>
    <w:rsid w:val="00BA015C"/>
    <w:rsid w:val="00BA06D2"/>
    <w:rsid w:val="00BA1B2B"/>
    <w:rsid w:val="00BA546D"/>
    <w:rsid w:val="00BA79EF"/>
    <w:rsid w:val="00BC1121"/>
    <w:rsid w:val="00BC36D3"/>
    <w:rsid w:val="00BC4CEC"/>
    <w:rsid w:val="00BC7514"/>
    <w:rsid w:val="00BD15C8"/>
    <w:rsid w:val="00BD4742"/>
    <w:rsid w:val="00BD7C63"/>
    <w:rsid w:val="00BE16F9"/>
    <w:rsid w:val="00BE33DE"/>
    <w:rsid w:val="00BE536F"/>
    <w:rsid w:val="00BF0E4C"/>
    <w:rsid w:val="00BF3E5F"/>
    <w:rsid w:val="00BF50A2"/>
    <w:rsid w:val="00C13E74"/>
    <w:rsid w:val="00C15699"/>
    <w:rsid w:val="00C17FAB"/>
    <w:rsid w:val="00C25BB9"/>
    <w:rsid w:val="00C2641C"/>
    <w:rsid w:val="00C34AA1"/>
    <w:rsid w:val="00C42984"/>
    <w:rsid w:val="00C52B6C"/>
    <w:rsid w:val="00C54ED2"/>
    <w:rsid w:val="00C57EAB"/>
    <w:rsid w:val="00C61E0D"/>
    <w:rsid w:val="00C6435A"/>
    <w:rsid w:val="00C70F88"/>
    <w:rsid w:val="00C8445F"/>
    <w:rsid w:val="00C92F36"/>
    <w:rsid w:val="00C9474B"/>
    <w:rsid w:val="00CA4231"/>
    <w:rsid w:val="00CA4274"/>
    <w:rsid w:val="00CB37CE"/>
    <w:rsid w:val="00CB50C7"/>
    <w:rsid w:val="00CD0C35"/>
    <w:rsid w:val="00CD655F"/>
    <w:rsid w:val="00CD6E98"/>
    <w:rsid w:val="00CE07DE"/>
    <w:rsid w:val="00CE1A26"/>
    <w:rsid w:val="00CE6F8B"/>
    <w:rsid w:val="00CF0440"/>
    <w:rsid w:val="00D12878"/>
    <w:rsid w:val="00D1651D"/>
    <w:rsid w:val="00D2092D"/>
    <w:rsid w:val="00D24C0A"/>
    <w:rsid w:val="00D268E0"/>
    <w:rsid w:val="00D40A83"/>
    <w:rsid w:val="00D417D6"/>
    <w:rsid w:val="00D42481"/>
    <w:rsid w:val="00D429D1"/>
    <w:rsid w:val="00D440F2"/>
    <w:rsid w:val="00D4515E"/>
    <w:rsid w:val="00D46674"/>
    <w:rsid w:val="00D50492"/>
    <w:rsid w:val="00D5274C"/>
    <w:rsid w:val="00D64444"/>
    <w:rsid w:val="00D65380"/>
    <w:rsid w:val="00D7070F"/>
    <w:rsid w:val="00D7204C"/>
    <w:rsid w:val="00D74679"/>
    <w:rsid w:val="00D76369"/>
    <w:rsid w:val="00D76674"/>
    <w:rsid w:val="00D7792B"/>
    <w:rsid w:val="00D80CF2"/>
    <w:rsid w:val="00D81CEC"/>
    <w:rsid w:val="00D86643"/>
    <w:rsid w:val="00D9049A"/>
    <w:rsid w:val="00D92740"/>
    <w:rsid w:val="00D94666"/>
    <w:rsid w:val="00DB01E7"/>
    <w:rsid w:val="00DB42BC"/>
    <w:rsid w:val="00DB5B53"/>
    <w:rsid w:val="00DC3A24"/>
    <w:rsid w:val="00DC3DE1"/>
    <w:rsid w:val="00DD49E2"/>
    <w:rsid w:val="00DD51DA"/>
    <w:rsid w:val="00DE102C"/>
    <w:rsid w:val="00DF5869"/>
    <w:rsid w:val="00DF7CAF"/>
    <w:rsid w:val="00E055B8"/>
    <w:rsid w:val="00E15C8B"/>
    <w:rsid w:val="00E21164"/>
    <w:rsid w:val="00E230B9"/>
    <w:rsid w:val="00E25992"/>
    <w:rsid w:val="00E26E5D"/>
    <w:rsid w:val="00E3093D"/>
    <w:rsid w:val="00E344DE"/>
    <w:rsid w:val="00E359EB"/>
    <w:rsid w:val="00E37C9C"/>
    <w:rsid w:val="00E413B9"/>
    <w:rsid w:val="00E46EA1"/>
    <w:rsid w:val="00E472DE"/>
    <w:rsid w:val="00E47929"/>
    <w:rsid w:val="00E50647"/>
    <w:rsid w:val="00E52301"/>
    <w:rsid w:val="00E5454D"/>
    <w:rsid w:val="00E606E0"/>
    <w:rsid w:val="00E645EC"/>
    <w:rsid w:val="00E71E7C"/>
    <w:rsid w:val="00E82B57"/>
    <w:rsid w:val="00E84734"/>
    <w:rsid w:val="00E84AE1"/>
    <w:rsid w:val="00E85063"/>
    <w:rsid w:val="00E93FBD"/>
    <w:rsid w:val="00E966B1"/>
    <w:rsid w:val="00EA15AB"/>
    <w:rsid w:val="00EA23D9"/>
    <w:rsid w:val="00EA3DAF"/>
    <w:rsid w:val="00EA444E"/>
    <w:rsid w:val="00EA7E4A"/>
    <w:rsid w:val="00EB0939"/>
    <w:rsid w:val="00EB3931"/>
    <w:rsid w:val="00EC0392"/>
    <w:rsid w:val="00EC3F38"/>
    <w:rsid w:val="00EC42A7"/>
    <w:rsid w:val="00EC6643"/>
    <w:rsid w:val="00EC75D7"/>
    <w:rsid w:val="00ED0D30"/>
    <w:rsid w:val="00ED1C80"/>
    <w:rsid w:val="00ED7770"/>
    <w:rsid w:val="00EE0B19"/>
    <w:rsid w:val="00EE189D"/>
    <w:rsid w:val="00EE2EED"/>
    <w:rsid w:val="00EE3E3E"/>
    <w:rsid w:val="00EE496F"/>
    <w:rsid w:val="00EE4B99"/>
    <w:rsid w:val="00EE6BC5"/>
    <w:rsid w:val="00F10FFD"/>
    <w:rsid w:val="00F123AA"/>
    <w:rsid w:val="00F145BC"/>
    <w:rsid w:val="00F21A66"/>
    <w:rsid w:val="00F26659"/>
    <w:rsid w:val="00F3776C"/>
    <w:rsid w:val="00F46742"/>
    <w:rsid w:val="00F5248D"/>
    <w:rsid w:val="00F54866"/>
    <w:rsid w:val="00F55B90"/>
    <w:rsid w:val="00F629AF"/>
    <w:rsid w:val="00F639AB"/>
    <w:rsid w:val="00F64F2F"/>
    <w:rsid w:val="00F73666"/>
    <w:rsid w:val="00F746F3"/>
    <w:rsid w:val="00F776B0"/>
    <w:rsid w:val="00F80F7D"/>
    <w:rsid w:val="00F85DDC"/>
    <w:rsid w:val="00F9252A"/>
    <w:rsid w:val="00F92F93"/>
    <w:rsid w:val="00F941F1"/>
    <w:rsid w:val="00F97E8F"/>
    <w:rsid w:val="00FA2405"/>
    <w:rsid w:val="00FA2C7B"/>
    <w:rsid w:val="00FA454E"/>
    <w:rsid w:val="00FA5164"/>
    <w:rsid w:val="00FA5864"/>
    <w:rsid w:val="00FA5B39"/>
    <w:rsid w:val="00FA7DA4"/>
    <w:rsid w:val="00FA7EE7"/>
    <w:rsid w:val="00FB05AB"/>
    <w:rsid w:val="00FB230A"/>
    <w:rsid w:val="00FB6B18"/>
    <w:rsid w:val="00FC297F"/>
    <w:rsid w:val="00FC3116"/>
    <w:rsid w:val="00FC3878"/>
    <w:rsid w:val="00FD4736"/>
    <w:rsid w:val="00FD56BA"/>
    <w:rsid w:val="00FD7652"/>
    <w:rsid w:val="00FE05AE"/>
    <w:rsid w:val="00FE060C"/>
    <w:rsid w:val="00FE180D"/>
    <w:rsid w:val="00FE35C7"/>
    <w:rsid w:val="00FE45B6"/>
    <w:rsid w:val="00FE4F1C"/>
    <w:rsid w:val="00FE543D"/>
    <w:rsid w:val="00FF2511"/>
    <w:rsid w:val="00FF474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BBE89"/>
  <w15:docId w15:val="{7E78DF64-2F45-4AF3-B7EA-462613B3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2907"/>
    <w:pPr>
      <w:keepNext/>
      <w:outlineLvl w:val="0"/>
    </w:pPr>
    <w:rPr>
      <w:b/>
      <w:bCs/>
      <w:color w:val="000000"/>
      <w:sz w:val="22"/>
    </w:rPr>
  </w:style>
  <w:style w:type="paragraph" w:styleId="Nadpis2">
    <w:name w:val="heading 2"/>
    <w:basedOn w:val="Normln"/>
    <w:next w:val="Normln"/>
    <w:link w:val="Nadpis2Char"/>
    <w:qFormat/>
    <w:rsid w:val="00132907"/>
    <w:pPr>
      <w:keepNext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qFormat/>
    <w:rsid w:val="00132907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2907"/>
    <w:rPr>
      <w:rFonts w:ascii="Times New Roman" w:eastAsia="Times New Roman" w:hAnsi="Times New Roman" w:cs="Times New Roman"/>
      <w:b/>
      <w:bCs/>
      <w:color w:val="00000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32907"/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3290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aliases w:val="subtitle2,body text"/>
    <w:basedOn w:val="Normln"/>
    <w:link w:val="ZkladntextChar"/>
    <w:rsid w:val="00132907"/>
    <w:pPr>
      <w:spacing w:after="113"/>
    </w:pPr>
    <w:rPr>
      <w:color w:val="000000"/>
      <w:sz w:val="24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13290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329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9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32907"/>
  </w:style>
  <w:style w:type="paragraph" w:styleId="Zhlav">
    <w:name w:val="header"/>
    <w:basedOn w:val="Normln"/>
    <w:link w:val="ZhlavChar"/>
    <w:uiPriority w:val="99"/>
    <w:rsid w:val="00132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9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">
    <w:name w:val="odstave"/>
    <w:basedOn w:val="Normln"/>
    <w:link w:val="odstaveCharChar"/>
    <w:rsid w:val="00132907"/>
    <w:pPr>
      <w:widowControl w:val="0"/>
      <w:numPr>
        <w:numId w:val="1"/>
      </w:numPr>
      <w:spacing w:after="120"/>
      <w:jc w:val="both"/>
    </w:pPr>
    <w:rPr>
      <w:rFonts w:ascii="Arial Narrow" w:hAnsi="Arial Narrow"/>
      <w:snapToGrid w:val="0"/>
      <w:sz w:val="22"/>
    </w:rPr>
  </w:style>
  <w:style w:type="paragraph" w:customStyle="1" w:styleId="odstavec">
    <w:name w:val="odstavec"/>
    <w:basedOn w:val="Zkladntext"/>
    <w:rsid w:val="00132907"/>
    <w:pPr>
      <w:numPr>
        <w:ilvl w:val="1"/>
        <w:numId w:val="1"/>
      </w:numPr>
      <w:spacing w:after="40"/>
      <w:jc w:val="both"/>
    </w:pPr>
    <w:rPr>
      <w:rFonts w:ascii="Arial Narrow" w:hAnsi="Arial Narrow"/>
      <w:snapToGrid w:val="0"/>
      <w:sz w:val="22"/>
      <w:szCs w:val="22"/>
    </w:rPr>
  </w:style>
  <w:style w:type="character" w:customStyle="1" w:styleId="odstaveCharChar">
    <w:name w:val="odstave Char Char"/>
    <w:link w:val="odstave"/>
    <w:rsid w:val="00132907"/>
    <w:rPr>
      <w:rFonts w:ascii="Arial Narrow" w:eastAsia="Times New Roman" w:hAnsi="Arial Narrow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rsid w:val="001329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290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13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907"/>
    <w:pPr>
      <w:ind w:left="720"/>
      <w:contextualSpacing/>
    </w:pPr>
  </w:style>
  <w:style w:type="character" w:styleId="Hypertextovodkaz">
    <w:name w:val="Hyperlink"/>
    <w:basedOn w:val="Standardnpsmoodstavce"/>
    <w:rsid w:val="001329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132907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13290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A45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54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5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5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5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76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B3736"/>
    <w:rPr>
      <w:i/>
      <w:iCs/>
    </w:rPr>
  </w:style>
  <w:style w:type="paragraph" w:styleId="Revize">
    <w:name w:val="Revision"/>
    <w:hidden/>
    <w:uiPriority w:val="99"/>
    <w:semiHidden/>
    <w:rsid w:val="00BF3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78EEE53F163F4686E6CDF5BF981F15" ma:contentTypeVersion="16" ma:contentTypeDescription="Vytvoří nový dokument" ma:contentTypeScope="" ma:versionID="848ece1833c2494cc58620fee6024b93">
  <xsd:schema xmlns:xsd="http://www.w3.org/2001/XMLSchema" xmlns:xs="http://www.w3.org/2001/XMLSchema" xmlns:p="http://schemas.microsoft.com/office/2006/metadata/properties" xmlns:ns2="4a76335d-624c-4215-859a-777f95487dab" xmlns:ns3="002b44f7-5f63-4956-985d-27fa5bf3447e" targetNamespace="http://schemas.microsoft.com/office/2006/metadata/properties" ma:root="true" ma:fieldsID="4833143c436d4979901150229df32b19" ns2:_="" ns3:_="">
    <xsd:import namespace="4a76335d-624c-4215-859a-777f95487dab"/>
    <xsd:import namespace="002b44f7-5f63-4956-985d-27fa5bf34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335d-624c-4215-859a-777f95487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b44f7-5f63-4956-985d-27fa5bf344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799f7b-1d8d-4d5a-963a-eecb218d7858}" ma:internalName="TaxCatchAll" ma:showField="CatchAllData" ma:web="002b44f7-5f63-4956-985d-27fa5bf34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B059-BEE1-47E8-98FA-DE3408475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335d-624c-4215-859a-777f95487dab"/>
    <ds:schemaRef ds:uri="002b44f7-5f63-4956-985d-27fa5bf34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0AF27-A7B1-4E31-9BA7-5B52069F3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F7EA9-DD1E-48F5-BA73-03D59B22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2092</Words>
  <Characters>12348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4</cp:revision>
  <cp:lastPrinted>2022-12-15T10:22:00Z</cp:lastPrinted>
  <dcterms:created xsi:type="dcterms:W3CDTF">2024-02-12T13:31:00Z</dcterms:created>
  <dcterms:modified xsi:type="dcterms:W3CDTF">2024-02-21T09:18:00Z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98b5ff1188f4a2ec165d7f8bbdf7a9154e138bf053d39d8f15dcaeb6dd92e30a</vt:lpwstr>
  </property>
</Properties>
</file>