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3CC50870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D9830B9" w14:textId="77777777" w:rsidR="0032375C" w:rsidRPr="00724500" w:rsidRDefault="0032375C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402C1D2B" w14:textId="77777777" w:rsidR="0032375C" w:rsidRPr="007C5878" w:rsidRDefault="0032375C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Šerm Ostrava, z. 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Ludvíka Podéště 1871/8, 708 00 Ostrava-Poruba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2585FEB4" w14:textId="42059001" w:rsidR="0032375C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zastupuje: </w:t>
      </w:r>
      <w:r w:rsidR="0032375C">
        <w:rPr>
          <w:rFonts w:ascii="Times New Roman" w:hAnsi="Times New Roman"/>
          <w:sz w:val="22"/>
          <w:szCs w:val="22"/>
          <w:lang w:val="cs"/>
        </w:rPr>
        <w:t xml:space="preserve">Mgr. </w:t>
      </w:r>
      <w:r>
        <w:rPr>
          <w:rFonts w:ascii="Times New Roman" w:hAnsi="Times New Roman"/>
          <w:sz w:val="22"/>
          <w:szCs w:val="22"/>
          <w:lang w:val="cs"/>
        </w:rPr>
        <w:t>Neshoda Petr</w:t>
      </w:r>
    </w:p>
    <w:p w14:paraId="0C7A7C7B" w14:textId="7AFBB61A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6A723EAB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26583569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0C33792F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Československá obchodní banka, a. 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11B55006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370885">
        <w:rPr>
          <w:rFonts w:ascii="Times New Roman" w:hAnsi="Times New Roman"/>
          <w:sz w:val="22"/>
          <w:szCs w:val="22"/>
          <w:lang w:val="en-US"/>
        </w:rPr>
        <w:t>xxxxxxxxxxxxxxxxxxxxxx</w:t>
      </w:r>
    </w:p>
    <w:p w14:paraId="65F53D09" w14:textId="77777777" w:rsidR="0032375C" w:rsidRDefault="0032375C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41330A4" w14:textId="7767D8CE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Podpora celoroční činnosti a talentované mládeže v SCM při Šermu Ostrava 2024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 - čepele, elektrické vesty, šermířské kalhoty, rukavice, hroty, číšky, ručky, boty, ponožky, flerety, šňůry</w:t>
      </w:r>
    </w:p>
    <w:p w14:paraId="012E227D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drobný dlouhodobý hmotný majetek: sportovní a tréninkové vybavení a pomůcky za podmínky, že tento pořízený majetek je v období realizace projektu prokazatelně uveden do užívání (doba použitelnosti delší než jeden rok a ocenění je v částce od Kč 3.000/ks vč. do Kč 80.000/ks včetně, dle vnitřní směrnice žadatele) - šermířské obleky, masky, šermířské tašky</w:t>
      </w:r>
    </w:p>
    <w:p w14:paraId="61EDC1E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 - doprava na domácí a zahraniční turnaje, letenky na ME a MS kadetů a juniorů</w:t>
      </w:r>
    </w:p>
    <w:p w14:paraId="79352A2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 - ubytování na turnajích, soustředěních, na ME a MS</w:t>
      </w:r>
    </w:p>
    <w:p w14:paraId="079F71B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 - pronájem tělocvičny na ZŠ Ukrajinská</w:t>
      </w:r>
    </w:p>
    <w:p w14:paraId="0ADB2978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 - trenérské služby</w:t>
      </w:r>
    </w:p>
    <w:p w14:paraId="14D290D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 - startovné na turnajích</w:t>
      </w:r>
    </w:p>
    <w:p w14:paraId="6D0BADC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 - údržba zbraní a šermířské výstroje, údržba navijáků, kabelů, napínacích gum, šroubky, pružinky, výlepy na opravu zbraní, látka na opravu elektrických vest</w:t>
      </w:r>
    </w:p>
    <w:p w14:paraId="74164FB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 - DPP trenérům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lastRenderedPageBreak/>
        <w:t>Výše dotace</w:t>
      </w:r>
    </w:p>
    <w:p w14:paraId="47920C5A" w14:textId="3C17D4FB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300 000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32375C">
        <w:rPr>
          <w:rFonts w:ascii="Times New Roman" w:hAnsi="Times New Roman"/>
          <w:sz w:val="22"/>
          <w:szCs w:val="22"/>
        </w:rPr>
        <w:t>tři sta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4C93B5DC" w14:textId="018D20CC" w:rsidR="00D42DF7" w:rsidRPr="0067771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r w:rsidR="0032375C">
        <w:rPr>
          <w:rFonts w:ascii="Times New Roman" w:hAnsi="Times New Roman"/>
          <w:sz w:val="22"/>
          <w:szCs w:val="22"/>
        </w:rPr>
        <w:t>.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lastRenderedPageBreak/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</w:t>
      </w:r>
      <w:r w:rsidRPr="0024405D">
        <w:rPr>
          <w:rFonts w:ascii="Times New Roman" w:hAnsi="Times New Roman"/>
          <w:sz w:val="22"/>
          <w:szCs w:val="22"/>
        </w:rPr>
        <w:lastRenderedPageBreak/>
        <w:t xml:space="preserve">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01482024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01482024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2C7974D5" w14:textId="77777777" w:rsidR="0032375C" w:rsidRDefault="0032375C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147CE93" w14:textId="77777777" w:rsidR="0032375C" w:rsidRDefault="0032375C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6B5C0E" w14:textId="77777777" w:rsidR="0032375C" w:rsidRPr="004A50AA" w:rsidRDefault="0032375C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lastRenderedPageBreak/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2F9F3053" w:rsidR="005F0DD3" w:rsidRPr="0032375C" w:rsidRDefault="00F00D2A" w:rsidP="00C10C87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32375C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7ED21C55" w14:textId="77777777" w:rsidR="0032375C" w:rsidRDefault="0032375C" w:rsidP="0032375C">
      <w:pPr>
        <w:pStyle w:val="Odstavecseseznamem"/>
        <w:spacing w:before="120"/>
        <w:ind w:left="284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</w:t>
      </w:r>
      <w:r w:rsidRPr="00D408DC">
        <w:rPr>
          <w:rFonts w:ascii="Times New Roman" w:hAnsi="Times New Roman"/>
          <w:sz w:val="22"/>
          <w:szCs w:val="22"/>
        </w:rPr>
        <w:lastRenderedPageBreak/>
        <w:t>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6A2DC2B6" w:rsidR="00372919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463FB4">
        <w:rPr>
          <w:rFonts w:ascii="Times New Roman" w:hAnsi="Times New Roman"/>
          <w:sz w:val="22"/>
          <w:szCs w:val="22"/>
        </w:rPr>
        <w:t xml:space="preserve">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Neshoda Petr, Mgr.</w:t>
            </w:r>
          </w:p>
          <w:p w14:paraId="7DD77944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i/>
                <w:iCs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headerReference w:type="default" r:id="rId10"/>
      <w:footerReference w:type="default" r:id="rId11"/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0148/2024/SP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0148/2024/SP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0148/2024/SP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0148/2024/SP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75C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0885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162A6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4403</Words>
  <Characters>26047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30390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18</cp:revision>
  <cp:lastPrinted>2022-12-28T10:16:00Z</cp:lastPrinted>
  <dcterms:created xsi:type="dcterms:W3CDTF">2023-11-22T11:38:00Z</dcterms:created>
  <dcterms:modified xsi:type="dcterms:W3CDTF">2024-02-21T07:59:00Z</dcterms:modified>
</cp:coreProperties>
</file>