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DBBF8A" w14:textId="77777777" w:rsidR="008B5098" w:rsidRDefault="008B5098">
      <w:pPr>
        <w:pStyle w:val="Nadpis2"/>
        <w:tabs>
          <w:tab w:val="center" w:pos="4536"/>
          <w:tab w:val="left" w:pos="6620"/>
        </w:tabs>
        <w:ind w:left="0" w:right="-1" w:firstLine="0"/>
        <w:rPr>
          <w:rFonts w:ascii="Times New Roman" w:hAnsi="Times New Roman" w:cs="Times New Roman"/>
          <w:b w:val="0"/>
          <w:i w:val="0"/>
          <w:sz w:val="28"/>
          <w:szCs w:val="28"/>
        </w:rPr>
      </w:pPr>
      <w:r>
        <w:rPr>
          <w:i w:val="0"/>
          <w:sz w:val="36"/>
          <w:szCs w:val="36"/>
        </w:rPr>
        <w:tab/>
      </w:r>
      <w:r>
        <w:rPr>
          <w:rFonts w:ascii="Times New Roman" w:hAnsi="Times New Roman" w:cs="Times New Roman"/>
          <w:i w:val="0"/>
          <w:sz w:val="36"/>
          <w:szCs w:val="36"/>
        </w:rPr>
        <w:t>Smlouva o dílo</w:t>
      </w:r>
      <w:r>
        <w:rPr>
          <w:rFonts w:ascii="Times New Roman" w:hAnsi="Times New Roman" w:cs="Times New Roman"/>
          <w:i w:val="0"/>
          <w:sz w:val="36"/>
          <w:szCs w:val="36"/>
        </w:rPr>
        <w:tab/>
      </w:r>
    </w:p>
    <w:p w14:paraId="754FF78F" w14:textId="5B6B43E7" w:rsidR="008B5098" w:rsidRPr="002C1D1E" w:rsidRDefault="008B5098">
      <w:pPr>
        <w:pStyle w:val="Nadpis2"/>
        <w:spacing w:before="0"/>
        <w:jc w:val="center"/>
        <w:rPr>
          <w:sz w:val="28"/>
          <w:szCs w:val="28"/>
        </w:rPr>
      </w:pPr>
      <w:r w:rsidRPr="00E15EB9">
        <w:rPr>
          <w:rFonts w:ascii="Times New Roman" w:hAnsi="Times New Roman" w:cs="Times New Roman"/>
          <w:b w:val="0"/>
          <w:i w:val="0"/>
          <w:sz w:val="28"/>
          <w:szCs w:val="28"/>
        </w:rPr>
        <w:t xml:space="preserve">číslo objednatele </w:t>
      </w:r>
      <w:r w:rsidR="002C1D1E">
        <w:rPr>
          <w:rFonts w:ascii="Times New Roman" w:hAnsi="Times New Roman" w:cs="Times New Roman"/>
          <w:b w:val="0"/>
          <w:i w:val="0"/>
          <w:sz w:val="28"/>
          <w:szCs w:val="28"/>
          <w:lang w:val="cs-CZ"/>
        </w:rPr>
        <w:t>4/24/0039</w:t>
      </w:r>
    </w:p>
    <w:p w14:paraId="17D90E68" w14:textId="4B3AB888" w:rsidR="008B5098" w:rsidRDefault="008B5098">
      <w:pPr>
        <w:jc w:val="center"/>
        <w:rPr>
          <w:b/>
          <w:bCs/>
          <w:sz w:val="28"/>
          <w:szCs w:val="28"/>
        </w:rPr>
      </w:pPr>
      <w:r>
        <w:rPr>
          <w:sz w:val="28"/>
          <w:szCs w:val="28"/>
        </w:rPr>
        <w:t>číslo zhotovi</w:t>
      </w:r>
      <w:r w:rsidRPr="00B11661">
        <w:rPr>
          <w:sz w:val="28"/>
          <w:szCs w:val="28"/>
        </w:rPr>
        <w:t>tele</w:t>
      </w:r>
      <w:r w:rsidR="00960631" w:rsidRPr="00B11661">
        <w:rPr>
          <w:sz w:val="28"/>
          <w:szCs w:val="28"/>
        </w:rPr>
        <w:t xml:space="preserve"> </w:t>
      </w:r>
      <w:r w:rsidR="00B11661" w:rsidRPr="00B11661">
        <w:rPr>
          <w:sz w:val="28"/>
          <w:szCs w:val="28"/>
        </w:rPr>
        <w:t>…………….</w:t>
      </w:r>
      <w:r w:rsidR="00960631" w:rsidRPr="00B11661">
        <w:rPr>
          <w:sz w:val="28"/>
          <w:szCs w:val="28"/>
        </w:rPr>
        <w:t xml:space="preserve"> </w:t>
      </w:r>
    </w:p>
    <w:p w14:paraId="443D23A1" w14:textId="77777777" w:rsidR="00DB3894" w:rsidRPr="00DB3894" w:rsidRDefault="008B5098" w:rsidP="00DB3894">
      <w:pPr>
        <w:pBdr>
          <w:bottom w:val="single" w:sz="4" w:space="1" w:color="000000"/>
        </w:pBdr>
        <w:ind w:right="-1"/>
        <w:jc w:val="center"/>
        <w:rPr>
          <w:b/>
          <w:bCs/>
          <w:sz w:val="28"/>
          <w:szCs w:val="28"/>
        </w:rPr>
      </w:pPr>
      <w:r w:rsidRPr="00BC7A2A">
        <w:rPr>
          <w:b/>
          <w:bCs/>
          <w:sz w:val="28"/>
          <w:szCs w:val="28"/>
        </w:rPr>
        <w:t>„</w:t>
      </w:r>
      <w:r w:rsidR="00DB3894" w:rsidRPr="00DB3894">
        <w:rPr>
          <w:b/>
          <w:bCs/>
          <w:sz w:val="28"/>
          <w:szCs w:val="28"/>
        </w:rPr>
        <w:t>Projektová dokumentace pro obnovu VO</w:t>
      </w:r>
    </w:p>
    <w:p w14:paraId="7D0A5D28" w14:textId="788CC328" w:rsidR="008B5098" w:rsidRPr="00BC7A2A" w:rsidRDefault="00DB3894" w:rsidP="00DB3894">
      <w:pPr>
        <w:pBdr>
          <w:bottom w:val="single" w:sz="4" w:space="1" w:color="000000"/>
        </w:pBdr>
        <w:ind w:right="-1"/>
        <w:jc w:val="center"/>
        <w:rPr>
          <w:sz w:val="28"/>
          <w:szCs w:val="28"/>
        </w:rPr>
      </w:pPr>
      <w:r w:rsidRPr="00DB3894">
        <w:rPr>
          <w:b/>
          <w:bCs/>
          <w:sz w:val="28"/>
          <w:szCs w:val="28"/>
        </w:rPr>
        <w:t xml:space="preserve">Liberec, </w:t>
      </w:r>
      <w:proofErr w:type="spellStart"/>
      <w:r w:rsidRPr="00DB3894">
        <w:rPr>
          <w:b/>
          <w:bCs/>
          <w:sz w:val="28"/>
          <w:szCs w:val="28"/>
        </w:rPr>
        <w:t>Dětřichovská-Albrechtická</w:t>
      </w:r>
      <w:proofErr w:type="spellEnd"/>
      <w:r w:rsidR="003D4DD3" w:rsidRPr="00BC7A2A">
        <w:rPr>
          <w:b/>
          <w:bCs/>
          <w:sz w:val="28"/>
          <w:szCs w:val="28"/>
        </w:rPr>
        <w:t>“</w:t>
      </w:r>
    </w:p>
    <w:p w14:paraId="11A4BC46" w14:textId="77777777" w:rsidR="008B5098" w:rsidRDefault="008B5098">
      <w:pPr>
        <w:pBdr>
          <w:bottom w:val="single" w:sz="4" w:space="1" w:color="000000"/>
        </w:pBdr>
        <w:ind w:right="-1"/>
        <w:jc w:val="center"/>
        <w:rPr>
          <w:sz w:val="28"/>
          <w:szCs w:val="28"/>
        </w:rPr>
      </w:pPr>
    </w:p>
    <w:p w14:paraId="77D77CE7" w14:textId="77777777" w:rsidR="008B5098" w:rsidRDefault="008B5098">
      <w:pPr>
        <w:pBdr>
          <w:bottom w:val="single" w:sz="4" w:space="1" w:color="000000"/>
        </w:pBdr>
        <w:ind w:right="-1"/>
        <w:jc w:val="center"/>
        <w:rPr>
          <w:rFonts w:ascii="Arial" w:hAnsi="Arial" w:cs="Arial"/>
          <w:sz w:val="20"/>
        </w:rPr>
      </w:pPr>
      <w:r>
        <w:rPr>
          <w:szCs w:val="24"/>
        </w:rPr>
        <w:t xml:space="preserve">uzavřená mezi níže uvedenými účastníky podle § 2586 a násl. občanského zákoníku </w:t>
      </w:r>
    </w:p>
    <w:p w14:paraId="20DFA1F5" w14:textId="77777777" w:rsidR="008B5098" w:rsidRDefault="008B5098">
      <w:pPr>
        <w:pBdr>
          <w:bottom w:val="single" w:sz="4" w:space="1" w:color="000000"/>
        </w:pBdr>
        <w:ind w:right="-1"/>
        <w:jc w:val="center"/>
        <w:rPr>
          <w:rFonts w:ascii="Arial" w:hAnsi="Arial" w:cs="Arial"/>
          <w:sz w:val="20"/>
        </w:rPr>
      </w:pPr>
    </w:p>
    <w:p w14:paraId="3E54E72E" w14:textId="77777777" w:rsidR="009A1C2B" w:rsidRDefault="009A1C2B">
      <w:pPr>
        <w:ind w:right="-851"/>
        <w:jc w:val="both"/>
        <w:rPr>
          <w:b/>
          <w:szCs w:val="24"/>
        </w:rPr>
      </w:pPr>
    </w:p>
    <w:p w14:paraId="5A35ABDF" w14:textId="77777777" w:rsidR="00F90937" w:rsidRDefault="00F90937">
      <w:pPr>
        <w:ind w:right="-851"/>
        <w:jc w:val="both"/>
        <w:rPr>
          <w:b/>
          <w:szCs w:val="24"/>
        </w:rPr>
      </w:pPr>
    </w:p>
    <w:p w14:paraId="580F73E2" w14:textId="77777777" w:rsidR="00F90937" w:rsidRDefault="00F90937">
      <w:pPr>
        <w:ind w:right="-851"/>
        <w:jc w:val="both"/>
        <w:rPr>
          <w:b/>
          <w:szCs w:val="24"/>
        </w:rPr>
      </w:pPr>
    </w:p>
    <w:p w14:paraId="63DD9831" w14:textId="77777777" w:rsidR="009A1C2B" w:rsidRPr="000C268C" w:rsidRDefault="009A1C2B" w:rsidP="006732B7">
      <w:pPr>
        <w:pStyle w:val="Zkladntext"/>
        <w:jc w:val="both"/>
        <w:outlineLvl w:val="0"/>
        <w:rPr>
          <w:rFonts w:cs="Times New Roman"/>
          <w:b/>
        </w:rPr>
      </w:pPr>
      <w:r>
        <w:rPr>
          <w:rFonts w:cs="Times New Roman"/>
          <w:b/>
          <w:lang w:val="cs-CZ"/>
        </w:rPr>
        <w:t xml:space="preserve">1. </w:t>
      </w:r>
      <w:r w:rsidRPr="009A1C2B">
        <w:rPr>
          <w:rFonts w:cs="Times New Roman"/>
          <w:b/>
          <w:u w:val="single"/>
        </w:rPr>
        <w:t>Smluvní strany</w:t>
      </w:r>
    </w:p>
    <w:p w14:paraId="472469A4" w14:textId="77777777" w:rsidR="008B5098" w:rsidRPr="003036C7" w:rsidRDefault="008B5098" w:rsidP="00886B68">
      <w:pPr>
        <w:pStyle w:val="Odstavecseseznamem"/>
        <w:numPr>
          <w:ilvl w:val="0"/>
          <w:numId w:val="29"/>
        </w:numPr>
        <w:ind w:left="567" w:hanging="567"/>
      </w:pPr>
      <w:r w:rsidRPr="003036C7">
        <w:t>Objednatel</w:t>
      </w:r>
      <w:r w:rsidR="00124287" w:rsidRPr="003036C7">
        <w:t>:</w:t>
      </w:r>
      <w:r w:rsidR="003036C7" w:rsidRPr="003036C7">
        <w:tab/>
      </w:r>
      <w:r w:rsidR="003036C7" w:rsidRPr="003036C7">
        <w:tab/>
      </w:r>
      <w:r w:rsidRPr="003036C7">
        <w:rPr>
          <w:b/>
          <w:caps/>
        </w:rPr>
        <w:t>Statutární město Liberec</w:t>
      </w:r>
    </w:p>
    <w:p w14:paraId="5AF58A40" w14:textId="77777777"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PSČ, sídlo</w:t>
      </w:r>
      <w:r w:rsidR="00124287">
        <w:rPr>
          <w:szCs w:val="24"/>
        </w:rPr>
        <w:t>:</w:t>
      </w:r>
      <w:r w:rsidR="00124287">
        <w:rPr>
          <w:szCs w:val="24"/>
        </w:rPr>
        <w:tab/>
      </w:r>
      <w:r w:rsidR="00124287">
        <w:rPr>
          <w:szCs w:val="24"/>
        </w:rPr>
        <w:tab/>
      </w:r>
      <w:r w:rsidR="008B5098" w:rsidRPr="00856286">
        <w:rPr>
          <w:szCs w:val="24"/>
        </w:rPr>
        <w:t>460 01, Nám.</w:t>
      </w:r>
      <w:r w:rsidR="003613E6" w:rsidRPr="00856286">
        <w:rPr>
          <w:szCs w:val="24"/>
        </w:rPr>
        <w:t xml:space="preserve"> </w:t>
      </w:r>
      <w:r w:rsidR="008B5098" w:rsidRPr="00856286">
        <w:rPr>
          <w:szCs w:val="24"/>
        </w:rPr>
        <w:t>Dr.</w:t>
      </w:r>
      <w:r w:rsidR="003613E6" w:rsidRPr="00856286">
        <w:rPr>
          <w:szCs w:val="24"/>
        </w:rPr>
        <w:t xml:space="preserve"> </w:t>
      </w:r>
      <w:r w:rsidR="008B5098" w:rsidRPr="00856286">
        <w:rPr>
          <w:szCs w:val="24"/>
        </w:rPr>
        <w:t>E.</w:t>
      </w:r>
      <w:r w:rsidR="003613E6" w:rsidRPr="00856286">
        <w:rPr>
          <w:szCs w:val="24"/>
        </w:rPr>
        <w:t xml:space="preserve"> </w:t>
      </w:r>
      <w:r w:rsidR="008B5098" w:rsidRPr="00856286">
        <w:rPr>
          <w:szCs w:val="24"/>
        </w:rPr>
        <w:t>Beneše 1, Liberec I</w:t>
      </w:r>
    </w:p>
    <w:p w14:paraId="18C592A4" w14:textId="77777777" w:rsidR="003036C7" w:rsidRDefault="003036C7" w:rsidP="00124287">
      <w:pPr>
        <w:ind w:left="284"/>
        <w:rPr>
          <w:szCs w:val="24"/>
        </w:rPr>
      </w:pPr>
      <w:r>
        <w:rPr>
          <w:szCs w:val="24"/>
        </w:rPr>
        <w:t xml:space="preserve"> </w:t>
      </w:r>
      <w:r w:rsidR="00886B68">
        <w:rPr>
          <w:szCs w:val="24"/>
        </w:rPr>
        <w:t xml:space="preserve">    </w:t>
      </w:r>
      <w:r w:rsidR="008B5098" w:rsidRPr="00856286">
        <w:rPr>
          <w:szCs w:val="24"/>
        </w:rPr>
        <w:t>zastoupené:</w:t>
      </w:r>
      <w:r w:rsidR="00124287">
        <w:rPr>
          <w:szCs w:val="24"/>
        </w:rPr>
        <w:tab/>
      </w:r>
      <w:r w:rsidR="00124287" w:rsidRPr="00124287">
        <w:rPr>
          <w:szCs w:val="24"/>
        </w:rPr>
        <w:t xml:space="preserve">Mgr. Lukášem </w:t>
      </w:r>
      <w:proofErr w:type="spellStart"/>
      <w:r w:rsidR="00124287" w:rsidRPr="00124287">
        <w:rPr>
          <w:szCs w:val="24"/>
        </w:rPr>
        <w:t>Hýbnerem</w:t>
      </w:r>
      <w:proofErr w:type="spellEnd"/>
      <w:r w:rsidR="00124287" w:rsidRPr="00124287">
        <w:rPr>
          <w:szCs w:val="24"/>
        </w:rPr>
        <w:t>, vedoucím odboru S</w:t>
      </w:r>
      <w:r w:rsidR="00124287">
        <w:rPr>
          <w:szCs w:val="24"/>
        </w:rPr>
        <w:t xml:space="preserve">právy veřejného </w:t>
      </w:r>
      <w:r>
        <w:rPr>
          <w:szCs w:val="24"/>
        </w:rPr>
        <w:t xml:space="preserve">   </w:t>
      </w:r>
    </w:p>
    <w:p w14:paraId="6E976BCD" w14:textId="77777777" w:rsidR="00124287" w:rsidRDefault="0040623D" w:rsidP="00124287">
      <w:pPr>
        <w:ind w:left="284"/>
        <w:rPr>
          <w:szCs w:val="24"/>
        </w:rPr>
      </w:pPr>
      <w:r>
        <w:rPr>
          <w:szCs w:val="24"/>
        </w:rPr>
        <w:tab/>
      </w:r>
      <w:r>
        <w:rPr>
          <w:szCs w:val="24"/>
        </w:rPr>
        <w:tab/>
      </w:r>
      <w:r>
        <w:rPr>
          <w:szCs w:val="24"/>
        </w:rPr>
        <w:tab/>
      </w:r>
      <w:r>
        <w:rPr>
          <w:szCs w:val="24"/>
        </w:rPr>
        <w:tab/>
      </w:r>
      <w:r w:rsidR="00124287">
        <w:rPr>
          <w:szCs w:val="24"/>
        </w:rPr>
        <w:t>majetku</w:t>
      </w:r>
    </w:p>
    <w:p w14:paraId="420F8997" w14:textId="77777777"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IČO:</w:t>
      </w:r>
      <w:r w:rsidR="0040623D">
        <w:rPr>
          <w:szCs w:val="24"/>
        </w:rPr>
        <w:tab/>
      </w:r>
      <w:r w:rsidR="0040623D">
        <w:rPr>
          <w:szCs w:val="24"/>
        </w:rPr>
        <w:tab/>
      </w:r>
      <w:r w:rsidR="0040623D">
        <w:rPr>
          <w:szCs w:val="24"/>
        </w:rPr>
        <w:tab/>
      </w:r>
      <w:r w:rsidR="008B5098" w:rsidRPr="00856286">
        <w:rPr>
          <w:szCs w:val="24"/>
        </w:rPr>
        <w:t>002</w:t>
      </w:r>
      <w:r w:rsidR="00124287">
        <w:rPr>
          <w:szCs w:val="24"/>
        </w:rPr>
        <w:t xml:space="preserve"> </w:t>
      </w:r>
      <w:r w:rsidR="008B5098" w:rsidRPr="00856286">
        <w:rPr>
          <w:szCs w:val="24"/>
        </w:rPr>
        <w:t>62</w:t>
      </w:r>
      <w:r w:rsidR="00124287">
        <w:rPr>
          <w:szCs w:val="24"/>
        </w:rPr>
        <w:t xml:space="preserve"> </w:t>
      </w:r>
      <w:r w:rsidR="008B5098" w:rsidRPr="00856286">
        <w:rPr>
          <w:szCs w:val="24"/>
        </w:rPr>
        <w:t>978</w:t>
      </w:r>
    </w:p>
    <w:p w14:paraId="691E31E8" w14:textId="77777777" w:rsidR="008B5098" w:rsidRPr="00856286" w:rsidRDefault="00886B68" w:rsidP="00124287">
      <w:pPr>
        <w:ind w:left="284"/>
        <w:rPr>
          <w:szCs w:val="24"/>
        </w:rPr>
      </w:pPr>
      <w:r>
        <w:rPr>
          <w:szCs w:val="24"/>
        </w:rPr>
        <w:t xml:space="preserve">    </w:t>
      </w:r>
      <w:r w:rsidR="003036C7">
        <w:rPr>
          <w:szCs w:val="24"/>
        </w:rPr>
        <w:t xml:space="preserve"> </w:t>
      </w:r>
      <w:r w:rsidR="008B5098" w:rsidRPr="00856286">
        <w:rPr>
          <w:szCs w:val="24"/>
        </w:rPr>
        <w:t>DIČ:</w:t>
      </w:r>
      <w:r w:rsidR="0040623D">
        <w:rPr>
          <w:szCs w:val="24"/>
        </w:rPr>
        <w:tab/>
      </w:r>
      <w:r w:rsidR="0040623D">
        <w:rPr>
          <w:szCs w:val="24"/>
        </w:rPr>
        <w:tab/>
      </w:r>
      <w:r w:rsidR="0040623D">
        <w:rPr>
          <w:szCs w:val="24"/>
        </w:rPr>
        <w:tab/>
      </w:r>
      <w:r w:rsidR="008B5098" w:rsidRPr="00856286">
        <w:rPr>
          <w:szCs w:val="24"/>
        </w:rPr>
        <w:t>CZ00262978</w:t>
      </w:r>
    </w:p>
    <w:p w14:paraId="466D7922" w14:textId="77777777"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Telefon:</w:t>
      </w:r>
      <w:r w:rsidR="0040623D">
        <w:rPr>
          <w:szCs w:val="24"/>
        </w:rPr>
        <w:tab/>
      </w:r>
      <w:r w:rsidR="0040623D">
        <w:rPr>
          <w:szCs w:val="24"/>
        </w:rPr>
        <w:tab/>
      </w:r>
      <w:r w:rsidR="008B5098" w:rsidRPr="00856286">
        <w:rPr>
          <w:szCs w:val="24"/>
        </w:rPr>
        <w:t>485 243 111</w:t>
      </w:r>
    </w:p>
    <w:p w14:paraId="70CCDDBF" w14:textId="0AA1D813" w:rsidR="008B5098" w:rsidRDefault="003036C7" w:rsidP="00343122">
      <w:pPr>
        <w:ind w:left="284"/>
        <w:rPr>
          <w:szCs w:val="24"/>
        </w:rPr>
      </w:pPr>
      <w:r>
        <w:rPr>
          <w:szCs w:val="24"/>
        </w:rPr>
        <w:t xml:space="preserve"> </w:t>
      </w:r>
      <w:r w:rsidR="00886B68">
        <w:rPr>
          <w:szCs w:val="24"/>
        </w:rPr>
        <w:t xml:space="preserve">    </w:t>
      </w:r>
      <w:r w:rsidR="0040623D">
        <w:rPr>
          <w:szCs w:val="24"/>
        </w:rPr>
        <w:t>B</w:t>
      </w:r>
      <w:r w:rsidR="008B5098" w:rsidRPr="00856286">
        <w:rPr>
          <w:szCs w:val="24"/>
        </w:rPr>
        <w:t xml:space="preserve">ank. </w:t>
      </w:r>
      <w:proofErr w:type="gramStart"/>
      <w:r w:rsidR="008B5098" w:rsidRPr="00856286">
        <w:rPr>
          <w:szCs w:val="24"/>
        </w:rPr>
        <w:t>spojení</w:t>
      </w:r>
      <w:proofErr w:type="gramEnd"/>
      <w:r w:rsidR="008B5098" w:rsidRPr="00856286">
        <w:rPr>
          <w:szCs w:val="24"/>
        </w:rPr>
        <w:t>:</w:t>
      </w:r>
      <w:r w:rsidR="0040623D">
        <w:rPr>
          <w:szCs w:val="24"/>
        </w:rPr>
        <w:tab/>
      </w:r>
      <w:r w:rsidR="00EA3301">
        <w:rPr>
          <w:szCs w:val="24"/>
        </w:rPr>
        <w:t>XXXXXXXXXXXX</w:t>
      </w:r>
    </w:p>
    <w:p w14:paraId="7E63E4C4" w14:textId="680CDCB8" w:rsidR="003036C7" w:rsidRDefault="003036C7" w:rsidP="00124287">
      <w:pPr>
        <w:suppressAutoHyphens/>
        <w:overflowPunct w:val="0"/>
        <w:autoSpaceDE w:val="0"/>
        <w:ind w:left="284"/>
        <w:jc w:val="both"/>
        <w:textAlignment w:val="baseline"/>
      </w:pPr>
      <w:r>
        <w:rPr>
          <w:szCs w:val="24"/>
        </w:rPr>
        <w:t xml:space="preserve"> </w:t>
      </w:r>
      <w:r w:rsidR="00886B68">
        <w:rPr>
          <w:szCs w:val="24"/>
        </w:rPr>
        <w:t xml:space="preserve">    </w:t>
      </w:r>
      <w:r w:rsidR="00124287">
        <w:rPr>
          <w:szCs w:val="24"/>
        </w:rPr>
        <w:t>V</w:t>
      </w:r>
      <w:r w:rsidR="008B5098">
        <w:rPr>
          <w:szCs w:val="24"/>
        </w:rPr>
        <w:t xml:space="preserve">e věcech technických oprávněn k jednání: </w:t>
      </w:r>
      <w:r w:rsidR="00EA3301">
        <w:t>XXXXXXXXXX</w:t>
      </w:r>
      <w:r w:rsidR="00124287" w:rsidRPr="00124287">
        <w:rPr>
          <w:lang w:val="x-none"/>
        </w:rPr>
        <w:t>, specialista VO a SSŘ</w:t>
      </w:r>
      <w:r w:rsidR="00124287">
        <w:t xml:space="preserve"> </w:t>
      </w:r>
      <w:r>
        <w:t xml:space="preserve">  </w:t>
      </w:r>
    </w:p>
    <w:p w14:paraId="594C211F" w14:textId="77777777" w:rsidR="00124287" w:rsidRPr="00124287" w:rsidRDefault="003036C7" w:rsidP="00124287">
      <w:pPr>
        <w:suppressAutoHyphens/>
        <w:overflowPunct w:val="0"/>
        <w:autoSpaceDE w:val="0"/>
        <w:ind w:left="284"/>
        <w:jc w:val="both"/>
        <w:textAlignment w:val="baseline"/>
        <w:rPr>
          <w:szCs w:val="24"/>
        </w:rPr>
      </w:pPr>
      <w:r>
        <w:t xml:space="preserve"> </w:t>
      </w:r>
      <w:r w:rsidR="00886B68">
        <w:t xml:space="preserve">    </w:t>
      </w:r>
      <w:r w:rsidR="00124287" w:rsidRPr="00124287">
        <w:rPr>
          <w:lang w:val="x-none"/>
        </w:rPr>
        <w:t>odboru Správy</w:t>
      </w:r>
      <w:r w:rsidR="00124287">
        <w:t xml:space="preserve"> v</w:t>
      </w:r>
      <w:r w:rsidR="00124287" w:rsidRPr="00124287">
        <w:rPr>
          <w:szCs w:val="24"/>
        </w:rPr>
        <w:t>eřejného majetku</w:t>
      </w:r>
    </w:p>
    <w:p w14:paraId="589F8E15" w14:textId="77777777" w:rsidR="008B5098" w:rsidRPr="00921EB2" w:rsidRDefault="008B5098" w:rsidP="00124287">
      <w:pPr>
        <w:rPr>
          <w:sz w:val="10"/>
          <w:szCs w:val="10"/>
        </w:rPr>
      </w:pPr>
    </w:p>
    <w:p w14:paraId="7C1AA413" w14:textId="77777777" w:rsidR="008B5098" w:rsidRDefault="008B5098">
      <w:pPr>
        <w:rPr>
          <w:szCs w:val="24"/>
        </w:rPr>
      </w:pPr>
      <w:r>
        <w:rPr>
          <w:szCs w:val="24"/>
        </w:rPr>
        <w:t>(dále jen objednatel)</w:t>
      </w:r>
    </w:p>
    <w:p w14:paraId="2515750D" w14:textId="77777777" w:rsidR="008B5098" w:rsidRPr="00890FD8" w:rsidRDefault="008B5098">
      <w:pPr>
        <w:rPr>
          <w:szCs w:val="24"/>
        </w:rPr>
      </w:pPr>
    </w:p>
    <w:p w14:paraId="433828D9" w14:textId="77777777" w:rsidR="00A776AA" w:rsidRPr="00BC7A2A" w:rsidRDefault="00A776AA" w:rsidP="00886B68">
      <w:pPr>
        <w:pStyle w:val="Odstavecseseznamem"/>
        <w:numPr>
          <w:ilvl w:val="0"/>
          <w:numId w:val="32"/>
        </w:numPr>
        <w:ind w:left="567" w:hanging="567"/>
        <w:jc w:val="both"/>
        <w:rPr>
          <w:b/>
        </w:rPr>
      </w:pPr>
      <w:r w:rsidRPr="003036C7">
        <w:t>Zhotovitel</w:t>
      </w:r>
      <w:r w:rsidR="00124287" w:rsidRPr="003036C7">
        <w:t>:</w:t>
      </w:r>
      <w:r w:rsidR="00BC7A2A">
        <w:tab/>
      </w:r>
      <w:r w:rsidR="00BC7A2A">
        <w:tab/>
      </w:r>
      <w:r w:rsidR="00343122">
        <w:rPr>
          <w:b/>
        </w:rPr>
        <w:t>Kollert Elektro s.r.o.</w:t>
      </w:r>
    </w:p>
    <w:p w14:paraId="5C83DE5A" w14:textId="77777777" w:rsidR="00A776AA" w:rsidRPr="00BC7A2A" w:rsidRDefault="003036C7" w:rsidP="00124287">
      <w:pPr>
        <w:ind w:left="284"/>
        <w:jc w:val="both"/>
        <w:rPr>
          <w:szCs w:val="24"/>
        </w:rPr>
      </w:pPr>
      <w:r w:rsidRPr="00BC7A2A">
        <w:rPr>
          <w:szCs w:val="24"/>
        </w:rPr>
        <w:t xml:space="preserve"> </w:t>
      </w:r>
      <w:r w:rsidR="00886B68" w:rsidRPr="00BC7A2A">
        <w:rPr>
          <w:szCs w:val="24"/>
        </w:rPr>
        <w:t xml:space="preserve">    </w:t>
      </w:r>
      <w:r w:rsidR="00A776AA" w:rsidRPr="00BC7A2A">
        <w:rPr>
          <w:szCs w:val="24"/>
        </w:rPr>
        <w:t>PSČ, sídlo:</w:t>
      </w:r>
      <w:r w:rsidR="00124287" w:rsidRPr="00BC7A2A">
        <w:rPr>
          <w:szCs w:val="24"/>
        </w:rPr>
        <w:tab/>
      </w:r>
      <w:r w:rsidR="00124287" w:rsidRPr="00BC7A2A">
        <w:rPr>
          <w:szCs w:val="24"/>
        </w:rPr>
        <w:tab/>
      </w:r>
      <w:r w:rsidR="00343122">
        <w:rPr>
          <w:szCs w:val="24"/>
        </w:rPr>
        <w:t>460 10</w:t>
      </w:r>
      <w:r w:rsidR="00A776AA" w:rsidRPr="00BC7A2A">
        <w:rPr>
          <w:szCs w:val="24"/>
        </w:rPr>
        <w:t xml:space="preserve">, </w:t>
      </w:r>
      <w:r w:rsidR="00343122">
        <w:rPr>
          <w:szCs w:val="24"/>
        </w:rPr>
        <w:t>Svárovská 108, Liberec 22</w:t>
      </w:r>
    </w:p>
    <w:p w14:paraId="49F61483" w14:textId="77777777" w:rsidR="00117614" w:rsidRPr="00117614" w:rsidRDefault="003036C7" w:rsidP="00117614">
      <w:pPr>
        <w:ind w:left="284"/>
        <w:jc w:val="both"/>
        <w:rPr>
          <w:szCs w:val="24"/>
        </w:rPr>
      </w:pPr>
      <w:r w:rsidRPr="00BC7A2A">
        <w:rPr>
          <w:szCs w:val="24"/>
        </w:rPr>
        <w:t xml:space="preserve"> </w:t>
      </w:r>
      <w:r w:rsidR="00886B68" w:rsidRPr="00BC7A2A">
        <w:rPr>
          <w:szCs w:val="24"/>
        </w:rPr>
        <w:t xml:space="preserve">    </w:t>
      </w:r>
      <w:r w:rsidR="00A776AA" w:rsidRPr="00BC7A2A">
        <w:rPr>
          <w:szCs w:val="24"/>
        </w:rPr>
        <w:t>zastoupený:</w:t>
      </w:r>
      <w:r w:rsidR="00124287" w:rsidRPr="00BC7A2A">
        <w:rPr>
          <w:szCs w:val="24"/>
        </w:rPr>
        <w:tab/>
      </w:r>
      <w:r w:rsidR="00343122">
        <w:rPr>
          <w:szCs w:val="24"/>
        </w:rPr>
        <w:t>Ing. Petrem Kollertem, jednatelem</w:t>
      </w:r>
    </w:p>
    <w:p w14:paraId="007DBC10" w14:textId="77777777" w:rsidR="00343122" w:rsidRDefault="003036C7" w:rsidP="00686C75">
      <w:pPr>
        <w:ind w:left="284"/>
        <w:jc w:val="both"/>
        <w:rPr>
          <w:szCs w:val="24"/>
        </w:rPr>
      </w:pPr>
      <w:r w:rsidRPr="00BC7A2A">
        <w:rPr>
          <w:szCs w:val="24"/>
        </w:rPr>
        <w:t xml:space="preserve"> </w:t>
      </w:r>
      <w:r w:rsidR="00886B68" w:rsidRPr="00BC7A2A">
        <w:rPr>
          <w:szCs w:val="24"/>
        </w:rPr>
        <w:t xml:space="preserve">    </w:t>
      </w:r>
      <w:r w:rsidR="00A776AA" w:rsidRPr="00BC7A2A">
        <w:rPr>
          <w:szCs w:val="24"/>
        </w:rPr>
        <w:t>IČO:</w:t>
      </w:r>
      <w:r w:rsidR="00886B68" w:rsidRPr="00BC7A2A">
        <w:rPr>
          <w:szCs w:val="24"/>
        </w:rPr>
        <w:tab/>
      </w:r>
      <w:r w:rsidR="00124287" w:rsidRPr="00BC7A2A">
        <w:rPr>
          <w:szCs w:val="24"/>
        </w:rPr>
        <w:tab/>
      </w:r>
      <w:r w:rsidR="00124287" w:rsidRPr="00BC7A2A">
        <w:rPr>
          <w:szCs w:val="24"/>
        </w:rPr>
        <w:tab/>
      </w:r>
      <w:r w:rsidR="00343122" w:rsidRPr="00343122">
        <w:rPr>
          <w:szCs w:val="24"/>
        </w:rPr>
        <w:t>254</w:t>
      </w:r>
      <w:r w:rsidR="00343122">
        <w:rPr>
          <w:szCs w:val="24"/>
        </w:rPr>
        <w:t xml:space="preserve"> </w:t>
      </w:r>
      <w:r w:rsidR="00343122" w:rsidRPr="00343122">
        <w:rPr>
          <w:szCs w:val="24"/>
        </w:rPr>
        <w:t>64</w:t>
      </w:r>
      <w:r w:rsidR="00343122">
        <w:rPr>
          <w:szCs w:val="24"/>
        </w:rPr>
        <w:t xml:space="preserve"> </w:t>
      </w:r>
      <w:r w:rsidR="00343122" w:rsidRPr="00343122">
        <w:rPr>
          <w:szCs w:val="24"/>
        </w:rPr>
        <w:t>787</w:t>
      </w:r>
    </w:p>
    <w:p w14:paraId="72A45673" w14:textId="77777777" w:rsidR="00A776AA" w:rsidRDefault="003036C7" w:rsidP="00686C75">
      <w:pPr>
        <w:ind w:left="284"/>
        <w:jc w:val="both"/>
        <w:rPr>
          <w:szCs w:val="24"/>
        </w:rPr>
      </w:pPr>
      <w:r>
        <w:rPr>
          <w:szCs w:val="24"/>
        </w:rPr>
        <w:t xml:space="preserve"> </w:t>
      </w:r>
      <w:r w:rsidR="00886B68">
        <w:rPr>
          <w:szCs w:val="24"/>
        </w:rPr>
        <w:t xml:space="preserve">    </w:t>
      </w:r>
      <w:r w:rsidR="00A776AA" w:rsidRPr="00B561AE">
        <w:rPr>
          <w:szCs w:val="24"/>
        </w:rPr>
        <w:t>DIČ:</w:t>
      </w:r>
      <w:r w:rsidR="00886B68">
        <w:rPr>
          <w:szCs w:val="24"/>
        </w:rPr>
        <w:tab/>
      </w:r>
      <w:r w:rsidR="00124287">
        <w:rPr>
          <w:szCs w:val="24"/>
        </w:rPr>
        <w:tab/>
      </w:r>
      <w:r w:rsidR="00124287">
        <w:rPr>
          <w:szCs w:val="24"/>
        </w:rPr>
        <w:tab/>
      </w:r>
      <w:r w:rsidR="00343122">
        <w:rPr>
          <w:szCs w:val="24"/>
        </w:rPr>
        <w:t>CZ25464787</w:t>
      </w:r>
      <w:r w:rsidR="00A776AA" w:rsidRPr="00B561AE">
        <w:rPr>
          <w:szCs w:val="24"/>
        </w:rPr>
        <w:t xml:space="preserve"> </w:t>
      </w:r>
    </w:p>
    <w:p w14:paraId="2595732A" w14:textId="77777777" w:rsidR="0040623D" w:rsidRDefault="00686C75" w:rsidP="00686C75">
      <w:pPr>
        <w:ind w:left="284"/>
        <w:jc w:val="both"/>
        <w:rPr>
          <w:szCs w:val="24"/>
        </w:rPr>
      </w:pPr>
      <w:r>
        <w:rPr>
          <w:szCs w:val="24"/>
        </w:rPr>
        <w:tab/>
      </w:r>
      <w:r w:rsidR="0040623D">
        <w:rPr>
          <w:szCs w:val="24"/>
        </w:rPr>
        <w:t>Telefon:</w:t>
      </w:r>
      <w:r w:rsidR="0040623D">
        <w:rPr>
          <w:szCs w:val="24"/>
        </w:rPr>
        <w:tab/>
      </w:r>
      <w:r w:rsidR="0040623D">
        <w:rPr>
          <w:szCs w:val="24"/>
        </w:rPr>
        <w:tab/>
      </w:r>
      <w:r w:rsidR="00343122" w:rsidRPr="00343122">
        <w:rPr>
          <w:szCs w:val="24"/>
        </w:rPr>
        <w:t>776 837 767</w:t>
      </w:r>
    </w:p>
    <w:p w14:paraId="716FDB29" w14:textId="111E55B8" w:rsidR="0040623D" w:rsidRDefault="0040623D" w:rsidP="00686C75">
      <w:pPr>
        <w:ind w:left="284"/>
        <w:jc w:val="both"/>
        <w:rPr>
          <w:szCs w:val="24"/>
        </w:rPr>
      </w:pPr>
      <w:r>
        <w:rPr>
          <w:szCs w:val="24"/>
        </w:rPr>
        <w:tab/>
        <w:t>Bank. spojení:</w:t>
      </w:r>
      <w:r>
        <w:rPr>
          <w:szCs w:val="24"/>
        </w:rPr>
        <w:tab/>
      </w:r>
      <w:r w:rsidR="00EA3301">
        <w:rPr>
          <w:szCs w:val="24"/>
        </w:rPr>
        <w:t>XXXXXXXXXXXX</w:t>
      </w:r>
      <w:bookmarkStart w:id="0" w:name="_GoBack"/>
      <w:bookmarkEnd w:id="0"/>
    </w:p>
    <w:p w14:paraId="6B37A9FB" w14:textId="33095953" w:rsidR="00686C75" w:rsidRPr="00960631" w:rsidRDefault="0040623D" w:rsidP="00686C75">
      <w:pPr>
        <w:ind w:left="284"/>
        <w:jc w:val="both"/>
        <w:rPr>
          <w:szCs w:val="24"/>
        </w:rPr>
      </w:pPr>
      <w:r>
        <w:rPr>
          <w:szCs w:val="24"/>
        </w:rPr>
        <w:tab/>
      </w:r>
      <w:r w:rsidR="00686C75">
        <w:rPr>
          <w:szCs w:val="24"/>
        </w:rPr>
        <w:t>Autorizace:</w:t>
      </w:r>
      <w:r w:rsidR="00686C75">
        <w:rPr>
          <w:szCs w:val="24"/>
        </w:rPr>
        <w:tab/>
      </w:r>
      <w:r w:rsidR="00686C75">
        <w:rPr>
          <w:szCs w:val="24"/>
        </w:rPr>
        <w:tab/>
      </w:r>
      <w:r w:rsidR="00686C75" w:rsidRPr="00960631">
        <w:rPr>
          <w:szCs w:val="24"/>
        </w:rPr>
        <w:t xml:space="preserve">ČKAIT č. </w:t>
      </w:r>
      <w:r w:rsidR="00960631" w:rsidRPr="00960631">
        <w:rPr>
          <w:szCs w:val="24"/>
        </w:rPr>
        <w:t>0501248</w:t>
      </w:r>
    </w:p>
    <w:p w14:paraId="5180E636" w14:textId="77777777" w:rsidR="00686C75" w:rsidRDefault="003036C7" w:rsidP="00124287">
      <w:pPr>
        <w:ind w:left="284"/>
        <w:jc w:val="both"/>
        <w:rPr>
          <w:szCs w:val="24"/>
        </w:rPr>
      </w:pPr>
      <w:r w:rsidRPr="00BC7A2A">
        <w:rPr>
          <w:szCs w:val="24"/>
        </w:rPr>
        <w:t xml:space="preserve"> </w:t>
      </w:r>
      <w:r w:rsidR="00886B68" w:rsidRPr="00BC7A2A">
        <w:rPr>
          <w:szCs w:val="24"/>
        </w:rPr>
        <w:t xml:space="preserve">    </w:t>
      </w:r>
    </w:p>
    <w:p w14:paraId="590C9256" w14:textId="77777777" w:rsidR="00A776AA" w:rsidRPr="00BC7A2A" w:rsidRDefault="00686C75" w:rsidP="00124287">
      <w:pPr>
        <w:ind w:left="284"/>
        <w:jc w:val="both"/>
        <w:rPr>
          <w:szCs w:val="24"/>
        </w:rPr>
      </w:pPr>
      <w:r>
        <w:rPr>
          <w:szCs w:val="24"/>
        </w:rPr>
        <w:tab/>
        <w:t>V</w:t>
      </w:r>
      <w:r w:rsidR="00A776AA" w:rsidRPr="00BC7A2A">
        <w:rPr>
          <w:szCs w:val="24"/>
        </w:rPr>
        <w:t xml:space="preserve">e věcech smluvních oprávněn k jednání: </w:t>
      </w:r>
      <w:r w:rsidR="00343122">
        <w:rPr>
          <w:szCs w:val="24"/>
        </w:rPr>
        <w:t>Ing. Petr Kollert</w:t>
      </w:r>
    </w:p>
    <w:p w14:paraId="5256DC96" w14:textId="77777777" w:rsidR="00A776AA" w:rsidRPr="00BC7A2A" w:rsidRDefault="003036C7" w:rsidP="00124287">
      <w:pPr>
        <w:spacing w:after="120"/>
        <w:ind w:left="284"/>
        <w:jc w:val="both"/>
        <w:rPr>
          <w:szCs w:val="24"/>
        </w:rPr>
      </w:pPr>
      <w:r w:rsidRPr="00BC7A2A">
        <w:rPr>
          <w:szCs w:val="24"/>
        </w:rPr>
        <w:t xml:space="preserve"> </w:t>
      </w:r>
      <w:r w:rsidR="00886B68" w:rsidRPr="00BC7A2A">
        <w:rPr>
          <w:szCs w:val="24"/>
        </w:rPr>
        <w:t xml:space="preserve">    </w:t>
      </w:r>
      <w:r w:rsidR="00124287" w:rsidRPr="00BC7A2A">
        <w:rPr>
          <w:szCs w:val="24"/>
        </w:rPr>
        <w:t>V</w:t>
      </w:r>
      <w:r w:rsidR="00A776AA" w:rsidRPr="00BC7A2A">
        <w:rPr>
          <w:szCs w:val="24"/>
        </w:rPr>
        <w:t xml:space="preserve">e věcech technických oprávněn k jednání: </w:t>
      </w:r>
      <w:r w:rsidR="00343122">
        <w:rPr>
          <w:szCs w:val="24"/>
        </w:rPr>
        <w:t>Ing. Petr Kollert</w:t>
      </w:r>
    </w:p>
    <w:p w14:paraId="69593D2F" w14:textId="77777777" w:rsidR="003036C7" w:rsidRDefault="003036C7" w:rsidP="00124287">
      <w:pPr>
        <w:ind w:left="284"/>
        <w:jc w:val="both"/>
        <w:rPr>
          <w:szCs w:val="24"/>
        </w:rPr>
      </w:pPr>
      <w:r>
        <w:rPr>
          <w:szCs w:val="24"/>
        </w:rPr>
        <w:t xml:space="preserve"> </w:t>
      </w:r>
      <w:r w:rsidR="00886B68">
        <w:rPr>
          <w:szCs w:val="24"/>
        </w:rPr>
        <w:t xml:space="preserve">    </w:t>
      </w:r>
      <w:r w:rsidR="00A776AA" w:rsidRPr="00B561AE">
        <w:rPr>
          <w:szCs w:val="24"/>
        </w:rPr>
        <w:t xml:space="preserve">Fyzická osoba podnikající dle živnostenského zákona zapsaná v obchodním rejstříku </w:t>
      </w:r>
      <w:r>
        <w:rPr>
          <w:szCs w:val="24"/>
        </w:rPr>
        <w:t xml:space="preserve"> </w:t>
      </w:r>
    </w:p>
    <w:p w14:paraId="1F8D13FC" w14:textId="77777777" w:rsidR="00124287" w:rsidRDefault="003036C7" w:rsidP="00124287">
      <w:pPr>
        <w:ind w:left="284"/>
        <w:jc w:val="both"/>
        <w:rPr>
          <w:color w:val="FF0000"/>
          <w:szCs w:val="24"/>
        </w:rPr>
      </w:pPr>
      <w:r>
        <w:rPr>
          <w:szCs w:val="24"/>
        </w:rPr>
        <w:t xml:space="preserve"> </w:t>
      </w:r>
      <w:r w:rsidR="00886B68">
        <w:rPr>
          <w:szCs w:val="24"/>
        </w:rPr>
        <w:t xml:space="preserve">    </w:t>
      </w:r>
      <w:r w:rsidR="00F90937">
        <w:rPr>
          <w:szCs w:val="24"/>
        </w:rPr>
        <w:t>Krajského osudu v Ústí nad Labem, oddíl C, vložka 19408</w:t>
      </w:r>
    </w:p>
    <w:p w14:paraId="02447135" w14:textId="77777777" w:rsidR="00124287" w:rsidRPr="00921EB2" w:rsidRDefault="00124287" w:rsidP="00921EB2">
      <w:pPr>
        <w:jc w:val="both"/>
        <w:rPr>
          <w:color w:val="FF0000"/>
          <w:sz w:val="10"/>
          <w:szCs w:val="10"/>
        </w:rPr>
      </w:pPr>
    </w:p>
    <w:p w14:paraId="16B7BCBF" w14:textId="77777777" w:rsidR="00A776AA" w:rsidRPr="00B561AE" w:rsidRDefault="00A776AA" w:rsidP="00921EB2">
      <w:pPr>
        <w:jc w:val="both"/>
        <w:rPr>
          <w:szCs w:val="24"/>
        </w:rPr>
      </w:pPr>
      <w:r w:rsidRPr="00B561AE">
        <w:rPr>
          <w:szCs w:val="24"/>
        </w:rPr>
        <w:t xml:space="preserve">(dále jen zhotovitel) </w:t>
      </w:r>
    </w:p>
    <w:p w14:paraId="21D0B199" w14:textId="77777777" w:rsidR="00870ADB" w:rsidRPr="00921EB2" w:rsidRDefault="00870ADB" w:rsidP="00921EB2">
      <w:pPr>
        <w:jc w:val="both"/>
        <w:rPr>
          <w:szCs w:val="24"/>
        </w:rPr>
      </w:pPr>
    </w:p>
    <w:p w14:paraId="5E3A0CA1" w14:textId="77777777" w:rsidR="008B5098" w:rsidRDefault="00886B68" w:rsidP="00870ADB">
      <w:pPr>
        <w:spacing w:line="330" w:lineRule="atLeast"/>
        <w:jc w:val="both"/>
        <w:rPr>
          <w:szCs w:val="24"/>
        </w:rPr>
      </w:pPr>
      <w:r>
        <w:rPr>
          <w:szCs w:val="24"/>
        </w:rPr>
        <w:t>O</w:t>
      </w:r>
      <w:r w:rsidR="008B5098">
        <w:rPr>
          <w:szCs w:val="24"/>
        </w:rPr>
        <w:t>bjednatel a zhotovitel dále společně také jen jako „účastníci smlouvy“ nebo také jen</w:t>
      </w:r>
      <w:r w:rsidR="00076D8F">
        <w:rPr>
          <w:szCs w:val="24"/>
        </w:rPr>
        <w:t xml:space="preserve"> </w:t>
      </w:r>
      <w:r w:rsidR="008B5098">
        <w:rPr>
          <w:szCs w:val="24"/>
        </w:rPr>
        <w:t>„smluvní strany“</w:t>
      </w:r>
      <w:r>
        <w:rPr>
          <w:szCs w:val="24"/>
        </w:rPr>
        <w:t>.</w:t>
      </w:r>
    </w:p>
    <w:p w14:paraId="7403525A" w14:textId="77777777" w:rsidR="006141DA" w:rsidRDefault="006141DA">
      <w:pPr>
        <w:rPr>
          <w:b/>
          <w:szCs w:val="24"/>
        </w:rPr>
      </w:pPr>
    </w:p>
    <w:p w14:paraId="3E7B4D0B" w14:textId="77777777" w:rsidR="002B3D17" w:rsidRDefault="002B3D17">
      <w:pPr>
        <w:rPr>
          <w:b/>
          <w:szCs w:val="24"/>
        </w:rPr>
      </w:pPr>
    </w:p>
    <w:p w14:paraId="1B476CB3" w14:textId="77777777" w:rsidR="002B3D17" w:rsidRDefault="002B3D17">
      <w:pPr>
        <w:rPr>
          <w:b/>
          <w:szCs w:val="24"/>
        </w:rPr>
      </w:pPr>
    </w:p>
    <w:p w14:paraId="1E21D05E" w14:textId="77777777" w:rsidR="002B3D17" w:rsidRDefault="002B3D17">
      <w:pPr>
        <w:rPr>
          <w:b/>
          <w:szCs w:val="24"/>
        </w:rPr>
      </w:pPr>
    </w:p>
    <w:p w14:paraId="1243689D" w14:textId="77777777" w:rsidR="002B3D17" w:rsidRDefault="002B3D17">
      <w:pPr>
        <w:rPr>
          <w:b/>
          <w:szCs w:val="24"/>
        </w:rPr>
      </w:pPr>
    </w:p>
    <w:p w14:paraId="3F1106EF" w14:textId="77777777" w:rsidR="002B3D17" w:rsidRDefault="002B3D17">
      <w:pPr>
        <w:rPr>
          <w:b/>
          <w:szCs w:val="24"/>
        </w:rPr>
      </w:pPr>
    </w:p>
    <w:p w14:paraId="0B43C5A3" w14:textId="77777777" w:rsidR="006141DA" w:rsidRDefault="006141DA">
      <w:pPr>
        <w:rPr>
          <w:b/>
          <w:szCs w:val="24"/>
        </w:rPr>
      </w:pPr>
    </w:p>
    <w:p w14:paraId="4201A447" w14:textId="77777777" w:rsidR="008B5098" w:rsidRDefault="008B5098" w:rsidP="006732B7">
      <w:pPr>
        <w:spacing w:after="120"/>
      </w:pPr>
      <w:r>
        <w:rPr>
          <w:b/>
          <w:szCs w:val="24"/>
        </w:rPr>
        <w:t xml:space="preserve">2. </w:t>
      </w:r>
      <w:r>
        <w:rPr>
          <w:b/>
          <w:szCs w:val="24"/>
          <w:u w:val="single"/>
        </w:rPr>
        <w:t>Předmět smlouvy</w:t>
      </w:r>
    </w:p>
    <w:p w14:paraId="54081C1F" w14:textId="4E1017AD" w:rsidR="00921EB2" w:rsidRPr="00C45E43" w:rsidRDefault="00124287" w:rsidP="00ED7D98">
      <w:pPr>
        <w:numPr>
          <w:ilvl w:val="0"/>
          <w:numId w:val="39"/>
        </w:numPr>
        <w:spacing w:after="120"/>
        <w:jc w:val="both"/>
        <w:rPr>
          <w:rFonts w:eastAsia="Lucida Sans Unicode"/>
          <w:bCs/>
          <w:kern w:val="1"/>
          <w:szCs w:val="24"/>
          <w:lang w:eastAsia="hi-IN" w:bidi="hi-IN"/>
        </w:rPr>
      </w:pPr>
      <w:r w:rsidRPr="00C45E43">
        <w:rPr>
          <w:rFonts w:eastAsia="Lucida Sans Unicode"/>
          <w:kern w:val="1"/>
          <w:szCs w:val="24"/>
          <w:lang w:eastAsia="hi-IN" w:bidi="hi-IN"/>
        </w:rPr>
        <w:t xml:space="preserve">Předmětem plnění této smlouvy je zhotovení projektové dokumentace potřebné pro </w:t>
      </w:r>
      <w:r w:rsidRPr="00C45E43">
        <w:rPr>
          <w:rFonts w:eastAsia="Lucida Sans Unicode"/>
          <w:bCs/>
          <w:kern w:val="1"/>
          <w:szCs w:val="24"/>
          <w:lang w:eastAsia="hi-IN" w:bidi="hi-IN"/>
        </w:rPr>
        <w:t>realizaci</w:t>
      </w:r>
      <w:r w:rsidR="00D65246" w:rsidRPr="00C45E43">
        <w:rPr>
          <w:rFonts w:eastAsia="Lucida Sans Unicode"/>
          <w:bCs/>
          <w:kern w:val="1"/>
          <w:szCs w:val="24"/>
          <w:lang w:eastAsia="hi-IN" w:bidi="hi-IN"/>
        </w:rPr>
        <w:t xml:space="preserve"> akce</w:t>
      </w:r>
      <w:r w:rsidRPr="00C45E43">
        <w:rPr>
          <w:rFonts w:eastAsia="Lucida Sans Unicode"/>
          <w:bCs/>
          <w:kern w:val="1"/>
          <w:szCs w:val="24"/>
          <w:lang w:eastAsia="hi-IN" w:bidi="hi-IN"/>
        </w:rPr>
        <w:t xml:space="preserve"> </w:t>
      </w:r>
      <w:r w:rsidR="009A1C2B" w:rsidRPr="00C45E43">
        <w:rPr>
          <w:rFonts w:eastAsia="Lucida Sans Unicode"/>
          <w:bCs/>
          <w:kern w:val="1"/>
          <w:szCs w:val="24"/>
          <w:lang w:eastAsia="hi-IN" w:bidi="hi-IN"/>
        </w:rPr>
        <w:t>„</w:t>
      </w:r>
      <w:r w:rsidR="00C45E43" w:rsidRPr="00C45E43">
        <w:rPr>
          <w:rFonts w:eastAsia="Lucida Sans Unicode"/>
          <w:b/>
          <w:bCs/>
          <w:kern w:val="1"/>
          <w:szCs w:val="24"/>
          <w:lang w:eastAsia="hi-IN" w:bidi="hi-IN"/>
        </w:rPr>
        <w:t xml:space="preserve">Projektová dokumentace pro obnovu VO Liberec, </w:t>
      </w:r>
      <w:proofErr w:type="spellStart"/>
      <w:r w:rsidR="00C45E43" w:rsidRPr="00C45E43">
        <w:rPr>
          <w:rFonts w:eastAsia="Lucida Sans Unicode"/>
          <w:b/>
          <w:bCs/>
          <w:kern w:val="1"/>
          <w:szCs w:val="24"/>
          <w:lang w:eastAsia="hi-IN" w:bidi="hi-IN"/>
        </w:rPr>
        <w:t>Dětřichovská-Albrechtická</w:t>
      </w:r>
      <w:proofErr w:type="spellEnd"/>
      <w:r w:rsidR="009A1C2B" w:rsidRPr="00C45E43">
        <w:rPr>
          <w:rFonts w:eastAsia="Lucida Sans Unicode"/>
          <w:bCs/>
          <w:kern w:val="1"/>
          <w:szCs w:val="24"/>
          <w:lang w:eastAsia="hi-IN" w:bidi="hi-IN"/>
        </w:rPr>
        <w:t>“</w:t>
      </w:r>
      <w:r w:rsidR="00CA0AA6">
        <w:rPr>
          <w:rFonts w:eastAsia="Lucida Sans Unicode"/>
          <w:bCs/>
          <w:kern w:val="1"/>
          <w:szCs w:val="24"/>
          <w:lang w:eastAsia="hi-IN" w:bidi="hi-IN"/>
        </w:rPr>
        <w:t xml:space="preserve"> </w:t>
      </w:r>
      <w:r w:rsidR="00CA0AA6" w:rsidRPr="00CA0AA6">
        <w:rPr>
          <w:rFonts w:eastAsia="Lucida Sans Unicode"/>
          <w:bCs/>
          <w:kern w:val="1"/>
          <w:szCs w:val="24"/>
          <w:lang w:eastAsia="hi-IN" w:bidi="hi-IN"/>
        </w:rPr>
        <w:t xml:space="preserve">(v rámci plánované investiční akce ČEZ č. </w:t>
      </w:r>
      <w:r w:rsidR="00ED7D98" w:rsidRPr="00ED7D98">
        <w:rPr>
          <w:rFonts w:eastAsia="Lucida Sans Unicode"/>
          <w:bCs/>
          <w:kern w:val="1"/>
          <w:szCs w:val="24"/>
          <w:lang w:eastAsia="hi-IN" w:bidi="hi-IN"/>
        </w:rPr>
        <w:t>IV-12-4024908</w:t>
      </w:r>
      <w:r w:rsidR="00CA0AA6" w:rsidRPr="00CA0AA6">
        <w:rPr>
          <w:rFonts w:eastAsia="Lucida Sans Unicode"/>
          <w:bCs/>
          <w:kern w:val="1"/>
          <w:szCs w:val="24"/>
          <w:lang w:eastAsia="hi-IN" w:bidi="hi-IN"/>
        </w:rPr>
        <w:t>)</w:t>
      </w:r>
      <w:r w:rsidR="00CA0AA6" w:rsidRPr="00CA0AA6">
        <w:rPr>
          <w:rFonts w:eastAsia="Lucida Sans Unicode"/>
          <w:bCs/>
          <w:kern w:val="1"/>
          <w:szCs w:val="24"/>
          <w:lang w:val="x-none" w:eastAsia="hi-IN" w:bidi="hi-IN"/>
        </w:rPr>
        <w:t xml:space="preserve"> </w:t>
      </w:r>
      <w:r w:rsidR="00921EB2" w:rsidRPr="00C45E43">
        <w:rPr>
          <w:bCs/>
          <w:lang w:val="x-none"/>
        </w:rPr>
        <w:t>ve stupni</w:t>
      </w:r>
      <w:r w:rsidR="00921EB2" w:rsidRPr="00C45E43">
        <w:rPr>
          <w:bCs/>
        </w:rPr>
        <w:t xml:space="preserve"> </w:t>
      </w:r>
      <w:r w:rsidR="00921EB2" w:rsidRPr="00C45E43">
        <w:rPr>
          <w:rFonts w:eastAsia="Lucida Sans Unicode"/>
          <w:bCs/>
          <w:kern w:val="1"/>
          <w:szCs w:val="24"/>
          <w:lang w:eastAsia="hi-IN" w:bidi="hi-IN"/>
        </w:rPr>
        <w:t>dokumentace pro územní rozhodnutí a dokumentace pro stavební povolení (DÚR/DSP);</w:t>
      </w:r>
    </w:p>
    <w:p w14:paraId="562BB36B" w14:textId="77777777" w:rsidR="00921EB2" w:rsidRPr="00921EB2" w:rsidRDefault="00921EB2" w:rsidP="00921EB2">
      <w:pPr>
        <w:numPr>
          <w:ilvl w:val="0"/>
          <w:numId w:val="39"/>
        </w:numPr>
        <w:spacing w:after="120"/>
        <w:ind w:left="567" w:hanging="567"/>
        <w:jc w:val="both"/>
        <w:rPr>
          <w:rFonts w:eastAsia="Lucida Sans Unicode"/>
          <w:bCs/>
          <w:kern w:val="1"/>
          <w:szCs w:val="24"/>
          <w:lang w:eastAsia="hi-IN" w:bidi="hi-IN"/>
        </w:rPr>
      </w:pPr>
      <w:r w:rsidRPr="00921EB2">
        <w:rPr>
          <w:rFonts w:eastAsia="Lucida Sans Unicode"/>
          <w:bCs/>
          <w:kern w:val="1"/>
          <w:szCs w:val="24"/>
          <w:lang w:eastAsia="hi-IN" w:bidi="hi-IN"/>
        </w:rPr>
        <w:t xml:space="preserve"> Místo stavby:</w:t>
      </w:r>
      <w:r w:rsidRPr="00921EB2">
        <w:rPr>
          <w:rFonts w:eastAsia="Lucida Sans Unicode"/>
          <w:bCs/>
          <w:kern w:val="1"/>
          <w:szCs w:val="24"/>
          <w:lang w:eastAsia="hi-IN" w:bidi="hi-IN"/>
        </w:rPr>
        <w:tab/>
        <w:t>Liberec</w:t>
      </w:r>
    </w:p>
    <w:p w14:paraId="658EE7C3" w14:textId="77777777" w:rsidR="00921EB2" w:rsidRDefault="00921EB2" w:rsidP="00921EB2">
      <w:pPr>
        <w:numPr>
          <w:ilvl w:val="0"/>
          <w:numId w:val="39"/>
        </w:numPr>
        <w:ind w:left="567" w:hanging="567"/>
        <w:jc w:val="both"/>
        <w:rPr>
          <w:rFonts w:eastAsia="Lucida Sans Unicode"/>
          <w:bCs/>
          <w:kern w:val="1"/>
          <w:szCs w:val="24"/>
          <w:lang w:eastAsia="hi-IN" w:bidi="hi-IN"/>
        </w:rPr>
      </w:pPr>
      <w:r w:rsidRPr="00921EB2">
        <w:rPr>
          <w:rFonts w:eastAsia="Lucida Sans Unicode"/>
          <w:bCs/>
          <w:kern w:val="1"/>
          <w:szCs w:val="24"/>
          <w:lang w:eastAsia="hi-IN" w:bidi="hi-IN"/>
        </w:rPr>
        <w:t xml:space="preserve"> Investor:</w:t>
      </w:r>
      <w:r w:rsidRPr="00921EB2">
        <w:rPr>
          <w:rFonts w:eastAsia="Lucida Sans Unicode"/>
          <w:bCs/>
          <w:kern w:val="1"/>
          <w:szCs w:val="24"/>
          <w:lang w:eastAsia="hi-IN" w:bidi="hi-IN"/>
        </w:rPr>
        <w:tab/>
      </w:r>
      <w:r w:rsidRPr="00921EB2">
        <w:rPr>
          <w:rFonts w:eastAsia="Lucida Sans Unicode"/>
          <w:bCs/>
          <w:kern w:val="1"/>
          <w:szCs w:val="24"/>
          <w:lang w:eastAsia="hi-IN" w:bidi="hi-IN"/>
        </w:rPr>
        <w:tab/>
        <w:t>Statutární město Liberec</w:t>
      </w:r>
    </w:p>
    <w:p w14:paraId="365E0027" w14:textId="77777777" w:rsidR="00D01C98" w:rsidRPr="002B3D17" w:rsidRDefault="00D01C98" w:rsidP="00686C75">
      <w:pPr>
        <w:jc w:val="both"/>
        <w:rPr>
          <w:rFonts w:eastAsia="Lucida Sans Unicode"/>
          <w:bCs/>
          <w:kern w:val="1"/>
          <w:sz w:val="18"/>
          <w:szCs w:val="18"/>
          <w:lang w:eastAsia="hi-IN" w:bidi="hi-IN"/>
        </w:rPr>
      </w:pPr>
    </w:p>
    <w:p w14:paraId="4F38A99D" w14:textId="77777777" w:rsidR="006141DA" w:rsidRPr="002B3D17" w:rsidRDefault="006141DA" w:rsidP="00686C75">
      <w:pPr>
        <w:jc w:val="both"/>
        <w:rPr>
          <w:rFonts w:eastAsia="Lucida Sans Unicode"/>
          <w:bCs/>
          <w:kern w:val="1"/>
          <w:sz w:val="18"/>
          <w:szCs w:val="18"/>
          <w:lang w:eastAsia="hi-IN" w:bidi="hi-IN"/>
        </w:rPr>
      </w:pPr>
    </w:p>
    <w:p w14:paraId="4BCFD6E2" w14:textId="77777777" w:rsidR="008B5098" w:rsidRDefault="008B5098" w:rsidP="006732B7">
      <w:pPr>
        <w:spacing w:after="120"/>
        <w:rPr>
          <w:b/>
          <w:szCs w:val="24"/>
          <w:u w:val="single"/>
        </w:rPr>
      </w:pPr>
      <w:r>
        <w:rPr>
          <w:b/>
          <w:szCs w:val="24"/>
        </w:rPr>
        <w:t xml:space="preserve">3. </w:t>
      </w:r>
      <w:r w:rsidR="009A1C2B" w:rsidRPr="009A1C2B">
        <w:rPr>
          <w:b/>
          <w:szCs w:val="24"/>
          <w:u w:val="single"/>
        </w:rPr>
        <w:t>R</w:t>
      </w:r>
      <w:r w:rsidR="00124287">
        <w:rPr>
          <w:b/>
          <w:szCs w:val="24"/>
          <w:u w:val="single"/>
        </w:rPr>
        <w:t>ozsah</w:t>
      </w:r>
      <w:r>
        <w:rPr>
          <w:b/>
          <w:szCs w:val="24"/>
          <w:u w:val="single"/>
        </w:rPr>
        <w:t xml:space="preserve"> plnění </w:t>
      </w:r>
    </w:p>
    <w:p w14:paraId="7F7376B0" w14:textId="77777777" w:rsidR="00124287" w:rsidRPr="00EE761C" w:rsidRDefault="00124287" w:rsidP="00886B68">
      <w:pPr>
        <w:pStyle w:val="Odstavecseseznamem"/>
        <w:numPr>
          <w:ilvl w:val="0"/>
          <w:numId w:val="28"/>
        </w:numPr>
        <w:ind w:left="567" w:hanging="567"/>
        <w:jc w:val="both"/>
      </w:pPr>
      <w:r w:rsidRPr="00EE761C">
        <w:t>Rozsah plnění dle této smlouvy je dán poptávkou objednatele a nabídkou zhotovitele, která je nedílnou součástí této smlouvy a je uvedena v její příloze;</w:t>
      </w:r>
    </w:p>
    <w:p w14:paraId="0B9D2EEF" w14:textId="77777777" w:rsidR="00EE761C" w:rsidRPr="00EE761C" w:rsidRDefault="00124287" w:rsidP="00886B68">
      <w:pPr>
        <w:pStyle w:val="Odstavecseseznamem"/>
        <w:numPr>
          <w:ilvl w:val="0"/>
          <w:numId w:val="28"/>
        </w:numPr>
        <w:ind w:left="567" w:hanging="567"/>
        <w:jc w:val="both"/>
      </w:pPr>
      <w:r w:rsidRPr="00EE761C">
        <w:t>Zhotovení projektové dokumentace bude provedeno podle podkladu poskytnutého investorem, včetně zajištění vyjádření správců sítí o existenci sítí v místě projektovaných úprav. Vyvolané přeložky sítí nejsou součástí cenové nabídky</w:t>
      </w:r>
      <w:r w:rsidR="0095463B">
        <w:t>;</w:t>
      </w:r>
    </w:p>
    <w:p w14:paraId="281E3701" w14:textId="77777777" w:rsidR="00124287" w:rsidRPr="00EE761C" w:rsidRDefault="00124287" w:rsidP="00886B68">
      <w:pPr>
        <w:pStyle w:val="Odstavecseseznamem"/>
        <w:numPr>
          <w:ilvl w:val="0"/>
          <w:numId w:val="28"/>
        </w:numPr>
        <w:ind w:left="567" w:hanging="567"/>
        <w:jc w:val="both"/>
      </w:pPr>
      <w:r w:rsidRPr="00EE761C">
        <w:t>Místem plnění smlouvy je město Liberec</w:t>
      </w:r>
      <w:r w:rsidR="0095463B">
        <w:t>;</w:t>
      </w:r>
    </w:p>
    <w:p w14:paraId="2A30F356" w14:textId="77777777" w:rsidR="00124287" w:rsidRPr="00EE761C" w:rsidRDefault="00124287" w:rsidP="00886B68">
      <w:pPr>
        <w:pStyle w:val="Odstavecseseznamem"/>
        <w:numPr>
          <w:ilvl w:val="0"/>
          <w:numId w:val="28"/>
        </w:numPr>
        <w:ind w:left="567" w:hanging="567"/>
        <w:jc w:val="both"/>
      </w:pPr>
      <w:r w:rsidRPr="00EE761C">
        <w:t>Projektová dokumentace bude v každé fázi projednávána s objednatelem. Z tohoto projednání bude vyhotoven zápis, který bude schválen oběma stranami a bude tvořit nedílnou součást dokladové části dokumentace</w:t>
      </w:r>
      <w:r w:rsidR="0095463B">
        <w:t>;</w:t>
      </w:r>
    </w:p>
    <w:p w14:paraId="32F3F925" w14:textId="77777777" w:rsidR="00124287" w:rsidRPr="00EE761C" w:rsidRDefault="00124287" w:rsidP="00886B68">
      <w:pPr>
        <w:pStyle w:val="Odstavecseseznamem"/>
        <w:numPr>
          <w:ilvl w:val="0"/>
          <w:numId w:val="28"/>
        </w:numPr>
        <w:ind w:left="567" w:hanging="567"/>
        <w:jc w:val="both"/>
      </w:pPr>
      <w:r w:rsidRPr="00EE761C">
        <w:t>Obsah a rozsah dokumentace pro stavební povolení a dokumentace pro územní rozhodnutí musí být v souladu s vyhláškou č. 499/2006 Sb., o dokumentaci staveb, ve znění pozdějších předpisů (respektive v souladu s přílohami této vyhlášky)</w:t>
      </w:r>
      <w:r w:rsidR="0095463B">
        <w:t>;</w:t>
      </w:r>
      <w:r w:rsidRPr="00EE761C">
        <w:t xml:space="preserve"> </w:t>
      </w:r>
    </w:p>
    <w:p w14:paraId="54A9BE2E" w14:textId="77777777" w:rsidR="00124287" w:rsidRDefault="00124287" w:rsidP="00886B68">
      <w:pPr>
        <w:pStyle w:val="Odstavecseseznamem"/>
        <w:numPr>
          <w:ilvl w:val="0"/>
          <w:numId w:val="28"/>
        </w:numPr>
        <w:ind w:left="567" w:hanging="567"/>
        <w:jc w:val="both"/>
      </w:pPr>
      <w:r w:rsidRPr="00EE761C">
        <w:t xml:space="preserve">Dokumentace pro stavební povolení a dokumentace pro územní rozhodnutí bude objednateli </w:t>
      </w:r>
      <w:proofErr w:type="gramStart"/>
      <w:r w:rsidRPr="00EE761C">
        <w:t>předána v 6-ti</w:t>
      </w:r>
      <w:proofErr w:type="gramEnd"/>
      <w:r w:rsidRPr="00EE761C">
        <w:t xml:space="preserve">  vyhotoveních, vše bude také předáno v elektronické podobě</w:t>
      </w:r>
      <w:r w:rsidR="0024524F">
        <w:t xml:space="preserve"> na nosiči</w:t>
      </w:r>
      <w:r w:rsidRPr="00EE761C">
        <w:t xml:space="preserve"> 1x CD</w:t>
      </w:r>
      <w:r w:rsidR="0095463B">
        <w:t>;</w:t>
      </w:r>
    </w:p>
    <w:p w14:paraId="0EF1DE54" w14:textId="77777777" w:rsidR="005C08F6" w:rsidRPr="00EE761C" w:rsidRDefault="005C08F6" w:rsidP="005C08F6">
      <w:pPr>
        <w:pStyle w:val="Odstavecseseznamem"/>
        <w:numPr>
          <w:ilvl w:val="0"/>
          <w:numId w:val="28"/>
        </w:numPr>
        <w:ind w:left="567" w:hanging="567"/>
        <w:jc w:val="both"/>
      </w:pPr>
      <w:r>
        <w:t>P</w:t>
      </w:r>
      <w:r w:rsidRPr="00EE761C">
        <w:t xml:space="preserve">lnění dle této smlouvy </w:t>
      </w:r>
      <w:r w:rsidRPr="00B05DA5">
        <w:t xml:space="preserve">bude provedeno v souladu s obecně závaznými právními předpisy a dle aktuálně závazných norem. Zhotovitel bere na vědomí, že v průběhu plnění této </w:t>
      </w:r>
      <w:r>
        <w:t>s</w:t>
      </w:r>
      <w:r w:rsidRPr="00B05DA5">
        <w:t>mlouvy dle předpokladů nabyde účinnosti zákon č. 283/2021 Sb., stavební zákon. Zhotovitel je povinen při plnění díla dle této smlouvy brát zřetel zejména na přechodná ustanovení tohoto zákona a řídit se ustanoveními o užívání tohoto zákona v přechodném období. Zhotovitel odpovídá za to, že dílo bude v době předání objednateli v souladu s účinnou právní úpravou.</w:t>
      </w:r>
    </w:p>
    <w:p w14:paraId="6FEAFA67" w14:textId="77777777" w:rsidR="006732B7" w:rsidRPr="002B3D17" w:rsidRDefault="006732B7" w:rsidP="009A1C2B">
      <w:pPr>
        <w:pStyle w:val="Zkladntext"/>
        <w:widowControl/>
        <w:spacing w:after="0" w:line="264" w:lineRule="auto"/>
        <w:jc w:val="both"/>
        <w:rPr>
          <w:rFonts w:cs="Times New Roman"/>
          <w:sz w:val="18"/>
          <w:szCs w:val="18"/>
        </w:rPr>
      </w:pPr>
    </w:p>
    <w:p w14:paraId="249542F9" w14:textId="77777777" w:rsidR="006141DA" w:rsidRPr="002B3D17" w:rsidRDefault="006141DA" w:rsidP="009A1C2B">
      <w:pPr>
        <w:pStyle w:val="Zkladntext"/>
        <w:widowControl/>
        <w:spacing w:after="0" w:line="264" w:lineRule="auto"/>
        <w:jc w:val="both"/>
        <w:rPr>
          <w:rFonts w:cs="Times New Roman"/>
          <w:sz w:val="18"/>
          <w:szCs w:val="18"/>
        </w:rPr>
      </w:pPr>
    </w:p>
    <w:p w14:paraId="0D37002F" w14:textId="77777777" w:rsidR="009A1C2B" w:rsidRPr="000C268C" w:rsidRDefault="006732B7" w:rsidP="00921EB2">
      <w:pPr>
        <w:pStyle w:val="Zkladntext"/>
        <w:jc w:val="both"/>
        <w:outlineLvl w:val="0"/>
        <w:rPr>
          <w:rFonts w:cs="Times New Roman"/>
          <w:b/>
        </w:rPr>
      </w:pPr>
      <w:r>
        <w:rPr>
          <w:rFonts w:cs="Times New Roman"/>
          <w:b/>
          <w:lang w:val="cs-CZ"/>
        </w:rPr>
        <w:t xml:space="preserve">4. </w:t>
      </w:r>
      <w:r w:rsidR="009A1C2B" w:rsidRPr="00774B7D">
        <w:rPr>
          <w:rFonts w:cs="Times New Roman"/>
          <w:b/>
          <w:u w:val="single"/>
        </w:rPr>
        <w:t>Cena díla</w:t>
      </w:r>
    </w:p>
    <w:p w14:paraId="120EC79F" w14:textId="77777777" w:rsidR="009A1C2B" w:rsidRPr="00963928" w:rsidRDefault="009A1C2B" w:rsidP="009A1C2B">
      <w:pPr>
        <w:pStyle w:val="Zkladntext"/>
        <w:jc w:val="both"/>
        <w:rPr>
          <w:rFonts w:cs="Times New Roman"/>
        </w:rPr>
      </w:pPr>
      <w:r w:rsidRPr="000C268C">
        <w:rPr>
          <w:rFonts w:cs="Times New Roman"/>
        </w:rPr>
        <w:t>Cena díla</w:t>
      </w:r>
      <w:r w:rsidR="00921EB2">
        <w:rPr>
          <w:rFonts w:cs="Times New Roman"/>
          <w:lang w:val="cs-CZ"/>
        </w:rPr>
        <w:t xml:space="preserve"> za zpracování </w:t>
      </w:r>
      <w:r w:rsidR="00921EB2" w:rsidRPr="00963928">
        <w:rPr>
          <w:rFonts w:cs="Times New Roman"/>
          <w:lang w:val="cs-CZ"/>
        </w:rPr>
        <w:t>dokumentace DÚR/DSP</w:t>
      </w:r>
      <w:r w:rsidRPr="00963928">
        <w:rPr>
          <w:rFonts w:cs="Times New Roman"/>
        </w:rPr>
        <w:t xml:space="preserve"> byla stanovena dohodou smluvních stran na základě nabídky zhotovitele ze dne </w:t>
      </w:r>
      <w:r w:rsidR="00F90937">
        <w:rPr>
          <w:rFonts w:cs="Times New Roman"/>
          <w:lang w:val="cs-CZ"/>
        </w:rPr>
        <w:t>17</w:t>
      </w:r>
      <w:r w:rsidRPr="00963928">
        <w:rPr>
          <w:rFonts w:cs="Times New Roman"/>
        </w:rPr>
        <w:t xml:space="preserve">. </w:t>
      </w:r>
      <w:r w:rsidR="00F90937">
        <w:rPr>
          <w:rFonts w:cs="Times New Roman"/>
          <w:lang w:val="cs-CZ"/>
        </w:rPr>
        <w:t>0</w:t>
      </w:r>
      <w:r w:rsidR="00963928" w:rsidRPr="00963928">
        <w:rPr>
          <w:rFonts w:cs="Times New Roman"/>
          <w:lang w:val="cs-CZ"/>
        </w:rPr>
        <w:t>1</w:t>
      </w:r>
      <w:r w:rsidRPr="00963928">
        <w:rPr>
          <w:rFonts w:cs="Times New Roman"/>
        </w:rPr>
        <w:t>. 202</w:t>
      </w:r>
      <w:r w:rsidR="00F90937">
        <w:rPr>
          <w:rFonts w:cs="Times New Roman"/>
          <w:lang w:val="cs-CZ"/>
        </w:rPr>
        <w:t>4</w:t>
      </w:r>
      <w:r w:rsidRPr="00963928">
        <w:rPr>
          <w:rFonts w:cs="Times New Roman"/>
        </w:rPr>
        <w:t xml:space="preserve"> a činí:</w:t>
      </w:r>
    </w:p>
    <w:p w14:paraId="5C0CC93F" w14:textId="4292F58B" w:rsidR="009A1C2B" w:rsidRPr="00963928" w:rsidRDefault="009A1C2B" w:rsidP="009A1C2B">
      <w:pPr>
        <w:pStyle w:val="Zkladntext"/>
        <w:spacing w:after="0"/>
        <w:ind w:left="1701"/>
        <w:jc w:val="both"/>
        <w:rPr>
          <w:rFonts w:cs="Times New Roman"/>
          <w:b/>
          <w:bCs/>
        </w:rPr>
      </w:pPr>
      <w:r w:rsidRPr="00963928">
        <w:rPr>
          <w:rFonts w:cs="Times New Roman"/>
          <w:bCs/>
        </w:rPr>
        <w:t>Cena bez DPH</w:t>
      </w:r>
      <w:r w:rsidRPr="00963928">
        <w:rPr>
          <w:rFonts w:cs="Times New Roman"/>
          <w:b/>
          <w:bCs/>
        </w:rPr>
        <w:t>:</w:t>
      </w:r>
      <w:r w:rsidRPr="00963928">
        <w:rPr>
          <w:rFonts w:cs="Times New Roman"/>
          <w:b/>
          <w:bCs/>
        </w:rPr>
        <w:tab/>
      </w:r>
      <w:r w:rsidRPr="00963928">
        <w:rPr>
          <w:rFonts w:cs="Times New Roman"/>
          <w:b/>
          <w:bCs/>
        </w:rPr>
        <w:tab/>
      </w:r>
      <w:r w:rsidR="00F90937">
        <w:rPr>
          <w:rFonts w:cs="Times New Roman"/>
          <w:b/>
          <w:bCs/>
          <w:lang w:val="cs-CZ"/>
        </w:rPr>
        <w:t xml:space="preserve">  </w:t>
      </w:r>
      <w:r w:rsidR="00ED7D98">
        <w:rPr>
          <w:rFonts w:cs="Times New Roman"/>
          <w:bCs/>
          <w:lang w:val="cs-CZ"/>
        </w:rPr>
        <w:t>70 000</w:t>
      </w:r>
      <w:r w:rsidRPr="00963928">
        <w:rPr>
          <w:rFonts w:cs="Times New Roman"/>
          <w:bCs/>
        </w:rPr>
        <w:t>,- Kč</w:t>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p>
    <w:p w14:paraId="71914F59" w14:textId="70EEBBAC" w:rsidR="009A1C2B" w:rsidRPr="00963928" w:rsidRDefault="009A1C2B" w:rsidP="009A1C2B">
      <w:pPr>
        <w:pStyle w:val="Zkladntext"/>
        <w:spacing w:after="0"/>
        <w:ind w:left="1701"/>
        <w:jc w:val="both"/>
        <w:rPr>
          <w:rFonts w:cs="Times New Roman"/>
          <w:bCs/>
        </w:rPr>
      </w:pPr>
      <w:r w:rsidRPr="00963928">
        <w:rPr>
          <w:rFonts w:cs="Times New Roman"/>
          <w:bCs/>
        </w:rPr>
        <w:t>DPH 21%:</w:t>
      </w:r>
      <w:r w:rsidRPr="00963928">
        <w:rPr>
          <w:rFonts w:cs="Times New Roman"/>
          <w:b/>
          <w:bCs/>
        </w:rPr>
        <w:tab/>
      </w:r>
      <w:r w:rsidRPr="00963928">
        <w:rPr>
          <w:rFonts w:cs="Times New Roman"/>
          <w:b/>
          <w:bCs/>
        </w:rPr>
        <w:tab/>
      </w:r>
      <w:r w:rsidRPr="00963928">
        <w:rPr>
          <w:rFonts w:cs="Times New Roman"/>
          <w:b/>
          <w:bCs/>
        </w:rPr>
        <w:tab/>
        <w:t xml:space="preserve">  </w:t>
      </w:r>
      <w:r w:rsidR="00F90937">
        <w:rPr>
          <w:rFonts w:cs="Times New Roman"/>
          <w:bCs/>
          <w:lang w:val="cs-CZ"/>
        </w:rPr>
        <w:t xml:space="preserve">14 </w:t>
      </w:r>
      <w:r w:rsidR="00ED7D98">
        <w:rPr>
          <w:rFonts w:cs="Times New Roman"/>
          <w:bCs/>
          <w:lang w:val="cs-CZ"/>
        </w:rPr>
        <w:t>700</w:t>
      </w:r>
      <w:r w:rsidRPr="00963928">
        <w:rPr>
          <w:rFonts w:cs="Times New Roman"/>
          <w:bCs/>
        </w:rPr>
        <w:t>,- Kč</w:t>
      </w:r>
    </w:p>
    <w:p w14:paraId="6E9E04E3" w14:textId="7987AB8D" w:rsidR="009A1C2B" w:rsidRPr="00963928" w:rsidRDefault="009A1C2B" w:rsidP="009A1C2B">
      <w:pPr>
        <w:pStyle w:val="Zkladntext"/>
        <w:ind w:left="1701"/>
        <w:jc w:val="both"/>
        <w:rPr>
          <w:rFonts w:cs="Times New Roman"/>
          <w:b/>
          <w:bCs/>
        </w:rPr>
      </w:pPr>
      <w:r w:rsidRPr="00963928">
        <w:rPr>
          <w:rFonts w:cs="Times New Roman"/>
          <w:bCs/>
        </w:rPr>
        <w:t>Cena celkem s DPH:</w:t>
      </w:r>
      <w:r w:rsidRPr="00963928">
        <w:rPr>
          <w:rFonts w:cs="Times New Roman"/>
          <w:b/>
          <w:bCs/>
        </w:rPr>
        <w:tab/>
      </w:r>
      <w:r w:rsidR="00F90937">
        <w:rPr>
          <w:rFonts w:cs="Times New Roman"/>
          <w:b/>
          <w:bCs/>
          <w:lang w:val="cs-CZ"/>
        </w:rPr>
        <w:t xml:space="preserve">  </w:t>
      </w:r>
      <w:r w:rsidR="00ED7D98">
        <w:rPr>
          <w:rFonts w:cs="Times New Roman"/>
          <w:b/>
          <w:bCs/>
          <w:lang w:val="cs-CZ"/>
        </w:rPr>
        <w:t>84 700</w:t>
      </w:r>
      <w:r w:rsidRPr="00963928">
        <w:rPr>
          <w:rFonts w:cs="Times New Roman"/>
          <w:b/>
          <w:bCs/>
        </w:rPr>
        <w:t>,- Kč</w:t>
      </w:r>
      <w:r w:rsidRPr="00963928">
        <w:rPr>
          <w:rFonts w:cs="Times New Roman"/>
          <w:b/>
          <w:bCs/>
        </w:rPr>
        <w:tab/>
      </w:r>
    </w:p>
    <w:p w14:paraId="3F2E6689" w14:textId="77777777" w:rsidR="009A1C2B" w:rsidRPr="000C268C" w:rsidRDefault="009A1C2B" w:rsidP="006732B7">
      <w:pPr>
        <w:pStyle w:val="Nadpis2"/>
        <w:keepNext w:val="0"/>
        <w:widowControl w:val="0"/>
        <w:tabs>
          <w:tab w:val="num" w:pos="-142"/>
        </w:tabs>
        <w:spacing w:before="0" w:after="120"/>
        <w:ind w:left="0" w:firstLine="0"/>
        <w:jc w:val="both"/>
        <w:rPr>
          <w:rFonts w:ascii="Times New Roman" w:hAnsi="Times New Roman" w:cs="Times New Roman"/>
          <w:b w:val="0"/>
          <w:i w:val="0"/>
          <w:szCs w:val="24"/>
        </w:rPr>
      </w:pPr>
      <w:r w:rsidRPr="000C268C">
        <w:rPr>
          <w:rFonts w:ascii="Times New Roman" w:hAnsi="Times New Roman" w:cs="Times New Roman"/>
          <w:b w:val="0"/>
          <w:i w:val="0"/>
          <w:szCs w:val="24"/>
        </w:rPr>
        <w:t>K uvedené celkové ceně bez DPH bude připočteno DPH v souladu s příslušnými ustanoveními zák. č. 235/2004 Sb., o dani z přidané hodnoty, ve znění pozdějších předpisů, podle sazebníku platného v době fakturace.</w:t>
      </w:r>
    </w:p>
    <w:p w14:paraId="72206929" w14:textId="77777777" w:rsidR="009A1C2B" w:rsidRPr="000C268C" w:rsidRDefault="009A1C2B" w:rsidP="009A1C2B">
      <w:pPr>
        <w:widowControl w:val="0"/>
        <w:jc w:val="both"/>
        <w:rPr>
          <w:szCs w:val="24"/>
        </w:rPr>
      </w:pPr>
      <w:r w:rsidRPr="000C268C">
        <w:rPr>
          <w:szCs w:val="24"/>
        </w:rPr>
        <w:t>Cena díla je s</w:t>
      </w:r>
      <w:r w:rsidR="005C08F6">
        <w:rPr>
          <w:szCs w:val="24"/>
        </w:rPr>
        <w:t>jednána</w:t>
      </w:r>
      <w:r w:rsidRPr="000C268C">
        <w:rPr>
          <w:szCs w:val="24"/>
        </w:rPr>
        <w:t xml:space="preserve"> jako cena pevná, nejvýše přípustná a lze ji překročit pouze za podmínek stanovených touto smlouvou.</w:t>
      </w:r>
    </w:p>
    <w:p w14:paraId="606F5077" w14:textId="77777777" w:rsidR="009A1C2B" w:rsidRPr="000C268C" w:rsidRDefault="009A1C2B" w:rsidP="006141DA">
      <w:pPr>
        <w:widowControl w:val="0"/>
        <w:spacing w:after="240"/>
        <w:jc w:val="both"/>
        <w:rPr>
          <w:szCs w:val="24"/>
        </w:rPr>
      </w:pPr>
      <w:r w:rsidRPr="000C268C">
        <w:rPr>
          <w:szCs w:val="24"/>
        </w:rPr>
        <w:t xml:space="preserve">V případě, že při plnění předmětu této smlouvy vyplyne nutnost provedení víceprací nezahrnutých do předmětu této smlouvy, je zhotovitel povinen tyto provést na základě jejich předchozího schválení objednatelem a uzavření dodatku k této smlouvě. Ceny předmětných </w:t>
      </w:r>
      <w:r w:rsidRPr="000C268C">
        <w:rPr>
          <w:szCs w:val="24"/>
        </w:rPr>
        <w:lastRenderedPageBreak/>
        <w:t>prací budou s</w:t>
      </w:r>
      <w:r w:rsidR="005C08F6">
        <w:rPr>
          <w:szCs w:val="24"/>
        </w:rPr>
        <w:t>jednány</w:t>
      </w:r>
      <w:r w:rsidRPr="000C268C">
        <w:rPr>
          <w:szCs w:val="24"/>
        </w:rPr>
        <w:t xml:space="preserve"> dohodou smluvních stran a budou vycházet z cen srovnatelných prací a nákladů v daném místě a čase. </w:t>
      </w:r>
    </w:p>
    <w:p w14:paraId="296EC7C3" w14:textId="77777777" w:rsidR="009A1C2B" w:rsidRPr="000C268C" w:rsidRDefault="009A1C2B" w:rsidP="009A1C2B">
      <w:pPr>
        <w:widowControl w:val="0"/>
        <w:jc w:val="both"/>
        <w:rPr>
          <w:szCs w:val="24"/>
        </w:rPr>
      </w:pPr>
      <w:r w:rsidRPr="000C268C">
        <w:rPr>
          <w:szCs w:val="24"/>
        </w:rPr>
        <w:t>Pokud v průběhu plnění této smlouvy bude ze strany objednatele vznesen požadavek na neuskutečnění určitých činností a prací, jejichž důvodem budou skutečnosti, které nebyly objednateli při uzavření této smlouvy známy, je zhotovitel povinen na základě takového oprávněného požadavku objednatele tyto práce nevykonávat a jejich cenu odečíst z ceny díla.</w:t>
      </w:r>
    </w:p>
    <w:p w14:paraId="19F25836" w14:textId="77777777" w:rsidR="00D01C98" w:rsidRPr="002B3D17" w:rsidRDefault="00D01C98" w:rsidP="00D01C98">
      <w:pPr>
        <w:jc w:val="both"/>
        <w:rPr>
          <w:b/>
          <w:bCs/>
          <w:sz w:val="20"/>
        </w:rPr>
      </w:pPr>
    </w:p>
    <w:p w14:paraId="012ED754" w14:textId="77777777" w:rsidR="006141DA" w:rsidRPr="002B3D17" w:rsidRDefault="006141DA" w:rsidP="00D01C98">
      <w:pPr>
        <w:jc w:val="both"/>
        <w:rPr>
          <w:b/>
          <w:bCs/>
          <w:sz w:val="20"/>
        </w:rPr>
      </w:pPr>
    </w:p>
    <w:p w14:paraId="7D075E78" w14:textId="77777777" w:rsidR="009A1C2B" w:rsidRPr="006732B7" w:rsidRDefault="006732B7" w:rsidP="006732B7">
      <w:pPr>
        <w:pStyle w:val="Zkladntext"/>
        <w:jc w:val="both"/>
        <w:rPr>
          <w:rFonts w:cs="Times New Roman"/>
          <w:b/>
          <w:u w:val="single"/>
        </w:rPr>
      </w:pPr>
      <w:r>
        <w:rPr>
          <w:rFonts w:cs="Times New Roman"/>
          <w:b/>
          <w:lang w:val="cs-CZ"/>
        </w:rPr>
        <w:t xml:space="preserve">5. </w:t>
      </w:r>
      <w:r w:rsidR="009A1C2B" w:rsidRPr="006732B7">
        <w:rPr>
          <w:rFonts w:cs="Times New Roman"/>
          <w:b/>
          <w:u w:val="single"/>
        </w:rPr>
        <w:t>Termíny plnění</w:t>
      </w:r>
    </w:p>
    <w:p w14:paraId="1EC02133" w14:textId="77777777" w:rsidR="009A1C2B" w:rsidRPr="000C268C" w:rsidRDefault="009A1C2B" w:rsidP="00886B68">
      <w:pPr>
        <w:pStyle w:val="Zkladntext"/>
        <w:widowControl/>
        <w:numPr>
          <w:ilvl w:val="0"/>
          <w:numId w:val="34"/>
        </w:numPr>
        <w:tabs>
          <w:tab w:val="left" w:pos="900"/>
        </w:tabs>
        <w:spacing w:line="264" w:lineRule="auto"/>
        <w:ind w:left="567" w:hanging="567"/>
        <w:jc w:val="both"/>
        <w:rPr>
          <w:rFonts w:cs="Times New Roman"/>
          <w:bCs/>
        </w:rPr>
      </w:pPr>
      <w:r w:rsidRPr="000C268C">
        <w:rPr>
          <w:rFonts w:cs="Times New Roman"/>
          <w:bCs/>
        </w:rPr>
        <w:t>Na základě uzavřené smlouvy o dílo a zplnomocnění pro zhotovitele budou zahájeny projekční práce neprodleně po nabytí účinnosti smlouvy;</w:t>
      </w:r>
    </w:p>
    <w:p w14:paraId="4BC66D6E" w14:textId="77777777" w:rsidR="009A1C2B" w:rsidRPr="000C268C" w:rsidRDefault="009A1C2B" w:rsidP="00C00A4E">
      <w:pPr>
        <w:pStyle w:val="Zkladntext"/>
        <w:widowControl/>
        <w:numPr>
          <w:ilvl w:val="0"/>
          <w:numId w:val="34"/>
        </w:numPr>
        <w:tabs>
          <w:tab w:val="left" w:pos="900"/>
        </w:tabs>
        <w:spacing w:after="0" w:line="264" w:lineRule="auto"/>
        <w:ind w:left="567" w:hanging="567"/>
        <w:jc w:val="both"/>
        <w:rPr>
          <w:rFonts w:cs="Times New Roman"/>
          <w:bCs/>
        </w:rPr>
      </w:pPr>
      <w:r w:rsidRPr="000C268C">
        <w:rPr>
          <w:rFonts w:cs="Times New Roman"/>
          <w:bCs/>
        </w:rPr>
        <w:t>Zhotovitel se zavazuje zrealizovat dílo</w:t>
      </w:r>
      <w:r w:rsidR="00C00A4E">
        <w:rPr>
          <w:rFonts w:cs="Times New Roman"/>
          <w:bCs/>
          <w:lang w:val="cs-CZ"/>
        </w:rPr>
        <w:t xml:space="preserve"> a pravomocné rozhodnutí povolení stav</w:t>
      </w:r>
      <w:r w:rsidR="00E53382">
        <w:rPr>
          <w:rFonts w:cs="Times New Roman"/>
          <w:bCs/>
          <w:lang w:val="cs-CZ"/>
        </w:rPr>
        <w:t>b</w:t>
      </w:r>
      <w:r w:rsidR="00C00A4E">
        <w:rPr>
          <w:rFonts w:cs="Times New Roman"/>
          <w:bCs/>
          <w:lang w:val="cs-CZ"/>
        </w:rPr>
        <w:t>y od Stavebního úřadu</w:t>
      </w:r>
      <w:r w:rsidRPr="000C268C">
        <w:rPr>
          <w:rFonts w:cs="Times New Roman"/>
          <w:bCs/>
        </w:rPr>
        <w:t xml:space="preserve"> a předat jej objednateli </w:t>
      </w:r>
      <w:r w:rsidRPr="00D01C98">
        <w:rPr>
          <w:rFonts w:cs="Times New Roman"/>
          <w:b/>
          <w:bCs/>
        </w:rPr>
        <w:t xml:space="preserve">nejpozději do </w:t>
      </w:r>
      <w:r w:rsidRPr="00ED7D98">
        <w:rPr>
          <w:rFonts w:cs="Times New Roman"/>
          <w:b/>
          <w:bCs/>
        </w:rPr>
        <w:t>3</w:t>
      </w:r>
      <w:r w:rsidR="00E53382" w:rsidRPr="00ED7D98">
        <w:rPr>
          <w:rFonts w:cs="Times New Roman"/>
          <w:b/>
          <w:bCs/>
          <w:lang w:val="cs-CZ"/>
        </w:rPr>
        <w:t>0</w:t>
      </w:r>
      <w:r w:rsidRPr="00ED7D98">
        <w:rPr>
          <w:rFonts w:cs="Times New Roman"/>
          <w:b/>
          <w:bCs/>
        </w:rPr>
        <w:t xml:space="preserve">. </w:t>
      </w:r>
      <w:r w:rsidR="001C4938" w:rsidRPr="00ED7D98">
        <w:rPr>
          <w:rFonts w:cs="Times New Roman"/>
          <w:b/>
          <w:bCs/>
          <w:lang w:val="cs-CZ"/>
        </w:rPr>
        <w:t>08</w:t>
      </w:r>
      <w:r w:rsidRPr="00ED7D98">
        <w:rPr>
          <w:rFonts w:cs="Times New Roman"/>
          <w:b/>
          <w:bCs/>
        </w:rPr>
        <w:t xml:space="preserve">. </w:t>
      </w:r>
      <w:r w:rsidRPr="001C4938">
        <w:rPr>
          <w:rFonts w:cs="Times New Roman"/>
          <w:b/>
          <w:bCs/>
        </w:rPr>
        <w:t>202</w:t>
      </w:r>
      <w:r w:rsidR="00963928" w:rsidRPr="001C4938">
        <w:rPr>
          <w:rFonts w:cs="Times New Roman"/>
          <w:b/>
          <w:bCs/>
          <w:lang w:val="cs-CZ"/>
        </w:rPr>
        <w:t>4</w:t>
      </w:r>
      <w:r w:rsidRPr="00963928">
        <w:rPr>
          <w:rFonts w:cs="Times New Roman"/>
          <w:bCs/>
        </w:rPr>
        <w:t>;</w:t>
      </w:r>
    </w:p>
    <w:p w14:paraId="1660EEE1" w14:textId="77777777" w:rsidR="006141DA" w:rsidRPr="002B3D17" w:rsidRDefault="006141DA" w:rsidP="006141DA">
      <w:pPr>
        <w:pStyle w:val="Zkladntext"/>
        <w:spacing w:after="0"/>
        <w:jc w:val="both"/>
        <w:outlineLvl w:val="0"/>
        <w:rPr>
          <w:rFonts w:cs="Times New Roman"/>
          <w:b/>
          <w:sz w:val="20"/>
          <w:szCs w:val="20"/>
          <w:lang w:val="cs-CZ"/>
        </w:rPr>
      </w:pPr>
    </w:p>
    <w:p w14:paraId="1FB8E004" w14:textId="77777777" w:rsidR="006141DA" w:rsidRPr="002B3D17" w:rsidRDefault="006141DA" w:rsidP="006141DA">
      <w:pPr>
        <w:pStyle w:val="Zkladntext"/>
        <w:spacing w:after="0"/>
        <w:jc w:val="both"/>
        <w:outlineLvl w:val="0"/>
        <w:rPr>
          <w:rFonts w:cs="Times New Roman"/>
          <w:b/>
          <w:sz w:val="20"/>
          <w:szCs w:val="20"/>
          <w:lang w:val="cs-CZ"/>
        </w:rPr>
      </w:pPr>
    </w:p>
    <w:p w14:paraId="1276CEBA" w14:textId="77777777" w:rsidR="009A1C2B" w:rsidRPr="000C268C" w:rsidRDefault="006732B7" w:rsidP="00886B68">
      <w:pPr>
        <w:pStyle w:val="Zkladntext"/>
        <w:jc w:val="both"/>
        <w:outlineLvl w:val="0"/>
        <w:rPr>
          <w:rFonts w:cs="Times New Roman"/>
          <w:b/>
        </w:rPr>
      </w:pPr>
      <w:r>
        <w:rPr>
          <w:rFonts w:cs="Times New Roman"/>
          <w:b/>
          <w:lang w:val="cs-CZ"/>
        </w:rPr>
        <w:t xml:space="preserve">6. </w:t>
      </w:r>
      <w:r w:rsidR="009A1C2B" w:rsidRPr="006732B7">
        <w:rPr>
          <w:rFonts w:cs="Times New Roman"/>
          <w:b/>
          <w:u w:val="single"/>
        </w:rPr>
        <w:t>Fakturace</w:t>
      </w:r>
    </w:p>
    <w:p w14:paraId="72E55DCE" w14:textId="77777777"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Fakturace bude provedena po předání díla objednateli na základě faktury vystavené zhotovitelem. Splatnost faktury se sjednává na 30 dní ode dne jejího předání objednateli;</w:t>
      </w:r>
    </w:p>
    <w:p w14:paraId="644C966E" w14:textId="77777777"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Podmínkou pro fakturaci ze strany zhotovitele a zaplacení ze strany objednatele je předchozí protokolární předání hotového díla bez vad a nedodělků zhotovitelem objednateli;</w:t>
      </w:r>
    </w:p>
    <w:p w14:paraId="6933D7B2" w14:textId="77777777"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Faktura zhotovitele musí splňovat náležitosti daňového dokladu dle platných</w:t>
      </w:r>
      <w:r w:rsidR="005C08F6">
        <w:rPr>
          <w:rFonts w:cs="Times New Roman"/>
          <w:lang w:val="cs-CZ"/>
        </w:rPr>
        <w:t xml:space="preserve"> a účinných</w:t>
      </w:r>
      <w:r w:rsidRPr="000C268C">
        <w:rPr>
          <w:rFonts w:cs="Times New Roman"/>
        </w:rPr>
        <w:t xml:space="preserve"> předpisů České republiky, v případě nesplnění této povinnosti je objednatel oprávněn fakturu zhotoviteli vrátit, lhůta splatnosti faktury přestává jejím vrácením běžet. Po doručení nové faktury obsahující všechny náležitosti počne běžet nová lhůta její splatnosti;</w:t>
      </w:r>
    </w:p>
    <w:p w14:paraId="04E6AA6C" w14:textId="77777777" w:rsidR="009A1C2B" w:rsidRPr="000C268C" w:rsidRDefault="009A1C2B" w:rsidP="00886B68">
      <w:pPr>
        <w:pStyle w:val="Zkladntext"/>
        <w:widowControl/>
        <w:numPr>
          <w:ilvl w:val="0"/>
          <w:numId w:val="35"/>
        </w:numPr>
        <w:spacing w:after="0" w:line="264" w:lineRule="auto"/>
        <w:ind w:left="567" w:hanging="567"/>
        <w:jc w:val="both"/>
        <w:rPr>
          <w:rFonts w:cs="Times New Roman"/>
        </w:rPr>
      </w:pPr>
      <w:r w:rsidRPr="000C268C">
        <w:rPr>
          <w:rFonts w:cs="Times New Roman"/>
        </w:rPr>
        <w:t>Faktura je dle výslovné dohody smluvních stran považována za včas uhrazenou, pokud je poslední den lhůty její splatnosti příslušná částka odepsána z účtu objednatele. Daňové zúčtování bude provedeno v souladu s obecně závaznými právními předpisy. Vyúčtování ceny díla a platby faktur budou provedeny v české měně;</w:t>
      </w:r>
    </w:p>
    <w:p w14:paraId="2024B426" w14:textId="77777777" w:rsidR="00886B68" w:rsidRPr="002B3D17" w:rsidRDefault="00886B68" w:rsidP="00D01C98">
      <w:pPr>
        <w:pStyle w:val="Zkladntext"/>
        <w:spacing w:after="0"/>
        <w:jc w:val="both"/>
        <w:outlineLvl w:val="0"/>
        <w:rPr>
          <w:rFonts w:cs="Times New Roman"/>
          <w:b/>
          <w:sz w:val="20"/>
          <w:szCs w:val="20"/>
        </w:rPr>
      </w:pPr>
    </w:p>
    <w:p w14:paraId="3B1FD126" w14:textId="77777777" w:rsidR="006141DA" w:rsidRPr="002B3D17" w:rsidRDefault="006141DA" w:rsidP="00D01C98">
      <w:pPr>
        <w:pStyle w:val="Zkladntext"/>
        <w:spacing w:after="0"/>
        <w:jc w:val="both"/>
        <w:outlineLvl w:val="0"/>
        <w:rPr>
          <w:rFonts w:cs="Times New Roman"/>
          <w:b/>
          <w:sz w:val="20"/>
          <w:szCs w:val="20"/>
        </w:rPr>
      </w:pPr>
    </w:p>
    <w:p w14:paraId="4EA77340" w14:textId="77777777" w:rsidR="009A1C2B" w:rsidRPr="00886B68" w:rsidRDefault="00886B68" w:rsidP="00886B68">
      <w:pPr>
        <w:pStyle w:val="Zkladntext"/>
        <w:jc w:val="both"/>
        <w:outlineLvl w:val="0"/>
        <w:rPr>
          <w:rFonts w:cs="Times New Roman"/>
          <w:b/>
          <w:u w:val="single"/>
        </w:rPr>
      </w:pPr>
      <w:r>
        <w:rPr>
          <w:rFonts w:cs="Times New Roman"/>
          <w:b/>
          <w:lang w:val="cs-CZ"/>
        </w:rPr>
        <w:t xml:space="preserve">7. </w:t>
      </w:r>
      <w:r w:rsidR="009A1C2B" w:rsidRPr="00886B68">
        <w:rPr>
          <w:rFonts w:cs="Times New Roman"/>
          <w:b/>
          <w:u w:val="single"/>
        </w:rPr>
        <w:t>Záruka za dílo, sankce</w:t>
      </w:r>
    </w:p>
    <w:p w14:paraId="08FD2CEE" w14:textId="77777777" w:rsidR="009A1C2B" w:rsidRPr="000C268C" w:rsidRDefault="009A1C2B" w:rsidP="00886B68">
      <w:pPr>
        <w:pStyle w:val="Zkladntext"/>
        <w:widowControl/>
        <w:numPr>
          <w:ilvl w:val="0"/>
          <w:numId w:val="36"/>
        </w:numPr>
        <w:spacing w:line="264" w:lineRule="auto"/>
        <w:ind w:left="567" w:hanging="567"/>
        <w:jc w:val="both"/>
        <w:rPr>
          <w:rFonts w:cs="Times New Roman"/>
        </w:rPr>
      </w:pPr>
      <w:r w:rsidRPr="000C268C">
        <w:rPr>
          <w:rFonts w:cs="Times New Roman"/>
        </w:rPr>
        <w:t>Nesplní-li zhotovitel některý z termínů dohodnutých v této smlouvě, zaplatí objednateli smluvní pokutu ve výši 1 000,- Kč za každý den prodlení;</w:t>
      </w:r>
    </w:p>
    <w:p w14:paraId="73B14F4B" w14:textId="77777777" w:rsidR="009A1C2B" w:rsidRPr="000C268C" w:rsidRDefault="009A1C2B" w:rsidP="00886B68">
      <w:pPr>
        <w:pStyle w:val="Zkladntext"/>
        <w:widowControl/>
        <w:numPr>
          <w:ilvl w:val="0"/>
          <w:numId w:val="36"/>
        </w:numPr>
        <w:spacing w:line="264" w:lineRule="auto"/>
        <w:ind w:left="567" w:hanging="567"/>
        <w:jc w:val="both"/>
        <w:rPr>
          <w:rFonts w:cs="Times New Roman"/>
          <w:color w:val="FF0000"/>
        </w:rPr>
      </w:pPr>
      <w:r w:rsidRPr="000C268C">
        <w:rPr>
          <w:rFonts w:cs="Times New Roman"/>
        </w:rPr>
        <w:t>Při překročení termínu splatnosti vystavených faktur je zhotovitel oprávněn vyúčtovat smluvený úrok z prodlení ve výši 0,05% z dlužné částky za každý den prodlení;</w:t>
      </w:r>
    </w:p>
    <w:p w14:paraId="743BF039" w14:textId="77777777" w:rsidR="009A1C2B" w:rsidRPr="000C268C" w:rsidRDefault="009A1C2B" w:rsidP="00886B68">
      <w:pPr>
        <w:pStyle w:val="Zkladntext"/>
        <w:widowControl/>
        <w:numPr>
          <w:ilvl w:val="0"/>
          <w:numId w:val="36"/>
        </w:numPr>
        <w:spacing w:line="264" w:lineRule="auto"/>
        <w:ind w:left="567" w:hanging="567"/>
        <w:jc w:val="both"/>
        <w:rPr>
          <w:rFonts w:cs="Times New Roman"/>
        </w:rPr>
      </w:pPr>
      <w:r w:rsidRPr="000C268C">
        <w:rPr>
          <w:rFonts w:cs="Times New Roman"/>
        </w:rPr>
        <w:t>Zhotovitel je povinen zaplatit smluvní pokutu ve výši 1 000,- Kč</w:t>
      </w:r>
      <w:r w:rsidRPr="000C268C">
        <w:rPr>
          <w:rFonts w:cs="Times New Roman"/>
          <w:bCs/>
        </w:rPr>
        <w:t xml:space="preserve">, a to i opakovaně bez omezení celkové výše těchto pokut, </w:t>
      </w:r>
      <w:r w:rsidRPr="000C268C">
        <w:rPr>
          <w:rFonts w:cs="Times New Roman"/>
        </w:rPr>
        <w:t>za každou zjištěnou vadu projektu;</w:t>
      </w:r>
    </w:p>
    <w:p w14:paraId="3A7B9DD6" w14:textId="77777777" w:rsidR="009A1C2B" w:rsidRPr="000C268C" w:rsidRDefault="009A1C2B" w:rsidP="00886B68">
      <w:pPr>
        <w:pStyle w:val="Zkladntext"/>
        <w:widowControl/>
        <w:numPr>
          <w:ilvl w:val="0"/>
          <w:numId w:val="36"/>
        </w:numPr>
        <w:spacing w:line="264" w:lineRule="auto"/>
        <w:ind w:left="567" w:hanging="567"/>
        <w:jc w:val="both"/>
        <w:rPr>
          <w:rFonts w:cs="Times New Roman"/>
          <w:color w:val="FF0000"/>
        </w:rPr>
      </w:pPr>
      <w:r w:rsidRPr="000C268C">
        <w:rPr>
          <w:rFonts w:cs="Times New Roman"/>
        </w:rPr>
        <w:t>V případě neúplnosti nebo jiné prokazatelné vady projektu, která vyvolá při realizaci projektované stavby vícepráce v rozsahu větším než 5% z ceny původně (na základě této dokumentace) zadané veřejné zakázky, má objednatel kromě nároku na náhradu škody právo na úhradu smluvní pokuty ve výši až 10 000,- Kč;</w:t>
      </w:r>
    </w:p>
    <w:p w14:paraId="33630092" w14:textId="77777777" w:rsidR="009A1C2B" w:rsidRPr="000C268C" w:rsidRDefault="009A1C2B" w:rsidP="009A1C2B">
      <w:pPr>
        <w:pStyle w:val="Zkladntext"/>
        <w:jc w:val="both"/>
        <w:rPr>
          <w:rFonts w:cs="Times New Roman"/>
        </w:rPr>
      </w:pPr>
      <w:r w:rsidRPr="000C268C">
        <w:rPr>
          <w:rFonts w:cs="Times New Roman"/>
        </w:rPr>
        <w:t xml:space="preserve">Dílo je dodáno jeho protokolárním předáním jako celku ze strany zhotovitele a převzetím ze </w:t>
      </w:r>
      <w:r w:rsidRPr="000C268C">
        <w:rPr>
          <w:rFonts w:cs="Times New Roman"/>
        </w:rPr>
        <w:lastRenderedPageBreak/>
        <w:t>strany objednatele. Dílo je pokládáno za řádně splněné, pokud vykazuje všechny vlastnosti a vyhovuje všem podmínkám stanoveným objednatelem, obecně závaznými předpisy a technickými normami platnými v době předání díla.</w:t>
      </w:r>
    </w:p>
    <w:p w14:paraId="7819B51B" w14:textId="77777777" w:rsidR="009A1C2B" w:rsidRPr="000C268C" w:rsidRDefault="009A1C2B" w:rsidP="009A1C2B">
      <w:pPr>
        <w:pStyle w:val="Zkladntext"/>
        <w:jc w:val="both"/>
        <w:rPr>
          <w:rFonts w:cs="Times New Roman"/>
          <w:color w:val="FF0000"/>
        </w:rPr>
      </w:pPr>
      <w:r w:rsidRPr="000C268C">
        <w:rPr>
          <w:rFonts w:cs="Times New Roman"/>
        </w:rPr>
        <w:t>Objednatel není povinen převzít hotové dílo, pokud vykazuje vady. Vadou se rozumí odchylka v kvalitě, rozsahu a parametrech díla, s</w:t>
      </w:r>
      <w:r w:rsidR="005C08F6">
        <w:rPr>
          <w:rFonts w:cs="Times New Roman"/>
          <w:lang w:val="cs-CZ"/>
        </w:rPr>
        <w:t>jednaných</w:t>
      </w:r>
      <w:r w:rsidRPr="000C268C">
        <w:rPr>
          <w:rFonts w:cs="Times New Roman"/>
        </w:rPr>
        <w:t xml:space="preserve"> touto smlouvou, obecně závaznými předpisy, technickými normami, případně pokynem objednatele. Po odstranění vad je po předchozí výzvě zhotovitele objednatel povinen řádně zhotovené dílo převzít.</w:t>
      </w:r>
    </w:p>
    <w:p w14:paraId="0D45C55F" w14:textId="77777777" w:rsidR="009A1C2B" w:rsidRPr="000C268C" w:rsidRDefault="009A1C2B" w:rsidP="009A1C2B">
      <w:pPr>
        <w:pStyle w:val="Zkladntext"/>
        <w:jc w:val="both"/>
        <w:rPr>
          <w:rFonts w:cs="Times New Roman"/>
        </w:rPr>
      </w:pPr>
      <w:r w:rsidRPr="000C268C">
        <w:rPr>
          <w:rFonts w:cs="Times New Roman"/>
        </w:rPr>
        <w:t>Zhotovitel zodpovídá za to, že předmět této smlouvy je zhotoven podle podmínek smlouvy a že po dobu záruční doby bude mít vlastnosti dle této smlouvy, příslušných právních předpisů a technických norem.</w:t>
      </w:r>
    </w:p>
    <w:p w14:paraId="48B18B07" w14:textId="77777777" w:rsidR="009A1C2B" w:rsidRPr="000C268C" w:rsidRDefault="009A1C2B" w:rsidP="009A1C2B">
      <w:pPr>
        <w:pStyle w:val="Zkladntext"/>
        <w:jc w:val="both"/>
        <w:rPr>
          <w:rFonts w:cs="Times New Roman"/>
        </w:rPr>
      </w:pPr>
      <w:r w:rsidRPr="000C268C">
        <w:rPr>
          <w:rFonts w:cs="Times New Roman"/>
        </w:rPr>
        <w:t>Zhotovitel zodpovídá za vady, které projekt má v čase jeho odevzdání objednateli. Za vady, které se projeví po odevzdání projektu, zodpovídá zhotovitel jen tehdy, jestliže byly způsobeny porušením jeho povinností. Zhotovitel nezodpovídá za vady projektové dokumentace, které byly způsobeny použitím podkladů, poskytnutých objednatelem a zhotovitel při vynaložení všeho úsilí nemohl zjistit jejich nevhodnost anebo na ně upozornil objednatele a ten na jejich použití trval.</w:t>
      </w:r>
    </w:p>
    <w:p w14:paraId="5E2F6A40" w14:textId="77777777" w:rsidR="009A1C2B" w:rsidRPr="000C268C" w:rsidRDefault="009A1C2B" w:rsidP="009A1C2B">
      <w:pPr>
        <w:pStyle w:val="Zkladntext"/>
        <w:jc w:val="both"/>
        <w:rPr>
          <w:rFonts w:cs="Times New Roman"/>
        </w:rPr>
      </w:pPr>
      <w:r w:rsidRPr="000C268C">
        <w:rPr>
          <w:rFonts w:cs="Times New Roman"/>
          <w:b/>
        </w:rPr>
        <w:t>Záruční doba</w:t>
      </w:r>
      <w:r w:rsidRPr="000C268C">
        <w:rPr>
          <w:rFonts w:cs="Times New Roman"/>
        </w:rPr>
        <w:t xml:space="preserve"> je 48 měsíců a začíná plynout ode dne odevzdání projektové dokumentace objednateli. Smluvní strany se dohodly pro případ vady v projektové dokumentaci, že po dobu záruční doby má objednatel právo požadovat a zhotovitel má povinnost bezplatně odstranit vady.</w:t>
      </w:r>
    </w:p>
    <w:p w14:paraId="5C0C09DE" w14:textId="77777777" w:rsidR="009A1C2B" w:rsidRPr="000C268C" w:rsidRDefault="009A1C2B" w:rsidP="009A1C2B">
      <w:pPr>
        <w:pStyle w:val="Zkladntext"/>
        <w:spacing w:after="0"/>
        <w:jc w:val="both"/>
        <w:rPr>
          <w:rFonts w:cs="Times New Roman"/>
        </w:rPr>
      </w:pPr>
      <w:r w:rsidRPr="000C268C">
        <w:rPr>
          <w:rFonts w:cs="Times New Roman"/>
        </w:rPr>
        <w:t>Zhotovitel se zavazuje odstranit případné odstranitelné vady projektové dokumentace do 30-ti kalendářních dní od uplatnění oprávněné reklamace objednatele.</w:t>
      </w:r>
    </w:p>
    <w:p w14:paraId="54E363B6" w14:textId="77777777" w:rsidR="009A1C2B" w:rsidRPr="000C268C" w:rsidRDefault="009A1C2B" w:rsidP="009A1C2B">
      <w:pPr>
        <w:pStyle w:val="Zkladntext"/>
        <w:jc w:val="both"/>
        <w:rPr>
          <w:rFonts w:cs="Times New Roman"/>
        </w:rPr>
      </w:pPr>
      <w:r w:rsidRPr="000C268C">
        <w:rPr>
          <w:rFonts w:cs="Times New Roman"/>
        </w:rPr>
        <w:t xml:space="preserve">Objednatel se zavazuje, že případnou reklamaci vady projektové dokumentace uplatní bezodkladně po jejím zjištění písemnou formou do rukou oprávněného zástupce zhotovitele podle článku I. této smlouvy. </w:t>
      </w:r>
    </w:p>
    <w:p w14:paraId="327523B2" w14:textId="77777777" w:rsidR="009A1C2B" w:rsidRPr="000C268C" w:rsidRDefault="009A1C2B" w:rsidP="009A1C2B">
      <w:pPr>
        <w:pStyle w:val="Zkladntext"/>
        <w:jc w:val="both"/>
        <w:rPr>
          <w:rFonts w:cs="Times New Roman"/>
        </w:rPr>
      </w:pPr>
      <w:r w:rsidRPr="000C268C">
        <w:rPr>
          <w:rFonts w:cs="Times New Roman"/>
        </w:rPr>
        <w:t>Smluvní strany dále ujednaly, že objednatel je oprávněn odstranění vad provést na účet zhotovitele jinou odbornou dodavatelskou firmou, pokud zhotovitel objednatelem oznámené vady bezodkladně neodstraní ve lhůtě s</w:t>
      </w:r>
      <w:r w:rsidR="005C08F6">
        <w:rPr>
          <w:rFonts w:cs="Times New Roman"/>
          <w:lang w:val="cs-CZ"/>
        </w:rPr>
        <w:t>jednané</w:t>
      </w:r>
      <w:r w:rsidRPr="000C268C">
        <w:rPr>
          <w:rFonts w:cs="Times New Roman"/>
        </w:rPr>
        <w:t xml:space="preserve"> dohodou smluvních stran.</w:t>
      </w:r>
    </w:p>
    <w:p w14:paraId="52E730B1" w14:textId="77777777" w:rsidR="009A1C2B" w:rsidRPr="000C268C" w:rsidRDefault="009A1C2B" w:rsidP="00886B68">
      <w:pPr>
        <w:pStyle w:val="Zkladntext"/>
        <w:spacing w:after="0"/>
        <w:jc w:val="both"/>
        <w:rPr>
          <w:rFonts w:cs="Times New Roman"/>
        </w:rPr>
      </w:pPr>
      <w:r w:rsidRPr="000C268C">
        <w:rPr>
          <w:rFonts w:cs="Times New Roman"/>
        </w:rPr>
        <w:t>Uplatnění smluvní pokuty dle tohoto článku smlouvy srážkou z ceny díla a odstranění vad nezbavuje zhotovitele odpovědnosti za případnou škodu, která objednateli či třetím osobám vznikne v souvislosti s prováděním díla a jeho vadami či škodu vzniklou objednateli v důsledku nedodržení termínu touto smlouvou s</w:t>
      </w:r>
      <w:r w:rsidR="005C08F6">
        <w:rPr>
          <w:rFonts w:cs="Times New Roman"/>
          <w:lang w:val="cs-CZ"/>
        </w:rPr>
        <w:t>jednaného</w:t>
      </w:r>
      <w:r w:rsidRPr="000C268C">
        <w:rPr>
          <w:rFonts w:cs="Times New Roman"/>
        </w:rPr>
        <w:t xml:space="preserve"> pro ukončení a předání díla objednateli či provedení oprav.</w:t>
      </w:r>
    </w:p>
    <w:p w14:paraId="0A43C5A7" w14:textId="77777777" w:rsidR="00886B68" w:rsidRDefault="00886B68" w:rsidP="00D01C98">
      <w:pPr>
        <w:pStyle w:val="Zkladntext"/>
        <w:spacing w:after="0"/>
        <w:jc w:val="both"/>
        <w:rPr>
          <w:rFonts w:cs="Times New Roman"/>
        </w:rPr>
      </w:pPr>
    </w:p>
    <w:p w14:paraId="650258DB" w14:textId="77777777" w:rsidR="006141DA" w:rsidRPr="000C268C" w:rsidRDefault="006141DA" w:rsidP="00D01C98">
      <w:pPr>
        <w:pStyle w:val="Zkladntext"/>
        <w:spacing w:after="0"/>
        <w:jc w:val="both"/>
        <w:rPr>
          <w:rFonts w:cs="Times New Roman"/>
        </w:rPr>
      </w:pPr>
    </w:p>
    <w:p w14:paraId="2617A473" w14:textId="77777777" w:rsidR="009A1C2B" w:rsidRPr="00886B68" w:rsidRDefault="00886B68" w:rsidP="00886B68">
      <w:pPr>
        <w:pStyle w:val="Zkladntext"/>
        <w:jc w:val="both"/>
        <w:rPr>
          <w:rFonts w:cs="Times New Roman"/>
          <w:b/>
          <w:bCs/>
          <w:u w:val="single"/>
        </w:rPr>
      </w:pPr>
      <w:r>
        <w:rPr>
          <w:rFonts w:cs="Times New Roman"/>
          <w:b/>
          <w:bCs/>
          <w:lang w:val="cs-CZ"/>
        </w:rPr>
        <w:t xml:space="preserve">8. </w:t>
      </w:r>
      <w:r w:rsidR="009A1C2B" w:rsidRPr="00886B68">
        <w:rPr>
          <w:rFonts w:cs="Times New Roman"/>
          <w:b/>
          <w:bCs/>
          <w:u w:val="single"/>
        </w:rPr>
        <w:t>Licenční ujednání</w:t>
      </w:r>
    </w:p>
    <w:p w14:paraId="740C8FEA" w14:textId="77777777" w:rsidR="009A1C2B" w:rsidRPr="000C268C" w:rsidRDefault="009A1C2B" w:rsidP="00886B68">
      <w:pPr>
        <w:pStyle w:val="Odstavecseseznamem"/>
        <w:numPr>
          <w:ilvl w:val="0"/>
          <w:numId w:val="37"/>
        </w:numPr>
        <w:spacing w:after="120" w:line="264" w:lineRule="auto"/>
        <w:ind w:left="567" w:hanging="567"/>
        <w:jc w:val="both"/>
      </w:pPr>
      <w:r w:rsidRPr="000C268C">
        <w:t xml:space="preserve">Zhotovitel prohlašuje, že bude autorem projektové dokumentace podle čl. </w:t>
      </w:r>
      <w:r w:rsidR="00921EB2">
        <w:t>2</w:t>
      </w:r>
      <w:r w:rsidRPr="000C268C">
        <w:t xml:space="preserve"> a </w:t>
      </w:r>
      <w:r w:rsidR="00921EB2">
        <w:t>3</w:t>
      </w:r>
      <w:r w:rsidRPr="000C268C">
        <w:t xml:space="preserve"> této smlouvy, a že tato projektová dokumentace bude autorským dílem architektonickým včetně díla urbanistického (dále jen „Dílo“); </w:t>
      </w:r>
    </w:p>
    <w:p w14:paraId="20F9F06E" w14:textId="77777777" w:rsidR="009A1C2B" w:rsidRPr="000C268C" w:rsidRDefault="009A1C2B" w:rsidP="00886B68">
      <w:pPr>
        <w:pStyle w:val="Odstavecseseznamem"/>
        <w:numPr>
          <w:ilvl w:val="0"/>
          <w:numId w:val="37"/>
        </w:numPr>
        <w:spacing w:after="120" w:line="264" w:lineRule="auto"/>
        <w:ind w:left="567" w:hanging="567"/>
        <w:jc w:val="both"/>
      </w:pPr>
      <w:r w:rsidRPr="000C268C">
        <w:t>Zhotovitel na základě tohoto licenčního ujednání uděluje objednateli oprávnění k výkonu práva Dílo užít (dále jen „licenci“) ke všem možným způsobům užití Díla, v rozsahu, množství a čase neomezeném a objednatel bude moci upravit či měnit Dílo, jeho název, spojit Dílo s jiným dílem, jakož i zařadit do díla souborného;</w:t>
      </w:r>
    </w:p>
    <w:p w14:paraId="2F897F82" w14:textId="77777777" w:rsidR="009A1C2B" w:rsidRPr="000C268C" w:rsidRDefault="009A1C2B" w:rsidP="00886B68">
      <w:pPr>
        <w:pStyle w:val="Odstavecseseznamem"/>
        <w:numPr>
          <w:ilvl w:val="0"/>
          <w:numId w:val="37"/>
        </w:numPr>
        <w:spacing w:after="120" w:line="264" w:lineRule="auto"/>
        <w:ind w:left="567" w:hanging="567"/>
        <w:jc w:val="both"/>
      </w:pPr>
      <w:r w:rsidRPr="000C268C">
        <w:t>Tato licence se poskytuje jako výhradní ve smyslu § 2360 odst. 1 a bezúplatná ve smyslu § 2366 odst. 1 písm. b) občanského zákoníku;</w:t>
      </w:r>
    </w:p>
    <w:p w14:paraId="48ED6602" w14:textId="77777777" w:rsidR="009A1C2B" w:rsidRPr="000C268C" w:rsidRDefault="009A1C2B" w:rsidP="00886B68">
      <w:pPr>
        <w:pStyle w:val="Odstavecseseznamem"/>
        <w:numPr>
          <w:ilvl w:val="0"/>
          <w:numId w:val="37"/>
        </w:numPr>
        <w:spacing w:after="120" w:line="264" w:lineRule="auto"/>
        <w:ind w:left="567" w:hanging="567"/>
        <w:jc w:val="both"/>
      </w:pPr>
      <w:r w:rsidRPr="000C268C">
        <w:lastRenderedPageBreak/>
        <w:t>Licenci zhotovitel poskytuje jak k Dílu dokončenému, tak i k jeho jednotlivým vývojovým fázím a částem;</w:t>
      </w:r>
    </w:p>
    <w:p w14:paraId="566F3504" w14:textId="77777777" w:rsidR="009A1C2B" w:rsidRDefault="009A1C2B" w:rsidP="00B31050">
      <w:pPr>
        <w:pStyle w:val="Odstavecseseznamem"/>
        <w:numPr>
          <w:ilvl w:val="0"/>
          <w:numId w:val="37"/>
        </w:numPr>
        <w:spacing w:line="264" w:lineRule="auto"/>
        <w:ind w:left="567" w:hanging="567"/>
        <w:jc w:val="both"/>
      </w:pPr>
      <w:r w:rsidRPr="000C268C">
        <w:t>Objednatel je oprávněn ve smyslu § 2363 občanského zákoníku, oprávnění tvořící součást licence dle tohoto licenčního ujednání zčásti nebo zcela poskytnout třetí osobě (tzv. podlicence);</w:t>
      </w:r>
    </w:p>
    <w:p w14:paraId="0351AF93" w14:textId="77777777" w:rsidR="00B31050" w:rsidRPr="000C268C" w:rsidRDefault="00B31050" w:rsidP="00B31050">
      <w:pPr>
        <w:pStyle w:val="Odstavecseseznamem"/>
        <w:numPr>
          <w:ilvl w:val="0"/>
          <w:numId w:val="37"/>
        </w:numPr>
        <w:spacing w:line="264" w:lineRule="auto"/>
        <w:ind w:left="567" w:hanging="567"/>
        <w:jc w:val="both"/>
      </w:pPr>
      <w:r>
        <w:t>Zhotovitel souhlasí s tím, že výkon autorského dozoru při provádění následného díla bude případně zajišťovat třetí osoba;</w:t>
      </w:r>
    </w:p>
    <w:p w14:paraId="6FC95B10" w14:textId="77777777" w:rsidR="00D01C98" w:rsidRDefault="00D01C98" w:rsidP="00774B7D">
      <w:pPr>
        <w:pStyle w:val="Zkladntext"/>
        <w:spacing w:after="0"/>
        <w:ind w:left="-180"/>
        <w:jc w:val="both"/>
        <w:rPr>
          <w:rFonts w:cs="Times New Roman"/>
        </w:rPr>
      </w:pPr>
    </w:p>
    <w:p w14:paraId="1AB76BA7" w14:textId="77777777" w:rsidR="006141DA" w:rsidRPr="000C268C" w:rsidRDefault="006141DA" w:rsidP="00774B7D">
      <w:pPr>
        <w:pStyle w:val="Zkladntext"/>
        <w:spacing w:after="0"/>
        <w:ind w:left="-180"/>
        <w:jc w:val="both"/>
        <w:rPr>
          <w:rFonts w:cs="Times New Roman"/>
        </w:rPr>
      </w:pPr>
    </w:p>
    <w:p w14:paraId="09A9B35F" w14:textId="77777777" w:rsidR="009A1C2B" w:rsidRPr="00774B7D" w:rsidRDefault="00774B7D" w:rsidP="00774B7D">
      <w:pPr>
        <w:pStyle w:val="Zkladntext"/>
        <w:jc w:val="both"/>
        <w:rPr>
          <w:rFonts w:cs="Times New Roman"/>
          <w:b/>
        </w:rPr>
      </w:pPr>
      <w:r w:rsidRPr="00774B7D">
        <w:rPr>
          <w:rFonts w:cs="Times New Roman"/>
          <w:b/>
          <w:lang w:val="cs-CZ"/>
        </w:rPr>
        <w:t xml:space="preserve">9 </w:t>
      </w:r>
      <w:r w:rsidR="009A1C2B" w:rsidRPr="00774B7D">
        <w:rPr>
          <w:rFonts w:cs="Times New Roman"/>
          <w:b/>
          <w:u w:val="single"/>
        </w:rPr>
        <w:t>Doložky</w:t>
      </w:r>
    </w:p>
    <w:p w14:paraId="4E5304D9" w14:textId="77777777" w:rsidR="009A1C2B" w:rsidRPr="000C268C" w:rsidRDefault="009A1C2B" w:rsidP="00774B7D">
      <w:pPr>
        <w:widowControl w:val="0"/>
        <w:numPr>
          <w:ilvl w:val="0"/>
          <w:numId w:val="41"/>
        </w:numPr>
        <w:spacing w:after="120" w:line="23" w:lineRule="atLeast"/>
        <w:ind w:left="567" w:hanging="567"/>
        <w:jc w:val="both"/>
        <w:rPr>
          <w:bCs/>
          <w:szCs w:val="24"/>
        </w:rPr>
      </w:pPr>
      <w:r w:rsidRPr="000C268C">
        <w:rPr>
          <w:szCs w:val="24"/>
        </w:rPr>
        <w:t>Smluvní strany berou na vědomí, že tato smlouva bude uveřejněna v registru smluv podle zákona č. 340/2015 Sb., o zvláštních podmínkách účinnosti některých smluv, uveřejňování těchto smluv a o registru smluv (zákon o registru smluv);</w:t>
      </w:r>
    </w:p>
    <w:p w14:paraId="61EDE1A8" w14:textId="77777777" w:rsidR="009A1C2B" w:rsidRPr="000C268C" w:rsidRDefault="009A1C2B" w:rsidP="00774B7D">
      <w:pPr>
        <w:pStyle w:val="Odstavecseseznamem"/>
        <w:numPr>
          <w:ilvl w:val="0"/>
          <w:numId w:val="41"/>
        </w:numPr>
        <w:spacing w:after="120" w:line="23" w:lineRule="atLeast"/>
        <w:ind w:left="567" w:hanging="567"/>
        <w:contextualSpacing/>
        <w:jc w:val="both"/>
      </w:pPr>
      <w:r w:rsidRPr="000C268C">
        <w:t>Smluvní strany berou na vědomí, že jsou povinny označit údaje ve smlouvě, které jsou chráněny zvláštními zákony (obchodní, bankovní tajemství, osobní údaje, …) a nemohou být poskytnuty, a to šedou barvou zvýraznění textu. Neoznačení údajů je považováno za souhlas s jejich uveřejněním a za souhlas subjektu údajů;</w:t>
      </w:r>
    </w:p>
    <w:p w14:paraId="7DF6C84A" w14:textId="77777777" w:rsidR="009A1C2B" w:rsidRPr="000C268C" w:rsidRDefault="009A1C2B" w:rsidP="00774B7D">
      <w:pPr>
        <w:widowControl w:val="0"/>
        <w:numPr>
          <w:ilvl w:val="0"/>
          <w:numId w:val="41"/>
        </w:numPr>
        <w:spacing w:after="120" w:line="23" w:lineRule="atLeast"/>
        <w:ind w:left="567" w:hanging="567"/>
        <w:jc w:val="both"/>
        <w:rPr>
          <w:bCs/>
          <w:szCs w:val="24"/>
        </w:rPr>
      </w:pPr>
      <w:r w:rsidRPr="000C268C">
        <w:rPr>
          <w:bCs/>
          <w:szCs w:val="24"/>
        </w:rPr>
        <w:t>Smlouva nabývá účinnosti nejdříve dnem uveřejnění v registru smluv podle § 6 odst. 1 zákona č. 340/2015 Sb., o zvláštních podmínkách účinnosti některých smluv, uveřejňování těchto smluv a o registru smluv (zákon o registru smluv);</w:t>
      </w:r>
    </w:p>
    <w:p w14:paraId="7F6EAC0D" w14:textId="77777777" w:rsidR="009A1C2B" w:rsidRPr="000C268C" w:rsidRDefault="009A1C2B" w:rsidP="00774B7D">
      <w:pPr>
        <w:widowControl w:val="0"/>
        <w:numPr>
          <w:ilvl w:val="0"/>
          <w:numId w:val="41"/>
        </w:numPr>
        <w:spacing w:line="23" w:lineRule="atLeast"/>
        <w:ind w:left="567" w:hanging="567"/>
        <w:jc w:val="both"/>
        <w:rPr>
          <w:szCs w:val="24"/>
        </w:rPr>
      </w:pPr>
      <w:r w:rsidRPr="000C268C">
        <w:rPr>
          <w:bCs/>
          <w:szCs w:val="24"/>
        </w:rPr>
        <w:t>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14:paraId="53CB6196" w14:textId="77777777" w:rsidR="00D01C98" w:rsidRDefault="00D01C98" w:rsidP="00D01C98">
      <w:pPr>
        <w:pStyle w:val="Zkladntext"/>
        <w:spacing w:after="0"/>
        <w:jc w:val="both"/>
        <w:rPr>
          <w:rFonts w:cs="Times New Roman"/>
        </w:rPr>
      </w:pPr>
    </w:p>
    <w:p w14:paraId="3C6BA2DD" w14:textId="77777777" w:rsidR="006141DA" w:rsidRPr="000C268C" w:rsidRDefault="006141DA" w:rsidP="00D01C98">
      <w:pPr>
        <w:pStyle w:val="Zkladntext"/>
        <w:spacing w:after="0"/>
        <w:jc w:val="both"/>
        <w:rPr>
          <w:rFonts w:cs="Times New Roman"/>
        </w:rPr>
      </w:pPr>
    </w:p>
    <w:p w14:paraId="0853DD4B" w14:textId="77777777" w:rsidR="009A1C2B" w:rsidRPr="00B31050" w:rsidRDefault="00774B7D" w:rsidP="00774B7D">
      <w:pPr>
        <w:pStyle w:val="Zkladntext"/>
        <w:jc w:val="both"/>
        <w:rPr>
          <w:rFonts w:cs="Times New Roman"/>
          <w:b/>
          <w:bCs/>
          <w:lang w:val="cs-CZ"/>
        </w:rPr>
      </w:pPr>
      <w:r>
        <w:rPr>
          <w:rFonts w:cs="Times New Roman"/>
          <w:b/>
          <w:bCs/>
          <w:lang w:val="cs-CZ"/>
        </w:rPr>
        <w:t xml:space="preserve">10 </w:t>
      </w:r>
      <w:r w:rsidR="009A1C2B" w:rsidRPr="00774B7D">
        <w:rPr>
          <w:rFonts w:cs="Times New Roman"/>
          <w:b/>
          <w:bCs/>
          <w:u w:val="single"/>
        </w:rPr>
        <w:t xml:space="preserve">Závěrečná </w:t>
      </w:r>
      <w:r w:rsidR="00B31050">
        <w:rPr>
          <w:rFonts w:cs="Times New Roman"/>
          <w:b/>
          <w:bCs/>
          <w:u w:val="single"/>
          <w:lang w:val="cs-CZ"/>
        </w:rPr>
        <w:t>ujednání</w:t>
      </w:r>
    </w:p>
    <w:p w14:paraId="145D3408" w14:textId="77777777" w:rsidR="009A1C2B" w:rsidRPr="000C268C" w:rsidRDefault="009A1C2B" w:rsidP="00774B7D">
      <w:pPr>
        <w:pStyle w:val="Nadpis2"/>
        <w:tabs>
          <w:tab w:val="num" w:pos="-142"/>
        </w:tabs>
        <w:spacing w:before="0" w:after="120"/>
        <w:ind w:left="0" w:firstLine="0"/>
        <w:jc w:val="both"/>
        <w:rPr>
          <w:rFonts w:ascii="Times New Roman" w:hAnsi="Times New Roman" w:cs="Times New Roman"/>
          <w:szCs w:val="24"/>
        </w:rPr>
      </w:pPr>
      <w:r w:rsidRPr="000C268C">
        <w:rPr>
          <w:rFonts w:ascii="Times New Roman" w:hAnsi="Times New Roman" w:cs="Times New Roman"/>
          <w:b w:val="0"/>
          <w:i w:val="0"/>
          <w:szCs w:val="24"/>
        </w:rPr>
        <w:t>Zhotovitel bude při plnění předmětu této smlouvy postupovat s veškerou odbornou péčí. Zavazuje se dodržovat všeobecně závazné předpisy, technické normy a podmínky této smlouvy. Zhotovitel se bude řídit výchozími podklady objednatele, jeho pokyny, zápisy a dohodami oprávněných pracovníků smluvních stran a rozhodnutími a vyjádřeními dotčených orgánů státní správy. V případě použití poddodavatele odpovídá zhotovitel objednateli za termín dokončení a předání díla, stejně tak i za kvalitu díla jako kdyby dílo realizoval sám.</w:t>
      </w:r>
    </w:p>
    <w:p w14:paraId="56A1C9B5" w14:textId="77777777" w:rsidR="009A1C2B" w:rsidRPr="000C268C" w:rsidRDefault="009A1C2B" w:rsidP="009A1C2B">
      <w:pPr>
        <w:pStyle w:val="Zkladntext"/>
        <w:jc w:val="both"/>
        <w:rPr>
          <w:rFonts w:cs="Times New Roman"/>
        </w:rPr>
      </w:pPr>
      <w:r w:rsidRPr="000C268C">
        <w:rPr>
          <w:rFonts w:cs="Times New Roman"/>
        </w:rPr>
        <w:t>Zhotovitel prohlašuje, že ve své cenové nabídce, podle které byla s</w:t>
      </w:r>
      <w:r w:rsidR="00B31050">
        <w:rPr>
          <w:rFonts w:cs="Times New Roman"/>
          <w:lang w:val="cs-CZ"/>
        </w:rPr>
        <w:t>jednána</w:t>
      </w:r>
      <w:r w:rsidRPr="000C268C">
        <w:rPr>
          <w:rFonts w:cs="Times New Roman"/>
        </w:rPr>
        <w:t xml:space="preserve"> cena za zhotovení díla, je zahrnut rozsah veškerých projekčních prací dle předmětu plnění a veškeré potřebné průzkumové práce potřebné k řádnému splnění díla.</w:t>
      </w:r>
    </w:p>
    <w:p w14:paraId="17C40471" w14:textId="77777777" w:rsidR="009A1C2B" w:rsidRPr="000C268C" w:rsidRDefault="009A1C2B" w:rsidP="009A1C2B">
      <w:pPr>
        <w:pStyle w:val="Zkladntext"/>
        <w:jc w:val="both"/>
        <w:rPr>
          <w:rFonts w:cs="Times New Roman"/>
        </w:rPr>
      </w:pPr>
      <w:r w:rsidRPr="000C268C">
        <w:rPr>
          <w:rFonts w:cs="Times New Roman"/>
        </w:rPr>
        <w:t>Smluvní strany prohlašují, že práva a povinnosti vyplývající z této smlouvy, jakož i hmotné a nehmotné výsledky plnění, mohou být převedeny na třetí osoby pouze s předchozím písemným souhlasem obou smluvních stran, a to pod sankcí neplatnosti takovéhoto úkonu v případě absence předchozího souhlasu druhé smluvní strany.</w:t>
      </w:r>
    </w:p>
    <w:p w14:paraId="55EB14CD" w14:textId="77777777" w:rsidR="009A1C2B" w:rsidRPr="000C268C" w:rsidRDefault="009A1C2B" w:rsidP="009A1C2B">
      <w:pPr>
        <w:pStyle w:val="Zkladntext"/>
        <w:jc w:val="both"/>
        <w:rPr>
          <w:rFonts w:cs="Times New Roman"/>
        </w:rPr>
      </w:pPr>
      <w:r w:rsidRPr="000C268C">
        <w:rPr>
          <w:rFonts w:cs="Times New Roman"/>
        </w:rPr>
        <w:t>Tuto smlouvu lze měnit nebo zrušit pouze písemnými</w:t>
      </w:r>
      <w:r w:rsidR="00B31050">
        <w:rPr>
          <w:rFonts w:cs="Times New Roman"/>
          <w:lang w:val="cs-CZ"/>
        </w:rPr>
        <w:t>, vzestupně číslovanými</w:t>
      </w:r>
      <w:r w:rsidRPr="000C268C">
        <w:rPr>
          <w:rFonts w:cs="Times New Roman"/>
        </w:rPr>
        <w:t xml:space="preserve"> dodatky podepsanými oprávněnými zástupci obou smluvních stran.</w:t>
      </w:r>
    </w:p>
    <w:p w14:paraId="3689EDB1" w14:textId="77777777" w:rsidR="009A1C2B" w:rsidRPr="000C268C" w:rsidRDefault="009A1C2B" w:rsidP="009A1C2B">
      <w:pPr>
        <w:pStyle w:val="Zkladntext"/>
        <w:spacing w:after="0"/>
        <w:jc w:val="both"/>
        <w:rPr>
          <w:rFonts w:cs="Times New Roman"/>
        </w:rPr>
      </w:pPr>
      <w:r w:rsidRPr="000C268C">
        <w:rPr>
          <w:rFonts w:cs="Times New Roman"/>
        </w:rPr>
        <w:t>Tato smlouva je vypracována ve třech vyhotoveních, z nichž objednatel obdrží dvě vyhotovení a zhotovitel obdrží jedno vyhotovení.</w:t>
      </w:r>
    </w:p>
    <w:p w14:paraId="64706462" w14:textId="77777777" w:rsidR="009A1C2B" w:rsidRDefault="009A1C2B" w:rsidP="006E3192">
      <w:pPr>
        <w:pStyle w:val="Zkladntext"/>
        <w:spacing w:after="0"/>
        <w:jc w:val="both"/>
        <w:rPr>
          <w:rFonts w:cs="Times New Roman"/>
        </w:rPr>
      </w:pPr>
    </w:p>
    <w:p w14:paraId="46C7EF93" w14:textId="77777777" w:rsidR="006E3192" w:rsidRPr="000C268C" w:rsidRDefault="006E3192" w:rsidP="006E3192">
      <w:pPr>
        <w:pStyle w:val="Zkladntext"/>
        <w:spacing w:after="0"/>
        <w:jc w:val="both"/>
        <w:rPr>
          <w:rFonts w:cs="Times New Roman"/>
        </w:rPr>
      </w:pPr>
    </w:p>
    <w:p w14:paraId="7F3EAA6C" w14:textId="77777777" w:rsidR="00E53382" w:rsidRPr="00E53382" w:rsidRDefault="009A1C2B" w:rsidP="009A1C2B">
      <w:pPr>
        <w:pStyle w:val="Zkladntext"/>
        <w:spacing w:after="0"/>
        <w:jc w:val="both"/>
        <w:rPr>
          <w:rFonts w:cs="Times New Roman"/>
          <w:b/>
          <w:lang w:val="cs-CZ"/>
        </w:rPr>
      </w:pPr>
      <w:r w:rsidRPr="00774B7D">
        <w:rPr>
          <w:rFonts w:cs="Times New Roman"/>
          <w:b/>
          <w:u w:val="single"/>
        </w:rPr>
        <w:lastRenderedPageBreak/>
        <w:t>Přílohy:</w:t>
      </w:r>
      <w:r w:rsidR="001407C1" w:rsidRPr="00E53382">
        <w:rPr>
          <w:rFonts w:cs="Times New Roman"/>
        </w:rPr>
        <w:tab/>
      </w:r>
      <w:r w:rsidR="00E53382" w:rsidRPr="00DB673C">
        <w:rPr>
          <w:rFonts w:cs="Times New Roman"/>
          <w:lang w:val="cs-CZ"/>
        </w:rPr>
        <w:t xml:space="preserve">č.1 </w:t>
      </w:r>
      <w:r w:rsidR="00DB673C" w:rsidRPr="00DB673C">
        <w:rPr>
          <w:rFonts w:cs="Times New Roman"/>
          <w:lang w:val="cs-CZ"/>
        </w:rPr>
        <w:t>–</w:t>
      </w:r>
      <w:r w:rsidR="00E53382" w:rsidRPr="00DB673C">
        <w:rPr>
          <w:rFonts w:cs="Times New Roman"/>
          <w:lang w:val="cs-CZ"/>
        </w:rPr>
        <w:t xml:space="preserve"> </w:t>
      </w:r>
      <w:r w:rsidR="00DB673C" w:rsidRPr="00DB673C">
        <w:rPr>
          <w:rFonts w:cs="Times New Roman"/>
          <w:lang w:val="cs-CZ"/>
        </w:rPr>
        <w:t>Cenová nabídka</w:t>
      </w:r>
    </w:p>
    <w:p w14:paraId="221CF124" w14:textId="5006006D" w:rsidR="009A1C2B" w:rsidRPr="00ED7D98" w:rsidRDefault="00E53382" w:rsidP="009A1C2B">
      <w:pPr>
        <w:pStyle w:val="Zkladntext"/>
        <w:spacing w:after="0"/>
        <w:jc w:val="both"/>
        <w:rPr>
          <w:rFonts w:cs="Times New Roman"/>
          <w:lang w:val="cs-CZ"/>
        </w:rPr>
      </w:pPr>
      <w:r w:rsidRPr="00ED7D98">
        <w:rPr>
          <w:rFonts w:cs="Times New Roman"/>
          <w:b/>
        </w:rPr>
        <w:tab/>
      </w:r>
      <w:r w:rsidRPr="00ED7D98">
        <w:rPr>
          <w:rFonts w:cs="Times New Roman"/>
          <w:b/>
        </w:rPr>
        <w:tab/>
      </w:r>
      <w:r w:rsidR="009A1C2B" w:rsidRPr="00ED7D98">
        <w:rPr>
          <w:rFonts w:cs="Times New Roman"/>
        </w:rPr>
        <w:t>č.</w:t>
      </w:r>
      <w:r w:rsidR="006E3192" w:rsidRPr="00ED7D98">
        <w:rPr>
          <w:rFonts w:cs="Times New Roman"/>
          <w:lang w:val="cs-CZ"/>
        </w:rPr>
        <w:t>2</w:t>
      </w:r>
      <w:r w:rsidR="009A1C2B" w:rsidRPr="00ED7D98">
        <w:rPr>
          <w:rFonts w:cs="Times New Roman"/>
        </w:rPr>
        <w:t xml:space="preserve"> </w:t>
      </w:r>
      <w:r w:rsidR="00ED7D98" w:rsidRPr="00ED7D98">
        <w:rPr>
          <w:rFonts w:cs="Times New Roman"/>
          <w:lang w:val="cs-CZ"/>
        </w:rPr>
        <w:t>–</w:t>
      </w:r>
      <w:r w:rsidR="009A1C2B" w:rsidRPr="00ED7D98">
        <w:rPr>
          <w:rFonts w:cs="Times New Roman"/>
        </w:rPr>
        <w:t xml:space="preserve"> </w:t>
      </w:r>
      <w:r w:rsidR="00ED7D98" w:rsidRPr="00ED7D98">
        <w:rPr>
          <w:rFonts w:cs="Times New Roman"/>
          <w:lang w:val="cs-CZ"/>
        </w:rPr>
        <w:t xml:space="preserve">Předpoklad </w:t>
      </w:r>
      <w:proofErr w:type="spellStart"/>
      <w:r w:rsidR="00ED7D98" w:rsidRPr="00ED7D98">
        <w:rPr>
          <w:rFonts w:cs="Times New Roman"/>
          <w:lang w:val="cs-CZ"/>
        </w:rPr>
        <w:t>přílože</w:t>
      </w:r>
      <w:proofErr w:type="spellEnd"/>
      <w:r w:rsidR="00ED7D98" w:rsidRPr="00ED7D98">
        <w:rPr>
          <w:rFonts w:cs="Times New Roman"/>
          <w:lang w:val="cs-CZ"/>
        </w:rPr>
        <w:t xml:space="preserve"> VO</w:t>
      </w:r>
    </w:p>
    <w:p w14:paraId="4B5BA7F4" w14:textId="7169629D" w:rsidR="001407C1" w:rsidRPr="00F90937" w:rsidRDefault="001407C1" w:rsidP="009A1C2B">
      <w:pPr>
        <w:pStyle w:val="Zkladntext"/>
        <w:spacing w:after="0"/>
        <w:jc w:val="both"/>
        <w:rPr>
          <w:rFonts w:cs="Times New Roman"/>
          <w:color w:val="FF0000"/>
          <w:lang w:val="cs-CZ"/>
        </w:rPr>
      </w:pPr>
      <w:r>
        <w:rPr>
          <w:rFonts w:cs="Times New Roman"/>
        </w:rPr>
        <w:tab/>
      </w:r>
      <w:r>
        <w:rPr>
          <w:rFonts w:cs="Times New Roman"/>
        </w:rPr>
        <w:tab/>
      </w:r>
    </w:p>
    <w:p w14:paraId="1647061F" w14:textId="77777777" w:rsidR="00D01C98" w:rsidRDefault="00D01C98" w:rsidP="00D01C98">
      <w:pPr>
        <w:pStyle w:val="Zkladntext"/>
        <w:spacing w:after="0"/>
        <w:jc w:val="both"/>
        <w:rPr>
          <w:rFonts w:cs="Times New Roman"/>
        </w:rPr>
      </w:pPr>
    </w:p>
    <w:p w14:paraId="3DC29BDE" w14:textId="77777777" w:rsidR="00D01C98" w:rsidRDefault="00D01C98" w:rsidP="00D01C98">
      <w:pPr>
        <w:pStyle w:val="Zkladntext"/>
        <w:spacing w:after="0"/>
        <w:jc w:val="both"/>
        <w:rPr>
          <w:rFonts w:cs="Times New Roman"/>
        </w:rPr>
      </w:pPr>
    </w:p>
    <w:p w14:paraId="6DE26DDC" w14:textId="77777777" w:rsidR="00D01C98" w:rsidRDefault="00D01C98" w:rsidP="00D01C98">
      <w:pPr>
        <w:pStyle w:val="Zkladntext"/>
        <w:spacing w:after="0"/>
        <w:jc w:val="both"/>
        <w:rPr>
          <w:rFonts w:cs="Times New Roman"/>
        </w:rPr>
      </w:pPr>
    </w:p>
    <w:p w14:paraId="229D8570" w14:textId="77777777" w:rsidR="00D01C98" w:rsidRDefault="00D01C98" w:rsidP="00D01C98">
      <w:pPr>
        <w:pStyle w:val="Zkladntext"/>
        <w:spacing w:after="0"/>
        <w:jc w:val="both"/>
        <w:rPr>
          <w:rFonts w:cs="Times New Roman"/>
        </w:rPr>
      </w:pPr>
    </w:p>
    <w:p w14:paraId="1014DE8D" w14:textId="77777777" w:rsidR="00D01C98" w:rsidRPr="000C268C" w:rsidRDefault="00D01C98" w:rsidP="00D01C98">
      <w:pPr>
        <w:pStyle w:val="Zkladntext"/>
        <w:spacing w:after="0"/>
        <w:jc w:val="both"/>
        <w:rPr>
          <w:rFonts w:cs="Times New Roman"/>
        </w:rPr>
      </w:pPr>
    </w:p>
    <w:p w14:paraId="0BAA77EE" w14:textId="77777777" w:rsidR="009A1C2B" w:rsidRPr="000C268C" w:rsidRDefault="009A1C2B" w:rsidP="009A1C2B">
      <w:pPr>
        <w:pStyle w:val="Zkladntext"/>
        <w:spacing w:after="0"/>
        <w:ind w:left="-180"/>
        <w:jc w:val="both"/>
        <w:rPr>
          <w:rFonts w:cs="Times New Roman"/>
        </w:rPr>
      </w:pPr>
      <w:r w:rsidRPr="000C268C">
        <w:rPr>
          <w:rFonts w:cs="Times New Roman"/>
        </w:rPr>
        <w:tab/>
      </w:r>
      <w:r w:rsidR="00774B7D">
        <w:rPr>
          <w:rFonts w:cs="Times New Roman"/>
          <w:lang w:val="cs-CZ"/>
        </w:rPr>
        <w:t xml:space="preserve">    </w:t>
      </w:r>
      <w:r w:rsidRPr="000C268C">
        <w:rPr>
          <w:rFonts w:cs="Times New Roman"/>
        </w:rPr>
        <w:t>V Liberci, dne ………………….</w:t>
      </w:r>
      <w:r w:rsidRPr="000C268C">
        <w:rPr>
          <w:rFonts w:cs="Times New Roman"/>
        </w:rPr>
        <w:tab/>
      </w:r>
      <w:r w:rsidRPr="000C268C">
        <w:rPr>
          <w:rFonts w:cs="Times New Roman"/>
        </w:rPr>
        <w:tab/>
      </w:r>
      <w:r w:rsidR="00774B7D">
        <w:rPr>
          <w:rFonts w:cs="Times New Roman"/>
          <w:lang w:val="cs-CZ"/>
        </w:rPr>
        <w:t xml:space="preserve"> </w:t>
      </w:r>
      <w:r w:rsidRPr="000C268C">
        <w:rPr>
          <w:rFonts w:cs="Times New Roman"/>
        </w:rPr>
        <w:tab/>
      </w:r>
      <w:r w:rsidR="00774B7D">
        <w:rPr>
          <w:rFonts w:cs="Times New Roman"/>
          <w:lang w:val="cs-CZ"/>
        </w:rPr>
        <w:t xml:space="preserve">     </w:t>
      </w:r>
      <w:r w:rsidRPr="000C268C">
        <w:rPr>
          <w:rFonts w:cs="Times New Roman"/>
        </w:rPr>
        <w:t>V Liberci, dne ………………….</w:t>
      </w:r>
    </w:p>
    <w:p w14:paraId="25C79B7C" w14:textId="77777777" w:rsidR="009A1C2B" w:rsidRPr="000C268C" w:rsidRDefault="009A1C2B" w:rsidP="009A1C2B">
      <w:pPr>
        <w:pStyle w:val="Zkladntext"/>
        <w:spacing w:after="0"/>
        <w:ind w:left="-180"/>
        <w:jc w:val="both"/>
        <w:rPr>
          <w:rFonts w:cs="Times New Roman"/>
        </w:rPr>
      </w:pPr>
    </w:p>
    <w:p w14:paraId="75A4BC76" w14:textId="77777777" w:rsidR="009A1C2B" w:rsidRPr="000C268C" w:rsidRDefault="009A1C2B" w:rsidP="009A1C2B">
      <w:pPr>
        <w:pStyle w:val="Zkladntext"/>
        <w:spacing w:after="0"/>
        <w:ind w:left="-180"/>
        <w:jc w:val="both"/>
        <w:rPr>
          <w:rFonts w:cs="Times New Roman"/>
        </w:rPr>
      </w:pPr>
    </w:p>
    <w:p w14:paraId="4BDEE198" w14:textId="77777777" w:rsidR="009A1C2B" w:rsidRDefault="009A1C2B" w:rsidP="009A1C2B">
      <w:pPr>
        <w:pStyle w:val="Zkladntext"/>
        <w:spacing w:after="0"/>
        <w:ind w:left="-180"/>
        <w:jc w:val="both"/>
        <w:rPr>
          <w:rFonts w:cs="Times New Roman"/>
        </w:rPr>
      </w:pPr>
    </w:p>
    <w:p w14:paraId="40815F42" w14:textId="77777777" w:rsidR="006141DA" w:rsidRDefault="006141DA" w:rsidP="009A1C2B">
      <w:pPr>
        <w:pStyle w:val="Zkladntext"/>
        <w:spacing w:after="0"/>
        <w:ind w:left="-180"/>
        <w:jc w:val="both"/>
        <w:rPr>
          <w:rFonts w:cs="Times New Roman"/>
        </w:rPr>
      </w:pPr>
    </w:p>
    <w:p w14:paraId="3E30350D" w14:textId="77777777" w:rsidR="006141DA" w:rsidRDefault="006141DA" w:rsidP="009A1C2B">
      <w:pPr>
        <w:pStyle w:val="Zkladntext"/>
        <w:spacing w:after="0"/>
        <w:ind w:left="-180"/>
        <w:jc w:val="both"/>
        <w:rPr>
          <w:rFonts w:cs="Times New Roman"/>
        </w:rPr>
      </w:pPr>
    </w:p>
    <w:p w14:paraId="5A7017E7" w14:textId="77777777" w:rsidR="006141DA" w:rsidRPr="000C268C" w:rsidRDefault="006141DA" w:rsidP="009A1C2B">
      <w:pPr>
        <w:pStyle w:val="Zkladntext"/>
        <w:spacing w:after="0"/>
        <w:ind w:left="-180"/>
        <w:jc w:val="both"/>
        <w:rPr>
          <w:rFonts w:cs="Times New Roman"/>
        </w:rPr>
      </w:pPr>
    </w:p>
    <w:p w14:paraId="1951CD24" w14:textId="77777777" w:rsidR="009A1C2B" w:rsidRPr="000C268C" w:rsidRDefault="009A1C2B" w:rsidP="009A1C2B">
      <w:pPr>
        <w:pStyle w:val="Zkladntext"/>
        <w:spacing w:after="0"/>
        <w:ind w:left="-180"/>
        <w:jc w:val="both"/>
        <w:rPr>
          <w:rFonts w:cs="Times New Roman"/>
        </w:rPr>
      </w:pPr>
    </w:p>
    <w:p w14:paraId="723797D8" w14:textId="77777777" w:rsidR="009A1C2B" w:rsidRPr="000C268C" w:rsidRDefault="009A1C2B" w:rsidP="009A1C2B">
      <w:pPr>
        <w:pStyle w:val="Zkladntext"/>
        <w:spacing w:after="0"/>
        <w:jc w:val="both"/>
        <w:rPr>
          <w:rFonts w:cs="Times New Roman"/>
        </w:rPr>
      </w:pPr>
      <w:r w:rsidRPr="000C268C">
        <w:rPr>
          <w:rFonts w:cs="Times New Roman"/>
        </w:rPr>
        <w:t xml:space="preserve">  _____________________________</w:t>
      </w:r>
      <w:r w:rsidRPr="000C268C">
        <w:rPr>
          <w:rFonts w:cs="Times New Roman"/>
        </w:rPr>
        <w:tab/>
      </w:r>
      <w:r w:rsidRPr="000C268C">
        <w:rPr>
          <w:rFonts w:cs="Times New Roman"/>
        </w:rPr>
        <w:tab/>
        <w:t xml:space="preserve">               __________________________</w:t>
      </w:r>
    </w:p>
    <w:p w14:paraId="59C93B65" w14:textId="77777777" w:rsidR="009A1C2B" w:rsidRPr="00774B7D" w:rsidRDefault="009A1C2B" w:rsidP="009A1C2B">
      <w:pPr>
        <w:pStyle w:val="Zkladntext"/>
        <w:spacing w:after="0"/>
        <w:jc w:val="both"/>
        <w:rPr>
          <w:rFonts w:cs="Times New Roman"/>
          <w:sz w:val="10"/>
          <w:szCs w:val="10"/>
        </w:rPr>
      </w:pPr>
    </w:p>
    <w:p w14:paraId="17F86A56" w14:textId="1A5FBD49" w:rsidR="009A1C2B" w:rsidRPr="00786A53" w:rsidRDefault="009A1C2B" w:rsidP="009A1C2B">
      <w:pPr>
        <w:pStyle w:val="Zkladntext"/>
        <w:spacing w:after="0"/>
        <w:jc w:val="both"/>
        <w:rPr>
          <w:rFonts w:cs="Times New Roman"/>
          <w:lang w:val="cs-CZ"/>
        </w:rPr>
      </w:pPr>
      <w:r w:rsidRPr="000C268C">
        <w:rPr>
          <w:rFonts w:cs="Times New Roman"/>
          <w:b/>
        </w:rPr>
        <w:t xml:space="preserve">         Statutární město Liberec</w:t>
      </w:r>
      <w:r w:rsidRPr="000C268C">
        <w:rPr>
          <w:rFonts w:cs="Times New Roman"/>
        </w:rPr>
        <w:tab/>
        <w:t xml:space="preserve"> </w:t>
      </w:r>
      <w:r w:rsidRPr="000C268C">
        <w:rPr>
          <w:rFonts w:cs="Times New Roman"/>
        </w:rPr>
        <w:tab/>
        <w:t xml:space="preserve">                    </w:t>
      </w:r>
      <w:r w:rsidR="001407C1">
        <w:rPr>
          <w:rFonts w:cs="Times New Roman"/>
          <w:lang w:val="cs-CZ"/>
        </w:rPr>
        <w:t xml:space="preserve">       </w:t>
      </w:r>
      <w:r w:rsidRPr="000C268C">
        <w:rPr>
          <w:rFonts w:cs="Times New Roman"/>
        </w:rPr>
        <w:t xml:space="preserve">   </w:t>
      </w:r>
      <w:r w:rsidR="00774B7D">
        <w:rPr>
          <w:rFonts w:cs="Times New Roman"/>
          <w:lang w:val="cs-CZ"/>
        </w:rPr>
        <w:t xml:space="preserve"> </w:t>
      </w:r>
      <w:r w:rsidRPr="000C268C">
        <w:rPr>
          <w:rFonts w:cs="Times New Roman"/>
        </w:rPr>
        <w:t xml:space="preserve">   </w:t>
      </w:r>
      <w:r w:rsidR="00B11661">
        <w:rPr>
          <w:rFonts w:cs="Times New Roman"/>
          <w:b/>
          <w:lang w:val="cs-CZ"/>
        </w:rPr>
        <w:t>Kollert Elektro s.r.o.</w:t>
      </w:r>
    </w:p>
    <w:p w14:paraId="30141426" w14:textId="459488B5" w:rsidR="009A1C2B" w:rsidRPr="00786A53" w:rsidRDefault="009A1C2B" w:rsidP="009A1C2B">
      <w:pPr>
        <w:pStyle w:val="Zkladntext"/>
        <w:spacing w:after="0"/>
        <w:ind w:left="-180"/>
        <w:rPr>
          <w:rFonts w:cs="Times New Roman"/>
          <w:lang w:val="cs-CZ"/>
        </w:rPr>
      </w:pPr>
      <w:r w:rsidRPr="000C268C">
        <w:rPr>
          <w:rFonts w:cs="Times New Roman"/>
        </w:rPr>
        <w:tab/>
      </w:r>
      <w:r w:rsidRPr="000C268C">
        <w:rPr>
          <w:rFonts w:cs="Times New Roman"/>
        </w:rPr>
        <w:tab/>
        <w:t xml:space="preserve">    Mgr. Lukáš Hýbner                                             </w:t>
      </w:r>
      <w:r w:rsidR="001407C1">
        <w:rPr>
          <w:rFonts w:cs="Times New Roman"/>
          <w:lang w:val="cs-CZ"/>
        </w:rPr>
        <w:t xml:space="preserve">   </w:t>
      </w:r>
      <w:r w:rsidR="00F90937">
        <w:rPr>
          <w:rFonts w:cs="Times New Roman"/>
          <w:lang w:val="cs-CZ"/>
        </w:rPr>
        <w:t xml:space="preserve"> </w:t>
      </w:r>
      <w:r w:rsidR="001407C1">
        <w:rPr>
          <w:rFonts w:cs="Times New Roman"/>
          <w:lang w:val="cs-CZ"/>
        </w:rPr>
        <w:t xml:space="preserve">     </w:t>
      </w:r>
      <w:r w:rsidRPr="000C268C">
        <w:rPr>
          <w:rFonts w:cs="Times New Roman"/>
        </w:rPr>
        <w:t xml:space="preserve">     </w:t>
      </w:r>
      <w:r w:rsidR="00B11661">
        <w:rPr>
          <w:rFonts w:cs="Times New Roman"/>
          <w:lang w:val="cs-CZ"/>
        </w:rPr>
        <w:t>Ing. Petr Kollert</w:t>
      </w:r>
    </w:p>
    <w:p w14:paraId="0D55C468" w14:textId="71BF46EB" w:rsidR="00D01C98" w:rsidRPr="00B11661" w:rsidRDefault="00F90937" w:rsidP="009A1C2B">
      <w:pPr>
        <w:pStyle w:val="Zkladntext"/>
        <w:spacing w:after="0"/>
        <w:ind w:left="-180"/>
        <w:rPr>
          <w:rFonts w:cs="Times New Roman"/>
          <w:lang w:val="cs-CZ"/>
        </w:rPr>
      </w:pPr>
      <w:r>
        <w:rPr>
          <w:rFonts w:cs="Times New Roman"/>
          <w:lang w:val="cs-CZ"/>
        </w:rPr>
        <w:t xml:space="preserve"> </w:t>
      </w:r>
      <w:r w:rsidR="009A1C2B" w:rsidRPr="000C268C">
        <w:rPr>
          <w:rFonts w:cs="Times New Roman"/>
        </w:rPr>
        <w:t>vedoucí odboru Správy veřejného majetku</w:t>
      </w:r>
      <w:r w:rsidR="00B11661">
        <w:rPr>
          <w:rFonts w:cs="Times New Roman"/>
        </w:rPr>
        <w:tab/>
      </w:r>
      <w:r w:rsidR="00B11661">
        <w:rPr>
          <w:rFonts w:cs="Times New Roman"/>
        </w:rPr>
        <w:tab/>
      </w:r>
      <w:r w:rsidR="00B11661">
        <w:rPr>
          <w:rFonts w:cs="Times New Roman"/>
        </w:rPr>
        <w:tab/>
      </w:r>
      <w:r w:rsidR="00B11661">
        <w:rPr>
          <w:rFonts w:cs="Times New Roman"/>
        </w:rPr>
        <w:tab/>
      </w:r>
      <w:r w:rsidR="00B11661">
        <w:rPr>
          <w:rFonts w:cs="Times New Roman"/>
          <w:lang w:val="cs-CZ"/>
        </w:rPr>
        <w:t xml:space="preserve">  </w:t>
      </w:r>
      <w:r w:rsidR="00B11661">
        <w:rPr>
          <w:rFonts w:cs="Times New Roman"/>
        </w:rPr>
        <w:tab/>
      </w:r>
      <w:r w:rsidR="00B11661">
        <w:rPr>
          <w:rFonts w:cs="Times New Roman"/>
          <w:lang w:val="cs-CZ"/>
        </w:rPr>
        <w:t xml:space="preserve">      jednatel</w:t>
      </w:r>
    </w:p>
    <w:p w14:paraId="2E5C9203" w14:textId="77777777" w:rsidR="00EA1819" w:rsidRDefault="00EA1819" w:rsidP="009A1C2B">
      <w:pPr>
        <w:pStyle w:val="Zkladntext"/>
        <w:spacing w:after="0"/>
        <w:ind w:left="-180"/>
        <w:rPr>
          <w:rFonts w:cs="Times New Roman"/>
        </w:rPr>
      </w:pPr>
    </w:p>
    <w:p w14:paraId="305A5AD4" w14:textId="77777777" w:rsidR="006141DA" w:rsidRDefault="006141DA" w:rsidP="009A1C2B">
      <w:pPr>
        <w:pStyle w:val="Zkladntext"/>
        <w:spacing w:after="0"/>
        <w:ind w:left="-180"/>
        <w:rPr>
          <w:rFonts w:cs="Times New Roman"/>
        </w:rPr>
      </w:pPr>
    </w:p>
    <w:p w14:paraId="155B3369" w14:textId="77777777" w:rsidR="006141DA" w:rsidRDefault="006141DA" w:rsidP="009A1C2B">
      <w:pPr>
        <w:pStyle w:val="Zkladntext"/>
        <w:spacing w:after="0"/>
        <w:ind w:left="-180"/>
        <w:rPr>
          <w:rFonts w:cs="Times New Roman"/>
        </w:rPr>
      </w:pPr>
    </w:p>
    <w:p w14:paraId="66D0060E" w14:textId="77777777" w:rsidR="006141DA" w:rsidRDefault="006141DA" w:rsidP="009A1C2B">
      <w:pPr>
        <w:pStyle w:val="Zkladntext"/>
        <w:spacing w:after="0"/>
        <w:ind w:left="-180"/>
        <w:rPr>
          <w:rFonts w:cs="Times New Roman"/>
        </w:rPr>
      </w:pPr>
    </w:p>
    <w:p w14:paraId="558528CB" w14:textId="77777777" w:rsidR="006141DA" w:rsidRDefault="006141DA" w:rsidP="009A1C2B">
      <w:pPr>
        <w:pStyle w:val="Zkladntext"/>
        <w:spacing w:after="0"/>
        <w:ind w:left="-180"/>
        <w:rPr>
          <w:rFonts w:cs="Times New Roman"/>
        </w:rPr>
      </w:pPr>
    </w:p>
    <w:p w14:paraId="707AC830" w14:textId="77777777" w:rsidR="006141DA" w:rsidRDefault="006141DA" w:rsidP="009A1C2B">
      <w:pPr>
        <w:pStyle w:val="Zkladntext"/>
        <w:spacing w:after="0"/>
        <w:ind w:left="-180"/>
        <w:rPr>
          <w:rFonts w:cs="Times New Roman"/>
        </w:rPr>
      </w:pPr>
    </w:p>
    <w:p w14:paraId="315ECE7A" w14:textId="77777777" w:rsidR="006141DA" w:rsidRDefault="006141DA" w:rsidP="009A1C2B">
      <w:pPr>
        <w:pStyle w:val="Zkladntext"/>
        <w:spacing w:after="0"/>
        <w:ind w:left="-180"/>
        <w:rPr>
          <w:rFonts w:cs="Times New Roman"/>
        </w:rPr>
      </w:pPr>
    </w:p>
    <w:p w14:paraId="1D23EDAC" w14:textId="77777777" w:rsidR="006141DA" w:rsidRDefault="006141DA" w:rsidP="009A1C2B">
      <w:pPr>
        <w:pStyle w:val="Zkladntext"/>
        <w:spacing w:after="0"/>
        <w:ind w:left="-180"/>
        <w:rPr>
          <w:rFonts w:cs="Times New Roman"/>
        </w:rPr>
      </w:pPr>
    </w:p>
    <w:p w14:paraId="0661A0AD" w14:textId="77777777" w:rsidR="006141DA" w:rsidRDefault="006141DA" w:rsidP="009A1C2B">
      <w:pPr>
        <w:pStyle w:val="Zkladntext"/>
        <w:spacing w:after="0"/>
        <w:ind w:left="-180"/>
        <w:rPr>
          <w:rFonts w:cs="Times New Roman"/>
        </w:rPr>
      </w:pPr>
    </w:p>
    <w:p w14:paraId="6A5DC15F" w14:textId="77777777" w:rsidR="006141DA" w:rsidRDefault="006141DA" w:rsidP="009A1C2B">
      <w:pPr>
        <w:pStyle w:val="Zkladntext"/>
        <w:spacing w:after="0"/>
        <w:ind w:left="-180"/>
        <w:rPr>
          <w:rFonts w:cs="Times New Roman"/>
        </w:rPr>
      </w:pPr>
    </w:p>
    <w:p w14:paraId="29D04004" w14:textId="77777777" w:rsidR="006141DA" w:rsidRDefault="006141DA" w:rsidP="009A1C2B">
      <w:pPr>
        <w:pStyle w:val="Zkladntext"/>
        <w:spacing w:after="0"/>
        <w:ind w:left="-180"/>
        <w:rPr>
          <w:rFonts w:cs="Times New Roman"/>
        </w:rPr>
      </w:pPr>
    </w:p>
    <w:p w14:paraId="35349F83" w14:textId="77777777" w:rsidR="006141DA" w:rsidRDefault="006141DA" w:rsidP="009A1C2B">
      <w:pPr>
        <w:pStyle w:val="Zkladntext"/>
        <w:spacing w:after="0"/>
        <w:ind w:left="-180"/>
        <w:rPr>
          <w:rFonts w:cs="Times New Roman"/>
        </w:rPr>
      </w:pPr>
    </w:p>
    <w:p w14:paraId="3ED8380F" w14:textId="77777777" w:rsidR="006141DA" w:rsidRDefault="006141DA" w:rsidP="009A1C2B">
      <w:pPr>
        <w:pStyle w:val="Zkladntext"/>
        <w:spacing w:after="0"/>
        <w:ind w:left="-180"/>
        <w:rPr>
          <w:rFonts w:cs="Times New Roman"/>
        </w:rPr>
      </w:pPr>
    </w:p>
    <w:p w14:paraId="07EB7EA1" w14:textId="77777777" w:rsidR="006141DA" w:rsidRDefault="006141DA" w:rsidP="009A1C2B">
      <w:pPr>
        <w:pStyle w:val="Zkladntext"/>
        <w:spacing w:after="0"/>
        <w:ind w:left="-180"/>
        <w:rPr>
          <w:rFonts w:cs="Times New Roman"/>
        </w:rPr>
      </w:pPr>
    </w:p>
    <w:p w14:paraId="70659E88" w14:textId="77777777" w:rsidR="006141DA" w:rsidRDefault="006141DA" w:rsidP="009A1C2B">
      <w:pPr>
        <w:pStyle w:val="Zkladntext"/>
        <w:spacing w:after="0"/>
        <w:ind w:left="-180"/>
        <w:rPr>
          <w:rFonts w:cs="Times New Roman"/>
        </w:rPr>
      </w:pPr>
    </w:p>
    <w:p w14:paraId="057FC284" w14:textId="77777777" w:rsidR="006141DA" w:rsidRDefault="006141DA" w:rsidP="009A1C2B">
      <w:pPr>
        <w:pStyle w:val="Zkladntext"/>
        <w:spacing w:after="0"/>
        <w:ind w:left="-180"/>
        <w:rPr>
          <w:rFonts w:cs="Times New Roman"/>
        </w:rPr>
      </w:pPr>
    </w:p>
    <w:p w14:paraId="11560637" w14:textId="77777777" w:rsidR="006141DA" w:rsidRDefault="006141DA" w:rsidP="009A1C2B">
      <w:pPr>
        <w:pStyle w:val="Zkladntext"/>
        <w:spacing w:after="0"/>
        <w:ind w:left="-180"/>
        <w:rPr>
          <w:rFonts w:cs="Times New Roman"/>
        </w:rPr>
      </w:pPr>
    </w:p>
    <w:p w14:paraId="2C3931AA" w14:textId="77777777" w:rsidR="006141DA" w:rsidRDefault="006141DA" w:rsidP="009A1C2B">
      <w:pPr>
        <w:pStyle w:val="Zkladntext"/>
        <w:spacing w:after="0"/>
        <w:ind w:left="-180"/>
        <w:rPr>
          <w:rFonts w:cs="Times New Roman"/>
        </w:rPr>
      </w:pPr>
    </w:p>
    <w:p w14:paraId="29331DC0" w14:textId="77777777" w:rsidR="006141DA" w:rsidRDefault="006141DA" w:rsidP="009A1C2B">
      <w:pPr>
        <w:pStyle w:val="Zkladntext"/>
        <w:spacing w:after="0"/>
        <w:ind w:left="-180"/>
        <w:rPr>
          <w:rFonts w:cs="Times New Roman"/>
        </w:rPr>
      </w:pPr>
    </w:p>
    <w:p w14:paraId="2909242C" w14:textId="77777777" w:rsidR="006141DA" w:rsidRDefault="006141DA" w:rsidP="009A1C2B">
      <w:pPr>
        <w:pStyle w:val="Zkladntext"/>
        <w:spacing w:after="0"/>
        <w:ind w:left="-180"/>
        <w:rPr>
          <w:rFonts w:cs="Times New Roman"/>
        </w:rPr>
      </w:pPr>
    </w:p>
    <w:p w14:paraId="5EBD6228" w14:textId="77777777" w:rsidR="006141DA" w:rsidRDefault="006141DA" w:rsidP="009A1C2B">
      <w:pPr>
        <w:pStyle w:val="Zkladntext"/>
        <w:spacing w:after="0"/>
        <w:ind w:left="-180"/>
        <w:rPr>
          <w:rFonts w:cs="Times New Roman"/>
        </w:rPr>
      </w:pPr>
    </w:p>
    <w:p w14:paraId="226B7EE3" w14:textId="77777777" w:rsidR="006141DA" w:rsidRDefault="006141DA" w:rsidP="009A1C2B">
      <w:pPr>
        <w:pStyle w:val="Zkladntext"/>
        <w:spacing w:after="0"/>
        <w:ind w:left="-180"/>
        <w:rPr>
          <w:rFonts w:cs="Times New Roman"/>
        </w:rPr>
      </w:pPr>
    </w:p>
    <w:p w14:paraId="10EF8297" w14:textId="77777777" w:rsidR="006141DA" w:rsidRDefault="006141DA" w:rsidP="009A1C2B">
      <w:pPr>
        <w:pStyle w:val="Zkladntext"/>
        <w:spacing w:after="0"/>
        <w:ind w:left="-180"/>
        <w:rPr>
          <w:rFonts w:cs="Times New Roman"/>
        </w:rPr>
      </w:pPr>
    </w:p>
    <w:p w14:paraId="4F719034" w14:textId="77777777" w:rsidR="006141DA" w:rsidRDefault="006141DA" w:rsidP="009A1C2B">
      <w:pPr>
        <w:pStyle w:val="Zkladntext"/>
        <w:spacing w:after="0"/>
        <w:ind w:left="-180"/>
        <w:rPr>
          <w:rFonts w:cs="Times New Roman"/>
        </w:rPr>
      </w:pPr>
    </w:p>
    <w:p w14:paraId="52B60151" w14:textId="77777777" w:rsidR="006141DA" w:rsidRDefault="006141DA" w:rsidP="009A1C2B">
      <w:pPr>
        <w:pStyle w:val="Zkladntext"/>
        <w:spacing w:after="0"/>
        <w:ind w:left="-180"/>
        <w:rPr>
          <w:rFonts w:cs="Times New Roman"/>
        </w:rPr>
      </w:pPr>
    </w:p>
    <w:p w14:paraId="2B5D65E1" w14:textId="77777777" w:rsidR="006141DA" w:rsidRDefault="006141DA" w:rsidP="009A1C2B">
      <w:pPr>
        <w:pStyle w:val="Zkladntext"/>
        <w:spacing w:after="0"/>
        <w:ind w:left="-180"/>
        <w:rPr>
          <w:rFonts w:cs="Times New Roman"/>
        </w:rPr>
      </w:pPr>
    </w:p>
    <w:p w14:paraId="391A4055" w14:textId="77777777" w:rsidR="006141DA" w:rsidRDefault="006141DA" w:rsidP="009A1C2B">
      <w:pPr>
        <w:pStyle w:val="Zkladntext"/>
        <w:spacing w:after="0"/>
        <w:ind w:left="-180"/>
        <w:rPr>
          <w:rFonts w:cs="Times New Roman"/>
        </w:rPr>
      </w:pPr>
    </w:p>
    <w:p w14:paraId="3F22BD51" w14:textId="77777777" w:rsidR="006141DA" w:rsidRDefault="006141DA" w:rsidP="009A1C2B">
      <w:pPr>
        <w:pStyle w:val="Zkladntext"/>
        <w:spacing w:after="0"/>
        <w:ind w:left="-180"/>
        <w:rPr>
          <w:rFonts w:cs="Times New Roman"/>
        </w:rPr>
      </w:pPr>
    </w:p>
    <w:p w14:paraId="32C5AE5C" w14:textId="77777777" w:rsidR="006141DA" w:rsidRDefault="006141DA" w:rsidP="009A1C2B">
      <w:pPr>
        <w:pStyle w:val="Zkladntext"/>
        <w:spacing w:after="0"/>
        <w:ind w:left="-180"/>
        <w:rPr>
          <w:rFonts w:cs="Times New Roman"/>
        </w:rPr>
      </w:pPr>
    </w:p>
    <w:p w14:paraId="64BEC268" w14:textId="77777777" w:rsidR="006141DA" w:rsidRDefault="006141DA" w:rsidP="009A1C2B">
      <w:pPr>
        <w:pStyle w:val="Zkladntext"/>
        <w:spacing w:after="0"/>
        <w:ind w:left="-180"/>
        <w:rPr>
          <w:rFonts w:cs="Times New Roman"/>
        </w:rPr>
      </w:pPr>
    </w:p>
    <w:p w14:paraId="0534F876" w14:textId="77777777" w:rsidR="006141DA" w:rsidRDefault="006141DA" w:rsidP="009A1C2B">
      <w:pPr>
        <w:pStyle w:val="Zkladntext"/>
        <w:spacing w:after="0"/>
        <w:ind w:left="-180"/>
        <w:rPr>
          <w:rFonts w:cs="Times New Roman"/>
        </w:rPr>
      </w:pPr>
    </w:p>
    <w:p w14:paraId="5C2C70D3" w14:textId="77777777" w:rsidR="006141DA" w:rsidRDefault="006141DA" w:rsidP="009A1C2B">
      <w:pPr>
        <w:pStyle w:val="Zkladntext"/>
        <w:spacing w:after="0"/>
        <w:ind w:left="-180"/>
        <w:rPr>
          <w:rFonts w:cs="Times New Roman"/>
        </w:rPr>
      </w:pPr>
    </w:p>
    <w:p w14:paraId="2FF14411" w14:textId="77777777" w:rsidR="006141DA" w:rsidRDefault="006141DA" w:rsidP="009A1C2B">
      <w:pPr>
        <w:pStyle w:val="Zkladntext"/>
        <w:spacing w:after="0"/>
        <w:ind w:left="-180"/>
        <w:rPr>
          <w:rFonts w:cs="Times New Roman"/>
        </w:rPr>
      </w:pPr>
    </w:p>
    <w:p w14:paraId="55CD0BDA" w14:textId="77777777" w:rsidR="006141DA" w:rsidRDefault="006141DA" w:rsidP="009A1C2B">
      <w:pPr>
        <w:pStyle w:val="Zkladntext"/>
        <w:spacing w:after="0"/>
        <w:ind w:left="-180"/>
        <w:rPr>
          <w:rFonts w:cs="Times New Roman"/>
        </w:rPr>
      </w:pPr>
    </w:p>
    <w:p w14:paraId="364C9592" w14:textId="77777777" w:rsidR="001B77C0" w:rsidRPr="0024524F" w:rsidRDefault="001B77C0" w:rsidP="001B77C0">
      <w:pPr>
        <w:pStyle w:val="Zkladntext"/>
        <w:spacing w:after="0"/>
        <w:rPr>
          <w:rFonts w:cs="Times New Roman"/>
          <w:lang w:val="cs-CZ"/>
        </w:rPr>
      </w:pPr>
      <w:r w:rsidRPr="00774B7D">
        <w:rPr>
          <w:rFonts w:cs="Times New Roman"/>
          <w:b/>
          <w:u w:val="single"/>
        </w:rPr>
        <w:t>Příloha č.</w:t>
      </w:r>
      <w:r w:rsidR="00DB673C">
        <w:rPr>
          <w:rFonts w:cs="Times New Roman"/>
          <w:b/>
          <w:u w:val="single"/>
          <w:lang w:val="cs-CZ"/>
        </w:rPr>
        <w:t>1</w:t>
      </w:r>
      <w:r>
        <w:rPr>
          <w:rFonts w:cs="Times New Roman"/>
          <w:lang w:val="cs-CZ"/>
        </w:rPr>
        <w:t xml:space="preserve"> – Cenová nabídka</w:t>
      </w:r>
    </w:p>
    <w:p w14:paraId="3312C0AE" w14:textId="77777777" w:rsidR="001B77C0" w:rsidRDefault="001B77C0" w:rsidP="001B77C0">
      <w:pPr>
        <w:ind w:left="-567"/>
        <w:rPr>
          <w:b/>
          <w:szCs w:val="24"/>
          <w:u w:val="single"/>
        </w:rPr>
      </w:pPr>
    </w:p>
    <w:p w14:paraId="6FFF2738" w14:textId="27CE389B" w:rsidR="001B77C0" w:rsidRDefault="00ED7D98" w:rsidP="00ED7D98">
      <w:pPr>
        <w:pStyle w:val="Zkladntext"/>
        <w:spacing w:after="0"/>
        <w:ind w:left="-180"/>
        <w:jc w:val="center"/>
        <w:rPr>
          <w:rFonts w:cs="Times New Roman"/>
        </w:rPr>
      </w:pPr>
      <w:r w:rsidRPr="00ED7D98">
        <w:rPr>
          <w:rFonts w:cs="Times New Roman"/>
        </w:rPr>
        <w:object w:dxaOrig="7140" w:dyaOrig="10104" w14:anchorId="6183B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642.15pt" o:ole="">
            <v:imagedata r:id="rId7" o:title=""/>
          </v:shape>
          <o:OLEObject Type="Embed" ProgID="AcroExch.Document.DC" ShapeID="_x0000_i1025" DrawAspect="Content" ObjectID="_1770010986" r:id="rId8"/>
        </w:object>
      </w:r>
    </w:p>
    <w:p w14:paraId="1FEE0392" w14:textId="0183C9B1" w:rsidR="00ED7D98" w:rsidRPr="0024524F" w:rsidRDefault="00ED7D98" w:rsidP="00ED7D98">
      <w:pPr>
        <w:pStyle w:val="Zkladntext"/>
        <w:spacing w:after="0"/>
        <w:rPr>
          <w:rFonts w:cs="Times New Roman"/>
          <w:lang w:val="cs-CZ"/>
        </w:rPr>
      </w:pPr>
      <w:r w:rsidRPr="00774B7D">
        <w:rPr>
          <w:rFonts w:cs="Times New Roman"/>
          <w:b/>
          <w:u w:val="single"/>
        </w:rPr>
        <w:lastRenderedPageBreak/>
        <w:t>Příloha č.</w:t>
      </w:r>
      <w:r>
        <w:rPr>
          <w:rFonts w:cs="Times New Roman"/>
          <w:b/>
          <w:u w:val="single"/>
          <w:lang w:val="cs-CZ"/>
        </w:rPr>
        <w:t>2</w:t>
      </w:r>
      <w:r>
        <w:rPr>
          <w:rFonts w:cs="Times New Roman"/>
          <w:lang w:val="cs-CZ"/>
        </w:rPr>
        <w:t xml:space="preserve"> – Předpoklad </w:t>
      </w:r>
      <w:proofErr w:type="spellStart"/>
      <w:r>
        <w:rPr>
          <w:rFonts w:cs="Times New Roman"/>
          <w:lang w:val="cs-CZ"/>
        </w:rPr>
        <w:t>přílože</w:t>
      </w:r>
      <w:proofErr w:type="spellEnd"/>
      <w:r>
        <w:rPr>
          <w:rFonts w:cs="Times New Roman"/>
          <w:lang w:val="cs-CZ"/>
        </w:rPr>
        <w:t xml:space="preserve"> VO</w:t>
      </w:r>
    </w:p>
    <w:p w14:paraId="2A90958B" w14:textId="0B546513" w:rsidR="001B77C0" w:rsidRDefault="001B77C0" w:rsidP="001B77C0">
      <w:pPr>
        <w:pStyle w:val="Zkladntext"/>
        <w:spacing w:after="0"/>
        <w:rPr>
          <w:rFonts w:cs="Times New Roman"/>
        </w:rPr>
      </w:pPr>
    </w:p>
    <w:p w14:paraId="3FB641A6" w14:textId="74635F1C" w:rsidR="00ED7D98" w:rsidRDefault="00ED7D98" w:rsidP="00ED7D98">
      <w:pPr>
        <w:pStyle w:val="Zkladntext"/>
        <w:spacing w:after="0"/>
        <w:jc w:val="center"/>
        <w:rPr>
          <w:rFonts w:cs="Times New Roman"/>
        </w:rPr>
      </w:pPr>
      <w:r w:rsidRPr="00ED7D98">
        <w:rPr>
          <w:rFonts w:cs="Times New Roman"/>
        </w:rPr>
        <w:object w:dxaOrig="7140" w:dyaOrig="10104" w14:anchorId="561D34D5">
          <v:shape id="_x0000_i1026" type="#_x0000_t75" style="width:453.25pt;height:639.7pt" o:ole="">
            <v:imagedata r:id="rId9" o:title=""/>
          </v:shape>
          <o:OLEObject Type="Embed" ProgID="AcroExch.Document.DC" ShapeID="_x0000_i1026" DrawAspect="Content" ObjectID="_1770010987" r:id="rId10"/>
        </w:object>
      </w:r>
    </w:p>
    <w:p w14:paraId="7D41CDD1" w14:textId="20325590" w:rsidR="00ED7D98" w:rsidRDefault="00ED7D98" w:rsidP="001B77C0">
      <w:pPr>
        <w:pStyle w:val="Zkladntext"/>
        <w:spacing w:after="0"/>
        <w:rPr>
          <w:rFonts w:cs="Times New Roman"/>
        </w:rPr>
      </w:pPr>
    </w:p>
    <w:p w14:paraId="460930F5" w14:textId="77777777" w:rsidR="00ED7D98" w:rsidRDefault="00ED7D98" w:rsidP="001B77C0">
      <w:pPr>
        <w:pStyle w:val="Zkladntext"/>
        <w:spacing w:after="0"/>
        <w:rPr>
          <w:rFonts w:cs="Times New Roman"/>
        </w:rPr>
      </w:pPr>
    </w:p>
    <w:sectPr w:rsidR="00ED7D98">
      <w:footerReference w:type="default" r:id="rId11"/>
      <w:pgSz w:w="11906" w:h="16838"/>
      <w:pgMar w:top="1276" w:right="991" w:bottom="1276" w:left="1843" w:header="708" w:footer="709"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F32D1" w14:textId="77777777" w:rsidR="008B154E" w:rsidRDefault="008B154E">
      <w:r>
        <w:separator/>
      </w:r>
    </w:p>
  </w:endnote>
  <w:endnote w:type="continuationSeparator" w:id="0">
    <w:p w14:paraId="40B963C7" w14:textId="77777777" w:rsidR="008B154E" w:rsidRDefault="008B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rpoS">
    <w:altName w:val="Times New Roman"/>
    <w:charset w:val="00"/>
    <w:family w:val="auto"/>
    <w:pitch w:val="variable"/>
  </w:font>
  <w:font w:name="Times New Roman obyeejné">
    <w:altName w:val="Times New Roman"/>
    <w:charset w:val="00"/>
    <w:family w:val="roman"/>
    <w:pitch w:val="variable"/>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3BE1" w14:textId="77777777" w:rsidR="009A1C2B" w:rsidRDefault="009A1C2B">
    <w:pPr>
      <w:pStyle w:val="Zpat"/>
      <w:ind w:right="360"/>
    </w:pPr>
    <w:r>
      <w:rPr>
        <w:noProof/>
        <w:lang w:val="cs-CZ" w:eastAsia="cs-CZ"/>
      </w:rPr>
      <mc:AlternateContent>
        <mc:Choice Requires="wps">
          <w:drawing>
            <wp:anchor distT="0" distB="0" distL="0" distR="0" simplePos="0" relativeHeight="251657728" behindDoc="0" locked="0" layoutInCell="1" allowOverlap="1" wp14:anchorId="2FBC063C" wp14:editId="5B4803C3">
              <wp:simplePos x="0" y="0"/>
              <wp:positionH relativeFrom="page">
                <wp:posOffset>6777990</wp:posOffset>
              </wp:positionH>
              <wp:positionV relativeFrom="paragraph">
                <wp:posOffset>635</wp:posOffset>
              </wp:positionV>
              <wp:extent cx="341630" cy="249555"/>
              <wp:effectExtent l="5715" t="635" r="5080" b="698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5331E" w14:textId="424AB4E7" w:rsidR="009A1C2B" w:rsidRDefault="009A1C2B">
                          <w:pPr>
                            <w:pStyle w:val="Zpat"/>
                          </w:pPr>
                          <w:r>
                            <w:rPr>
                              <w:rStyle w:val="slostrnky"/>
                            </w:rPr>
                            <w:fldChar w:fldCharType="begin"/>
                          </w:r>
                          <w:r>
                            <w:rPr>
                              <w:rStyle w:val="slostrnky"/>
                            </w:rPr>
                            <w:instrText xml:space="preserve"> PAGE </w:instrText>
                          </w:r>
                          <w:r>
                            <w:rPr>
                              <w:rStyle w:val="slostrnky"/>
                            </w:rPr>
                            <w:fldChar w:fldCharType="separate"/>
                          </w:r>
                          <w:r w:rsidR="00EA3301">
                            <w:rPr>
                              <w:rStyle w:val="slostrnky"/>
                              <w:noProof/>
                            </w:rPr>
                            <w:t>1</w:t>
                          </w:r>
                          <w:r>
                            <w:rPr>
                              <w:rStyle w:val="slostrnk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C063C" id="_x0000_t202" coordsize="21600,21600" o:spt="202" path="m,l,21600r21600,l21600,xe">
              <v:stroke joinstyle="miter"/>
              <v:path gradientshapeok="t" o:connecttype="rect"/>
            </v:shapetype>
            <v:shape id="Text Box 1" o:spid="_x0000_s1026" type="#_x0000_t202" style="position:absolute;margin-left:533.7pt;margin-top:.05pt;width:26.9pt;height:19.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RoiQIAABsFAAAOAAAAZHJzL2Uyb0RvYy54bWysVNuO2yAQfa/Uf0C8Z21nnTS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" stroked="f">
              <v:fill opacity="0"/>
              <v:textbox inset="0,0,0,0">
                <w:txbxContent>
                  <w:p w14:paraId="74C5331E" w14:textId="424AB4E7" w:rsidR="009A1C2B" w:rsidRDefault="009A1C2B">
                    <w:pPr>
                      <w:pStyle w:val="Zpat"/>
                    </w:pPr>
                    <w:r>
                      <w:rPr>
                        <w:rStyle w:val="slostrnky"/>
                      </w:rPr>
                      <w:fldChar w:fldCharType="begin"/>
                    </w:r>
                    <w:r>
                      <w:rPr>
                        <w:rStyle w:val="slostrnky"/>
                      </w:rPr>
                      <w:instrText xml:space="preserve"> PAGE </w:instrText>
                    </w:r>
                    <w:r>
                      <w:rPr>
                        <w:rStyle w:val="slostrnky"/>
                      </w:rPr>
                      <w:fldChar w:fldCharType="separate"/>
                    </w:r>
                    <w:r w:rsidR="00EA3301">
                      <w:rPr>
                        <w:rStyle w:val="slostrnky"/>
                        <w:noProof/>
                      </w:rPr>
                      <w:t>1</w:t>
                    </w:r>
                    <w:r>
                      <w:rPr>
                        <w:rStyle w:val="slostrnk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20F5E" w14:textId="77777777" w:rsidR="008B154E" w:rsidRDefault="008B154E">
      <w:r>
        <w:separator/>
      </w:r>
    </w:p>
  </w:footnote>
  <w:footnote w:type="continuationSeparator" w:id="0">
    <w:p w14:paraId="06E67CD8" w14:textId="77777777" w:rsidR="008B154E" w:rsidRDefault="008B1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b/>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pStyle w:val="Nadpis5"/>
      <w:suff w:val="nothing"/>
      <w:lvlText w:val=""/>
      <w:lvlJc w:val="left"/>
      <w:pPr>
        <w:tabs>
          <w:tab w:val="num" w:pos="0"/>
        </w:tabs>
        <w:ind w:left="1008" w:hanging="1008"/>
      </w:pPr>
    </w:lvl>
    <w:lvl w:ilvl="5">
      <w:start w:val="1"/>
      <w:numFmt w:val="none"/>
      <w:pStyle w:val="Nadpis6"/>
      <w:suff w:val="nothing"/>
      <w:lvlText w:val=""/>
      <w:lvlJc w:val="left"/>
      <w:pPr>
        <w:tabs>
          <w:tab w:val="num" w:pos="0"/>
        </w:tabs>
        <w:ind w:left="1152" w:hanging="1152"/>
      </w:pPr>
    </w:lvl>
    <w:lvl w:ilvl="6">
      <w:start w:val="1"/>
      <w:numFmt w:val="none"/>
      <w:pStyle w:val="Nadpis7"/>
      <w:suff w:val="nothing"/>
      <w:lvlText w:val=""/>
      <w:lvlJc w:val="left"/>
      <w:pPr>
        <w:tabs>
          <w:tab w:val="num" w:pos="0"/>
        </w:tabs>
        <w:ind w:left="1296" w:hanging="1296"/>
      </w:pPr>
    </w:lvl>
    <w:lvl w:ilvl="7">
      <w:start w:val="1"/>
      <w:numFmt w:val="none"/>
      <w:pStyle w:val="Nadpis8"/>
      <w:suff w:val="nothing"/>
      <w:lvlText w:val=""/>
      <w:lvlJc w:val="left"/>
      <w:pPr>
        <w:tabs>
          <w:tab w:val="num" w:pos="0"/>
        </w:tabs>
        <w:ind w:left="1440" w:hanging="1440"/>
      </w:pPr>
    </w:lvl>
    <w:lvl w:ilvl="8">
      <w:start w:val="1"/>
      <w:numFmt w:val="none"/>
      <w:pStyle w:val="Nadpis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6"/>
      <w:numFmt w:val="decimal"/>
      <w:lvlText w:val="%1"/>
      <w:lvlJc w:val="left"/>
      <w:pPr>
        <w:tabs>
          <w:tab w:val="num" w:pos="360"/>
        </w:tabs>
        <w:ind w:left="360" w:hanging="360"/>
      </w:pPr>
      <w:rPr>
        <w:rFonts w:cs="Times New Roman"/>
      </w:rPr>
    </w:lvl>
    <w:lvl w:ilvl="1">
      <w:start w:val="4"/>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146" w:hanging="360"/>
      </w:pPr>
      <w:rPr>
        <w:rFonts w:ascii="Symbol" w:hAnsi="Symbol" w:cs="Times New Roman"/>
        <w:color w:val="auto"/>
        <w:sz w:val="24"/>
        <w:lang w:val="cs-CZ"/>
      </w:rPr>
    </w:lvl>
  </w:abstractNum>
  <w:abstractNum w:abstractNumId="3" w15:restartNumberingAfterBreak="0">
    <w:nsid w:val="00000004"/>
    <w:multiLevelType w:val="multilevel"/>
    <w:tmpl w:val="00000004"/>
    <w:name w:val="WW8Num4"/>
    <w:lvl w:ilvl="0">
      <w:start w:val="1"/>
      <w:numFmt w:val="bullet"/>
      <w:pStyle w:val="bullet3"/>
      <w:lvlText w:val=""/>
      <w:lvlJc w:val="left"/>
      <w:pPr>
        <w:tabs>
          <w:tab w:val="num" w:pos="2041"/>
        </w:tabs>
        <w:ind w:left="2041" w:hanging="794"/>
      </w:pPr>
      <w:rPr>
        <w:rFonts w:ascii="Symbol" w:hAnsi="Symbol" w:cs="Times New Roman" w:hint="default"/>
      </w:rPr>
    </w:lvl>
    <w:lvl w:ilvl="1">
      <w:start w:val="1"/>
      <w:numFmt w:val="lowerRoman"/>
      <w:lvlText w:val="(%2)"/>
      <w:lvlJc w:val="left"/>
      <w:pPr>
        <w:tabs>
          <w:tab w:val="num" w:pos="1935"/>
        </w:tabs>
        <w:ind w:left="1935" w:hanging="855"/>
      </w:pPr>
      <w:rPr>
        <w:rFonts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000005"/>
    <w:multiLevelType w:val="singleLevel"/>
    <w:tmpl w:val="00000005"/>
    <w:name w:val="WW8Num5"/>
    <w:lvl w:ilvl="0">
      <w:numFmt w:val="bullet"/>
      <w:pStyle w:val="odrazky"/>
      <w:lvlText w:val=""/>
      <w:lvlJc w:val="left"/>
      <w:pPr>
        <w:tabs>
          <w:tab w:val="num" w:pos="360"/>
        </w:tabs>
        <w:ind w:left="360" w:hanging="360"/>
      </w:pPr>
      <w:rPr>
        <w:rFonts w:ascii="Symbol" w:hAnsi="Symbol" w:cs="Wingdings" w:hint="default"/>
      </w:rPr>
    </w:lvl>
  </w:abstractNum>
  <w:abstractNum w:abstractNumId="5" w15:restartNumberingAfterBreak="0">
    <w:nsid w:val="00000006"/>
    <w:multiLevelType w:val="multilevel"/>
    <w:tmpl w:val="00000006"/>
    <w:name w:val="WW8Num6"/>
    <w:lvl w:ilvl="0">
      <w:start w:val="1"/>
      <w:numFmt w:val="lowerLetter"/>
      <w:lvlText w:val="%1)"/>
      <w:lvlJc w:val="left"/>
      <w:pPr>
        <w:tabs>
          <w:tab w:val="num" w:pos="720"/>
        </w:tabs>
        <w:ind w:left="720" w:hanging="360"/>
      </w:pPr>
      <w:rPr>
        <w:rFonts w:ascii="Wingdings" w:hAnsi="Wingdings" w:cs="Wingdings" w:hint="default"/>
        <w:bCs/>
        <w:sz w:val="24"/>
      </w:rPr>
    </w:lvl>
    <w:lvl w:ilvl="1">
      <w:start w:val="1"/>
      <w:numFmt w:val="lowerLetter"/>
      <w:lvlText w:val="%2."/>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Courier New" w:hAnsi="Courier New" w:cs="Courier New"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23312F7"/>
    <w:multiLevelType w:val="hybridMultilevel"/>
    <w:tmpl w:val="9B582EA0"/>
    <w:lvl w:ilvl="0" w:tplc="A12812FC">
      <w:start w:val="1"/>
      <w:numFmt w:val="decimal"/>
      <w:lvlText w:val="3.%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06EC3331"/>
    <w:multiLevelType w:val="hybridMultilevel"/>
    <w:tmpl w:val="B4083960"/>
    <w:lvl w:ilvl="0" w:tplc="9E78EEF4">
      <w:start w:val="1"/>
      <w:numFmt w:val="decimal"/>
      <w:lvlText w:val="%1.2"/>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F70B9D"/>
    <w:multiLevelType w:val="hybridMultilevel"/>
    <w:tmpl w:val="89D89388"/>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9" w15:restartNumberingAfterBreak="0">
    <w:nsid w:val="093A18C8"/>
    <w:multiLevelType w:val="hybridMultilevel"/>
    <w:tmpl w:val="DF462558"/>
    <w:lvl w:ilvl="0" w:tplc="A12812F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534B8D"/>
    <w:multiLevelType w:val="hybridMultilevel"/>
    <w:tmpl w:val="1B643828"/>
    <w:lvl w:ilvl="0" w:tplc="9BC2CF2A">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1" w15:restartNumberingAfterBreak="0">
    <w:nsid w:val="0F6E2D82"/>
    <w:multiLevelType w:val="hybridMultilevel"/>
    <w:tmpl w:val="5E7AD518"/>
    <w:lvl w:ilvl="0" w:tplc="E9724402">
      <w:numFmt w:val="decimal"/>
      <w:lvlText w:val="3.1%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F99223A"/>
    <w:multiLevelType w:val="hybridMultilevel"/>
    <w:tmpl w:val="7CCAEC20"/>
    <w:lvl w:ilvl="0" w:tplc="ED1AB5C6">
      <w:start w:val="1"/>
      <w:numFmt w:val="upperRoman"/>
      <w:lvlText w:val="3.1%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3914754"/>
    <w:multiLevelType w:val="hybridMultilevel"/>
    <w:tmpl w:val="E550B442"/>
    <w:lvl w:ilvl="0" w:tplc="F1DE5D40">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4" w15:restartNumberingAfterBreak="0">
    <w:nsid w:val="1AC9341E"/>
    <w:multiLevelType w:val="hybridMultilevel"/>
    <w:tmpl w:val="365E36C0"/>
    <w:lvl w:ilvl="0" w:tplc="7DDCCA1C">
      <w:start w:val="1"/>
      <w:numFmt w:val="ordinal"/>
      <w:lvlText w:val="3.1%1"/>
      <w:lvlJc w:val="left"/>
      <w:pPr>
        <w:ind w:left="644"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5" w15:restartNumberingAfterBreak="0">
    <w:nsid w:val="1C8260B3"/>
    <w:multiLevelType w:val="hybridMultilevel"/>
    <w:tmpl w:val="BC4C3438"/>
    <w:lvl w:ilvl="0" w:tplc="B470D59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CCE3816"/>
    <w:multiLevelType w:val="hybridMultilevel"/>
    <w:tmpl w:val="C6CE7164"/>
    <w:lvl w:ilvl="0" w:tplc="BA108EF4">
      <w:numFmt w:val="decimal"/>
      <w:lvlText w:val="3.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7" w15:restartNumberingAfterBreak="0">
    <w:nsid w:val="1E25162E"/>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2A67AD6"/>
    <w:multiLevelType w:val="hybridMultilevel"/>
    <w:tmpl w:val="3AD20626"/>
    <w:lvl w:ilvl="0" w:tplc="82F2E24A">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501561D"/>
    <w:multiLevelType w:val="hybridMultilevel"/>
    <w:tmpl w:val="DCC4FE72"/>
    <w:lvl w:ilvl="0" w:tplc="A12812FC">
      <w:start w:val="1"/>
      <w:numFmt w:val="decimal"/>
      <w:lvlText w:val="3.%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0" w15:restartNumberingAfterBreak="0">
    <w:nsid w:val="316228D5"/>
    <w:multiLevelType w:val="hybridMultilevel"/>
    <w:tmpl w:val="3C5E3436"/>
    <w:lvl w:ilvl="0" w:tplc="CE540252">
      <w:start w:val="1"/>
      <w:numFmt w:val="decimal"/>
      <w:lvlText w:val="7.%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8E1079"/>
    <w:multiLevelType w:val="hybridMultilevel"/>
    <w:tmpl w:val="C3004A9C"/>
    <w:lvl w:ilvl="0" w:tplc="97A87D20">
      <w:start w:val="4"/>
      <w:numFmt w:val="bullet"/>
      <w:lvlText w:val="-"/>
      <w:lvlJc w:val="left"/>
      <w:pPr>
        <w:ind w:left="717" w:hanging="360"/>
      </w:pPr>
      <w:rPr>
        <w:rFonts w:ascii="Times New Roman" w:eastAsia="Times New Roman" w:hAnsi="Times New Roman"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2" w15:restartNumberingAfterBreak="0">
    <w:nsid w:val="350E0E14"/>
    <w:multiLevelType w:val="hybridMultilevel"/>
    <w:tmpl w:val="1E089E96"/>
    <w:lvl w:ilvl="0" w:tplc="8BFEF30E">
      <w:start w:val="1"/>
      <w:numFmt w:val="decimal"/>
      <w:lvlText w:val="9.%1"/>
      <w:lvlJc w:val="left"/>
      <w:pPr>
        <w:ind w:left="360" w:hanging="360"/>
      </w:pPr>
      <w:rPr>
        <w:rFonts w:hint="default"/>
        <w:b w:val="0"/>
        <w:i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D3E284B"/>
    <w:multiLevelType w:val="hybridMultilevel"/>
    <w:tmpl w:val="24589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806E15"/>
    <w:multiLevelType w:val="hybridMultilevel"/>
    <w:tmpl w:val="EF38BEF2"/>
    <w:lvl w:ilvl="0" w:tplc="F79A560E">
      <w:start w:val="1"/>
      <w:numFmt w:val="decimal"/>
      <w:lvlText w:val="5.%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5" w15:restartNumberingAfterBreak="0">
    <w:nsid w:val="446171C8"/>
    <w:multiLevelType w:val="hybridMultilevel"/>
    <w:tmpl w:val="F6F6FCF4"/>
    <w:lvl w:ilvl="0" w:tplc="653E8B86">
      <w:start w:val="1"/>
      <w:numFmt w:val="decimal"/>
      <w:lvlText w:val="2.%1"/>
      <w:lvlJc w:val="left"/>
      <w:pPr>
        <w:ind w:left="179" w:hanging="360"/>
      </w:pPr>
      <w:rPr>
        <w:rFonts w:hint="default"/>
        <w:color w:val="auto"/>
      </w:rPr>
    </w:lvl>
    <w:lvl w:ilvl="1" w:tplc="04050019" w:tentative="1">
      <w:start w:val="1"/>
      <w:numFmt w:val="lowerLetter"/>
      <w:lvlText w:val="%2."/>
      <w:lvlJc w:val="left"/>
      <w:pPr>
        <w:ind w:left="899" w:hanging="360"/>
      </w:pPr>
    </w:lvl>
    <w:lvl w:ilvl="2" w:tplc="0405001B" w:tentative="1">
      <w:start w:val="1"/>
      <w:numFmt w:val="lowerRoman"/>
      <w:lvlText w:val="%3."/>
      <w:lvlJc w:val="right"/>
      <w:pPr>
        <w:ind w:left="1619" w:hanging="180"/>
      </w:pPr>
    </w:lvl>
    <w:lvl w:ilvl="3" w:tplc="0405000F" w:tentative="1">
      <w:start w:val="1"/>
      <w:numFmt w:val="decimal"/>
      <w:lvlText w:val="%4."/>
      <w:lvlJc w:val="left"/>
      <w:pPr>
        <w:ind w:left="2339" w:hanging="360"/>
      </w:pPr>
    </w:lvl>
    <w:lvl w:ilvl="4" w:tplc="04050019" w:tentative="1">
      <w:start w:val="1"/>
      <w:numFmt w:val="lowerLetter"/>
      <w:lvlText w:val="%5."/>
      <w:lvlJc w:val="left"/>
      <w:pPr>
        <w:ind w:left="3059" w:hanging="360"/>
      </w:pPr>
    </w:lvl>
    <w:lvl w:ilvl="5" w:tplc="0405001B" w:tentative="1">
      <w:start w:val="1"/>
      <w:numFmt w:val="lowerRoman"/>
      <w:lvlText w:val="%6."/>
      <w:lvlJc w:val="right"/>
      <w:pPr>
        <w:ind w:left="3779" w:hanging="180"/>
      </w:pPr>
    </w:lvl>
    <w:lvl w:ilvl="6" w:tplc="0405000F" w:tentative="1">
      <w:start w:val="1"/>
      <w:numFmt w:val="decimal"/>
      <w:lvlText w:val="%7."/>
      <w:lvlJc w:val="left"/>
      <w:pPr>
        <w:ind w:left="4499" w:hanging="360"/>
      </w:pPr>
    </w:lvl>
    <w:lvl w:ilvl="7" w:tplc="04050019" w:tentative="1">
      <w:start w:val="1"/>
      <w:numFmt w:val="lowerLetter"/>
      <w:lvlText w:val="%8."/>
      <w:lvlJc w:val="left"/>
      <w:pPr>
        <w:ind w:left="5219" w:hanging="360"/>
      </w:pPr>
    </w:lvl>
    <w:lvl w:ilvl="8" w:tplc="0405001B" w:tentative="1">
      <w:start w:val="1"/>
      <w:numFmt w:val="lowerRoman"/>
      <w:lvlText w:val="%9."/>
      <w:lvlJc w:val="right"/>
      <w:pPr>
        <w:ind w:left="5939" w:hanging="180"/>
      </w:pPr>
    </w:lvl>
  </w:abstractNum>
  <w:abstractNum w:abstractNumId="26" w15:restartNumberingAfterBreak="0">
    <w:nsid w:val="450814F2"/>
    <w:multiLevelType w:val="hybridMultilevel"/>
    <w:tmpl w:val="1234ABF6"/>
    <w:lvl w:ilvl="0" w:tplc="DDD4AA6A">
      <w:start w:val="1"/>
      <w:numFmt w:val="decimal"/>
      <w:lvlText w:val="6.%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7" w15:restartNumberingAfterBreak="0">
    <w:nsid w:val="47636AA0"/>
    <w:multiLevelType w:val="hybridMultilevel"/>
    <w:tmpl w:val="795EA2A0"/>
    <w:lvl w:ilvl="0" w:tplc="55284AEA">
      <w:numFmt w:val="decimal"/>
      <w:lvlText w:val="%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8" w15:restartNumberingAfterBreak="0">
    <w:nsid w:val="57620A16"/>
    <w:multiLevelType w:val="hybridMultilevel"/>
    <w:tmpl w:val="9DDEF356"/>
    <w:lvl w:ilvl="0" w:tplc="59DCB4E8">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9" w15:restartNumberingAfterBreak="0">
    <w:nsid w:val="57D66A06"/>
    <w:multiLevelType w:val="hybridMultilevel"/>
    <w:tmpl w:val="907EB37E"/>
    <w:lvl w:ilvl="0" w:tplc="9E78EEF4">
      <w:start w:val="1"/>
      <w:numFmt w:val="decimal"/>
      <w:lvlText w:val="%1.2"/>
      <w:lvlJc w:val="left"/>
      <w:pPr>
        <w:ind w:left="360" w:hanging="360"/>
      </w:pPr>
      <w:rPr>
        <w:rFonts w:hint="default"/>
        <w:b w:val="0"/>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BF1711A"/>
    <w:multiLevelType w:val="hybridMultilevel"/>
    <w:tmpl w:val="05FACA00"/>
    <w:lvl w:ilvl="0" w:tplc="2E503290">
      <w:start w:val="1"/>
      <w:numFmt w:val="decimal"/>
      <w:lvlText w:val="8.%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C660CC1"/>
    <w:multiLevelType w:val="hybridMultilevel"/>
    <w:tmpl w:val="92D6C48E"/>
    <w:lvl w:ilvl="0" w:tplc="CC509668">
      <w:start w:val="1"/>
      <w:numFmt w:val="decimal"/>
      <w:lvlText w:val="%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32" w15:restartNumberingAfterBreak="0">
    <w:nsid w:val="63306E07"/>
    <w:multiLevelType w:val="hybridMultilevel"/>
    <w:tmpl w:val="59B27178"/>
    <w:lvl w:ilvl="0" w:tplc="AA8EB54A">
      <w:start w:val="1"/>
      <w:numFmt w:val="decimal"/>
      <w:lvlText w:val="%1)"/>
      <w:lvlJc w:val="left"/>
      <w:pPr>
        <w:ind w:left="179" w:hanging="360"/>
      </w:pPr>
      <w:rPr>
        <w:rFonts w:hint="default"/>
      </w:rPr>
    </w:lvl>
    <w:lvl w:ilvl="1" w:tplc="04050019" w:tentative="1">
      <w:start w:val="1"/>
      <w:numFmt w:val="lowerLetter"/>
      <w:lvlText w:val="%2."/>
      <w:lvlJc w:val="left"/>
      <w:pPr>
        <w:ind w:left="899" w:hanging="360"/>
      </w:pPr>
    </w:lvl>
    <w:lvl w:ilvl="2" w:tplc="0405001B" w:tentative="1">
      <w:start w:val="1"/>
      <w:numFmt w:val="lowerRoman"/>
      <w:lvlText w:val="%3."/>
      <w:lvlJc w:val="right"/>
      <w:pPr>
        <w:ind w:left="1619" w:hanging="180"/>
      </w:pPr>
    </w:lvl>
    <w:lvl w:ilvl="3" w:tplc="0405000F" w:tentative="1">
      <w:start w:val="1"/>
      <w:numFmt w:val="decimal"/>
      <w:lvlText w:val="%4."/>
      <w:lvlJc w:val="left"/>
      <w:pPr>
        <w:ind w:left="2339" w:hanging="360"/>
      </w:pPr>
    </w:lvl>
    <w:lvl w:ilvl="4" w:tplc="04050019" w:tentative="1">
      <w:start w:val="1"/>
      <w:numFmt w:val="lowerLetter"/>
      <w:lvlText w:val="%5."/>
      <w:lvlJc w:val="left"/>
      <w:pPr>
        <w:ind w:left="3059" w:hanging="360"/>
      </w:pPr>
    </w:lvl>
    <w:lvl w:ilvl="5" w:tplc="0405001B" w:tentative="1">
      <w:start w:val="1"/>
      <w:numFmt w:val="lowerRoman"/>
      <w:lvlText w:val="%6."/>
      <w:lvlJc w:val="right"/>
      <w:pPr>
        <w:ind w:left="3779" w:hanging="180"/>
      </w:pPr>
    </w:lvl>
    <w:lvl w:ilvl="6" w:tplc="0405000F" w:tentative="1">
      <w:start w:val="1"/>
      <w:numFmt w:val="decimal"/>
      <w:lvlText w:val="%7."/>
      <w:lvlJc w:val="left"/>
      <w:pPr>
        <w:ind w:left="4499" w:hanging="360"/>
      </w:pPr>
    </w:lvl>
    <w:lvl w:ilvl="7" w:tplc="04050019" w:tentative="1">
      <w:start w:val="1"/>
      <w:numFmt w:val="lowerLetter"/>
      <w:lvlText w:val="%8."/>
      <w:lvlJc w:val="left"/>
      <w:pPr>
        <w:ind w:left="5219" w:hanging="360"/>
      </w:pPr>
    </w:lvl>
    <w:lvl w:ilvl="8" w:tplc="0405001B" w:tentative="1">
      <w:start w:val="1"/>
      <w:numFmt w:val="lowerRoman"/>
      <w:lvlText w:val="%9."/>
      <w:lvlJc w:val="right"/>
      <w:pPr>
        <w:ind w:left="5939" w:hanging="180"/>
      </w:pPr>
    </w:lvl>
  </w:abstractNum>
  <w:abstractNum w:abstractNumId="33" w15:restartNumberingAfterBreak="0">
    <w:nsid w:val="65E54440"/>
    <w:multiLevelType w:val="hybridMultilevel"/>
    <w:tmpl w:val="2AEE4ECC"/>
    <w:lvl w:ilvl="0" w:tplc="00000003">
      <w:start w:val="1"/>
      <w:numFmt w:val="bullet"/>
      <w:lvlText w:val=""/>
      <w:lvlJc w:val="left"/>
      <w:pPr>
        <w:ind w:left="360" w:hanging="360"/>
      </w:pPr>
      <w:rPr>
        <w:rFonts w:ascii="Symbol" w:hAnsi="Symbol" w:cs="Times New Roman"/>
        <w:color w:val="auto"/>
        <w:sz w:val="24"/>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C083BF1"/>
    <w:multiLevelType w:val="hybridMultilevel"/>
    <w:tmpl w:val="AD8430B0"/>
    <w:lvl w:ilvl="0" w:tplc="A12812F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F474A88"/>
    <w:multiLevelType w:val="hybridMultilevel"/>
    <w:tmpl w:val="7DA6A7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3CA54E1"/>
    <w:multiLevelType w:val="hybridMultilevel"/>
    <w:tmpl w:val="1D7EE0BA"/>
    <w:lvl w:ilvl="0" w:tplc="7DDCCA1C">
      <w:start w:val="1"/>
      <w:numFmt w:val="ordinal"/>
      <w:lvlText w:val="3.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37" w15:restartNumberingAfterBreak="0">
    <w:nsid w:val="750101D5"/>
    <w:multiLevelType w:val="hybridMultilevel"/>
    <w:tmpl w:val="0914C456"/>
    <w:lvl w:ilvl="0" w:tplc="82F2E24A">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15:restartNumberingAfterBreak="0">
    <w:nsid w:val="7B0F33D1"/>
    <w:multiLevelType w:val="hybridMultilevel"/>
    <w:tmpl w:val="3B6CF3D6"/>
    <w:lvl w:ilvl="0" w:tplc="68F862D0">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9" w15:restartNumberingAfterBreak="0">
    <w:nsid w:val="7B7B76E3"/>
    <w:multiLevelType w:val="hybridMultilevel"/>
    <w:tmpl w:val="9CFE54DC"/>
    <w:lvl w:ilvl="0" w:tplc="E396B2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E7E0D8B"/>
    <w:multiLevelType w:val="hybridMultilevel"/>
    <w:tmpl w:val="7A36E0E6"/>
    <w:lvl w:ilvl="0" w:tplc="A412F8CA">
      <w:start w:val="1"/>
      <w:numFmt w:val="decimal"/>
      <w:lvlText w:val="1.%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7"/>
  </w:num>
  <w:num w:numId="8">
    <w:abstractNumId w:val="33"/>
  </w:num>
  <w:num w:numId="9">
    <w:abstractNumId w:val="21"/>
  </w:num>
  <w:num w:numId="10">
    <w:abstractNumId w:val="23"/>
  </w:num>
  <w:num w:numId="11">
    <w:abstractNumId w:val="38"/>
  </w:num>
  <w:num w:numId="12">
    <w:abstractNumId w:val="31"/>
  </w:num>
  <w:num w:numId="13">
    <w:abstractNumId w:val="28"/>
  </w:num>
  <w:num w:numId="14">
    <w:abstractNumId w:val="39"/>
  </w:num>
  <w:num w:numId="15">
    <w:abstractNumId w:val="13"/>
  </w:num>
  <w:num w:numId="16">
    <w:abstractNumId w:val="10"/>
  </w:num>
  <w:num w:numId="17">
    <w:abstractNumId w:val="15"/>
  </w:num>
  <w:num w:numId="18">
    <w:abstractNumId w:val="35"/>
  </w:num>
  <w:num w:numId="19">
    <w:abstractNumId w:val="8"/>
  </w:num>
  <w:num w:numId="20">
    <w:abstractNumId w:val="27"/>
  </w:num>
  <w:num w:numId="21">
    <w:abstractNumId w:val="16"/>
  </w:num>
  <w:num w:numId="22">
    <w:abstractNumId w:val="36"/>
  </w:num>
  <w:num w:numId="23">
    <w:abstractNumId w:val="14"/>
  </w:num>
  <w:num w:numId="24">
    <w:abstractNumId w:val="11"/>
  </w:num>
  <w:num w:numId="25">
    <w:abstractNumId w:val="12"/>
  </w:num>
  <w:num w:numId="26">
    <w:abstractNumId w:val="34"/>
  </w:num>
  <w:num w:numId="27">
    <w:abstractNumId w:val="9"/>
  </w:num>
  <w:num w:numId="28">
    <w:abstractNumId w:val="6"/>
  </w:num>
  <w:num w:numId="29">
    <w:abstractNumId w:val="18"/>
  </w:num>
  <w:num w:numId="30">
    <w:abstractNumId w:val="37"/>
  </w:num>
  <w:num w:numId="31">
    <w:abstractNumId w:val="40"/>
  </w:num>
  <w:num w:numId="32">
    <w:abstractNumId w:val="7"/>
  </w:num>
  <w:num w:numId="33">
    <w:abstractNumId w:val="19"/>
  </w:num>
  <w:num w:numId="34">
    <w:abstractNumId w:val="24"/>
  </w:num>
  <w:num w:numId="35">
    <w:abstractNumId w:val="26"/>
  </w:num>
  <w:num w:numId="36">
    <w:abstractNumId w:val="20"/>
  </w:num>
  <w:num w:numId="37">
    <w:abstractNumId w:val="30"/>
  </w:num>
  <w:num w:numId="38">
    <w:abstractNumId w:val="32"/>
  </w:num>
  <w:num w:numId="39">
    <w:abstractNumId w:val="25"/>
  </w:num>
  <w:num w:numId="40">
    <w:abstractNumId w:val="2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A55"/>
    <w:rsid w:val="000253FA"/>
    <w:rsid w:val="00030750"/>
    <w:rsid w:val="00047427"/>
    <w:rsid w:val="0004766B"/>
    <w:rsid w:val="00055AA3"/>
    <w:rsid w:val="00057CE1"/>
    <w:rsid w:val="000718CC"/>
    <w:rsid w:val="00071AB9"/>
    <w:rsid w:val="00076D8F"/>
    <w:rsid w:val="00081F48"/>
    <w:rsid w:val="000924E2"/>
    <w:rsid w:val="000C62B1"/>
    <w:rsid w:val="000F3E85"/>
    <w:rsid w:val="00106353"/>
    <w:rsid w:val="0011541E"/>
    <w:rsid w:val="00117614"/>
    <w:rsid w:val="00124287"/>
    <w:rsid w:val="00124961"/>
    <w:rsid w:val="001407C1"/>
    <w:rsid w:val="00142EE1"/>
    <w:rsid w:val="001627D0"/>
    <w:rsid w:val="00197BD3"/>
    <w:rsid w:val="001B77C0"/>
    <w:rsid w:val="001C3ED6"/>
    <w:rsid w:val="001C423F"/>
    <w:rsid w:val="001C4668"/>
    <w:rsid w:val="001C4938"/>
    <w:rsid w:val="001D7BA1"/>
    <w:rsid w:val="00231B27"/>
    <w:rsid w:val="00233B32"/>
    <w:rsid w:val="00240DB9"/>
    <w:rsid w:val="0024524F"/>
    <w:rsid w:val="00266D32"/>
    <w:rsid w:val="00270EE1"/>
    <w:rsid w:val="002779BE"/>
    <w:rsid w:val="002837DB"/>
    <w:rsid w:val="002B1CF7"/>
    <w:rsid w:val="002B304D"/>
    <w:rsid w:val="002B3D17"/>
    <w:rsid w:val="002B7999"/>
    <w:rsid w:val="002C1D1E"/>
    <w:rsid w:val="002D3F31"/>
    <w:rsid w:val="002D49D7"/>
    <w:rsid w:val="002D4C2A"/>
    <w:rsid w:val="002E3CD3"/>
    <w:rsid w:val="002E5BBE"/>
    <w:rsid w:val="00302968"/>
    <w:rsid w:val="003036C7"/>
    <w:rsid w:val="003077B8"/>
    <w:rsid w:val="0032370D"/>
    <w:rsid w:val="00343122"/>
    <w:rsid w:val="003449B1"/>
    <w:rsid w:val="00355E44"/>
    <w:rsid w:val="003613E6"/>
    <w:rsid w:val="0036465B"/>
    <w:rsid w:val="0037695E"/>
    <w:rsid w:val="003815D9"/>
    <w:rsid w:val="003A02DF"/>
    <w:rsid w:val="003A09A0"/>
    <w:rsid w:val="003A5693"/>
    <w:rsid w:val="003B37EB"/>
    <w:rsid w:val="003D23E0"/>
    <w:rsid w:val="003D4DD3"/>
    <w:rsid w:val="003E59CE"/>
    <w:rsid w:val="003E7E5E"/>
    <w:rsid w:val="0040146D"/>
    <w:rsid w:val="0040347E"/>
    <w:rsid w:val="0040623D"/>
    <w:rsid w:val="00406CB6"/>
    <w:rsid w:val="00422208"/>
    <w:rsid w:val="004272C8"/>
    <w:rsid w:val="00431B39"/>
    <w:rsid w:val="00433DB2"/>
    <w:rsid w:val="0044695C"/>
    <w:rsid w:val="004533DF"/>
    <w:rsid w:val="00463F76"/>
    <w:rsid w:val="00467E43"/>
    <w:rsid w:val="00491AF4"/>
    <w:rsid w:val="004C3A93"/>
    <w:rsid w:val="004F43FD"/>
    <w:rsid w:val="004F5488"/>
    <w:rsid w:val="00504E74"/>
    <w:rsid w:val="0051469D"/>
    <w:rsid w:val="00517938"/>
    <w:rsid w:val="00532D7C"/>
    <w:rsid w:val="005377BF"/>
    <w:rsid w:val="005435E3"/>
    <w:rsid w:val="0054527E"/>
    <w:rsid w:val="0055571B"/>
    <w:rsid w:val="00566D05"/>
    <w:rsid w:val="005679FA"/>
    <w:rsid w:val="005822F2"/>
    <w:rsid w:val="005948B5"/>
    <w:rsid w:val="00594EE3"/>
    <w:rsid w:val="005A0071"/>
    <w:rsid w:val="005C08F6"/>
    <w:rsid w:val="005D1F27"/>
    <w:rsid w:val="005E5AAA"/>
    <w:rsid w:val="005E7F0F"/>
    <w:rsid w:val="005F2B5B"/>
    <w:rsid w:val="00600365"/>
    <w:rsid w:val="00606A70"/>
    <w:rsid w:val="00606FDC"/>
    <w:rsid w:val="006141DA"/>
    <w:rsid w:val="00624C78"/>
    <w:rsid w:val="006322E8"/>
    <w:rsid w:val="00640DBB"/>
    <w:rsid w:val="00641FB8"/>
    <w:rsid w:val="006516CA"/>
    <w:rsid w:val="006732B7"/>
    <w:rsid w:val="006777FD"/>
    <w:rsid w:val="00686C75"/>
    <w:rsid w:val="0068751C"/>
    <w:rsid w:val="00694B02"/>
    <w:rsid w:val="006B1C8F"/>
    <w:rsid w:val="006E1503"/>
    <w:rsid w:val="006E3192"/>
    <w:rsid w:val="00713C0A"/>
    <w:rsid w:val="007221F0"/>
    <w:rsid w:val="007530F9"/>
    <w:rsid w:val="00762E97"/>
    <w:rsid w:val="007636C5"/>
    <w:rsid w:val="007640FF"/>
    <w:rsid w:val="007704D0"/>
    <w:rsid w:val="00774B7D"/>
    <w:rsid w:val="0078021B"/>
    <w:rsid w:val="00786A53"/>
    <w:rsid w:val="00792235"/>
    <w:rsid w:val="007A262D"/>
    <w:rsid w:val="007B4BFA"/>
    <w:rsid w:val="007D6A91"/>
    <w:rsid w:val="007E371C"/>
    <w:rsid w:val="00803059"/>
    <w:rsid w:val="00807448"/>
    <w:rsid w:val="0083179D"/>
    <w:rsid w:val="00855029"/>
    <w:rsid w:val="00856286"/>
    <w:rsid w:val="00870ADB"/>
    <w:rsid w:val="0087287B"/>
    <w:rsid w:val="008831F5"/>
    <w:rsid w:val="00885C42"/>
    <w:rsid w:val="00886B68"/>
    <w:rsid w:val="00890FD8"/>
    <w:rsid w:val="00892D67"/>
    <w:rsid w:val="00897936"/>
    <w:rsid w:val="008B154E"/>
    <w:rsid w:val="008B3350"/>
    <w:rsid w:val="008B5098"/>
    <w:rsid w:val="008C2FB5"/>
    <w:rsid w:val="008C3E47"/>
    <w:rsid w:val="008F0044"/>
    <w:rsid w:val="0090021C"/>
    <w:rsid w:val="00902303"/>
    <w:rsid w:val="009165FB"/>
    <w:rsid w:val="00921EB2"/>
    <w:rsid w:val="0095463B"/>
    <w:rsid w:val="00960159"/>
    <w:rsid w:val="00960631"/>
    <w:rsid w:val="00963928"/>
    <w:rsid w:val="00972FF2"/>
    <w:rsid w:val="009A0ED3"/>
    <w:rsid w:val="009A0FB6"/>
    <w:rsid w:val="009A1C2B"/>
    <w:rsid w:val="009A3241"/>
    <w:rsid w:val="009B1990"/>
    <w:rsid w:val="009D10D8"/>
    <w:rsid w:val="009D5A76"/>
    <w:rsid w:val="009E00E1"/>
    <w:rsid w:val="009E4E54"/>
    <w:rsid w:val="00A16891"/>
    <w:rsid w:val="00A34392"/>
    <w:rsid w:val="00A37E05"/>
    <w:rsid w:val="00A57536"/>
    <w:rsid w:val="00A6597A"/>
    <w:rsid w:val="00A742C3"/>
    <w:rsid w:val="00A776AA"/>
    <w:rsid w:val="00A94BB5"/>
    <w:rsid w:val="00AB3A9E"/>
    <w:rsid w:val="00AB4A55"/>
    <w:rsid w:val="00AD6022"/>
    <w:rsid w:val="00AE6729"/>
    <w:rsid w:val="00AF5821"/>
    <w:rsid w:val="00B04F39"/>
    <w:rsid w:val="00B11661"/>
    <w:rsid w:val="00B13866"/>
    <w:rsid w:val="00B13FAF"/>
    <w:rsid w:val="00B25434"/>
    <w:rsid w:val="00B31050"/>
    <w:rsid w:val="00B56082"/>
    <w:rsid w:val="00B62CEA"/>
    <w:rsid w:val="00B64556"/>
    <w:rsid w:val="00B676BC"/>
    <w:rsid w:val="00B7035F"/>
    <w:rsid w:val="00B81F49"/>
    <w:rsid w:val="00BB3EFC"/>
    <w:rsid w:val="00BB562A"/>
    <w:rsid w:val="00BB7DBE"/>
    <w:rsid w:val="00BC0EAF"/>
    <w:rsid w:val="00BC2F38"/>
    <w:rsid w:val="00BC7A2A"/>
    <w:rsid w:val="00C00A4E"/>
    <w:rsid w:val="00C36068"/>
    <w:rsid w:val="00C4333A"/>
    <w:rsid w:val="00C45E43"/>
    <w:rsid w:val="00C773E4"/>
    <w:rsid w:val="00C93A40"/>
    <w:rsid w:val="00CA0AA6"/>
    <w:rsid w:val="00CC00BC"/>
    <w:rsid w:val="00CF137C"/>
    <w:rsid w:val="00CF6E69"/>
    <w:rsid w:val="00D01C98"/>
    <w:rsid w:val="00D271F2"/>
    <w:rsid w:val="00D37DEB"/>
    <w:rsid w:val="00D429EA"/>
    <w:rsid w:val="00D44D2E"/>
    <w:rsid w:val="00D54B56"/>
    <w:rsid w:val="00D65246"/>
    <w:rsid w:val="00D968B6"/>
    <w:rsid w:val="00DB2673"/>
    <w:rsid w:val="00DB3894"/>
    <w:rsid w:val="00DB673C"/>
    <w:rsid w:val="00DB6DF0"/>
    <w:rsid w:val="00DC6140"/>
    <w:rsid w:val="00DD3674"/>
    <w:rsid w:val="00DE536F"/>
    <w:rsid w:val="00DF7596"/>
    <w:rsid w:val="00E024DB"/>
    <w:rsid w:val="00E101A0"/>
    <w:rsid w:val="00E15EB9"/>
    <w:rsid w:val="00E21D5D"/>
    <w:rsid w:val="00E25B00"/>
    <w:rsid w:val="00E33A60"/>
    <w:rsid w:val="00E41E98"/>
    <w:rsid w:val="00E42B72"/>
    <w:rsid w:val="00E53382"/>
    <w:rsid w:val="00E556B2"/>
    <w:rsid w:val="00E568EE"/>
    <w:rsid w:val="00E6159F"/>
    <w:rsid w:val="00E617F4"/>
    <w:rsid w:val="00E62B3C"/>
    <w:rsid w:val="00E85FAD"/>
    <w:rsid w:val="00EA1819"/>
    <w:rsid w:val="00EA3301"/>
    <w:rsid w:val="00EA37E9"/>
    <w:rsid w:val="00EA3AD2"/>
    <w:rsid w:val="00EA62AC"/>
    <w:rsid w:val="00EB5D78"/>
    <w:rsid w:val="00ED75D8"/>
    <w:rsid w:val="00ED7D98"/>
    <w:rsid w:val="00EE5C16"/>
    <w:rsid w:val="00EE761C"/>
    <w:rsid w:val="00EF5DC4"/>
    <w:rsid w:val="00EF6633"/>
    <w:rsid w:val="00F149CE"/>
    <w:rsid w:val="00F26DAC"/>
    <w:rsid w:val="00F34F52"/>
    <w:rsid w:val="00F40F3C"/>
    <w:rsid w:val="00F83506"/>
    <w:rsid w:val="00F90421"/>
    <w:rsid w:val="00F90937"/>
    <w:rsid w:val="00FA3E11"/>
    <w:rsid w:val="00FB2C2F"/>
    <w:rsid w:val="00FB6881"/>
    <w:rsid w:val="00FE3198"/>
    <w:rsid w:val="00FE367C"/>
    <w:rsid w:val="00FF02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8FA583E"/>
  <w15:chartTrackingRefBased/>
  <w15:docId w15:val="{E7143984-1B41-4773-82CE-21B162D8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kern w:val="1"/>
      <w:sz w:val="28"/>
      <w:lang w:val="x-none"/>
    </w:rPr>
  </w:style>
  <w:style w:type="paragraph" w:styleId="Nadpis2">
    <w:name w:val="heading 2"/>
    <w:basedOn w:val="Normln"/>
    <w:next w:val="Normln"/>
    <w:qFormat/>
    <w:pPr>
      <w:keepNext/>
      <w:numPr>
        <w:ilvl w:val="1"/>
        <w:numId w:val="1"/>
      </w:numPr>
      <w:spacing w:before="240" w:after="60"/>
      <w:outlineLvl w:val="1"/>
    </w:pPr>
    <w:rPr>
      <w:rFonts w:ascii="Arial" w:hAnsi="Arial" w:cs="Arial"/>
      <w:b/>
      <w:i/>
      <w:lang w:val="x-none"/>
    </w:rPr>
  </w:style>
  <w:style w:type="paragraph" w:styleId="Nadpis3">
    <w:name w:val="heading 3"/>
    <w:basedOn w:val="Normln"/>
    <w:next w:val="Normln"/>
    <w:qFormat/>
    <w:pPr>
      <w:keepNext/>
      <w:numPr>
        <w:ilvl w:val="2"/>
        <w:numId w:val="1"/>
      </w:numPr>
      <w:spacing w:before="240" w:after="60"/>
      <w:outlineLvl w:val="2"/>
    </w:pPr>
    <w:rPr>
      <w:b/>
      <w:lang w:val="x-none"/>
    </w:rPr>
  </w:style>
  <w:style w:type="paragraph" w:styleId="Nadpis4">
    <w:name w:val="heading 4"/>
    <w:basedOn w:val="Normln"/>
    <w:next w:val="Zkladntext"/>
    <w:qFormat/>
    <w:pPr>
      <w:numPr>
        <w:ilvl w:val="3"/>
        <w:numId w:val="1"/>
      </w:numPr>
      <w:spacing w:before="280" w:after="280"/>
      <w:outlineLvl w:val="3"/>
    </w:pPr>
    <w:rPr>
      <w:b/>
      <w:bCs/>
      <w:szCs w:val="24"/>
      <w:lang w:val="x-none"/>
    </w:rPr>
  </w:style>
  <w:style w:type="paragraph" w:styleId="Nadpis5">
    <w:name w:val="heading 5"/>
    <w:basedOn w:val="Normln"/>
    <w:next w:val="Normln"/>
    <w:qFormat/>
    <w:pPr>
      <w:numPr>
        <w:ilvl w:val="4"/>
        <w:numId w:val="1"/>
      </w:numPr>
      <w:spacing w:before="240" w:after="60"/>
      <w:outlineLvl w:val="4"/>
    </w:pPr>
    <w:rPr>
      <w:b/>
      <w:bCs/>
      <w:i/>
      <w:iCs/>
      <w:sz w:val="26"/>
      <w:szCs w:val="26"/>
      <w:lang w:val="x-none"/>
    </w:rPr>
  </w:style>
  <w:style w:type="paragraph" w:styleId="Nadpis6">
    <w:name w:val="heading 6"/>
    <w:basedOn w:val="Normln"/>
    <w:next w:val="Normln"/>
    <w:qFormat/>
    <w:pPr>
      <w:numPr>
        <w:ilvl w:val="5"/>
        <w:numId w:val="1"/>
      </w:numPr>
      <w:spacing w:before="240" w:after="60"/>
      <w:outlineLvl w:val="5"/>
    </w:pPr>
    <w:rPr>
      <w:b/>
      <w:bCs/>
      <w:sz w:val="20"/>
      <w:lang w:val="x-none"/>
    </w:rPr>
  </w:style>
  <w:style w:type="paragraph" w:styleId="Nadpis7">
    <w:name w:val="heading 7"/>
    <w:basedOn w:val="Normln"/>
    <w:next w:val="Normln"/>
    <w:qFormat/>
    <w:pPr>
      <w:numPr>
        <w:ilvl w:val="6"/>
        <w:numId w:val="1"/>
      </w:numPr>
      <w:spacing w:before="240" w:after="60"/>
      <w:outlineLvl w:val="6"/>
    </w:pPr>
    <w:rPr>
      <w:szCs w:val="24"/>
      <w:lang w:val="x-none"/>
    </w:rPr>
  </w:style>
  <w:style w:type="paragraph" w:styleId="Nadpis8">
    <w:name w:val="heading 8"/>
    <w:basedOn w:val="Normln"/>
    <w:next w:val="Normln"/>
    <w:qFormat/>
    <w:pPr>
      <w:numPr>
        <w:ilvl w:val="7"/>
        <w:numId w:val="1"/>
      </w:numPr>
      <w:spacing w:before="240" w:after="60"/>
      <w:outlineLvl w:val="7"/>
    </w:pPr>
    <w:rPr>
      <w:i/>
      <w:iCs/>
      <w:szCs w:val="24"/>
      <w:lang w:val="x-none"/>
    </w:rPr>
  </w:style>
  <w:style w:type="paragraph" w:styleId="Nadpis9">
    <w:name w:val="heading 9"/>
    <w:basedOn w:val="Normln"/>
    <w:next w:val="Normln"/>
    <w:qFormat/>
    <w:pPr>
      <w:numPr>
        <w:ilvl w:val="8"/>
        <w:numId w:val="1"/>
      </w:numPr>
      <w:spacing w:before="240" w:after="60"/>
      <w:outlineLvl w:val="8"/>
    </w:pPr>
    <w:rPr>
      <w:rFonts w:ascii="Arial" w:hAnsi="Arial" w:cs="Arial"/>
      <w:sz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rPr>
  </w:style>
  <w:style w:type="character" w:customStyle="1" w:styleId="WW8Num3z0">
    <w:name w:val="WW8Num3z0"/>
    <w:rPr>
      <w:rFonts w:ascii="Times New Roman" w:hAnsi="Times New Roman" w:cs="Times New Roman"/>
      <w:color w:val="auto"/>
      <w:sz w:val="24"/>
      <w:lang w:val="cs-CZ"/>
    </w:rPr>
  </w:style>
  <w:style w:type="character" w:customStyle="1" w:styleId="WW8Num4z0">
    <w:name w:val="WW8Num4z0"/>
    <w:rPr>
      <w:rFonts w:cs="Times New Roman" w:hint="default"/>
    </w:rPr>
  </w:style>
  <w:style w:type="character" w:customStyle="1" w:styleId="WW8Num4z1">
    <w:name w:val="WW8Num4z1"/>
    <w:rPr>
      <w:rFonts w:hint="default"/>
    </w:rPr>
  </w:style>
  <w:style w:type="character" w:customStyle="1" w:styleId="WW8Num4z4">
    <w:name w:val="WW8Num4z4"/>
    <w:rPr>
      <w:rFonts w:ascii="Courier New" w:hAnsi="Courier New" w:cs="Courier New" w:hint="default"/>
    </w:rPr>
  </w:style>
  <w:style w:type="character" w:customStyle="1" w:styleId="WW8Num4z5">
    <w:name w:val="WW8Num4z5"/>
    <w:rPr>
      <w:rFonts w:ascii="Wingdings" w:hAnsi="Wingdings" w:cs="Wingdings" w:hint="default"/>
    </w:rPr>
  </w:style>
  <w:style w:type="character" w:customStyle="1" w:styleId="WW8Num5z0">
    <w:name w:val="WW8Num5z0"/>
    <w:rPr>
      <w:rFonts w:ascii="Wingdings" w:hAnsi="Wingdings" w:cs="Wingdings" w:hint="default"/>
    </w:rPr>
  </w:style>
  <w:style w:type="character" w:customStyle="1" w:styleId="WW8Num6z0">
    <w:name w:val="WW8Num6z0"/>
    <w:rPr>
      <w:rFonts w:ascii="Wingdings" w:hAnsi="Wingdings" w:cs="Wingdings" w:hint="default"/>
      <w:bCs/>
      <w:sz w:val="24"/>
    </w:rPr>
  </w:style>
  <w:style w:type="character" w:customStyle="1" w:styleId="WW8Num6z1">
    <w:name w:val="WW8Num6z1"/>
    <w:rPr>
      <w:rFonts w:ascii="Symbol" w:hAnsi="Symbol" w:cs="Symbol" w:hint="default"/>
    </w:rPr>
  </w:style>
  <w:style w:type="character" w:customStyle="1" w:styleId="WW8Num6z2">
    <w:name w:val="WW8Num6z2"/>
    <w:rPr>
      <w:rFonts w:ascii="Symbol" w:hAnsi="Symbol" w:cs="Symbol" w:hint="default"/>
    </w:rPr>
  </w:style>
  <w:style w:type="character" w:customStyle="1" w:styleId="WW8Num6z3">
    <w:name w:val="WW8Num6z3"/>
  </w:style>
  <w:style w:type="character" w:customStyle="1" w:styleId="WW8Num6z4">
    <w:name w:val="WW8Num6z4"/>
    <w:rPr>
      <w:rFonts w:ascii="Courier New" w:hAnsi="Courier New" w:cs="Courier New" w:hint="default"/>
    </w:rPr>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bCs/>
      <w:sz w:val="24"/>
    </w:rPr>
  </w:style>
  <w:style w:type="character" w:customStyle="1" w:styleId="WW8Num7z1">
    <w:name w:val="WW8Num7z1"/>
    <w:rPr>
      <w:b w:val="0"/>
      <w:sz w:val="20"/>
      <w:szCs w:val="20"/>
    </w:rPr>
  </w:style>
  <w:style w:type="character" w:customStyle="1" w:styleId="WW8Num7z2">
    <w:name w:val="WW8Num7z2"/>
    <w:rPr>
      <w:rFonts w:ascii="Symbol" w:hAnsi="Symbol" w:cs="Symbol" w:hint="default"/>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3">
    <w:name w:val="WW8Num5z3"/>
    <w:rPr>
      <w:rFonts w:ascii="Symbol" w:hAnsi="Symbol" w:cs="Symbol" w:hint="default"/>
    </w:rPr>
  </w:style>
  <w:style w:type="character" w:customStyle="1" w:styleId="WW8Num5z4">
    <w:name w:val="WW8Num5z4"/>
    <w:rPr>
      <w:rFonts w:ascii="Courier New" w:hAnsi="Courier New" w:cs="Courier New" w:hint="default"/>
    </w:rPr>
  </w:style>
  <w:style w:type="character" w:customStyle="1" w:styleId="WW8Num8z0">
    <w:name w:val="WW8Num8z0"/>
    <w:rPr>
      <w:b/>
    </w:rPr>
  </w:style>
  <w:style w:type="character" w:customStyle="1" w:styleId="WW8Num8z1">
    <w:name w:val="WW8Num8z1"/>
    <w:rPr>
      <w:b w:val="0"/>
      <w:sz w:val="20"/>
      <w:szCs w:val="20"/>
    </w:rPr>
  </w:style>
  <w:style w:type="character" w:customStyle="1" w:styleId="WW8Num8z2">
    <w:name w:val="WW8Num8z2"/>
    <w:rPr>
      <w:b w:val="0"/>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2z0">
    <w:name w:val="WW8Num12z0"/>
    <w:rPr>
      <w:rFonts w:ascii="Symbol" w:hAnsi="Symbol" w:cs="Symbol" w:hint="default"/>
      <w:szCs w:val="24"/>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hint="default"/>
    </w:rPr>
  </w:style>
  <w:style w:type="character" w:customStyle="1" w:styleId="WW8Num13z4">
    <w:name w:val="WW8Num13z4"/>
    <w:rPr>
      <w:rFonts w:ascii="Courier New" w:hAnsi="Courier New" w:cs="Courier New" w:hint="default"/>
    </w:rPr>
  </w:style>
  <w:style w:type="character" w:customStyle="1" w:styleId="WW8Num13z5">
    <w:name w:val="WW8Num13z5"/>
    <w:rPr>
      <w:rFonts w:ascii="Wingdings" w:hAnsi="Wingdings" w:cs="Wingdings" w:hint="default"/>
    </w:rPr>
  </w:style>
  <w:style w:type="character" w:customStyle="1" w:styleId="WW8Num14z0">
    <w:name w:val="WW8Num14z0"/>
    <w:rPr>
      <w:rFonts w:ascii="Symbol" w:eastAsia="Times New Roman" w:hAnsi="Symbol" w:cs="Times New Roman"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hAnsi="Times New Roman" w:cs="Times New Roman" w:hint="default"/>
      <w:bCs/>
      <w:color w:val="000000"/>
      <w:sz w:val="24"/>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Standardnpsmoodstavce1">
    <w:name w:val="Standardní písmo odstavce1"/>
  </w:style>
  <w:style w:type="character" w:customStyle="1" w:styleId="Nadpis1Char">
    <w:name w:val="Nadpis 1 Char"/>
    <w:rPr>
      <w:rFonts w:ascii="Arial" w:eastAsia="Times New Roman" w:hAnsi="Arial" w:cs="Times New Roman"/>
      <w:b/>
      <w:kern w:val="1"/>
      <w:sz w:val="28"/>
      <w:szCs w:val="20"/>
    </w:rPr>
  </w:style>
  <w:style w:type="character" w:customStyle="1" w:styleId="Nadpis2Char">
    <w:name w:val="Nadpis 2 Char"/>
    <w:rPr>
      <w:rFonts w:ascii="Arial" w:eastAsia="Times New Roman" w:hAnsi="Arial" w:cs="Times New Roman"/>
      <w:b/>
      <w:i/>
      <w:sz w:val="24"/>
      <w:szCs w:val="20"/>
    </w:rPr>
  </w:style>
  <w:style w:type="character" w:customStyle="1" w:styleId="Nadpis3Char">
    <w:name w:val="Nadpis 3 Char"/>
    <w:rPr>
      <w:rFonts w:ascii="Times New Roman" w:eastAsia="Times New Roman" w:hAnsi="Times New Roman" w:cs="Times New Roman"/>
      <w:b/>
      <w:sz w:val="24"/>
      <w:szCs w:val="20"/>
    </w:rPr>
  </w:style>
  <w:style w:type="character" w:customStyle="1" w:styleId="Nadpis4Char">
    <w:name w:val="Nadpis 4 Char"/>
    <w:rPr>
      <w:rFonts w:ascii="Times New Roman" w:eastAsia="Times New Roman" w:hAnsi="Times New Roman" w:cs="Times New Roman"/>
      <w:b/>
      <w:bCs/>
      <w:sz w:val="24"/>
      <w:szCs w:val="24"/>
    </w:rPr>
  </w:style>
  <w:style w:type="character" w:customStyle="1" w:styleId="Nadpis5Char">
    <w:name w:val="Nadpis 5 Char"/>
    <w:rPr>
      <w:rFonts w:ascii="Times New Roman" w:eastAsia="Times New Roman" w:hAnsi="Times New Roman" w:cs="Times New Roman"/>
      <w:b/>
      <w:bCs/>
      <w:i/>
      <w:iCs/>
      <w:sz w:val="26"/>
      <w:szCs w:val="26"/>
    </w:rPr>
  </w:style>
  <w:style w:type="character" w:customStyle="1" w:styleId="Nadpis6Char">
    <w:name w:val="Nadpis 6 Char"/>
    <w:rPr>
      <w:rFonts w:ascii="Times New Roman" w:eastAsia="Times New Roman" w:hAnsi="Times New Roman" w:cs="Times New Roman"/>
      <w:b/>
      <w:bCs/>
    </w:rPr>
  </w:style>
  <w:style w:type="character" w:customStyle="1" w:styleId="Nadpis7Char">
    <w:name w:val="Nadpis 7 Char"/>
    <w:rPr>
      <w:rFonts w:ascii="Times New Roman" w:eastAsia="Times New Roman" w:hAnsi="Times New Roman" w:cs="Times New Roman"/>
      <w:sz w:val="24"/>
      <w:szCs w:val="24"/>
    </w:rPr>
  </w:style>
  <w:style w:type="character" w:customStyle="1" w:styleId="Nadpis8Char">
    <w:name w:val="Nadpis 8 Char"/>
    <w:rPr>
      <w:rFonts w:ascii="Times New Roman" w:eastAsia="Times New Roman" w:hAnsi="Times New Roman" w:cs="Times New Roman"/>
      <w:i/>
      <w:iCs/>
      <w:sz w:val="24"/>
      <w:szCs w:val="24"/>
    </w:rPr>
  </w:style>
  <w:style w:type="character" w:customStyle="1" w:styleId="Nadpis9Char">
    <w:name w:val="Nadpis 9 Char"/>
    <w:rPr>
      <w:rFonts w:ascii="Arial" w:eastAsia="Times New Roman" w:hAnsi="Arial" w:cs="Arial"/>
    </w:rPr>
  </w:style>
  <w:style w:type="character" w:customStyle="1" w:styleId="ZpatChar">
    <w:name w:val="Zápatí Char"/>
    <w:rPr>
      <w:rFonts w:ascii="Times New Roman" w:eastAsia="Times New Roman" w:hAnsi="Times New Roman" w:cs="Times New Roman"/>
      <w:sz w:val="24"/>
      <w:szCs w:val="20"/>
    </w:rPr>
  </w:style>
  <w:style w:type="character" w:styleId="slostrnky">
    <w:name w:val="page number"/>
    <w:basedOn w:val="Standardnpsmoodstavce1"/>
  </w:style>
  <w:style w:type="character" w:customStyle="1" w:styleId="ZhlavChar">
    <w:name w:val="Záhlaví Char"/>
    <w:rPr>
      <w:rFonts w:ascii="Times New Roman" w:eastAsia="Times New Roman" w:hAnsi="Times New Roman" w:cs="Times New Roman"/>
      <w:sz w:val="24"/>
      <w:szCs w:val="20"/>
    </w:rPr>
  </w:style>
  <w:style w:type="character" w:customStyle="1" w:styleId="NormlnodsazenChar">
    <w:name w:val="Normální odsazený Char"/>
    <w:rPr>
      <w:rFonts w:ascii="Times New Roman" w:eastAsia="Times New Roman" w:hAnsi="Times New Roman" w:cs="Times New Roman"/>
      <w:szCs w:val="20"/>
    </w:rPr>
  </w:style>
  <w:style w:type="character" w:customStyle="1" w:styleId="Odkaznakoment1">
    <w:name w:val="Odkaz na komentář1"/>
    <w:rPr>
      <w:sz w:val="16"/>
      <w:szCs w:val="16"/>
    </w:rPr>
  </w:style>
  <w:style w:type="character" w:customStyle="1" w:styleId="TextkomenteChar">
    <w:name w:val="Text komentáře Char"/>
    <w:rPr>
      <w:rFonts w:ascii="Times New Roman" w:eastAsia="Times New Roman" w:hAnsi="Times New Roman" w:cs="Times New Roman"/>
      <w:sz w:val="20"/>
      <w:szCs w:val="20"/>
    </w:rPr>
  </w:style>
  <w:style w:type="character" w:customStyle="1" w:styleId="PedmtkomenteChar">
    <w:name w:val="Předmět komentáře Char"/>
    <w:rPr>
      <w:rFonts w:ascii="Times New Roman" w:eastAsia="Times New Roman" w:hAnsi="Times New Roman" w:cs="Times New Roman"/>
      <w:b/>
      <w:bCs/>
      <w:sz w:val="20"/>
      <w:szCs w:val="20"/>
    </w:rPr>
  </w:style>
  <w:style w:type="character" w:customStyle="1" w:styleId="TextbublinyChar">
    <w:name w:val="Text bubliny Char"/>
    <w:rPr>
      <w:rFonts w:ascii="Tahoma" w:eastAsia="Times New Roman" w:hAnsi="Tahoma" w:cs="Tahoma"/>
      <w:sz w:val="16"/>
      <w:szCs w:val="16"/>
    </w:rPr>
  </w:style>
  <w:style w:type="character" w:styleId="Siln">
    <w:name w:val="Strong"/>
    <w:qFormat/>
    <w:rPr>
      <w:b/>
      <w:bCs/>
    </w:rPr>
  </w:style>
  <w:style w:type="character" w:customStyle="1" w:styleId="ZkladntextChar">
    <w:name w:val="Základní text Char"/>
    <w:rPr>
      <w:rFonts w:ascii="Times New Roman" w:eastAsia="Lucida Sans Unicode" w:hAnsi="Times New Roman" w:cs="Tahoma"/>
      <w:kern w:val="1"/>
      <w:sz w:val="24"/>
      <w:szCs w:val="24"/>
      <w:lang w:eastAsia="hi-IN" w:bidi="hi-IN"/>
    </w:rPr>
  </w:style>
  <w:style w:type="character" w:customStyle="1" w:styleId="Zkladntext3Char">
    <w:name w:val="Základní text 3 Char"/>
    <w:rPr>
      <w:rFonts w:ascii="Times New Roman" w:eastAsia="Lucida Sans Unicode" w:hAnsi="Times New Roman" w:cs="Tahoma"/>
      <w:kern w:val="1"/>
      <w:sz w:val="16"/>
      <w:szCs w:val="16"/>
      <w:lang w:eastAsia="hi-IN" w:bidi="hi-IN"/>
    </w:rPr>
  </w:style>
  <w:style w:type="character" w:styleId="Hypertextovodkaz">
    <w:name w:val="Hyperlink"/>
    <w:rPr>
      <w:color w:val="0000FF"/>
      <w:u w:val="single"/>
    </w:rPr>
  </w:style>
  <w:style w:type="character" w:customStyle="1" w:styleId="NzevChar">
    <w:name w:val="Název Char"/>
    <w:rPr>
      <w:rFonts w:ascii="Arial" w:eastAsia="Arial" w:hAnsi="Arial" w:cs="Arial"/>
      <w:b/>
      <w:bCs/>
      <w:kern w:val="1"/>
      <w:sz w:val="32"/>
      <w:szCs w:val="32"/>
      <w:lang w:eastAsia="hi-IN" w:bidi="hi-IN"/>
    </w:rPr>
  </w:style>
  <w:style w:type="character" w:customStyle="1" w:styleId="Zkladntext2Char">
    <w:name w:val="Základní text 2 Char"/>
    <w:rPr>
      <w:rFonts w:ascii="Arial" w:eastAsia="Arial" w:hAnsi="Arial" w:cs="Arial"/>
      <w:color w:val="FF0000"/>
      <w:kern w:val="1"/>
      <w:lang w:eastAsia="hi-IN" w:bidi="hi-IN"/>
    </w:rPr>
  </w:style>
  <w:style w:type="character" w:customStyle="1" w:styleId="ProsttextChar">
    <w:name w:val="Prostý text Char"/>
    <w:rPr>
      <w:rFonts w:ascii="Courier New" w:eastAsia="Times New Roman" w:hAnsi="Courier New" w:cs="Courier New"/>
      <w:sz w:val="20"/>
      <w:szCs w:val="20"/>
      <w:lang w:eastAsia="hi-IN" w:bidi="hi-IN"/>
    </w:rPr>
  </w:style>
  <w:style w:type="character" w:customStyle="1" w:styleId="TextpoznpodarouChar">
    <w:name w:val="Text pozn. pod čarou Char"/>
    <w:rPr>
      <w:rFonts w:ascii="Times New Roman" w:eastAsia="Times New Roman" w:hAnsi="Times New Roman" w:cs="Times New Roman"/>
      <w:sz w:val="20"/>
      <w:szCs w:val="20"/>
      <w:lang w:eastAsia="hi-IN" w:bidi="hi-IN"/>
    </w:rPr>
  </w:style>
  <w:style w:type="character" w:customStyle="1" w:styleId="Znakypropoznmkupodarou">
    <w:name w:val="Znaky pro poznámku pod čarou"/>
    <w:rPr>
      <w:vertAlign w:val="superscript"/>
    </w:rPr>
  </w:style>
  <w:style w:type="character" w:customStyle="1" w:styleId="ZkladntextodsazenChar">
    <w:name w:val="Základní text odsazený Char"/>
    <w:rPr>
      <w:rFonts w:ascii="Arial" w:eastAsia="Lucida Sans Unicode" w:hAnsi="Arial" w:cs="Arial"/>
      <w:kern w:val="1"/>
      <w:szCs w:val="24"/>
      <w:lang w:eastAsia="hi-IN" w:bidi="hi-IN"/>
    </w:rPr>
  </w:style>
  <w:style w:type="character" w:customStyle="1" w:styleId="Zkladntextodsazen3Char">
    <w:name w:val="Základní text odsazený 3 Char"/>
    <w:rPr>
      <w:rFonts w:ascii="Times New Roman" w:eastAsia="Times New Roman" w:hAnsi="Times New Roman" w:cs="Times New Roman"/>
      <w:sz w:val="16"/>
      <w:szCs w:val="16"/>
    </w:rPr>
  </w:style>
  <w:style w:type="character" w:customStyle="1" w:styleId="Zkladntextodsazen2Char">
    <w:name w:val="Základní text odsazený 2 Char"/>
    <w:rPr>
      <w:rFonts w:ascii="Times New Roman" w:eastAsia="Times New Roman" w:hAnsi="Times New Roman" w:cs="Times New Roman"/>
      <w:sz w:val="24"/>
      <w:szCs w:val="20"/>
    </w:rPr>
  </w:style>
  <w:style w:type="character" w:customStyle="1" w:styleId="data">
    <w:name w:val="data"/>
  </w:style>
  <w:style w:type="character" w:customStyle="1" w:styleId="tsubjname">
    <w:name w:val="tsubjname"/>
  </w:style>
  <w:style w:type="paragraph" w:customStyle="1" w:styleId="Nadpis">
    <w:name w:val="Nadpis"/>
    <w:basedOn w:val="Normln"/>
    <w:next w:val="Zkladntext"/>
    <w:pPr>
      <w:keepNext/>
      <w:spacing w:before="240" w:after="120"/>
    </w:pPr>
    <w:rPr>
      <w:rFonts w:ascii="Arial" w:eastAsia="Microsoft YaHei" w:hAnsi="Arial" w:cs="Arial"/>
      <w:sz w:val="28"/>
      <w:szCs w:val="28"/>
    </w:rPr>
  </w:style>
  <w:style w:type="paragraph" w:styleId="Zkladntext">
    <w:name w:val="Body Text"/>
    <w:basedOn w:val="Normln"/>
    <w:pPr>
      <w:widowControl w:val="0"/>
      <w:spacing w:after="120"/>
    </w:pPr>
    <w:rPr>
      <w:rFonts w:eastAsia="Lucida Sans Unicode" w:cs="Tahoma"/>
      <w:kern w:val="1"/>
      <w:szCs w:val="24"/>
      <w:lang w:val="x-none" w:eastAsia="hi-IN" w:bidi="hi-IN"/>
    </w:rPr>
  </w:style>
  <w:style w:type="paragraph" w:styleId="Seznam">
    <w:name w:val="List"/>
    <w:basedOn w:val="Zkladntext"/>
  </w:style>
  <w:style w:type="paragraph" w:customStyle="1" w:styleId="Popisek">
    <w:name w:val="Popisek"/>
    <w:basedOn w:val="Normln"/>
    <w:pPr>
      <w:suppressLineNumbers/>
      <w:spacing w:after="120"/>
    </w:pPr>
    <w:rPr>
      <w:rFonts w:cs="Arial"/>
      <w:i/>
      <w:iCs/>
      <w:szCs w:val="24"/>
    </w:rPr>
  </w:style>
  <w:style w:type="paragraph" w:customStyle="1" w:styleId="Rejstk">
    <w:name w:val="Rejstřík"/>
    <w:basedOn w:val="Normln"/>
    <w:pPr>
      <w:suppressLineNumbers/>
    </w:pPr>
    <w:rPr>
      <w:rFonts w:cs="Arial"/>
    </w:rPr>
  </w:style>
  <w:style w:type="paragraph" w:styleId="Zpat">
    <w:name w:val="footer"/>
    <w:basedOn w:val="Normln"/>
    <w:rPr>
      <w:lang w:val="x-none"/>
    </w:rPr>
  </w:style>
  <w:style w:type="paragraph" w:styleId="Zhlav">
    <w:name w:val="header"/>
    <w:basedOn w:val="Normln"/>
    <w:rPr>
      <w:lang w:val="x-none"/>
    </w:rPr>
  </w:style>
  <w:style w:type="paragraph" w:customStyle="1" w:styleId="vyjden">
    <w:name w:val="vyjádření"/>
    <w:basedOn w:val="Normln"/>
    <w:next w:val="Normln"/>
    <w:rPr>
      <w:b/>
      <w:i/>
      <w:spacing w:val="56"/>
    </w:rPr>
  </w:style>
  <w:style w:type="paragraph" w:customStyle="1" w:styleId="Termn">
    <w:name w:val="Termín"/>
    <w:basedOn w:val="vyjden"/>
    <w:next w:val="Normln"/>
    <w:pPr>
      <w:ind w:left="4933"/>
    </w:pPr>
    <w:rPr>
      <w:b w:val="0"/>
      <w:i w:val="0"/>
      <w:spacing w:val="0"/>
    </w:rPr>
  </w:style>
  <w:style w:type="paragraph" w:customStyle="1" w:styleId="odrazky">
    <w:name w:val="odrazky"/>
    <w:basedOn w:val="Normln"/>
    <w:pPr>
      <w:numPr>
        <w:numId w:val="5"/>
      </w:numPr>
    </w:pPr>
    <w:rPr>
      <w:sz w:val="20"/>
    </w:rPr>
  </w:style>
  <w:style w:type="paragraph" w:customStyle="1" w:styleId="Normlnodsazen1">
    <w:name w:val="Normální odsazený1"/>
    <w:basedOn w:val="Normln"/>
    <w:next w:val="Vyjden0"/>
    <w:pPr>
      <w:widowControl w:val="0"/>
      <w:ind w:left="340"/>
    </w:pPr>
    <w:rPr>
      <w:sz w:val="20"/>
      <w:lang w:val="x-none"/>
    </w:rPr>
  </w:style>
  <w:style w:type="paragraph" w:customStyle="1" w:styleId="Vyjden0">
    <w:name w:val="Vyjádření"/>
    <w:basedOn w:val="Normln"/>
    <w:next w:val="Normlnodsazen1"/>
    <w:pPr>
      <w:widowControl w:val="0"/>
      <w:spacing w:before="60" w:after="60"/>
      <w:ind w:firstLine="340"/>
    </w:pPr>
    <w:rPr>
      <w:b/>
      <w:i/>
      <w:spacing w:val="80"/>
      <w:sz w:val="22"/>
    </w:rPr>
  </w:style>
  <w:style w:type="paragraph" w:customStyle="1" w:styleId="Textkomente1">
    <w:name w:val="Text komentáře1"/>
    <w:basedOn w:val="Normln"/>
    <w:rPr>
      <w:sz w:val="20"/>
      <w:lang w:val="x-none"/>
    </w:rPr>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lang w:val="x-none"/>
    </w:rPr>
  </w:style>
  <w:style w:type="paragraph" w:styleId="Normlnweb">
    <w:name w:val="Normal (Web)"/>
    <w:basedOn w:val="Normln"/>
    <w:pPr>
      <w:spacing w:before="280" w:after="280"/>
    </w:pPr>
    <w:rPr>
      <w:szCs w:val="24"/>
    </w:rPr>
  </w:style>
  <w:style w:type="paragraph" w:customStyle="1" w:styleId="Zkladntext32">
    <w:name w:val="Základní text 32"/>
    <w:basedOn w:val="Normln"/>
    <w:pPr>
      <w:widowControl w:val="0"/>
      <w:spacing w:after="120"/>
    </w:pPr>
    <w:rPr>
      <w:rFonts w:eastAsia="Lucida Sans Unicode" w:cs="Tahoma"/>
      <w:kern w:val="1"/>
      <w:sz w:val="16"/>
      <w:szCs w:val="16"/>
      <w:lang w:val="x-none" w:eastAsia="hi-IN" w:bidi="hi-IN"/>
    </w:rPr>
  </w:style>
  <w:style w:type="paragraph" w:customStyle="1" w:styleId="Normln1">
    <w:name w:val="Normální1"/>
    <w:basedOn w:val="Normln"/>
    <w:pPr>
      <w:widowControl w:val="0"/>
    </w:pPr>
    <w:rPr>
      <w:sz w:val="20"/>
      <w:lang w:val="sv-SE"/>
    </w:rPr>
  </w:style>
  <w:style w:type="paragraph" w:styleId="Nzev">
    <w:name w:val="Title"/>
    <w:basedOn w:val="Normln"/>
    <w:next w:val="Podtitul"/>
    <w:qFormat/>
    <w:pPr>
      <w:widowControl w:val="0"/>
      <w:jc w:val="center"/>
    </w:pPr>
    <w:rPr>
      <w:rFonts w:ascii="Arial" w:eastAsia="Arial" w:hAnsi="Arial" w:cs="Arial"/>
      <w:b/>
      <w:bCs/>
      <w:kern w:val="1"/>
      <w:sz w:val="32"/>
      <w:szCs w:val="32"/>
      <w:lang w:val="x-none" w:eastAsia="hi-IN" w:bidi="hi-IN"/>
    </w:rPr>
  </w:style>
  <w:style w:type="paragraph" w:customStyle="1" w:styleId="Podtitul">
    <w:name w:val="Podtitul"/>
    <w:basedOn w:val="Nadpis"/>
    <w:next w:val="Zkladntext"/>
    <w:qFormat/>
    <w:pPr>
      <w:jc w:val="center"/>
    </w:pPr>
    <w:rPr>
      <w:i/>
      <w:iCs/>
    </w:rPr>
  </w:style>
  <w:style w:type="paragraph" w:customStyle="1" w:styleId="Zkladntext22">
    <w:name w:val="Základní text 22"/>
    <w:basedOn w:val="Normln"/>
    <w:pPr>
      <w:widowControl w:val="0"/>
      <w:jc w:val="both"/>
    </w:pPr>
    <w:rPr>
      <w:rFonts w:ascii="Arial" w:eastAsia="Arial" w:hAnsi="Arial" w:cs="Arial"/>
      <w:color w:val="FF0000"/>
      <w:kern w:val="1"/>
      <w:sz w:val="20"/>
      <w:lang w:val="x-none" w:eastAsia="hi-IN" w:bidi="hi-IN"/>
    </w:rPr>
  </w:style>
  <w:style w:type="paragraph" w:customStyle="1" w:styleId="Prosttext1">
    <w:name w:val="Prostý text1"/>
    <w:basedOn w:val="Normln"/>
    <w:rPr>
      <w:rFonts w:ascii="Courier New" w:hAnsi="Courier New" w:cs="Courier New"/>
      <w:sz w:val="20"/>
      <w:lang w:val="x-none" w:eastAsia="hi-IN" w:bidi="hi-IN"/>
    </w:rPr>
  </w:style>
  <w:style w:type="paragraph" w:styleId="Textpoznpodarou">
    <w:name w:val="footnote text"/>
    <w:basedOn w:val="Normln"/>
    <w:rPr>
      <w:sz w:val="20"/>
      <w:lang w:val="x-none" w:eastAsia="hi-IN" w:bidi="hi-IN"/>
    </w:rPr>
  </w:style>
  <w:style w:type="paragraph" w:styleId="Zkladntextodsazen">
    <w:name w:val="Body Text Indent"/>
    <w:basedOn w:val="Normln"/>
    <w:pPr>
      <w:widowControl w:val="0"/>
      <w:ind w:left="3544" w:hanging="3544"/>
      <w:jc w:val="both"/>
    </w:pPr>
    <w:rPr>
      <w:rFonts w:ascii="Arial" w:eastAsia="Lucida Sans Unicode" w:hAnsi="Arial" w:cs="Arial"/>
      <w:kern w:val="1"/>
      <w:sz w:val="20"/>
      <w:szCs w:val="24"/>
      <w:lang w:val="x-none" w:eastAsia="hi-IN" w:bidi="hi-IN"/>
    </w:rPr>
  </w:style>
  <w:style w:type="paragraph" w:customStyle="1" w:styleId="JKNormln">
    <w:name w:val="JK_Normální"/>
    <w:basedOn w:val="Normln"/>
    <w:rPr>
      <w:rFonts w:ascii="Arial" w:hAnsi="Arial" w:cs="Arial"/>
      <w:sz w:val="22"/>
      <w:szCs w:val="24"/>
    </w:rPr>
  </w:style>
  <w:style w:type="paragraph" w:customStyle="1" w:styleId="Pokraovnseznamu1">
    <w:name w:val="Pokračování seznamu1"/>
    <w:basedOn w:val="Normln"/>
    <w:pPr>
      <w:spacing w:after="120"/>
      <w:ind w:left="283"/>
    </w:pPr>
    <w:rPr>
      <w:szCs w:val="24"/>
    </w:rPr>
  </w:style>
  <w:style w:type="paragraph" w:customStyle="1" w:styleId="Tabellentext">
    <w:name w:val="Tabellentext"/>
    <w:basedOn w:val="Normln"/>
    <w:pPr>
      <w:keepLines/>
      <w:spacing w:before="40" w:after="40"/>
    </w:pPr>
    <w:rPr>
      <w:rFonts w:ascii="CorpoS" w:hAnsi="CorpoS" w:cs="CorpoS"/>
      <w:sz w:val="22"/>
      <w:szCs w:val="24"/>
      <w:lang w:val="de-DE"/>
    </w:rPr>
  </w:style>
  <w:style w:type="paragraph" w:customStyle="1" w:styleId="Zkladntext21">
    <w:name w:val="Základní text 21"/>
    <w:basedOn w:val="Normln"/>
    <w:pPr>
      <w:jc w:val="both"/>
    </w:pPr>
    <w:rPr>
      <w:b/>
      <w:szCs w:val="24"/>
    </w:rPr>
  </w:style>
  <w:style w:type="paragraph" w:customStyle="1" w:styleId="nadpis40">
    <w:name w:val="nadpis4"/>
    <w:basedOn w:val="Normln"/>
    <w:rPr>
      <w:b/>
      <w:bCs/>
      <w:szCs w:val="24"/>
    </w:rPr>
  </w:style>
  <w:style w:type="paragraph" w:customStyle="1" w:styleId="Zkladntext31">
    <w:name w:val="Základní text 31"/>
    <w:basedOn w:val="Normln"/>
    <w:pPr>
      <w:jc w:val="both"/>
    </w:pPr>
  </w:style>
  <w:style w:type="paragraph" w:customStyle="1" w:styleId="Zkladntextodsazen21">
    <w:name w:val="Základní text odsazený 21"/>
    <w:basedOn w:val="Normln"/>
    <w:pPr>
      <w:ind w:left="283" w:firstLine="1"/>
      <w:jc w:val="both"/>
    </w:pPr>
    <w:rPr>
      <w:sz w:val="22"/>
    </w:rPr>
  </w:style>
  <w:style w:type="paragraph" w:styleId="Obsah1">
    <w:name w:val="toc 1"/>
    <w:basedOn w:val="Normln"/>
    <w:next w:val="Normln"/>
    <w:pPr>
      <w:spacing w:line="360" w:lineRule="auto"/>
    </w:pPr>
    <w:rPr>
      <w:rFonts w:ascii="Arial" w:hAnsi="Arial" w:cs="Arial"/>
      <w:sz w:val="22"/>
      <w:szCs w:val="24"/>
    </w:rPr>
  </w:style>
  <w:style w:type="paragraph" w:customStyle="1" w:styleId="Odrtext">
    <w:name w:val="Odr. text"/>
    <w:basedOn w:val="Normln"/>
    <w:pPr>
      <w:spacing w:after="120"/>
      <w:ind w:left="1701" w:hanging="567"/>
      <w:jc w:val="both"/>
    </w:pPr>
    <w:rPr>
      <w:rFonts w:ascii="Arial" w:hAnsi="Arial" w:cs="Arial"/>
      <w:sz w:val="22"/>
      <w:szCs w:val="24"/>
    </w:rPr>
  </w:style>
  <w:style w:type="paragraph" w:styleId="Rejstk1">
    <w:name w:val="index 1"/>
    <w:basedOn w:val="Normln"/>
    <w:next w:val="Normln"/>
    <w:pPr>
      <w:ind w:left="240" w:hanging="240"/>
    </w:pPr>
    <w:rPr>
      <w:szCs w:val="24"/>
    </w:rPr>
  </w:style>
  <w:style w:type="paragraph" w:styleId="Hlavikarejstku">
    <w:name w:val="index heading"/>
    <w:basedOn w:val="Normln"/>
    <w:next w:val="Rejstk1"/>
    <w:rPr>
      <w:szCs w:val="24"/>
    </w:rPr>
  </w:style>
  <w:style w:type="paragraph" w:styleId="Odstavecseseznamem">
    <w:name w:val="List Paragraph"/>
    <w:basedOn w:val="Normln"/>
    <w:uiPriority w:val="34"/>
    <w:qFormat/>
    <w:pPr>
      <w:ind w:left="708"/>
    </w:pPr>
    <w:rPr>
      <w:szCs w:val="24"/>
    </w:rPr>
  </w:style>
  <w:style w:type="paragraph" w:customStyle="1" w:styleId="BodyText21">
    <w:name w:val="Body Text 21"/>
    <w:basedOn w:val="Normln"/>
    <w:pPr>
      <w:widowControl w:val="0"/>
      <w:snapToGrid w:val="0"/>
      <w:jc w:val="both"/>
    </w:pPr>
    <w:rPr>
      <w:sz w:val="22"/>
    </w:rPr>
  </w:style>
  <w:style w:type="paragraph" w:customStyle="1" w:styleId="Zkladntextodsazen31">
    <w:name w:val="Základní text odsazený 31"/>
    <w:basedOn w:val="Normln"/>
    <w:pPr>
      <w:spacing w:after="120"/>
      <w:ind w:left="283"/>
    </w:pPr>
    <w:rPr>
      <w:sz w:val="16"/>
      <w:szCs w:val="16"/>
      <w:lang w:val="x-none"/>
    </w:rPr>
  </w:style>
  <w:style w:type="paragraph" w:customStyle="1" w:styleId="Zkladntextodsazen22">
    <w:name w:val="Základní text odsazený 22"/>
    <w:basedOn w:val="Normln"/>
    <w:pPr>
      <w:spacing w:after="120" w:line="480" w:lineRule="auto"/>
      <w:ind w:left="283"/>
    </w:pPr>
    <w:rPr>
      <w:lang w:val="x-none"/>
    </w:rPr>
  </w:style>
  <w:style w:type="paragraph" w:customStyle="1" w:styleId="JKNadpis3">
    <w:name w:val="JK_Nadpis 3"/>
    <w:basedOn w:val="Nadpis3"/>
    <w:pPr>
      <w:keepNext w:val="0"/>
      <w:numPr>
        <w:ilvl w:val="0"/>
        <w:numId w:val="0"/>
      </w:numPr>
      <w:spacing w:before="120" w:after="0"/>
      <w:jc w:val="both"/>
    </w:pPr>
    <w:rPr>
      <w:rFonts w:ascii="Arial" w:hAnsi="Arial" w:cs="Arial"/>
      <w:b w:val="0"/>
      <w:sz w:val="22"/>
    </w:rPr>
  </w:style>
  <w:style w:type="paragraph" w:customStyle="1" w:styleId="Level2">
    <w:name w:val="Level 2"/>
    <w:pPr>
      <w:widowControl w:val="0"/>
      <w:suppressAutoHyphens/>
      <w:autoSpaceDE w:val="0"/>
      <w:ind w:left="1440"/>
      <w:jc w:val="both"/>
    </w:pPr>
    <w:rPr>
      <w:rFonts w:ascii="Times New Roman obyeejné" w:eastAsia="Batang" w:hAnsi="Times New Roman obyeejné" w:cs="Times New Roman obyeejné"/>
      <w:sz w:val="24"/>
      <w:szCs w:val="24"/>
      <w:lang w:eastAsia="ne-IN" w:bidi="ne-IN"/>
    </w:rPr>
  </w:style>
  <w:style w:type="paragraph" w:customStyle="1" w:styleId="NADPISCENNETUC">
    <w:name w:val="NADPIS CENNETUC"/>
    <w:basedOn w:val="Normln"/>
    <w:pPr>
      <w:keepNext/>
      <w:keepLines/>
      <w:spacing w:after="60"/>
      <w:jc w:val="center"/>
    </w:pPr>
    <w:rPr>
      <w:sz w:val="20"/>
    </w:rPr>
  </w:style>
  <w:style w:type="paragraph" w:customStyle="1" w:styleId="Body1">
    <w:name w:val="Body 1"/>
    <w:basedOn w:val="Normln"/>
    <w:pPr>
      <w:spacing w:after="140" w:line="288" w:lineRule="auto"/>
      <w:ind w:left="567"/>
      <w:jc w:val="both"/>
    </w:pPr>
    <w:rPr>
      <w:rFonts w:ascii="Arial" w:hAnsi="Arial" w:cs="Arial"/>
      <w:kern w:val="1"/>
      <w:sz w:val="20"/>
      <w:lang w:val="en-GB"/>
    </w:rPr>
  </w:style>
  <w:style w:type="paragraph" w:customStyle="1" w:styleId="bullet3">
    <w:name w:val="bullet 3"/>
    <w:basedOn w:val="Normln"/>
    <w:pPr>
      <w:numPr>
        <w:numId w:val="4"/>
      </w:numPr>
      <w:spacing w:after="140" w:line="288" w:lineRule="auto"/>
      <w:jc w:val="both"/>
    </w:pPr>
    <w:rPr>
      <w:rFonts w:ascii="Arial" w:hAnsi="Arial" w:cs="Arial"/>
      <w:kern w:val="1"/>
      <w:sz w:val="20"/>
      <w:szCs w:val="24"/>
      <w:lang w:val="en-GB"/>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character" w:styleId="Odkaznakoment">
    <w:name w:val="annotation reference"/>
    <w:uiPriority w:val="99"/>
    <w:semiHidden/>
    <w:unhideWhenUsed/>
    <w:rsid w:val="00AD6022"/>
    <w:rPr>
      <w:sz w:val="16"/>
      <w:szCs w:val="16"/>
    </w:rPr>
  </w:style>
  <w:style w:type="paragraph" w:styleId="Textkomente">
    <w:name w:val="annotation text"/>
    <w:basedOn w:val="Normln"/>
    <w:link w:val="TextkomenteChar1"/>
    <w:uiPriority w:val="99"/>
    <w:semiHidden/>
    <w:unhideWhenUsed/>
    <w:rsid w:val="00AD6022"/>
    <w:rPr>
      <w:sz w:val="20"/>
    </w:rPr>
  </w:style>
  <w:style w:type="character" w:customStyle="1" w:styleId="TextkomenteChar1">
    <w:name w:val="Text komentáře Char1"/>
    <w:link w:val="Textkomente"/>
    <w:uiPriority w:val="99"/>
    <w:semiHidden/>
    <w:rsid w:val="00AD6022"/>
    <w:rPr>
      <w:lang w:eastAsia="ar-SA"/>
    </w:rPr>
  </w:style>
  <w:style w:type="paragraph" w:customStyle="1" w:styleId="Default">
    <w:name w:val="Default"/>
    <w:rsid w:val="00870AD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43542">
      <w:bodyDiv w:val="1"/>
      <w:marLeft w:val="0"/>
      <w:marRight w:val="0"/>
      <w:marTop w:val="0"/>
      <w:marBottom w:val="0"/>
      <w:divBdr>
        <w:top w:val="none" w:sz="0" w:space="0" w:color="auto"/>
        <w:left w:val="none" w:sz="0" w:space="0" w:color="auto"/>
        <w:bottom w:val="none" w:sz="0" w:space="0" w:color="auto"/>
        <w:right w:val="none" w:sz="0" w:space="0" w:color="auto"/>
      </w:divBdr>
    </w:div>
    <w:div w:id="318198150">
      <w:bodyDiv w:val="1"/>
      <w:marLeft w:val="0"/>
      <w:marRight w:val="0"/>
      <w:marTop w:val="0"/>
      <w:marBottom w:val="0"/>
      <w:divBdr>
        <w:top w:val="none" w:sz="0" w:space="0" w:color="auto"/>
        <w:left w:val="none" w:sz="0" w:space="0" w:color="auto"/>
        <w:bottom w:val="none" w:sz="0" w:space="0" w:color="auto"/>
        <w:right w:val="none" w:sz="0" w:space="0" w:color="auto"/>
      </w:divBdr>
    </w:div>
    <w:div w:id="590283925">
      <w:bodyDiv w:val="1"/>
      <w:marLeft w:val="0"/>
      <w:marRight w:val="0"/>
      <w:marTop w:val="0"/>
      <w:marBottom w:val="0"/>
      <w:divBdr>
        <w:top w:val="none" w:sz="0" w:space="0" w:color="auto"/>
        <w:left w:val="none" w:sz="0" w:space="0" w:color="auto"/>
        <w:bottom w:val="none" w:sz="0" w:space="0" w:color="auto"/>
        <w:right w:val="none" w:sz="0" w:space="0" w:color="auto"/>
      </w:divBdr>
    </w:div>
    <w:div w:id="649331038">
      <w:bodyDiv w:val="1"/>
      <w:marLeft w:val="0"/>
      <w:marRight w:val="0"/>
      <w:marTop w:val="0"/>
      <w:marBottom w:val="0"/>
      <w:divBdr>
        <w:top w:val="none" w:sz="0" w:space="0" w:color="auto"/>
        <w:left w:val="none" w:sz="0" w:space="0" w:color="auto"/>
        <w:bottom w:val="none" w:sz="0" w:space="0" w:color="auto"/>
        <w:right w:val="none" w:sz="0" w:space="0" w:color="auto"/>
      </w:divBdr>
    </w:div>
    <w:div w:id="1015230510">
      <w:bodyDiv w:val="1"/>
      <w:marLeft w:val="0"/>
      <w:marRight w:val="0"/>
      <w:marTop w:val="0"/>
      <w:marBottom w:val="0"/>
      <w:divBdr>
        <w:top w:val="none" w:sz="0" w:space="0" w:color="auto"/>
        <w:left w:val="none" w:sz="0" w:space="0" w:color="auto"/>
        <w:bottom w:val="none" w:sz="0" w:space="0" w:color="auto"/>
        <w:right w:val="none" w:sz="0" w:space="0" w:color="auto"/>
      </w:divBdr>
    </w:div>
    <w:div w:id="1912305590">
      <w:bodyDiv w:val="1"/>
      <w:marLeft w:val="0"/>
      <w:marRight w:val="0"/>
      <w:marTop w:val="0"/>
      <w:marBottom w:val="0"/>
      <w:divBdr>
        <w:top w:val="none" w:sz="0" w:space="0" w:color="auto"/>
        <w:left w:val="none" w:sz="0" w:space="0" w:color="auto"/>
        <w:bottom w:val="none" w:sz="0" w:space="0" w:color="auto"/>
        <w:right w:val="none" w:sz="0" w:space="0" w:color="auto"/>
      </w:divBdr>
    </w:div>
    <w:div w:id="196923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1975</Words>
  <Characters>11654</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MML</Company>
  <LinksUpToDate>false</LinksUpToDate>
  <CharactersWithSpaces>13602</CharactersWithSpaces>
  <SharedDoc>false</SharedDoc>
  <HLinks>
    <vt:vector size="36" baseType="variant">
      <vt:variant>
        <vt:i4>7864429</vt:i4>
      </vt:variant>
      <vt:variant>
        <vt:i4>15</vt:i4>
      </vt:variant>
      <vt:variant>
        <vt:i4>0</vt:i4>
      </vt:variant>
      <vt:variant>
        <vt:i4>5</vt:i4>
      </vt:variant>
      <vt:variant>
        <vt:lpwstr>http://www.liberec.cz/</vt:lpwstr>
      </vt:variant>
      <vt:variant>
        <vt:lpwstr/>
      </vt:variant>
      <vt:variant>
        <vt:i4>131126</vt:i4>
      </vt:variant>
      <vt:variant>
        <vt:i4>12</vt:i4>
      </vt:variant>
      <vt:variant>
        <vt:i4>0</vt:i4>
      </vt:variant>
      <vt:variant>
        <vt:i4>5</vt:i4>
      </vt:variant>
      <vt:variant>
        <vt:lpwstr>mailto:novotny.david@magistrat.liberec.cz</vt:lpwstr>
      </vt:variant>
      <vt:variant>
        <vt:lpwstr/>
      </vt:variant>
      <vt:variant>
        <vt:i4>327715</vt:i4>
      </vt:variant>
      <vt:variant>
        <vt:i4>9</vt:i4>
      </vt:variant>
      <vt:variant>
        <vt:i4>0</vt:i4>
      </vt:variant>
      <vt:variant>
        <vt:i4>5</vt:i4>
      </vt:variant>
      <vt:variant>
        <vt:lpwstr>mailto:havlista.karel@magistrat.liberec.cz</vt:lpwstr>
      </vt:variant>
      <vt:variant>
        <vt:lpwstr/>
      </vt:variant>
      <vt:variant>
        <vt:i4>327715</vt:i4>
      </vt:variant>
      <vt:variant>
        <vt:i4>6</vt:i4>
      </vt:variant>
      <vt:variant>
        <vt:i4>0</vt:i4>
      </vt:variant>
      <vt:variant>
        <vt:i4>5</vt:i4>
      </vt:variant>
      <vt:variant>
        <vt:lpwstr>mailto:havlista.karel@magistrat.liberec.cz</vt:lpwstr>
      </vt:variant>
      <vt:variant>
        <vt:lpwstr/>
      </vt:variant>
      <vt:variant>
        <vt:i4>131126</vt:i4>
      </vt:variant>
      <vt:variant>
        <vt:i4>3</vt:i4>
      </vt:variant>
      <vt:variant>
        <vt:i4>0</vt:i4>
      </vt:variant>
      <vt:variant>
        <vt:i4>5</vt:i4>
      </vt:variant>
      <vt:variant>
        <vt:lpwstr>mailto:novotny.david@magistrat.liberec.cz</vt:lpwstr>
      </vt:variant>
      <vt:variant>
        <vt:lpwstr/>
      </vt:variant>
      <vt:variant>
        <vt:i4>65572</vt:i4>
      </vt:variant>
      <vt:variant>
        <vt:i4>0</vt:i4>
      </vt:variant>
      <vt:variant>
        <vt:i4>0</vt:i4>
      </vt:variant>
      <vt:variant>
        <vt:i4>5</vt:i4>
      </vt:variant>
      <vt:variant>
        <vt:lpwstr>mailto:elmos@elmos.cz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Čech Martin</dc:creator>
  <cp:keywords/>
  <cp:lastModifiedBy>Neumannová Petra</cp:lastModifiedBy>
  <cp:revision>3</cp:revision>
  <cp:lastPrinted>2024-02-15T09:18:00Z</cp:lastPrinted>
  <dcterms:created xsi:type="dcterms:W3CDTF">2024-02-15T09:20:00Z</dcterms:created>
  <dcterms:modified xsi:type="dcterms:W3CDTF">2024-02-21T07:57:00Z</dcterms:modified>
</cp:coreProperties>
</file>