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933696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093"/>
        <w:gridCol w:w="1621"/>
        <w:gridCol w:w="750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356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23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auto" w:before="60"/>
              <w:ind w:left="71" w:right="1050"/>
              <w:rPr>
                <w:sz w:val="24"/>
              </w:rPr>
            </w:pPr>
            <w:r>
              <w:rPr>
                <w:sz w:val="24"/>
              </w:rPr>
              <w:t>Číslo objednávky: 2024 / OB / 5</w:t>
            </w:r>
          </w:p>
          <w:p>
            <w:pPr>
              <w:pStyle w:val="TableParagraph"/>
              <w:spacing w:before="215"/>
              <w:ind w:left="71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01" w:right="592"/>
              <w:rPr>
                <w:sz w:val="24"/>
              </w:rPr>
            </w:pPr>
            <w:r>
              <w:rPr>
                <w:sz w:val="24"/>
              </w:rPr>
              <w:t>IČ: 25527886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CZ25527886</w:t>
            </w:r>
          </w:p>
        </w:tc>
      </w:tr>
      <w:tr>
        <w:trPr>
          <w:trHeight w:val="265" w:hRule="atLeast"/>
        </w:trPr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62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SMERO, spol. s r.o.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Odbojářů 695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664 61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Rajhrad</w:t>
            </w:r>
          </w:p>
        </w:tc>
        <w:tc>
          <w:tcPr>
            <w:tcW w:w="145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19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right="-29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objednání:</w:t>
            </w:r>
          </w:p>
          <w:p>
            <w:pPr>
              <w:pStyle w:val="TableParagraph"/>
              <w:spacing w:line="270" w:lineRule="atLeast"/>
              <w:ind w:right="1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16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20.02.2024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187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50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8" w:hRule="atLeast"/>
        </w:trPr>
        <w:tc>
          <w:tcPr>
            <w:tcW w:w="9212" w:type="dxa"/>
            <w:gridSpan w:val="7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 základě rámcové dohody Spr 1971/2023 u Vás objednáváme pro Okresní soud v Lounech dodávku následujících obálek se zeleným pruhem: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č. 1 - 8000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kusů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č. 2 - 3000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kusů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 č. 3 - 3000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kusů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(cena 5,93 Kč vč. DPH za kus)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 celkovou částku 83.020,- Kč včetně DPH.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Žádáme o písemnou akceptaci této objednávky. Akceptaci odešlete na e-mail:</w:t>
            </w:r>
          </w:p>
        </w:tc>
      </w:tr>
      <w:tr>
        <w:trPr>
          <w:trHeight w:val="327" w:hRule="atLeast"/>
        </w:trPr>
        <w:tc>
          <w:tcPr>
            <w:tcW w:w="3565" w:type="dxa"/>
            <w:gridSpan w:val="3"/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647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2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>
        <w:trPr>
          <w:trHeight w:val="1880" w:hRule="atLeast"/>
        </w:trPr>
        <w:tc>
          <w:tcPr>
            <w:tcW w:w="9212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</w:t>
            </w:r>
          </w:p>
          <w:p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79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 w:before="4"/>
              <w:ind w:left="50" w:right="87"/>
              <w:jc w:val="center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  <w:tc>
          <w:tcPr>
            <w:tcW w:w="1093" w:type="dxa"/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68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5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71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002"/>
        <w:gridCol w:w="367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Obálky typ I., II., III.</w:t>
            </w:r>
          </w:p>
        </w:tc>
        <w:tc>
          <w:tcPr>
            <w:tcW w:w="3672" w:type="dxa"/>
          </w:tcPr>
          <w:p>
            <w:pPr>
              <w:pStyle w:val="TableParagraph"/>
              <w:spacing w:line="248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14000,00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2024-02-21T06:34:08Z</dcterms:created>
  <dcterms:modified xsi:type="dcterms:W3CDTF">2024-02-21T06:34:08Z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2024-02-21T00:00:00Z</vt:filetime>
  </property>
</Properties>
</file>