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85AA7" w14:textId="77777777" w:rsidR="00334ED2" w:rsidRDefault="008411BA">
      <w:pPr>
        <w:pStyle w:val="Nzev"/>
        <w:rPr>
          <w:sz w:val="40"/>
          <w:szCs w:val="40"/>
          <w:lang w:val="en-US"/>
        </w:rPr>
      </w:pPr>
      <w:bookmarkStart w:id="0" w:name="_GoBack"/>
      <w:bookmarkEnd w:id="0"/>
      <w:r>
        <w:rPr>
          <w:sz w:val="40"/>
          <w:szCs w:val="40"/>
        </w:rPr>
        <w:t>CETIN</w:t>
      </w:r>
    </w:p>
    <w:p w14:paraId="57B85AA8" w14:textId="77777777" w:rsidR="00334ED2" w:rsidRDefault="00334ED2">
      <w:pPr>
        <w:jc w:val="center"/>
        <w:rPr>
          <w:b/>
          <w:bCs/>
          <w:sz w:val="32"/>
          <w:szCs w:val="32"/>
        </w:rPr>
      </w:pPr>
    </w:p>
    <w:tbl>
      <w:tblPr>
        <w:tblW w:w="972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334ED2" w14:paraId="57B85AAA" w14:textId="77777777">
        <w:trPr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pct25" w:color="000000" w:fill="FFFFFF"/>
          </w:tcPr>
          <w:p w14:paraId="57B85AA9" w14:textId="77777777" w:rsidR="00334ED2" w:rsidRDefault="00334ED2">
            <w:pPr>
              <w:jc w:val="center"/>
              <w:rPr>
                <w:i/>
                <w:iCs/>
                <w:sz w:val="40"/>
                <w:szCs w:val="40"/>
              </w:rPr>
            </w:pPr>
            <w:r>
              <w:rPr>
                <w:i/>
                <w:iCs/>
                <w:sz w:val="40"/>
                <w:szCs w:val="40"/>
              </w:rPr>
              <w:t>Technické řešení I.</w:t>
            </w:r>
          </w:p>
        </w:tc>
      </w:tr>
    </w:tbl>
    <w:p w14:paraId="57B85AAB" w14:textId="77777777" w:rsidR="00334ED2" w:rsidRDefault="00334ED2">
      <w:pPr>
        <w:jc w:val="center"/>
        <w:rPr>
          <w:sz w:val="32"/>
          <w:szCs w:val="32"/>
        </w:rPr>
      </w:pPr>
    </w:p>
    <w:p w14:paraId="57B85AAC" w14:textId="77777777" w:rsidR="00334ED2" w:rsidRDefault="00334ED2">
      <w:pPr>
        <w:pStyle w:val="Nadpis1"/>
        <w:rPr>
          <w:sz w:val="40"/>
          <w:szCs w:val="40"/>
        </w:rPr>
      </w:pPr>
      <w:r>
        <w:rPr>
          <w:sz w:val="40"/>
          <w:szCs w:val="40"/>
        </w:rPr>
        <w:t>INVESTIČNÍ AKCE</w:t>
      </w:r>
    </w:p>
    <w:p w14:paraId="57B85AAD" w14:textId="77777777" w:rsidR="00334ED2" w:rsidRDefault="00334ED2">
      <w:pPr>
        <w:jc w:val="center"/>
        <w:rPr>
          <w:sz w:val="32"/>
          <w:szCs w:val="32"/>
        </w:rPr>
      </w:pPr>
    </w:p>
    <w:p w14:paraId="57B85AAE" w14:textId="77777777" w:rsidR="00334ED2" w:rsidRDefault="00334ED2">
      <w:pPr>
        <w:jc w:val="center"/>
        <w:rPr>
          <w:sz w:val="32"/>
          <w:szCs w:val="32"/>
        </w:rPr>
      </w:pPr>
    </w:p>
    <w:tbl>
      <w:tblPr>
        <w:tblW w:w="97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767"/>
        <w:gridCol w:w="6742"/>
        <w:gridCol w:w="1137"/>
      </w:tblGrid>
      <w:tr w:rsidR="00334ED2" w14:paraId="57B85AB1" w14:textId="77777777" w:rsidTr="002D409C">
        <w:trPr>
          <w:gridAfter w:val="1"/>
          <w:wAfter w:w="1137" w:type="dxa"/>
        </w:trPr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85AAF" w14:textId="77777777" w:rsidR="00334ED2" w:rsidRDefault="00334ED2">
            <w:pPr>
              <w:pStyle w:val="Nadpis2"/>
            </w:pPr>
            <w:r>
              <w:t>Kategorie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85AB0" w14:textId="77777777" w:rsidR="00334ED2" w:rsidRDefault="00334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– Přístupová síť</w:t>
            </w:r>
          </w:p>
        </w:tc>
      </w:tr>
      <w:tr w:rsidR="00334ED2" w14:paraId="57B85AB4" w14:textId="77777777" w:rsidTr="002D409C">
        <w:trPr>
          <w:gridAfter w:val="1"/>
          <w:wAfter w:w="1137" w:type="dxa"/>
        </w:trPr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85AB2" w14:textId="77777777" w:rsidR="00334ED2" w:rsidRDefault="00334ED2">
            <w:pPr>
              <w:pStyle w:val="Nadpis2"/>
            </w:pPr>
            <w:r>
              <w:t>Podkategorie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85AB3" w14:textId="77777777" w:rsidR="00334ED2" w:rsidRDefault="00334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VPI </w:t>
            </w:r>
            <w:r w:rsidRPr="007154DC">
              <w:rPr>
                <w:sz w:val="24"/>
                <w:szCs w:val="24"/>
              </w:rPr>
              <w:t>- metalické</w:t>
            </w:r>
            <w:r>
              <w:rPr>
                <w:sz w:val="24"/>
                <w:szCs w:val="24"/>
              </w:rPr>
              <w:t xml:space="preserve"> kabelové přístupové sítě</w:t>
            </w:r>
          </w:p>
        </w:tc>
      </w:tr>
      <w:tr w:rsidR="00334ED2" w14:paraId="57B85AB7" w14:textId="77777777" w:rsidTr="002D409C">
        <w:trPr>
          <w:gridAfter w:val="1"/>
          <w:wAfter w:w="1137" w:type="dxa"/>
        </w:trPr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85AB5" w14:textId="77777777" w:rsidR="00334ED2" w:rsidRDefault="00334ED2">
            <w:pPr>
              <w:pStyle w:val="Nadpis2"/>
            </w:pPr>
            <w:r>
              <w:t>Číslo SAP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85AB6" w14:textId="77777777" w:rsidR="00334ED2" w:rsidRDefault="00334ED2">
            <w:pPr>
              <w:rPr>
                <w:sz w:val="24"/>
                <w:szCs w:val="24"/>
              </w:rPr>
            </w:pPr>
          </w:p>
        </w:tc>
      </w:tr>
      <w:tr w:rsidR="00334ED2" w14:paraId="57B85ABA" w14:textId="77777777" w:rsidTr="002D409C">
        <w:trPr>
          <w:gridAfter w:val="1"/>
          <w:wAfter w:w="1137" w:type="dxa"/>
        </w:trPr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85AB8" w14:textId="77777777" w:rsidR="00334ED2" w:rsidRDefault="00334ED2">
            <w:pPr>
              <w:pStyle w:val="Nadpis2"/>
            </w:pPr>
            <w:r>
              <w:t>Číslo interní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85AB9" w14:textId="77777777" w:rsidR="00334ED2" w:rsidRDefault="00334ED2">
            <w:pPr>
              <w:rPr>
                <w:sz w:val="24"/>
                <w:szCs w:val="24"/>
              </w:rPr>
            </w:pPr>
          </w:p>
        </w:tc>
      </w:tr>
      <w:tr w:rsidR="00334ED2" w14:paraId="57B85ABD" w14:textId="77777777" w:rsidTr="002D409C">
        <w:trPr>
          <w:gridAfter w:val="1"/>
          <w:wAfter w:w="1137" w:type="dxa"/>
        </w:trPr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85ABB" w14:textId="77777777" w:rsidR="00334ED2" w:rsidRDefault="00334ED2">
            <w:pPr>
              <w:pStyle w:val="Nadpis2"/>
            </w:pPr>
            <w:r>
              <w:t>Schvalování akce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85ABC" w14:textId="77777777" w:rsidR="00334ED2" w:rsidRDefault="00334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2-kolové schvalování</w:t>
            </w:r>
          </w:p>
        </w:tc>
      </w:tr>
      <w:tr w:rsidR="00334ED2" w14:paraId="57B85AC0" w14:textId="77777777" w:rsidTr="002D409C">
        <w:trPr>
          <w:gridAfter w:val="1"/>
          <w:wAfter w:w="1137" w:type="dxa"/>
        </w:trPr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85ABE" w14:textId="77777777" w:rsidR="00334ED2" w:rsidRDefault="00334ED2">
            <w:pPr>
              <w:pStyle w:val="Nadpis2"/>
            </w:pPr>
            <w:r>
              <w:t>Název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85ABF" w14:textId="77777777" w:rsidR="00334ED2" w:rsidRDefault="00334ED2">
            <w:pPr>
              <w:rPr>
                <w:sz w:val="24"/>
                <w:szCs w:val="24"/>
              </w:rPr>
            </w:pPr>
          </w:p>
        </w:tc>
      </w:tr>
      <w:tr w:rsidR="00334ED2" w14:paraId="57B85AC2" w14:textId="77777777" w:rsidTr="002D409C">
        <w:tblPrEx>
          <w:jc w:val="center"/>
        </w:tblPrEx>
        <w:trPr>
          <w:gridBefore w:val="1"/>
          <w:wBefore w:w="142" w:type="dxa"/>
          <w:jc w:val="center"/>
        </w:trPr>
        <w:tc>
          <w:tcPr>
            <w:tcW w:w="9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5" w:color="000000" w:fill="FFFFFF"/>
          </w:tcPr>
          <w:p w14:paraId="57B85AC1" w14:textId="1807B297" w:rsidR="00334ED2" w:rsidRDefault="00F51A48" w:rsidP="00684EDA">
            <w:pPr>
              <w:pStyle w:val="Nadpis6"/>
            </w:pPr>
            <w:r>
              <w:t>VPIC OLOMOUC, KASÁRNA NEŘEDÍN</w:t>
            </w:r>
          </w:p>
        </w:tc>
      </w:tr>
    </w:tbl>
    <w:p w14:paraId="57B85AC3" w14:textId="77777777" w:rsidR="00334ED2" w:rsidRDefault="00334ED2">
      <w:pPr>
        <w:jc w:val="center"/>
        <w:rPr>
          <w:sz w:val="32"/>
          <w:szCs w:val="32"/>
        </w:rPr>
      </w:pPr>
    </w:p>
    <w:p w14:paraId="57B85AC4" w14:textId="77777777" w:rsidR="00334ED2" w:rsidRDefault="00334ED2">
      <w:pPr>
        <w:jc w:val="center"/>
        <w:rPr>
          <w:sz w:val="32"/>
          <w:szCs w:val="32"/>
        </w:rPr>
      </w:pPr>
    </w:p>
    <w:p w14:paraId="57B85AC5" w14:textId="77777777" w:rsidR="00334ED2" w:rsidRDefault="00334ED2">
      <w:pPr>
        <w:jc w:val="center"/>
        <w:rPr>
          <w:sz w:val="32"/>
          <w:szCs w:val="32"/>
        </w:rPr>
      </w:pPr>
    </w:p>
    <w:p w14:paraId="57B85AC6" w14:textId="77777777" w:rsidR="00334ED2" w:rsidRDefault="00334ED2">
      <w:pPr>
        <w:jc w:val="center"/>
        <w:rPr>
          <w:sz w:val="32"/>
          <w:szCs w:val="3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093"/>
        <w:gridCol w:w="3070"/>
        <w:gridCol w:w="360"/>
      </w:tblGrid>
      <w:tr w:rsidR="00334ED2" w14:paraId="57B85ACA" w14:textId="77777777">
        <w:trPr>
          <w:gridAfter w:val="1"/>
          <w:wAfter w:w="360" w:type="dxa"/>
          <w:trHeight w:val="36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85AC7" w14:textId="77777777" w:rsidR="00334ED2" w:rsidRDefault="00334ED2">
            <w:pPr>
              <w:pStyle w:val="Nadpis3"/>
            </w:pPr>
            <w:r>
              <w:t>Budoucí uživatel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85AC8" w14:textId="77777777" w:rsidR="00334ED2" w:rsidRPr="001958E7" w:rsidRDefault="00334ED2" w:rsidP="001958E7">
            <w:r w:rsidRPr="001958E7">
              <w:t>NO-OS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85AC9" w14:textId="77777777" w:rsidR="00334ED2" w:rsidRDefault="00334ED2">
            <w:pPr>
              <w:jc w:val="center"/>
              <w:rPr>
                <w:sz w:val="32"/>
                <w:szCs w:val="32"/>
              </w:rPr>
            </w:pPr>
          </w:p>
        </w:tc>
      </w:tr>
      <w:tr w:rsidR="00334ED2" w14:paraId="57B85ACE" w14:textId="77777777">
        <w:trPr>
          <w:gridAfter w:val="1"/>
          <w:wAfter w:w="360" w:type="dxa"/>
          <w:trHeight w:val="36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85ACB" w14:textId="77777777" w:rsidR="00334ED2" w:rsidRDefault="00334ED2">
            <w:pPr>
              <w:pStyle w:val="Nadpis3"/>
            </w:pPr>
            <w:r>
              <w:t>Investor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85ACC" w14:textId="59B2E7D2" w:rsidR="00334ED2" w:rsidRPr="000A55E6" w:rsidRDefault="00F51A48" w:rsidP="007154DC">
            <w:pPr>
              <w:pStyle w:val="Zhlav"/>
              <w:tabs>
                <w:tab w:val="clear" w:pos="4536"/>
                <w:tab w:val="clear" w:pos="9072"/>
              </w:tabs>
              <w:rPr>
                <w:highlight w:val="yellow"/>
              </w:rPr>
            </w:pPr>
            <w:r w:rsidRPr="00F51A48">
              <w:t>Magistrát města Olomouce, Odbor investic, oddělení přípravy, Palackého 14, 779 11 Olomouc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85ACD" w14:textId="77777777" w:rsidR="00334ED2" w:rsidRDefault="00334ED2">
            <w:pPr>
              <w:jc w:val="center"/>
              <w:rPr>
                <w:sz w:val="32"/>
                <w:szCs w:val="32"/>
              </w:rPr>
            </w:pPr>
          </w:p>
        </w:tc>
      </w:tr>
      <w:tr w:rsidR="00334ED2" w14:paraId="57B85AD4" w14:textId="77777777">
        <w:trPr>
          <w:gridAfter w:val="1"/>
          <w:wAfter w:w="360" w:type="dxa"/>
          <w:trHeight w:val="36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85ACF" w14:textId="77777777" w:rsidR="00334ED2" w:rsidRDefault="00334ED2">
            <w:pPr>
              <w:pStyle w:val="Nadpis3"/>
              <w:keepNext w:val="0"/>
            </w:pPr>
          </w:p>
          <w:p w14:paraId="57B85AD0" w14:textId="77777777" w:rsidR="00334ED2" w:rsidRDefault="00334ED2">
            <w:pPr>
              <w:pStyle w:val="Nadpis3"/>
              <w:keepNext w:val="0"/>
            </w:pPr>
            <w:r>
              <w:t xml:space="preserve">Zpracovatel </w:t>
            </w:r>
          </w:p>
          <w:p w14:paraId="57B85AD1" w14:textId="77777777" w:rsidR="00334ED2" w:rsidRDefault="00334ED2"/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85AD2" w14:textId="77777777" w:rsidR="00334ED2" w:rsidRDefault="00314A98" w:rsidP="00314A98">
            <w:r>
              <w:t>MULTINET, s.r.o.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85AD3" w14:textId="77777777" w:rsidR="00334ED2" w:rsidRDefault="00314A98" w:rsidP="00314A98">
            <w:r>
              <w:t>Ing. Aleš Jurečka</w:t>
            </w:r>
          </w:p>
        </w:tc>
      </w:tr>
      <w:tr w:rsidR="00334ED2" w14:paraId="57B85ADC" w14:textId="77777777">
        <w:trPr>
          <w:gridAfter w:val="1"/>
          <w:wAfter w:w="360" w:type="dxa"/>
          <w:trHeight w:val="36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85AD5" w14:textId="77777777" w:rsidR="00334ED2" w:rsidRPr="00314A98" w:rsidRDefault="00334ED2">
            <w:pPr>
              <w:pStyle w:val="Nadpis3"/>
              <w:keepNext w:val="0"/>
            </w:pPr>
            <w:r w:rsidRPr="00314A98">
              <w:t xml:space="preserve">Předkladatel 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85AD6" w14:textId="77777777" w:rsidR="00334ED2" w:rsidRDefault="00334ED2"/>
          <w:p w14:paraId="57B85AD7" w14:textId="77777777" w:rsidR="00334ED2" w:rsidRDefault="00314A98">
            <w:r>
              <w:t>VEGACOM, a.s.</w:t>
            </w:r>
          </w:p>
          <w:p w14:paraId="57B85AD8" w14:textId="77777777" w:rsidR="00334ED2" w:rsidRDefault="00334ED2"/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85AD9" w14:textId="77777777" w:rsidR="00334ED2" w:rsidRDefault="00334ED2"/>
          <w:p w14:paraId="57B85ADA" w14:textId="77777777" w:rsidR="00334ED2" w:rsidRDefault="00334ED2">
            <w:r>
              <w:t>Pavel Sedlář</w:t>
            </w:r>
          </w:p>
          <w:p w14:paraId="57B85ADB" w14:textId="77777777" w:rsidR="00334ED2" w:rsidRDefault="00334ED2"/>
        </w:tc>
      </w:tr>
      <w:tr w:rsidR="00334ED2" w14:paraId="57B85AE5" w14:textId="77777777">
        <w:trPr>
          <w:trHeight w:val="36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85ADD" w14:textId="77777777" w:rsidR="00334ED2" w:rsidRPr="00314A98" w:rsidRDefault="00334ED2">
            <w:pPr>
              <w:pStyle w:val="Nadpis3"/>
              <w:keepNext w:val="0"/>
            </w:pPr>
          </w:p>
          <w:p w14:paraId="57B85ADE" w14:textId="77777777" w:rsidR="00334ED2" w:rsidRPr="00314A98" w:rsidRDefault="00334ED2"/>
          <w:p w14:paraId="57B85ADF" w14:textId="77777777" w:rsidR="00334ED2" w:rsidRPr="00314A98" w:rsidRDefault="00334ED2"/>
          <w:p w14:paraId="57B85AE0" w14:textId="77777777" w:rsidR="00334ED2" w:rsidRPr="00314A98" w:rsidRDefault="00334ED2"/>
          <w:p w14:paraId="57B85AE1" w14:textId="77777777" w:rsidR="00334ED2" w:rsidRPr="00314A98" w:rsidRDefault="00334ED2"/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85AE2" w14:textId="77777777" w:rsidR="00334ED2" w:rsidRDefault="00334ED2"/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85AE3" w14:textId="77777777" w:rsidR="00334ED2" w:rsidRDefault="00334ED2"/>
        </w:tc>
        <w:tc>
          <w:tcPr>
            <w:tcW w:w="360" w:type="dxa"/>
          </w:tcPr>
          <w:p w14:paraId="57B85AE4" w14:textId="77777777" w:rsidR="00334ED2" w:rsidRDefault="00334ED2">
            <w:pPr>
              <w:autoSpaceDE/>
              <w:autoSpaceDN/>
              <w:spacing w:after="200" w:line="276" w:lineRule="auto"/>
            </w:pPr>
            <w:r>
              <w:t xml:space="preserve">  </w:t>
            </w:r>
          </w:p>
        </w:tc>
      </w:tr>
      <w:tr w:rsidR="00334ED2" w14:paraId="57B85AF6" w14:textId="77777777">
        <w:trPr>
          <w:gridAfter w:val="1"/>
          <w:wAfter w:w="360" w:type="dxa"/>
          <w:trHeight w:val="36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85AE6" w14:textId="77777777" w:rsidR="00334ED2" w:rsidRPr="00314A98" w:rsidRDefault="00334ED2">
            <w:pPr>
              <w:pStyle w:val="Nadpis3"/>
              <w:keepNext w:val="0"/>
            </w:pPr>
            <w:r w:rsidRPr="00314A98">
              <w:t>Schvaluje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85AE7" w14:textId="77777777" w:rsidR="00334ED2" w:rsidRDefault="00334ED2"/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85AE9" w14:textId="77777777" w:rsidR="00334ED2" w:rsidRPr="00F51A48" w:rsidRDefault="007132B8">
            <w:r w:rsidRPr="00F51A48">
              <w:t>Petr Truhlář</w:t>
            </w:r>
          </w:p>
          <w:p w14:paraId="57B85AEC" w14:textId="77777777" w:rsidR="00661419" w:rsidRPr="00F51A48" w:rsidRDefault="00661419" w:rsidP="00661419">
            <w:r w:rsidRPr="00F51A48">
              <w:t>Zdeněk Juříček</w:t>
            </w:r>
          </w:p>
          <w:p w14:paraId="57B85AED" w14:textId="47952C7A" w:rsidR="00661419" w:rsidRPr="00684EDA" w:rsidRDefault="0055580F" w:rsidP="00661419">
            <w:pPr>
              <w:rPr>
                <w:highlight w:val="yellow"/>
              </w:rPr>
            </w:pPr>
            <w:r w:rsidRPr="00F51A48">
              <w:t>Martin Hupšil</w:t>
            </w:r>
          </w:p>
          <w:p w14:paraId="57B85AF4" w14:textId="77777777" w:rsidR="00334ED2" w:rsidRPr="00684EDA" w:rsidRDefault="00334ED2">
            <w:pPr>
              <w:rPr>
                <w:highlight w:val="yellow"/>
              </w:rPr>
            </w:pPr>
          </w:p>
          <w:p w14:paraId="57B85AF5" w14:textId="77777777" w:rsidR="00334ED2" w:rsidRPr="00684EDA" w:rsidRDefault="00334ED2" w:rsidP="00892F1D">
            <w:pPr>
              <w:rPr>
                <w:highlight w:val="yellow"/>
              </w:rPr>
            </w:pPr>
          </w:p>
        </w:tc>
      </w:tr>
      <w:tr w:rsidR="00334ED2" w14:paraId="57B85AFA" w14:textId="77777777">
        <w:trPr>
          <w:gridAfter w:val="1"/>
          <w:wAfter w:w="360" w:type="dxa"/>
          <w:trHeight w:val="36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85AF7" w14:textId="77777777" w:rsidR="00334ED2" w:rsidRDefault="00334ED2"/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85AF8" w14:textId="77777777" w:rsidR="00334ED2" w:rsidRDefault="00334ED2"/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85AF9" w14:textId="77777777" w:rsidR="00334ED2" w:rsidRDefault="00334ED2"/>
        </w:tc>
      </w:tr>
    </w:tbl>
    <w:p w14:paraId="57B85AFB" w14:textId="77777777" w:rsidR="00334ED2" w:rsidRDefault="00334ED2">
      <w:pPr>
        <w:pStyle w:val="Zhlav"/>
        <w:tabs>
          <w:tab w:val="clear" w:pos="4536"/>
          <w:tab w:val="clear" w:pos="9072"/>
        </w:tabs>
      </w:pPr>
      <w:r>
        <w:br w:type="page"/>
      </w:r>
    </w:p>
    <w:p w14:paraId="57B85AFC" w14:textId="77777777" w:rsidR="00334ED2" w:rsidRDefault="00334ED2">
      <w:pPr>
        <w:widowControl w:val="0"/>
        <w:adjustRightInd w:val="0"/>
        <w:rPr>
          <w:b/>
          <w:bCs/>
        </w:rPr>
      </w:pPr>
      <w:r>
        <w:rPr>
          <w:b/>
          <w:bCs/>
        </w:rPr>
        <w:lastRenderedPageBreak/>
        <w:t>1. Souhrnná zpráva</w:t>
      </w:r>
    </w:p>
    <w:p w14:paraId="57B85AFD" w14:textId="77777777" w:rsidR="00334ED2" w:rsidRDefault="00334ED2">
      <w:pPr>
        <w:widowControl w:val="0"/>
        <w:adjustRightInd w:val="0"/>
        <w:rPr>
          <w:b/>
          <w:bCs/>
        </w:rPr>
      </w:pPr>
      <w:r>
        <w:rPr>
          <w:b/>
          <w:bCs/>
        </w:rPr>
        <w:t>1.1 Základní údaje</w:t>
      </w:r>
    </w:p>
    <w:p w14:paraId="57B85AFE" w14:textId="77777777" w:rsidR="00334ED2" w:rsidRDefault="00334ED2">
      <w:pPr>
        <w:widowControl w:val="0"/>
        <w:adjustRightInd w:val="0"/>
        <w:rPr>
          <w:b/>
          <w:bCs/>
        </w:rPr>
      </w:pPr>
      <w:r>
        <w:rPr>
          <w:b/>
          <w:bCs/>
        </w:rPr>
        <w:t>Identifikační údaje</w:t>
      </w: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0"/>
        <w:gridCol w:w="6200"/>
      </w:tblGrid>
      <w:tr w:rsidR="00334ED2" w14:paraId="57B85B01" w14:textId="77777777">
        <w:tc>
          <w:tcPr>
            <w:tcW w:w="4070" w:type="dxa"/>
            <w:tcBorders>
              <w:bottom w:val="nil"/>
              <w:right w:val="nil"/>
            </w:tcBorders>
          </w:tcPr>
          <w:p w14:paraId="57B85AFF" w14:textId="77777777" w:rsidR="00334ED2" w:rsidRDefault="00334ED2">
            <w:pPr>
              <w:widowControl w:val="0"/>
            </w:pPr>
            <w:r>
              <w:t>Název:</w:t>
            </w:r>
          </w:p>
        </w:tc>
        <w:tc>
          <w:tcPr>
            <w:tcW w:w="6200" w:type="dxa"/>
            <w:tcBorders>
              <w:left w:val="nil"/>
              <w:bottom w:val="nil"/>
            </w:tcBorders>
          </w:tcPr>
          <w:p w14:paraId="57B85B00" w14:textId="131A8F2E" w:rsidR="00334ED2" w:rsidRDefault="00F51A48" w:rsidP="00684EDA">
            <w:pPr>
              <w:pStyle w:val="Zhlav"/>
              <w:widowControl w:val="0"/>
              <w:tabs>
                <w:tab w:val="clear" w:pos="4536"/>
                <w:tab w:val="clear" w:pos="9072"/>
              </w:tabs>
            </w:pPr>
            <w:r>
              <w:t>VPIC OLOMOUC, KASÁRNA NEŘEDÍN</w:t>
            </w:r>
          </w:p>
        </w:tc>
      </w:tr>
      <w:tr w:rsidR="00334ED2" w14:paraId="57B85B04" w14:textId="77777777">
        <w:tc>
          <w:tcPr>
            <w:tcW w:w="4070" w:type="dxa"/>
            <w:tcBorders>
              <w:top w:val="nil"/>
              <w:bottom w:val="nil"/>
              <w:right w:val="nil"/>
            </w:tcBorders>
          </w:tcPr>
          <w:p w14:paraId="57B85B02" w14:textId="77777777" w:rsidR="00334ED2" w:rsidRDefault="00334ED2">
            <w:pPr>
              <w:widowControl w:val="0"/>
            </w:pPr>
            <w:r>
              <w:t>Kategorie: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</w:tcBorders>
          </w:tcPr>
          <w:p w14:paraId="57B85B03" w14:textId="741E8011" w:rsidR="00334ED2" w:rsidRDefault="002B3C18">
            <w:pPr>
              <w:widowControl w:val="0"/>
            </w:pPr>
            <w:r>
              <w:t>AN – Přístupová</w:t>
            </w:r>
            <w:r w:rsidR="00334ED2">
              <w:t xml:space="preserve"> síť</w:t>
            </w:r>
          </w:p>
        </w:tc>
      </w:tr>
      <w:tr w:rsidR="00334ED2" w14:paraId="57B85B07" w14:textId="77777777">
        <w:tc>
          <w:tcPr>
            <w:tcW w:w="4070" w:type="dxa"/>
            <w:tcBorders>
              <w:top w:val="nil"/>
              <w:bottom w:val="nil"/>
              <w:right w:val="nil"/>
            </w:tcBorders>
          </w:tcPr>
          <w:p w14:paraId="57B85B05" w14:textId="77777777" w:rsidR="00334ED2" w:rsidRDefault="00334ED2">
            <w:pPr>
              <w:widowControl w:val="0"/>
            </w:pPr>
            <w:r>
              <w:t>Podkategorie: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</w:tcBorders>
          </w:tcPr>
          <w:p w14:paraId="57B85B06" w14:textId="06C2DC4C" w:rsidR="00334ED2" w:rsidRDefault="002B3C18">
            <w:pPr>
              <w:widowControl w:val="0"/>
            </w:pPr>
            <w:r w:rsidRPr="007154DC">
              <w:t>VPI – Metal</w:t>
            </w:r>
            <w:r w:rsidR="00334ED2" w:rsidRPr="007154DC">
              <w:t>. kab přístupová</w:t>
            </w:r>
            <w:r w:rsidR="00334ED2">
              <w:t xml:space="preserve"> síť</w:t>
            </w:r>
          </w:p>
        </w:tc>
      </w:tr>
      <w:tr w:rsidR="00334ED2" w14:paraId="57B85B0A" w14:textId="77777777">
        <w:tc>
          <w:tcPr>
            <w:tcW w:w="4070" w:type="dxa"/>
            <w:tcBorders>
              <w:top w:val="nil"/>
              <w:bottom w:val="nil"/>
              <w:right w:val="nil"/>
            </w:tcBorders>
          </w:tcPr>
          <w:p w14:paraId="57B85B08" w14:textId="77777777" w:rsidR="00334ED2" w:rsidRDefault="00334ED2">
            <w:pPr>
              <w:widowControl w:val="0"/>
            </w:pPr>
            <w:r>
              <w:t>Typ investice: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</w:tcBorders>
          </w:tcPr>
          <w:p w14:paraId="57B85B09" w14:textId="77777777" w:rsidR="00334ED2" w:rsidRDefault="007132B8" w:rsidP="007132B8">
            <w:pPr>
              <w:widowControl w:val="0"/>
            </w:pPr>
            <w:r>
              <w:t>Přeložka</w:t>
            </w:r>
          </w:p>
        </w:tc>
      </w:tr>
      <w:tr w:rsidR="00334ED2" w14:paraId="57B85B0D" w14:textId="77777777">
        <w:tc>
          <w:tcPr>
            <w:tcW w:w="4070" w:type="dxa"/>
            <w:tcBorders>
              <w:top w:val="nil"/>
              <w:bottom w:val="nil"/>
              <w:right w:val="nil"/>
            </w:tcBorders>
          </w:tcPr>
          <w:p w14:paraId="57B85B0B" w14:textId="77777777" w:rsidR="00334ED2" w:rsidRDefault="00334ED2">
            <w:pPr>
              <w:widowControl w:val="0"/>
            </w:pPr>
            <w:r>
              <w:t>Důvod 1: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</w:tcBorders>
          </w:tcPr>
          <w:p w14:paraId="57B85B0C" w14:textId="77777777" w:rsidR="00334ED2" w:rsidRDefault="00334ED2">
            <w:pPr>
              <w:widowControl w:val="0"/>
            </w:pPr>
          </w:p>
        </w:tc>
      </w:tr>
      <w:tr w:rsidR="00334ED2" w14:paraId="57B85B10" w14:textId="77777777">
        <w:tc>
          <w:tcPr>
            <w:tcW w:w="4070" w:type="dxa"/>
            <w:tcBorders>
              <w:top w:val="nil"/>
              <w:bottom w:val="nil"/>
              <w:right w:val="nil"/>
            </w:tcBorders>
          </w:tcPr>
          <w:p w14:paraId="57B85B0E" w14:textId="77777777" w:rsidR="00334ED2" w:rsidRDefault="00334ED2">
            <w:pPr>
              <w:pStyle w:val="Zhlav"/>
              <w:widowControl w:val="0"/>
              <w:tabs>
                <w:tab w:val="clear" w:pos="4536"/>
                <w:tab w:val="clear" w:pos="9072"/>
              </w:tabs>
            </w:pPr>
            <w:r>
              <w:t>Číslo interní: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</w:tcBorders>
          </w:tcPr>
          <w:p w14:paraId="57B85B0F" w14:textId="77777777" w:rsidR="00334ED2" w:rsidRDefault="00334ED2">
            <w:pPr>
              <w:widowControl w:val="0"/>
            </w:pPr>
          </w:p>
        </w:tc>
      </w:tr>
      <w:tr w:rsidR="00334ED2" w14:paraId="57B85B13" w14:textId="77777777">
        <w:tc>
          <w:tcPr>
            <w:tcW w:w="4070" w:type="dxa"/>
            <w:tcBorders>
              <w:top w:val="nil"/>
              <w:bottom w:val="nil"/>
              <w:right w:val="nil"/>
            </w:tcBorders>
          </w:tcPr>
          <w:p w14:paraId="57B85B11" w14:textId="77777777" w:rsidR="00334ED2" w:rsidRDefault="00334ED2">
            <w:pPr>
              <w:widowControl w:val="0"/>
            </w:pPr>
            <w:r>
              <w:t>Prvek SPP: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</w:tcBorders>
          </w:tcPr>
          <w:p w14:paraId="57B85B12" w14:textId="77777777" w:rsidR="00334ED2" w:rsidRDefault="00334ED2">
            <w:pPr>
              <w:widowControl w:val="0"/>
            </w:pPr>
          </w:p>
        </w:tc>
      </w:tr>
      <w:tr w:rsidR="00334ED2" w14:paraId="57B85B16" w14:textId="77777777">
        <w:tc>
          <w:tcPr>
            <w:tcW w:w="4070" w:type="dxa"/>
            <w:tcBorders>
              <w:top w:val="nil"/>
              <w:bottom w:val="nil"/>
              <w:right w:val="nil"/>
            </w:tcBorders>
          </w:tcPr>
          <w:p w14:paraId="57B85B14" w14:textId="77777777" w:rsidR="00334ED2" w:rsidRDefault="00334ED2">
            <w:pPr>
              <w:widowControl w:val="0"/>
            </w:pPr>
            <w:r>
              <w:t>ABC: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</w:tcBorders>
          </w:tcPr>
          <w:p w14:paraId="57B85B15" w14:textId="77777777" w:rsidR="00334ED2" w:rsidRDefault="00334ED2">
            <w:pPr>
              <w:widowControl w:val="0"/>
            </w:pPr>
          </w:p>
        </w:tc>
      </w:tr>
      <w:tr w:rsidR="00334ED2" w14:paraId="57B85B19" w14:textId="77777777">
        <w:tc>
          <w:tcPr>
            <w:tcW w:w="4070" w:type="dxa"/>
            <w:tcBorders>
              <w:top w:val="nil"/>
              <w:bottom w:val="nil"/>
              <w:right w:val="nil"/>
            </w:tcBorders>
          </w:tcPr>
          <w:p w14:paraId="57B85B17" w14:textId="77777777" w:rsidR="00334ED2" w:rsidRDefault="00334ED2">
            <w:pPr>
              <w:widowControl w:val="0"/>
            </w:pPr>
            <w:r>
              <w:t>HOST: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</w:tcBorders>
          </w:tcPr>
          <w:p w14:paraId="57B85B18" w14:textId="77777777" w:rsidR="00334ED2" w:rsidRDefault="00334ED2">
            <w:pPr>
              <w:widowControl w:val="0"/>
            </w:pPr>
          </w:p>
        </w:tc>
      </w:tr>
      <w:tr w:rsidR="00334ED2" w14:paraId="57B85B1C" w14:textId="77777777">
        <w:tc>
          <w:tcPr>
            <w:tcW w:w="4070" w:type="dxa"/>
            <w:tcBorders>
              <w:top w:val="nil"/>
              <w:right w:val="nil"/>
            </w:tcBorders>
          </w:tcPr>
          <w:p w14:paraId="57B85B1A" w14:textId="77777777" w:rsidR="00334ED2" w:rsidRDefault="00334ED2">
            <w:pPr>
              <w:widowControl w:val="0"/>
            </w:pPr>
            <w:r>
              <w:t>ATÚ:</w:t>
            </w:r>
          </w:p>
        </w:tc>
        <w:tc>
          <w:tcPr>
            <w:tcW w:w="6200" w:type="dxa"/>
            <w:tcBorders>
              <w:top w:val="nil"/>
              <w:left w:val="nil"/>
            </w:tcBorders>
          </w:tcPr>
          <w:p w14:paraId="57B85B1B" w14:textId="77777777" w:rsidR="00334ED2" w:rsidRDefault="00334ED2" w:rsidP="002D409C">
            <w:pPr>
              <w:widowControl w:val="0"/>
            </w:pPr>
          </w:p>
        </w:tc>
      </w:tr>
    </w:tbl>
    <w:p w14:paraId="57B85B1D" w14:textId="77777777" w:rsidR="00334ED2" w:rsidRDefault="00334ED2">
      <w:pPr>
        <w:pStyle w:val="Nadpis1"/>
      </w:pPr>
      <w:r>
        <w:t>Kapacitní údaje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0"/>
        <w:gridCol w:w="1100"/>
        <w:gridCol w:w="2550"/>
        <w:gridCol w:w="2550"/>
      </w:tblGrid>
      <w:tr w:rsidR="00334ED2" w14:paraId="57B85B20" w14:textId="77777777">
        <w:tc>
          <w:tcPr>
            <w:tcW w:w="5170" w:type="dxa"/>
            <w:gridSpan w:val="2"/>
            <w:tcBorders>
              <w:bottom w:val="nil"/>
              <w:right w:val="nil"/>
            </w:tcBorders>
          </w:tcPr>
          <w:p w14:paraId="57B85B1E" w14:textId="77777777" w:rsidR="00334ED2" w:rsidRDefault="00334ED2">
            <w:pPr>
              <w:widowControl w:val="0"/>
            </w:pPr>
          </w:p>
        </w:tc>
        <w:tc>
          <w:tcPr>
            <w:tcW w:w="5100" w:type="dxa"/>
            <w:gridSpan w:val="2"/>
            <w:tcBorders>
              <w:left w:val="nil"/>
              <w:bottom w:val="nil"/>
            </w:tcBorders>
          </w:tcPr>
          <w:p w14:paraId="57B85B1F" w14:textId="77777777" w:rsidR="00334ED2" w:rsidRDefault="00334ED2">
            <w:pPr>
              <w:widowControl w:val="0"/>
            </w:pPr>
            <w:r>
              <w:t>Průměrný náklad na:</w:t>
            </w:r>
          </w:p>
        </w:tc>
      </w:tr>
      <w:tr w:rsidR="00334ED2" w14:paraId="57B85B25" w14:textId="77777777">
        <w:tc>
          <w:tcPr>
            <w:tcW w:w="4070" w:type="dxa"/>
            <w:tcBorders>
              <w:top w:val="nil"/>
              <w:bottom w:val="nil"/>
              <w:right w:val="nil"/>
            </w:tcBorders>
          </w:tcPr>
          <w:p w14:paraId="57B85B21" w14:textId="77777777" w:rsidR="00334ED2" w:rsidRPr="00CD2DB6" w:rsidRDefault="00334ED2">
            <w:pPr>
              <w:widowControl w:val="0"/>
            </w:pPr>
            <w:r w:rsidRPr="00CD2DB6">
              <w:t>100800_Délka HDPE trubek pro OK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7B85B22" w14:textId="77777777" w:rsidR="00334ED2" w:rsidRPr="00CD2DB6" w:rsidRDefault="00A4384F" w:rsidP="00CD2DB6">
            <w:pPr>
              <w:widowControl w:val="0"/>
            </w:pPr>
            <w:r w:rsidRPr="00CD2DB6">
              <w:t>0</w:t>
            </w:r>
            <w:r w:rsidR="00334ED2" w:rsidRPr="00CD2DB6">
              <w:t xml:space="preserve"> km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57B85B23" w14:textId="77777777" w:rsidR="00334ED2" w:rsidRPr="00CD2DB6" w:rsidRDefault="00334ED2">
            <w:pPr>
              <w:widowControl w:val="0"/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</w:tcBorders>
          </w:tcPr>
          <w:p w14:paraId="57B85B24" w14:textId="77777777" w:rsidR="00334ED2" w:rsidRDefault="00334ED2">
            <w:pPr>
              <w:widowControl w:val="0"/>
            </w:pPr>
          </w:p>
        </w:tc>
      </w:tr>
      <w:tr w:rsidR="00334ED2" w14:paraId="57B85B2A" w14:textId="77777777">
        <w:tc>
          <w:tcPr>
            <w:tcW w:w="4070" w:type="dxa"/>
            <w:tcBorders>
              <w:top w:val="nil"/>
              <w:bottom w:val="nil"/>
              <w:right w:val="nil"/>
            </w:tcBorders>
          </w:tcPr>
          <w:p w14:paraId="57B85B26" w14:textId="77777777" w:rsidR="00334ED2" w:rsidRPr="00CD2DB6" w:rsidRDefault="00334ED2">
            <w:pPr>
              <w:widowControl w:val="0"/>
            </w:pPr>
            <w:r w:rsidRPr="00CD2DB6">
              <w:t>100200_Délka metalických kabelů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7B85B27" w14:textId="77777777" w:rsidR="00334ED2" w:rsidRPr="00CD2DB6" w:rsidRDefault="00A4384F" w:rsidP="00CD2DB6">
            <w:pPr>
              <w:pStyle w:val="Zhlav"/>
              <w:widowControl w:val="0"/>
              <w:tabs>
                <w:tab w:val="clear" w:pos="4536"/>
                <w:tab w:val="clear" w:pos="9072"/>
              </w:tabs>
            </w:pPr>
            <w:r w:rsidRPr="00CD2DB6">
              <w:t>0</w:t>
            </w:r>
            <w:r w:rsidR="00334ED2" w:rsidRPr="00CD2DB6">
              <w:t xml:space="preserve"> km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57B85B28" w14:textId="77777777" w:rsidR="00334ED2" w:rsidRPr="00CD2DB6" w:rsidRDefault="00334ED2">
            <w:pPr>
              <w:widowControl w:val="0"/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</w:tcBorders>
          </w:tcPr>
          <w:p w14:paraId="57B85B29" w14:textId="77777777" w:rsidR="00334ED2" w:rsidRDefault="00334ED2">
            <w:pPr>
              <w:widowControl w:val="0"/>
            </w:pPr>
          </w:p>
        </w:tc>
      </w:tr>
      <w:tr w:rsidR="00334ED2" w14:paraId="57B85B2F" w14:textId="77777777">
        <w:tc>
          <w:tcPr>
            <w:tcW w:w="4070" w:type="dxa"/>
            <w:tcBorders>
              <w:top w:val="nil"/>
              <w:bottom w:val="nil"/>
              <w:right w:val="nil"/>
            </w:tcBorders>
          </w:tcPr>
          <w:p w14:paraId="57B85B2B" w14:textId="77777777" w:rsidR="00334ED2" w:rsidRPr="00CD2DB6" w:rsidRDefault="00334ED2">
            <w:pPr>
              <w:widowControl w:val="0"/>
            </w:pPr>
            <w:r w:rsidRPr="00CD2DB6">
              <w:t>100700_Délka nadzemní tratě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7B85B2C" w14:textId="77777777" w:rsidR="00334ED2" w:rsidRPr="00CD2DB6" w:rsidRDefault="00334ED2">
            <w:pPr>
              <w:widowControl w:val="0"/>
            </w:pPr>
            <w:r w:rsidRPr="00CD2DB6">
              <w:t>0 km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57B85B2D" w14:textId="77777777" w:rsidR="00334ED2" w:rsidRPr="00CD2DB6" w:rsidRDefault="00334ED2">
            <w:pPr>
              <w:widowControl w:val="0"/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</w:tcBorders>
          </w:tcPr>
          <w:p w14:paraId="57B85B2E" w14:textId="77777777" w:rsidR="00334ED2" w:rsidRDefault="00334ED2">
            <w:pPr>
              <w:widowControl w:val="0"/>
            </w:pPr>
          </w:p>
        </w:tc>
      </w:tr>
      <w:tr w:rsidR="00334ED2" w14:paraId="57B85B34" w14:textId="77777777">
        <w:tc>
          <w:tcPr>
            <w:tcW w:w="4070" w:type="dxa"/>
            <w:tcBorders>
              <w:top w:val="nil"/>
              <w:bottom w:val="nil"/>
              <w:right w:val="nil"/>
            </w:tcBorders>
          </w:tcPr>
          <w:p w14:paraId="57B85B30" w14:textId="77777777" w:rsidR="00334ED2" w:rsidRPr="00CD2DB6" w:rsidRDefault="00334ED2">
            <w:pPr>
              <w:widowControl w:val="0"/>
            </w:pPr>
            <w:r w:rsidRPr="00CD2DB6">
              <w:t>100100_Délka párů v metalických kabelech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7B85B31" w14:textId="77777777" w:rsidR="00334ED2" w:rsidRPr="00CD2DB6" w:rsidRDefault="00A4384F" w:rsidP="00CD2DB6">
            <w:pPr>
              <w:pStyle w:val="Zhlav"/>
              <w:widowControl w:val="0"/>
              <w:tabs>
                <w:tab w:val="clear" w:pos="4536"/>
                <w:tab w:val="clear" w:pos="9072"/>
              </w:tabs>
            </w:pPr>
            <w:r w:rsidRPr="00CD2DB6">
              <w:t>0</w:t>
            </w:r>
            <w:r w:rsidR="00334ED2" w:rsidRPr="00CD2DB6">
              <w:t xml:space="preserve"> km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57B85B32" w14:textId="77777777" w:rsidR="00334ED2" w:rsidRPr="00CD2DB6" w:rsidRDefault="00334ED2">
            <w:pPr>
              <w:widowControl w:val="0"/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</w:tcBorders>
          </w:tcPr>
          <w:p w14:paraId="57B85B33" w14:textId="77777777" w:rsidR="00334ED2" w:rsidRDefault="00334ED2">
            <w:pPr>
              <w:widowControl w:val="0"/>
            </w:pPr>
          </w:p>
        </w:tc>
      </w:tr>
      <w:tr w:rsidR="00334ED2" w14:paraId="57B85B39" w14:textId="77777777">
        <w:tc>
          <w:tcPr>
            <w:tcW w:w="4070" w:type="dxa"/>
            <w:tcBorders>
              <w:top w:val="nil"/>
              <w:bottom w:val="nil"/>
              <w:right w:val="nil"/>
            </w:tcBorders>
          </w:tcPr>
          <w:p w14:paraId="57B85B35" w14:textId="78731563" w:rsidR="00334ED2" w:rsidRPr="00CD2DB6" w:rsidRDefault="00334ED2">
            <w:pPr>
              <w:widowControl w:val="0"/>
            </w:pPr>
            <w:r w:rsidRPr="00CD2DB6">
              <w:t>100300_Délka výkopů vč.</w:t>
            </w:r>
            <w:r w:rsidR="002B3C18">
              <w:t xml:space="preserve"> </w:t>
            </w:r>
            <w:r w:rsidRPr="00CD2DB6">
              <w:t>podvrtů a přechodů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7B85B36" w14:textId="77777777" w:rsidR="00334ED2" w:rsidRPr="00CD2DB6" w:rsidRDefault="00334ED2" w:rsidP="00CD2DB6">
            <w:pPr>
              <w:pStyle w:val="Zhlav"/>
              <w:widowControl w:val="0"/>
              <w:tabs>
                <w:tab w:val="clear" w:pos="4536"/>
                <w:tab w:val="clear" w:pos="9072"/>
              </w:tabs>
            </w:pPr>
            <w:r w:rsidRPr="00CD2DB6">
              <w:t>0 km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57B85B37" w14:textId="77777777" w:rsidR="00334ED2" w:rsidRPr="00CD2DB6" w:rsidRDefault="00334ED2">
            <w:pPr>
              <w:widowControl w:val="0"/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</w:tcBorders>
          </w:tcPr>
          <w:p w14:paraId="57B85B38" w14:textId="77777777" w:rsidR="00334ED2" w:rsidRDefault="00334ED2">
            <w:pPr>
              <w:widowControl w:val="0"/>
            </w:pPr>
          </w:p>
        </w:tc>
      </w:tr>
      <w:tr w:rsidR="00334ED2" w14:paraId="57B85B3E" w14:textId="77777777">
        <w:tc>
          <w:tcPr>
            <w:tcW w:w="4070" w:type="dxa"/>
            <w:tcBorders>
              <w:top w:val="nil"/>
              <w:bottom w:val="nil"/>
              <w:right w:val="nil"/>
            </w:tcBorders>
          </w:tcPr>
          <w:p w14:paraId="57B85B3A" w14:textId="77777777" w:rsidR="00334ED2" w:rsidRPr="00CD2DB6" w:rsidRDefault="00334ED2">
            <w:pPr>
              <w:widowControl w:val="0"/>
            </w:pPr>
            <w:r w:rsidRPr="00CD2DB6">
              <w:t>Páry vyvedené na hlavní rozvaděč ústř.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7B85B3B" w14:textId="77777777" w:rsidR="00334ED2" w:rsidRPr="00CD2DB6" w:rsidRDefault="00334ED2">
            <w:pPr>
              <w:widowControl w:val="0"/>
            </w:pPr>
            <w:r w:rsidRPr="00CD2DB6">
              <w:t>0 pár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57B85B3C" w14:textId="77777777" w:rsidR="00334ED2" w:rsidRPr="00CD2DB6" w:rsidRDefault="00334ED2">
            <w:pPr>
              <w:widowControl w:val="0"/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</w:tcBorders>
          </w:tcPr>
          <w:p w14:paraId="57B85B3D" w14:textId="77777777" w:rsidR="00334ED2" w:rsidRDefault="00334ED2">
            <w:pPr>
              <w:widowControl w:val="0"/>
            </w:pPr>
          </w:p>
        </w:tc>
      </w:tr>
      <w:tr w:rsidR="00334ED2" w14:paraId="57B85B43" w14:textId="77777777">
        <w:tc>
          <w:tcPr>
            <w:tcW w:w="4070" w:type="dxa"/>
            <w:tcBorders>
              <w:top w:val="nil"/>
              <w:bottom w:val="nil"/>
              <w:right w:val="nil"/>
            </w:tcBorders>
          </w:tcPr>
          <w:p w14:paraId="57B85B3F" w14:textId="77777777" w:rsidR="00334ED2" w:rsidRPr="00CD2DB6" w:rsidRDefault="00334ED2">
            <w:pPr>
              <w:widowControl w:val="0"/>
            </w:pPr>
            <w:r w:rsidRPr="00CD2DB6">
              <w:t>100400_Páry zakončené v účast. rozvaděčích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7B85B40" w14:textId="77777777" w:rsidR="00334ED2" w:rsidRPr="00CD2DB6" w:rsidRDefault="00334ED2">
            <w:pPr>
              <w:pStyle w:val="Zhlav"/>
              <w:widowControl w:val="0"/>
              <w:tabs>
                <w:tab w:val="clear" w:pos="4536"/>
                <w:tab w:val="clear" w:pos="9072"/>
              </w:tabs>
            </w:pPr>
            <w:r w:rsidRPr="00CD2DB6">
              <w:t>0 pár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57B85B41" w14:textId="77777777" w:rsidR="00334ED2" w:rsidRPr="00CD2DB6" w:rsidRDefault="00334ED2">
            <w:pPr>
              <w:widowControl w:val="0"/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</w:tcBorders>
          </w:tcPr>
          <w:p w14:paraId="57B85B42" w14:textId="77777777" w:rsidR="00334ED2" w:rsidRDefault="00334ED2">
            <w:pPr>
              <w:widowControl w:val="0"/>
            </w:pPr>
          </w:p>
        </w:tc>
      </w:tr>
      <w:tr w:rsidR="00334ED2" w14:paraId="57B85B48" w14:textId="77777777">
        <w:tc>
          <w:tcPr>
            <w:tcW w:w="4070" w:type="dxa"/>
            <w:tcBorders>
              <w:top w:val="nil"/>
              <w:bottom w:val="nil"/>
              <w:right w:val="nil"/>
            </w:tcBorders>
          </w:tcPr>
          <w:p w14:paraId="57B85B44" w14:textId="77777777" w:rsidR="00334ED2" w:rsidRPr="00CD2DB6" w:rsidRDefault="00334ED2">
            <w:pPr>
              <w:widowControl w:val="0"/>
            </w:pPr>
            <w:r w:rsidRPr="00CD2DB6">
              <w:t>100900_Počet bytových domů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7B85B45" w14:textId="77777777" w:rsidR="00334ED2" w:rsidRPr="00CD2DB6" w:rsidRDefault="00334ED2">
            <w:pPr>
              <w:widowControl w:val="0"/>
            </w:pPr>
            <w:r w:rsidRPr="00CD2DB6">
              <w:t>0 BD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57B85B46" w14:textId="77777777" w:rsidR="00334ED2" w:rsidRPr="00CD2DB6" w:rsidRDefault="00334ED2">
            <w:pPr>
              <w:widowControl w:val="0"/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</w:tcBorders>
          </w:tcPr>
          <w:p w14:paraId="57B85B47" w14:textId="77777777" w:rsidR="00334ED2" w:rsidRDefault="00334ED2">
            <w:pPr>
              <w:widowControl w:val="0"/>
            </w:pPr>
          </w:p>
        </w:tc>
      </w:tr>
      <w:tr w:rsidR="00334ED2" w14:paraId="57B85B4D" w14:textId="77777777">
        <w:tc>
          <w:tcPr>
            <w:tcW w:w="4070" w:type="dxa"/>
            <w:tcBorders>
              <w:top w:val="nil"/>
              <w:bottom w:val="nil"/>
              <w:right w:val="nil"/>
            </w:tcBorders>
          </w:tcPr>
          <w:p w14:paraId="57B85B49" w14:textId="77777777" w:rsidR="00334ED2" w:rsidRPr="00CD2DB6" w:rsidRDefault="00334ED2">
            <w:pPr>
              <w:widowControl w:val="0"/>
            </w:pPr>
            <w:r w:rsidRPr="00CD2DB6">
              <w:t>101100_Počet bytových jednotek v bytových domech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7B85B4A" w14:textId="77777777" w:rsidR="00334ED2" w:rsidRPr="00CD2DB6" w:rsidRDefault="00334ED2">
            <w:pPr>
              <w:widowControl w:val="0"/>
            </w:pPr>
            <w:r w:rsidRPr="00CD2DB6">
              <w:t>0 bj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57B85B4B" w14:textId="77777777" w:rsidR="00334ED2" w:rsidRPr="00CD2DB6" w:rsidRDefault="00334ED2">
            <w:pPr>
              <w:widowControl w:val="0"/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</w:tcBorders>
          </w:tcPr>
          <w:p w14:paraId="57B85B4C" w14:textId="77777777" w:rsidR="00334ED2" w:rsidRDefault="00334ED2">
            <w:pPr>
              <w:widowControl w:val="0"/>
            </w:pPr>
          </w:p>
        </w:tc>
      </w:tr>
      <w:tr w:rsidR="00334ED2" w14:paraId="57B85B52" w14:textId="77777777">
        <w:tc>
          <w:tcPr>
            <w:tcW w:w="4070" w:type="dxa"/>
            <w:tcBorders>
              <w:top w:val="nil"/>
              <w:bottom w:val="nil"/>
              <w:right w:val="nil"/>
            </w:tcBorders>
          </w:tcPr>
          <w:p w14:paraId="57B85B4E" w14:textId="77777777" w:rsidR="00334ED2" w:rsidRPr="00CD2DB6" w:rsidRDefault="00334ED2">
            <w:pPr>
              <w:widowControl w:val="0"/>
            </w:pPr>
            <w:r w:rsidRPr="00CD2DB6">
              <w:t>100500_Počet rodinných domů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7B85B4F" w14:textId="77777777" w:rsidR="00334ED2" w:rsidRPr="00CD2DB6" w:rsidRDefault="00334ED2">
            <w:pPr>
              <w:widowControl w:val="0"/>
            </w:pPr>
            <w:r w:rsidRPr="00CD2DB6">
              <w:t>0 RD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57B85B50" w14:textId="77777777" w:rsidR="00334ED2" w:rsidRPr="00CD2DB6" w:rsidRDefault="00334ED2">
            <w:pPr>
              <w:widowControl w:val="0"/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</w:tcBorders>
          </w:tcPr>
          <w:p w14:paraId="57B85B51" w14:textId="77777777" w:rsidR="00334ED2" w:rsidRDefault="00334ED2">
            <w:pPr>
              <w:widowControl w:val="0"/>
            </w:pPr>
          </w:p>
        </w:tc>
      </w:tr>
      <w:tr w:rsidR="00334ED2" w14:paraId="57B85B57" w14:textId="77777777">
        <w:tc>
          <w:tcPr>
            <w:tcW w:w="4070" w:type="dxa"/>
            <w:tcBorders>
              <w:top w:val="nil"/>
              <w:bottom w:val="nil"/>
              <w:right w:val="nil"/>
            </w:tcBorders>
          </w:tcPr>
          <w:p w14:paraId="57B85B53" w14:textId="77777777" w:rsidR="00334ED2" w:rsidRPr="00CD2DB6" w:rsidRDefault="00334ED2">
            <w:pPr>
              <w:widowControl w:val="0"/>
            </w:pPr>
            <w:r w:rsidRPr="00CD2DB6">
              <w:t>100600_Počet bytových jednotek v rodinných domech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7B85B54" w14:textId="77777777" w:rsidR="00334ED2" w:rsidRPr="00CD2DB6" w:rsidRDefault="00334ED2">
            <w:pPr>
              <w:widowControl w:val="0"/>
            </w:pPr>
            <w:r w:rsidRPr="00CD2DB6">
              <w:t>0 bj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57B85B55" w14:textId="77777777" w:rsidR="00334ED2" w:rsidRPr="00CD2DB6" w:rsidRDefault="00334ED2">
            <w:pPr>
              <w:widowControl w:val="0"/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</w:tcBorders>
          </w:tcPr>
          <w:p w14:paraId="57B85B56" w14:textId="77777777" w:rsidR="00334ED2" w:rsidRDefault="00334ED2">
            <w:pPr>
              <w:widowControl w:val="0"/>
            </w:pPr>
          </w:p>
        </w:tc>
      </w:tr>
      <w:tr w:rsidR="00334ED2" w14:paraId="57B85B59" w14:textId="77777777">
        <w:tc>
          <w:tcPr>
            <w:tcW w:w="10270" w:type="dxa"/>
            <w:gridSpan w:val="4"/>
            <w:tcBorders>
              <w:left w:val="nil"/>
              <w:bottom w:val="nil"/>
              <w:right w:val="nil"/>
            </w:tcBorders>
          </w:tcPr>
          <w:p w14:paraId="57B85B58" w14:textId="77777777" w:rsidR="00334ED2" w:rsidRDefault="00334ED2">
            <w:pPr>
              <w:widowControl w:val="0"/>
            </w:pPr>
          </w:p>
        </w:tc>
      </w:tr>
    </w:tbl>
    <w:p w14:paraId="57B85B5A" w14:textId="77777777" w:rsidR="00334ED2" w:rsidRDefault="00334ED2">
      <w:pPr>
        <w:widowControl w:val="0"/>
        <w:adjustRightInd w:val="0"/>
        <w:rPr>
          <w:b/>
          <w:bCs/>
        </w:rPr>
      </w:pPr>
      <w:r>
        <w:rPr>
          <w:b/>
          <w:bCs/>
        </w:rPr>
        <w:t>Požadavky: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8400"/>
      </w:tblGrid>
      <w:tr w:rsidR="00334ED2" w14:paraId="57B85B5D" w14:textId="77777777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57B85B5B" w14:textId="77777777" w:rsidR="00334ED2" w:rsidRDefault="00334ED2">
            <w:pPr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Název polygonu: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14:paraId="57B85B5C" w14:textId="25DF05BB" w:rsidR="00334ED2" w:rsidRDefault="00F51A48" w:rsidP="00684EDA">
            <w:pPr>
              <w:widowControl w:val="0"/>
              <w:rPr>
                <w:b/>
                <w:bCs/>
                <w:sz w:val="18"/>
                <w:szCs w:val="18"/>
              </w:rPr>
            </w:pPr>
            <w:r>
              <w:t>VPIC OLOMOUC, KASÁRNA NEŘEDÍN</w:t>
            </w:r>
          </w:p>
        </w:tc>
      </w:tr>
    </w:tbl>
    <w:p w14:paraId="57B85B5E" w14:textId="77777777" w:rsidR="00334ED2" w:rsidRDefault="00334ED2">
      <w:pPr>
        <w:widowControl w:val="0"/>
        <w:adjustRightInd w:val="0"/>
        <w:rPr>
          <w:b/>
          <w:bCs/>
        </w:rPr>
      </w:pPr>
    </w:p>
    <w:p w14:paraId="57B85B5F" w14:textId="77777777" w:rsidR="00334ED2" w:rsidRDefault="00334ED2">
      <w:pPr>
        <w:widowControl w:val="0"/>
        <w:adjustRightInd w:val="0"/>
        <w:rPr>
          <w:b/>
          <w:bCs/>
        </w:rPr>
      </w:pPr>
      <w:r>
        <w:rPr>
          <w:b/>
          <w:bCs/>
        </w:rPr>
        <w:t>Termíny:</w:t>
      </w: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0"/>
        <w:gridCol w:w="5100"/>
      </w:tblGrid>
      <w:tr w:rsidR="00334ED2" w14:paraId="57B85B62" w14:textId="77777777" w:rsidTr="0017277D">
        <w:tc>
          <w:tcPr>
            <w:tcW w:w="5170" w:type="dxa"/>
            <w:tcBorders>
              <w:bottom w:val="nil"/>
              <w:right w:val="nil"/>
            </w:tcBorders>
          </w:tcPr>
          <w:p w14:paraId="57B85B60" w14:textId="77777777" w:rsidR="00334ED2" w:rsidRDefault="00334ED2">
            <w:pPr>
              <w:widowControl w:val="0"/>
            </w:pPr>
            <w:r>
              <w:t>Platnost ÚR od:</w:t>
            </w:r>
          </w:p>
        </w:tc>
        <w:tc>
          <w:tcPr>
            <w:tcW w:w="5100" w:type="dxa"/>
            <w:tcBorders>
              <w:left w:val="nil"/>
              <w:bottom w:val="nil"/>
            </w:tcBorders>
          </w:tcPr>
          <w:p w14:paraId="57B85B61" w14:textId="6E1B0857" w:rsidR="00334ED2" w:rsidRPr="00537B6A" w:rsidRDefault="00F51A48" w:rsidP="002D409C">
            <w:pPr>
              <w:pStyle w:val="Zhlav"/>
              <w:widowControl w:val="0"/>
              <w:tabs>
                <w:tab w:val="clear" w:pos="4536"/>
                <w:tab w:val="clear" w:pos="9072"/>
              </w:tabs>
            </w:pPr>
            <w:r w:rsidRPr="00F51A48">
              <w:t>Překládka SEK CETIN bude součástí územního řízení na stavbu (jeho změny) - zajistí stavebník</w:t>
            </w:r>
            <w:r w:rsidR="0017277D" w:rsidRPr="00537B6A">
              <w:t xml:space="preserve"> </w:t>
            </w:r>
          </w:p>
        </w:tc>
      </w:tr>
      <w:tr w:rsidR="0017277D" w14:paraId="57B85B65" w14:textId="77777777" w:rsidTr="0017277D">
        <w:tc>
          <w:tcPr>
            <w:tcW w:w="5170" w:type="dxa"/>
            <w:tcBorders>
              <w:top w:val="nil"/>
              <w:bottom w:val="nil"/>
              <w:right w:val="nil"/>
            </w:tcBorders>
          </w:tcPr>
          <w:p w14:paraId="57B85B63" w14:textId="77777777" w:rsidR="0017277D" w:rsidRDefault="0017277D">
            <w:pPr>
              <w:widowControl w:val="0"/>
            </w:pPr>
            <w:r>
              <w:t>Nabytí právní moci ÚR: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</w:tcBorders>
          </w:tcPr>
          <w:p w14:paraId="57B85B64" w14:textId="77777777" w:rsidR="0017277D" w:rsidRPr="00F51A48" w:rsidRDefault="0017277D" w:rsidP="00DF7877">
            <w:pPr>
              <w:widowControl w:val="0"/>
            </w:pPr>
          </w:p>
        </w:tc>
      </w:tr>
      <w:tr w:rsidR="0017277D" w14:paraId="57B85B68" w14:textId="77777777" w:rsidTr="0017277D">
        <w:tc>
          <w:tcPr>
            <w:tcW w:w="5170" w:type="dxa"/>
            <w:tcBorders>
              <w:top w:val="nil"/>
              <w:bottom w:val="nil"/>
              <w:right w:val="nil"/>
            </w:tcBorders>
          </w:tcPr>
          <w:p w14:paraId="57B85B66" w14:textId="77777777" w:rsidR="0017277D" w:rsidRDefault="0017277D">
            <w:pPr>
              <w:widowControl w:val="0"/>
            </w:pPr>
            <w:r>
              <w:t>Plánované zahájení přípravy: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</w:tcBorders>
          </w:tcPr>
          <w:p w14:paraId="57B85B67" w14:textId="34706A7C" w:rsidR="0017277D" w:rsidRPr="00F51A48" w:rsidRDefault="00F51A48" w:rsidP="00684EDA">
            <w:pPr>
              <w:widowControl w:val="0"/>
            </w:pPr>
            <w:r w:rsidRPr="00F51A48">
              <w:t>03</w:t>
            </w:r>
            <w:r w:rsidR="0017277D" w:rsidRPr="00F51A48">
              <w:t>/201</w:t>
            </w:r>
            <w:r w:rsidRPr="00F51A48">
              <w:t>7</w:t>
            </w:r>
            <w:r w:rsidR="0017277D" w:rsidRPr="00F51A48">
              <w:t xml:space="preserve">, nutno zpracovat realizační PD, uzavřít SoSB o zřízení služebnosti  </w:t>
            </w:r>
          </w:p>
        </w:tc>
      </w:tr>
      <w:tr w:rsidR="0017277D" w14:paraId="57B85B6B" w14:textId="77777777" w:rsidTr="0017277D">
        <w:tc>
          <w:tcPr>
            <w:tcW w:w="5170" w:type="dxa"/>
            <w:tcBorders>
              <w:top w:val="nil"/>
              <w:bottom w:val="nil"/>
              <w:right w:val="nil"/>
            </w:tcBorders>
          </w:tcPr>
          <w:p w14:paraId="57B85B69" w14:textId="77777777" w:rsidR="0017277D" w:rsidRDefault="0017277D">
            <w:pPr>
              <w:widowControl w:val="0"/>
            </w:pPr>
            <w:r>
              <w:t>Plánované ukončení přípravy: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</w:tcBorders>
          </w:tcPr>
          <w:p w14:paraId="57B85B6A" w14:textId="77777777" w:rsidR="0017277D" w:rsidRPr="00F51A48" w:rsidRDefault="00DF7877" w:rsidP="00DF7877">
            <w:pPr>
              <w:widowControl w:val="0"/>
            </w:pPr>
            <w:r w:rsidRPr="00F51A48">
              <w:t>………..</w:t>
            </w:r>
          </w:p>
        </w:tc>
      </w:tr>
      <w:tr w:rsidR="00334ED2" w14:paraId="57B85B6E" w14:textId="77777777" w:rsidTr="0017277D">
        <w:tc>
          <w:tcPr>
            <w:tcW w:w="5170" w:type="dxa"/>
            <w:tcBorders>
              <w:top w:val="nil"/>
              <w:bottom w:val="nil"/>
              <w:right w:val="nil"/>
            </w:tcBorders>
          </w:tcPr>
          <w:p w14:paraId="57B85B6C" w14:textId="77777777" w:rsidR="00334ED2" w:rsidRDefault="00334ED2">
            <w:pPr>
              <w:widowControl w:val="0"/>
            </w:pPr>
            <w:r>
              <w:t>Plánované zahájení realizace: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</w:tcBorders>
          </w:tcPr>
          <w:p w14:paraId="57B85B6D" w14:textId="54615026" w:rsidR="00334ED2" w:rsidRPr="00F51A48" w:rsidRDefault="007132B8" w:rsidP="00CD2DB6">
            <w:pPr>
              <w:widowControl w:val="0"/>
            </w:pPr>
            <w:r w:rsidRPr="00F51A48">
              <w:t xml:space="preserve">Předpoklad </w:t>
            </w:r>
            <w:r w:rsidR="002D409C" w:rsidRPr="00F51A48">
              <w:t>201</w:t>
            </w:r>
            <w:r w:rsidR="00F51A48" w:rsidRPr="00F51A48">
              <w:t>8</w:t>
            </w:r>
          </w:p>
        </w:tc>
      </w:tr>
      <w:tr w:rsidR="00334ED2" w14:paraId="57B85B71" w14:textId="77777777" w:rsidTr="0017277D">
        <w:tc>
          <w:tcPr>
            <w:tcW w:w="5170" w:type="dxa"/>
            <w:tcBorders>
              <w:top w:val="nil"/>
              <w:bottom w:val="nil"/>
              <w:right w:val="nil"/>
            </w:tcBorders>
          </w:tcPr>
          <w:p w14:paraId="57B85B6F" w14:textId="77777777" w:rsidR="00334ED2" w:rsidRDefault="00334ED2">
            <w:pPr>
              <w:widowControl w:val="0"/>
            </w:pPr>
            <w:r>
              <w:t>Plánované ukončení realizace: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</w:tcBorders>
          </w:tcPr>
          <w:p w14:paraId="57B85B70" w14:textId="77777777" w:rsidR="00334ED2" w:rsidRPr="00537B6A" w:rsidRDefault="00334ED2" w:rsidP="007132B8">
            <w:pPr>
              <w:widowControl w:val="0"/>
            </w:pPr>
            <w:r w:rsidRPr="00537B6A">
              <w:t xml:space="preserve">Dle požadavku </w:t>
            </w:r>
            <w:r w:rsidR="007132B8" w:rsidRPr="00537B6A">
              <w:t>investora</w:t>
            </w:r>
          </w:p>
        </w:tc>
      </w:tr>
      <w:tr w:rsidR="00334ED2" w14:paraId="57B85B74" w14:textId="77777777" w:rsidTr="0017277D">
        <w:tc>
          <w:tcPr>
            <w:tcW w:w="5170" w:type="dxa"/>
            <w:tcBorders>
              <w:top w:val="nil"/>
              <w:right w:val="nil"/>
            </w:tcBorders>
          </w:tcPr>
          <w:p w14:paraId="57B85B72" w14:textId="77777777" w:rsidR="00334ED2" w:rsidRPr="001958E7" w:rsidRDefault="00334ED2">
            <w:pPr>
              <w:widowControl w:val="0"/>
              <w:rPr>
                <w:bCs/>
              </w:rPr>
            </w:pPr>
            <w:r w:rsidRPr="001958E7">
              <w:rPr>
                <w:bCs/>
              </w:rPr>
              <w:t>Nabídka k přejímce (Plán):</w:t>
            </w:r>
          </w:p>
        </w:tc>
        <w:tc>
          <w:tcPr>
            <w:tcW w:w="5100" w:type="dxa"/>
            <w:tcBorders>
              <w:top w:val="nil"/>
              <w:left w:val="nil"/>
            </w:tcBorders>
          </w:tcPr>
          <w:p w14:paraId="57B85B73" w14:textId="77777777" w:rsidR="00334ED2" w:rsidRDefault="00334ED2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……………………..</w:t>
            </w:r>
          </w:p>
        </w:tc>
      </w:tr>
    </w:tbl>
    <w:p w14:paraId="57B85B75" w14:textId="77777777" w:rsidR="00334ED2" w:rsidRDefault="00334ED2">
      <w:pPr>
        <w:widowControl w:val="0"/>
        <w:adjustRightInd w:val="0"/>
        <w:rPr>
          <w:b/>
          <w:bCs/>
        </w:rPr>
      </w:pPr>
    </w:p>
    <w:p w14:paraId="57B85B76" w14:textId="77777777" w:rsidR="00334ED2" w:rsidRDefault="00334ED2">
      <w:pPr>
        <w:widowControl w:val="0"/>
        <w:adjustRightInd w:val="0"/>
        <w:rPr>
          <w:b/>
          <w:bCs/>
        </w:rPr>
      </w:pPr>
    </w:p>
    <w:p w14:paraId="57B85B77" w14:textId="77777777" w:rsidR="00334ED2" w:rsidRDefault="00334ED2">
      <w:pPr>
        <w:widowControl w:val="0"/>
        <w:adjustRightInd w:val="0"/>
        <w:rPr>
          <w:b/>
          <w:bCs/>
        </w:rPr>
      </w:pPr>
      <w:r>
        <w:rPr>
          <w:b/>
          <w:bCs/>
        </w:rPr>
        <w:t>1.2 Účel stavby: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0"/>
      </w:tblGrid>
      <w:tr w:rsidR="00334ED2" w14:paraId="57B85B7C" w14:textId="77777777">
        <w:tc>
          <w:tcPr>
            <w:tcW w:w="10270" w:type="dxa"/>
          </w:tcPr>
          <w:p w14:paraId="57B85B78" w14:textId="27E96D9A" w:rsidR="00334ED2" w:rsidRDefault="00334ED2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CaTN stavby </w:t>
            </w:r>
            <w:r w:rsidRPr="002D409C">
              <w:rPr>
                <w:b/>
                <w:bCs/>
              </w:rPr>
              <w:t>“</w:t>
            </w:r>
            <w:r w:rsidR="00F51A48">
              <w:rPr>
                <w:b/>
                <w:bCs/>
              </w:rPr>
              <w:t>VPIC OLOMOUC, KASÁRNA NEŘEDÍN</w:t>
            </w:r>
            <w:r w:rsidR="002D409C">
              <w:rPr>
                <w:b/>
                <w:bCs/>
              </w:rPr>
              <w:t>“</w:t>
            </w:r>
          </w:p>
          <w:p w14:paraId="57B85B79" w14:textId="77777777" w:rsidR="00334ED2" w:rsidRDefault="00334ED2">
            <w:pPr>
              <w:widowControl w:val="0"/>
              <w:rPr>
                <w:b/>
                <w:bCs/>
              </w:rPr>
            </w:pPr>
          </w:p>
          <w:p w14:paraId="57B85B7A" w14:textId="0541CA4F" w:rsidR="0017277D" w:rsidRDefault="00334ED2" w:rsidP="0017277D">
            <w:r>
              <w:t>Předmětem stavby je př</w:t>
            </w:r>
            <w:r w:rsidR="00314A98">
              <w:t>eložka metalick</w:t>
            </w:r>
            <w:r w:rsidR="002D409C">
              <w:t>ého</w:t>
            </w:r>
            <w:r w:rsidR="00314A98">
              <w:t xml:space="preserve"> kabel</w:t>
            </w:r>
            <w:r w:rsidR="002D409C">
              <w:t>u</w:t>
            </w:r>
            <w:r w:rsidR="00314A98">
              <w:t>, kterou si vynutí realizace stavby „</w:t>
            </w:r>
            <w:r w:rsidR="00F51A48" w:rsidRPr="00F51A48">
              <w:t>Kasárna Neředín, regenerace areálu, II.etapa, 1.stavba</w:t>
            </w:r>
            <w:r w:rsidR="00314A98">
              <w:t>“</w:t>
            </w:r>
            <w:r w:rsidR="00E41D9E">
              <w:t>.</w:t>
            </w:r>
          </w:p>
          <w:p w14:paraId="57B85B7B" w14:textId="77777777" w:rsidR="00334ED2" w:rsidRDefault="00334ED2">
            <w:pPr>
              <w:rPr>
                <w:b/>
                <w:bCs/>
              </w:rPr>
            </w:pPr>
            <w:r>
              <w:t xml:space="preserve"> </w:t>
            </w:r>
          </w:p>
        </w:tc>
      </w:tr>
    </w:tbl>
    <w:p w14:paraId="57B85B7D" w14:textId="77777777" w:rsidR="00334ED2" w:rsidRDefault="00334ED2">
      <w:pPr>
        <w:widowControl w:val="0"/>
        <w:adjustRightInd w:val="0"/>
        <w:rPr>
          <w:b/>
          <w:bCs/>
        </w:rPr>
      </w:pPr>
    </w:p>
    <w:p w14:paraId="57B85B7E" w14:textId="77777777" w:rsidR="00334ED2" w:rsidRDefault="00334ED2">
      <w:pPr>
        <w:rPr>
          <w:b/>
          <w:bCs/>
        </w:rPr>
      </w:pPr>
    </w:p>
    <w:p w14:paraId="57B85B7F" w14:textId="77777777" w:rsidR="00334ED2" w:rsidRDefault="00334ED2">
      <w:pPr>
        <w:rPr>
          <w:b/>
          <w:bCs/>
        </w:rPr>
        <w:sectPr w:rsidR="00334ED2">
          <w:pgSz w:w="11906" w:h="16838"/>
          <w:pgMar w:top="1134" w:right="1418" w:bottom="1134" w:left="851" w:header="708" w:footer="708" w:gutter="0"/>
          <w:pgBorders w:offsetFrom="page">
            <w:top w:val="double" w:sz="4" w:space="31" w:color="auto"/>
            <w:left w:val="double" w:sz="4" w:space="31" w:color="auto"/>
            <w:bottom w:val="double" w:sz="4" w:space="31" w:color="auto"/>
            <w:right w:val="double" w:sz="4" w:space="31" w:color="auto"/>
          </w:pgBorders>
          <w:cols w:space="708"/>
          <w:noEndnote/>
        </w:sectPr>
      </w:pPr>
    </w:p>
    <w:p w14:paraId="57B85B80" w14:textId="77777777" w:rsidR="00334ED2" w:rsidRDefault="00334ED2">
      <w:pPr>
        <w:pStyle w:val="Nadpis7"/>
        <w:rPr>
          <w:color w:val="auto"/>
        </w:rPr>
      </w:pPr>
      <w:r>
        <w:rPr>
          <w:color w:val="auto"/>
        </w:rPr>
        <w:lastRenderedPageBreak/>
        <w:t>2 Technická zpráva</w:t>
      </w:r>
    </w:p>
    <w:p w14:paraId="57B85B81" w14:textId="77777777" w:rsidR="00334ED2" w:rsidRDefault="00334ED2">
      <w:pPr>
        <w:widowControl w:val="0"/>
        <w:adjustRightInd w:val="0"/>
        <w:rPr>
          <w:b/>
          <w:bCs/>
        </w:rPr>
      </w:pPr>
      <w:r>
        <w:rPr>
          <w:b/>
          <w:bCs/>
        </w:rPr>
        <w:t>2.1 Vstupní podklady: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334ED2" w14:paraId="57B85B83" w14:textId="77777777">
        <w:trPr>
          <w:trHeight w:val="106"/>
        </w:trPr>
        <w:tc>
          <w:tcPr>
            <w:tcW w:w="9426" w:type="dxa"/>
          </w:tcPr>
          <w:p w14:paraId="57B85B82" w14:textId="77777777" w:rsidR="00334ED2" w:rsidRDefault="002D409C" w:rsidP="002D409C">
            <w:pPr>
              <w:widowControl w:val="0"/>
            </w:pPr>
            <w:r>
              <w:t>Poptávka VEGACOM</w:t>
            </w:r>
            <w:r w:rsidR="0017277D">
              <w:t>, projekt generální</w:t>
            </w:r>
            <w:r w:rsidR="00BE2BA5">
              <w:t>ho</w:t>
            </w:r>
            <w:r w:rsidR="0017277D">
              <w:t xml:space="preserve"> </w:t>
            </w:r>
            <w:r w:rsidR="00BE2BA5">
              <w:t xml:space="preserve">projektanta </w:t>
            </w:r>
            <w:r w:rsidR="0017277D">
              <w:t>stavby, podklady TEDO</w:t>
            </w:r>
          </w:p>
        </w:tc>
      </w:tr>
    </w:tbl>
    <w:p w14:paraId="57B85B84" w14:textId="77777777" w:rsidR="00334ED2" w:rsidRDefault="00334ED2">
      <w:pPr>
        <w:widowControl w:val="0"/>
        <w:adjustRightInd w:val="0"/>
        <w:rPr>
          <w:b/>
          <w:bCs/>
        </w:rPr>
      </w:pPr>
    </w:p>
    <w:p w14:paraId="57B85B85" w14:textId="77777777" w:rsidR="00334ED2" w:rsidRDefault="00334ED2">
      <w:pPr>
        <w:widowControl w:val="0"/>
        <w:adjustRightInd w:val="0"/>
        <w:rPr>
          <w:b/>
          <w:bCs/>
        </w:rPr>
      </w:pPr>
      <w:r>
        <w:rPr>
          <w:b/>
          <w:bCs/>
        </w:rPr>
        <w:t>2.2 Navrhované řešení: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334ED2" w14:paraId="57B85BAD" w14:textId="77777777">
        <w:tc>
          <w:tcPr>
            <w:tcW w:w="9426" w:type="dxa"/>
          </w:tcPr>
          <w:p w14:paraId="57B85B86" w14:textId="77777777" w:rsidR="00334ED2" w:rsidRPr="00020F53" w:rsidRDefault="00BE2BA5">
            <w:pPr>
              <w:widowControl w:val="0"/>
              <w:rPr>
                <w:b/>
              </w:rPr>
            </w:pPr>
            <w:r w:rsidRPr="00020F53">
              <w:rPr>
                <w:b/>
              </w:rPr>
              <w:t>Stávající stav:</w:t>
            </w:r>
          </w:p>
          <w:p w14:paraId="75015E96" w14:textId="467B5B05" w:rsidR="00AC2A4F" w:rsidRDefault="00AC2A4F" w:rsidP="00AC2A4F">
            <w:pPr>
              <w:jc w:val="both"/>
              <w:rPr>
                <w:bCs/>
              </w:rPr>
            </w:pPr>
            <w:r>
              <w:t>Stavba „</w:t>
            </w:r>
            <w:r w:rsidRPr="00F51A48">
              <w:t>Kasárna Neředín, regenerace areálu, II.etapa, 1.stavba</w:t>
            </w:r>
            <w:r>
              <w:t>“ je již několik let vyprojektovaná a stavebně povolená. Nyní se provádí aktualizace PD s několika změnami, které povedou ke změně územního a stavebního povolení. Až nyní stavebník zjistil, že síť CETIN je v kolizi s dešťovou stokou.</w:t>
            </w:r>
          </w:p>
          <w:p w14:paraId="57B85B87" w14:textId="2509E9B7" w:rsidR="00CC2367" w:rsidRPr="00CD2DB6" w:rsidRDefault="00CC2367" w:rsidP="00CC2367">
            <w:pPr>
              <w:rPr>
                <w:bCs/>
              </w:rPr>
            </w:pPr>
            <w:r>
              <w:rPr>
                <w:bCs/>
              </w:rPr>
              <w:t xml:space="preserve">Dotčeny budou: </w:t>
            </w:r>
          </w:p>
          <w:p w14:paraId="57B85B89" w14:textId="693EBF3E" w:rsidR="00CD2DB6" w:rsidRPr="00AC2A4F" w:rsidRDefault="00CC2367" w:rsidP="00AC2A4F">
            <w:pPr>
              <w:pStyle w:val="Odstavecseseznamem"/>
              <w:numPr>
                <w:ilvl w:val="0"/>
                <w:numId w:val="13"/>
              </w:numPr>
              <w:rPr>
                <w:bCs/>
              </w:rPr>
            </w:pPr>
            <w:r w:rsidRPr="00AC2A4F">
              <w:rPr>
                <w:bCs/>
              </w:rPr>
              <w:t>metalick</w:t>
            </w:r>
            <w:r w:rsidR="00F51A48" w:rsidRPr="00AC2A4F">
              <w:rPr>
                <w:bCs/>
              </w:rPr>
              <w:t>ý</w:t>
            </w:r>
            <w:r w:rsidRPr="00AC2A4F">
              <w:rPr>
                <w:bCs/>
              </w:rPr>
              <w:t xml:space="preserve"> zemní kabel TCEPKPFLE</w:t>
            </w:r>
            <w:r w:rsidR="00F51A48" w:rsidRPr="00AC2A4F">
              <w:rPr>
                <w:bCs/>
              </w:rPr>
              <w:t xml:space="preserve"> 3XN04 z UR OLST769 do mýtné brány OLST3883</w:t>
            </w:r>
          </w:p>
          <w:p w14:paraId="57B85B8A" w14:textId="46F681B4" w:rsidR="00CD2DB6" w:rsidRPr="00AC2A4F" w:rsidRDefault="00F51A48" w:rsidP="00AC2A4F">
            <w:pPr>
              <w:pStyle w:val="Odstavecseseznamem"/>
              <w:numPr>
                <w:ilvl w:val="0"/>
                <w:numId w:val="13"/>
              </w:numPr>
              <w:rPr>
                <w:bCs/>
              </w:rPr>
            </w:pPr>
            <w:r w:rsidRPr="00AC2A4F">
              <w:rPr>
                <w:bCs/>
              </w:rPr>
              <w:t xml:space="preserve">prázdná </w:t>
            </w:r>
            <w:r w:rsidR="00CD2DB6" w:rsidRPr="00AC2A4F">
              <w:rPr>
                <w:bCs/>
              </w:rPr>
              <w:t>HDPE trubk</w:t>
            </w:r>
            <w:r w:rsidRPr="00AC2A4F">
              <w:rPr>
                <w:bCs/>
              </w:rPr>
              <w:t>a</w:t>
            </w:r>
            <w:r w:rsidR="00CD2DB6" w:rsidRPr="00AC2A4F">
              <w:rPr>
                <w:bCs/>
              </w:rPr>
              <w:t xml:space="preserve"> 40 mm</w:t>
            </w:r>
            <w:r w:rsidRPr="00AC2A4F">
              <w:rPr>
                <w:bCs/>
              </w:rPr>
              <w:t>, O/BB</w:t>
            </w:r>
            <w:r w:rsidR="00AC2A4F" w:rsidRPr="00AC2A4F">
              <w:rPr>
                <w:bCs/>
              </w:rPr>
              <w:t>, která je ke kabelu přiložena</w:t>
            </w:r>
          </w:p>
          <w:p w14:paraId="57B85B8D" w14:textId="77777777" w:rsidR="00CD2DB6" w:rsidRPr="00CD2DB6" w:rsidRDefault="00CD2DB6" w:rsidP="00CD2DB6">
            <w:pPr>
              <w:rPr>
                <w:bCs/>
              </w:rPr>
            </w:pPr>
          </w:p>
          <w:p w14:paraId="57B85B8E" w14:textId="77777777" w:rsidR="00CD2DB6" w:rsidRPr="00CD2DB6" w:rsidRDefault="00CD2DB6" w:rsidP="00CD2DB6">
            <w:pPr>
              <w:rPr>
                <w:b/>
                <w:bCs/>
              </w:rPr>
            </w:pPr>
            <w:r w:rsidRPr="00CD2DB6">
              <w:rPr>
                <w:b/>
                <w:bCs/>
              </w:rPr>
              <w:t>Technické řešení:</w:t>
            </w:r>
          </w:p>
          <w:p w14:paraId="480E9AC0" w14:textId="11FB7611" w:rsidR="00AC2A4F" w:rsidRPr="00AC2A4F" w:rsidRDefault="00AC2A4F" w:rsidP="00AC2A4F">
            <w:pPr>
              <w:jc w:val="both"/>
              <w:rPr>
                <w:bCs/>
              </w:rPr>
            </w:pPr>
            <w:r w:rsidRPr="00AC2A4F">
              <w:rPr>
                <w:bCs/>
              </w:rPr>
              <w:t>Před výkopem rýhy pro kanalizaci st</w:t>
            </w:r>
            <w:r>
              <w:rPr>
                <w:bCs/>
              </w:rPr>
              <w:t>á</w:t>
            </w:r>
            <w:r w:rsidRPr="00AC2A4F">
              <w:rPr>
                <w:bCs/>
              </w:rPr>
              <w:t>vající trasu odkrýt. Kabel (TCEPKPFLE 3XN04) a HDPE trubku (40 mm, oranžová, dva bílé pruhy) odsunout bez přerušení bokem. Zajistit, aby nedošlo k jejich poškození nebo přerušení.</w:t>
            </w:r>
          </w:p>
          <w:p w14:paraId="030298D8" w14:textId="7353A392" w:rsidR="00AC2A4F" w:rsidRDefault="00AC2A4F" w:rsidP="00AC2A4F">
            <w:pPr>
              <w:jc w:val="both"/>
              <w:rPr>
                <w:bCs/>
              </w:rPr>
            </w:pPr>
            <w:r w:rsidRPr="00AC2A4F">
              <w:rPr>
                <w:bCs/>
              </w:rPr>
              <w:t>Po výstavbě nové kanalizace pak do nové trasy přeložky uložit vložky kabelu a HDPE trubky a napojit je v místě stávajících spojek. V nové trase budou kabel a HDPE trubka v celém úseku uloženy do chráničky HGR 110 mm.</w:t>
            </w:r>
          </w:p>
          <w:p w14:paraId="117C2DFC" w14:textId="797FAE02" w:rsidR="00F51A48" w:rsidRDefault="00AC2A4F" w:rsidP="00AC2A4F">
            <w:pPr>
              <w:jc w:val="both"/>
              <w:rPr>
                <w:bCs/>
              </w:rPr>
            </w:pPr>
            <w:r>
              <w:rPr>
                <w:bCs/>
              </w:rPr>
              <w:t>Je dodržena trasa přeložky, jak ji navrhnul generální projektant.</w:t>
            </w:r>
          </w:p>
          <w:p w14:paraId="57B85B91" w14:textId="671CDB61" w:rsidR="00A72C33" w:rsidRPr="00AC2A4F" w:rsidRDefault="00AC2A4F" w:rsidP="00AC2A4F">
            <w:pPr>
              <w:pStyle w:val="Export0"/>
              <w:tabs>
                <w:tab w:val="clear" w:pos="36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 w:val="20"/>
                <w:szCs w:val="22"/>
                <w:lang w:val="cs-CZ"/>
              </w:rPr>
            </w:pPr>
            <w:r>
              <w:rPr>
                <w:rFonts w:ascii="Times New Roman" w:hAnsi="Times New Roman"/>
                <w:bCs/>
                <w:sz w:val="20"/>
                <w:szCs w:val="22"/>
                <w:lang w:val="cs-CZ"/>
              </w:rPr>
              <w:t xml:space="preserve">Pozn.: </w:t>
            </w:r>
            <w:r w:rsidR="00A72C33" w:rsidRPr="00AC2A4F">
              <w:rPr>
                <w:rFonts w:ascii="Times New Roman" w:hAnsi="Times New Roman"/>
                <w:bCs/>
                <w:sz w:val="20"/>
                <w:szCs w:val="22"/>
                <w:lang w:val="cs-CZ"/>
              </w:rPr>
              <w:t xml:space="preserve">V technické dokumentaci </w:t>
            </w:r>
            <w:r>
              <w:rPr>
                <w:rFonts w:ascii="Times New Roman" w:hAnsi="Times New Roman"/>
                <w:bCs/>
                <w:sz w:val="20"/>
                <w:szCs w:val="22"/>
                <w:lang w:val="cs-CZ"/>
              </w:rPr>
              <w:t xml:space="preserve">CETINU </w:t>
            </w:r>
            <w:r w:rsidR="00A72C33" w:rsidRPr="00AC2A4F">
              <w:rPr>
                <w:rFonts w:ascii="Times New Roman" w:hAnsi="Times New Roman"/>
                <w:bCs/>
                <w:sz w:val="20"/>
                <w:szCs w:val="22"/>
                <w:lang w:val="cs-CZ"/>
              </w:rPr>
              <w:t xml:space="preserve">je zakreslena pouze trasa v polohopisu. Ve schématu metalických kabelů není kabel zakreslen. </w:t>
            </w:r>
          </w:p>
          <w:p w14:paraId="57B85B97" w14:textId="77777777" w:rsidR="003F5EAE" w:rsidRDefault="003F5EAE">
            <w:pPr>
              <w:pStyle w:val="Export0"/>
              <w:tabs>
                <w:tab w:val="clear" w:pos="36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 w:val="20"/>
                <w:szCs w:val="22"/>
                <w:lang w:val="cs-CZ"/>
              </w:rPr>
            </w:pPr>
          </w:p>
          <w:p w14:paraId="57B85B9E" w14:textId="4DABCD7F" w:rsidR="007154DC" w:rsidRDefault="003F5EAE" w:rsidP="007154DC">
            <w:pPr>
              <w:pStyle w:val="Export0"/>
              <w:tabs>
                <w:tab w:val="clear" w:pos="36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 w:val="20"/>
                <w:szCs w:val="22"/>
                <w:lang w:val="cs-CZ"/>
              </w:rPr>
            </w:pPr>
            <w:r>
              <w:rPr>
                <w:rFonts w:ascii="Times New Roman" w:hAnsi="Times New Roman"/>
                <w:bCs/>
                <w:sz w:val="20"/>
                <w:szCs w:val="22"/>
                <w:lang w:val="cs-CZ"/>
              </w:rPr>
              <w:t xml:space="preserve">Řešení podle </w:t>
            </w:r>
            <w:r w:rsidR="00684EDA">
              <w:rPr>
                <w:rFonts w:ascii="Times New Roman" w:hAnsi="Times New Roman"/>
                <w:bCs/>
                <w:sz w:val="20"/>
                <w:szCs w:val="22"/>
                <w:lang w:val="cs-CZ"/>
              </w:rPr>
              <w:t xml:space="preserve">směrnice </w:t>
            </w:r>
            <w:r w:rsidR="00684EDA" w:rsidRPr="006A52BF">
              <w:rPr>
                <w:rFonts w:ascii="Times New Roman" w:hAnsi="Times New Roman"/>
                <w:bCs/>
                <w:sz w:val="20"/>
                <w:szCs w:val="22"/>
                <w:lang w:val="cs-CZ"/>
              </w:rPr>
              <w:t>TM000072</w:t>
            </w:r>
            <w:r>
              <w:rPr>
                <w:rFonts w:ascii="Times New Roman" w:hAnsi="Times New Roman"/>
                <w:bCs/>
                <w:sz w:val="20"/>
                <w:szCs w:val="22"/>
                <w:lang w:val="cs-CZ"/>
              </w:rPr>
              <w:t xml:space="preserve">: </w:t>
            </w:r>
            <w:r w:rsidR="007154DC" w:rsidRPr="00D570BF">
              <w:rPr>
                <w:rFonts w:ascii="Times New Roman" w:hAnsi="Times New Roman"/>
                <w:bCs/>
                <w:sz w:val="20"/>
                <w:szCs w:val="22"/>
                <w:lang w:val="cs-CZ"/>
              </w:rPr>
              <w:t>model 6 – bez dodatečně vkládaných spojek.</w:t>
            </w:r>
          </w:p>
          <w:p w14:paraId="57B85BA1" w14:textId="77777777" w:rsidR="004A079A" w:rsidRDefault="004A079A">
            <w:pPr>
              <w:pStyle w:val="Export0"/>
              <w:tabs>
                <w:tab w:val="clear" w:pos="36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 w:val="20"/>
                <w:szCs w:val="22"/>
                <w:lang w:val="cs-CZ"/>
              </w:rPr>
            </w:pPr>
          </w:p>
          <w:p w14:paraId="57B85BA2" w14:textId="5606EE13" w:rsidR="00334ED2" w:rsidRDefault="00334ED2">
            <w:r>
              <w:t>Tras</w:t>
            </w:r>
            <w:r w:rsidR="002E7DAC">
              <w:t>a</w:t>
            </w:r>
            <w:r w:rsidR="00D813C0">
              <w:t xml:space="preserve"> </w:t>
            </w:r>
            <w:r w:rsidR="002E7DAC">
              <w:t>kabelu je v</w:t>
            </w:r>
            <w:r>
              <w:t> kat.</w:t>
            </w:r>
            <w:r w:rsidR="00D813C0">
              <w:t xml:space="preserve"> </w:t>
            </w:r>
            <w:r>
              <w:t xml:space="preserve">území </w:t>
            </w:r>
            <w:r w:rsidR="00D570BF">
              <w:t>Neředín</w:t>
            </w:r>
            <w:r>
              <w:t>.</w:t>
            </w:r>
          </w:p>
          <w:p w14:paraId="57B85BA3" w14:textId="77777777" w:rsidR="00B52C3B" w:rsidRDefault="00B52C3B">
            <w:pPr>
              <w:pStyle w:val="Export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0"/>
                <w:lang w:val="cs-CZ"/>
              </w:rPr>
            </w:pPr>
          </w:p>
          <w:p w14:paraId="57B85BA4" w14:textId="77777777" w:rsidR="00D813C0" w:rsidRDefault="00B52C3B">
            <w:pPr>
              <w:pStyle w:val="Export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0"/>
                <w:lang w:val="cs-CZ"/>
              </w:rPr>
            </w:pPr>
            <w:r>
              <w:rPr>
                <w:rFonts w:ascii="Times New Roman" w:hAnsi="Times New Roman"/>
                <w:sz w:val="20"/>
                <w:lang w:val="cs-CZ"/>
              </w:rPr>
              <w:t>Generální projektant má ve své dokumentaci pro přeložku samostatný stavební objekt:</w:t>
            </w:r>
          </w:p>
          <w:p w14:paraId="57B85BA5" w14:textId="0D62D148" w:rsidR="00B52C3B" w:rsidRDefault="00D570BF">
            <w:pPr>
              <w:pStyle w:val="Export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0"/>
                <w:lang w:val="cs-CZ"/>
              </w:rPr>
            </w:pPr>
            <w:r w:rsidRPr="00D570BF">
              <w:rPr>
                <w:rFonts w:ascii="Times New Roman" w:hAnsi="Times New Roman"/>
                <w:sz w:val="20"/>
                <w:lang w:val="cs-CZ"/>
              </w:rPr>
              <w:t>SO 09 - Přeložka sdělovacího kabelu</w:t>
            </w:r>
          </w:p>
          <w:p w14:paraId="57B85BA6" w14:textId="77777777" w:rsidR="00B52C3B" w:rsidRDefault="00B52C3B">
            <w:pPr>
              <w:pStyle w:val="Export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/>
                <w:sz w:val="20"/>
                <w:lang w:val="cs-CZ"/>
              </w:rPr>
            </w:pPr>
          </w:p>
          <w:p w14:paraId="57B85BA7" w14:textId="77777777" w:rsidR="00684EDA" w:rsidRDefault="00D813C0">
            <w:pPr>
              <w:pStyle w:val="Export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/>
                <w:sz w:val="20"/>
                <w:lang w:val="cs-CZ"/>
              </w:rPr>
            </w:pPr>
            <w:r w:rsidRPr="00190AEE">
              <w:rPr>
                <w:rFonts w:ascii="Times New Roman" w:hAnsi="Times New Roman"/>
                <w:b/>
                <w:sz w:val="20"/>
                <w:lang w:val="cs-CZ"/>
              </w:rPr>
              <w:t>Před realizací stavby bude zpracová</w:t>
            </w:r>
            <w:r w:rsidR="00190AEE" w:rsidRPr="00190AEE">
              <w:rPr>
                <w:rFonts w:ascii="Times New Roman" w:hAnsi="Times New Roman"/>
                <w:b/>
                <w:sz w:val="20"/>
                <w:lang w:val="cs-CZ"/>
              </w:rPr>
              <w:t>na a schválen</w:t>
            </w:r>
            <w:r w:rsidR="002E7DAC">
              <w:rPr>
                <w:rFonts w:ascii="Times New Roman" w:hAnsi="Times New Roman"/>
                <w:b/>
                <w:sz w:val="20"/>
                <w:lang w:val="cs-CZ"/>
              </w:rPr>
              <w:t>a</w:t>
            </w:r>
            <w:r w:rsidR="00190AEE" w:rsidRPr="00190AEE">
              <w:rPr>
                <w:rFonts w:ascii="Times New Roman" w:hAnsi="Times New Roman"/>
                <w:b/>
                <w:sz w:val="20"/>
                <w:lang w:val="cs-CZ"/>
              </w:rPr>
              <w:t xml:space="preserve"> </w:t>
            </w:r>
            <w:r w:rsidRPr="00190AEE">
              <w:rPr>
                <w:rFonts w:ascii="Times New Roman" w:hAnsi="Times New Roman"/>
                <w:b/>
                <w:sz w:val="20"/>
                <w:lang w:val="cs-CZ"/>
              </w:rPr>
              <w:t>PD</w:t>
            </w:r>
            <w:r w:rsidR="002E7DAC">
              <w:rPr>
                <w:rFonts w:ascii="Times New Roman" w:hAnsi="Times New Roman"/>
                <w:b/>
                <w:sz w:val="20"/>
                <w:lang w:val="cs-CZ"/>
              </w:rPr>
              <w:t xml:space="preserve">. </w:t>
            </w:r>
          </w:p>
          <w:p w14:paraId="57B85BAA" w14:textId="7D46618F" w:rsidR="00684EDA" w:rsidRDefault="00684EDA">
            <w:pPr>
              <w:pStyle w:val="Export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/>
                <w:sz w:val="20"/>
                <w:lang w:val="cs-CZ"/>
              </w:rPr>
            </w:pPr>
            <w:r w:rsidRPr="004B6E1C">
              <w:rPr>
                <w:rFonts w:ascii="Times New Roman" w:hAnsi="Times New Roman"/>
                <w:b/>
                <w:sz w:val="20"/>
                <w:lang w:val="cs-CZ"/>
              </w:rPr>
              <w:t>Bude uzavřena smlouva o smlouvě budoucí o zřízení VBŘ s vlastník</w:t>
            </w:r>
            <w:r w:rsidR="004B6E1C" w:rsidRPr="004B6E1C">
              <w:rPr>
                <w:rFonts w:ascii="Times New Roman" w:hAnsi="Times New Roman"/>
                <w:b/>
                <w:sz w:val="20"/>
                <w:lang w:val="cs-CZ"/>
              </w:rPr>
              <w:t>em</w:t>
            </w:r>
            <w:r w:rsidRPr="004B6E1C">
              <w:rPr>
                <w:rFonts w:ascii="Times New Roman" w:hAnsi="Times New Roman"/>
                <w:b/>
                <w:sz w:val="20"/>
                <w:lang w:val="cs-CZ"/>
              </w:rPr>
              <w:t xml:space="preserve"> dotčen</w:t>
            </w:r>
            <w:r w:rsidR="004B6E1C" w:rsidRPr="004B6E1C">
              <w:rPr>
                <w:rFonts w:ascii="Times New Roman" w:hAnsi="Times New Roman"/>
                <w:b/>
                <w:sz w:val="20"/>
                <w:lang w:val="cs-CZ"/>
              </w:rPr>
              <w:t>é</w:t>
            </w:r>
            <w:r w:rsidRPr="004B6E1C">
              <w:rPr>
                <w:rFonts w:ascii="Times New Roman" w:hAnsi="Times New Roman"/>
                <w:b/>
                <w:sz w:val="20"/>
                <w:lang w:val="cs-CZ"/>
              </w:rPr>
              <w:t xml:space="preserve"> parcel</w:t>
            </w:r>
            <w:r w:rsidR="004B6E1C" w:rsidRPr="004B6E1C">
              <w:rPr>
                <w:rFonts w:ascii="Times New Roman" w:hAnsi="Times New Roman"/>
                <w:b/>
                <w:sz w:val="20"/>
                <w:lang w:val="cs-CZ"/>
              </w:rPr>
              <w:t>y</w:t>
            </w:r>
            <w:r w:rsidRPr="004B6E1C">
              <w:rPr>
                <w:rFonts w:ascii="Times New Roman" w:hAnsi="Times New Roman"/>
                <w:b/>
                <w:sz w:val="20"/>
                <w:lang w:val="cs-CZ"/>
              </w:rPr>
              <w:t>.</w:t>
            </w:r>
          </w:p>
          <w:p w14:paraId="57B85BAB" w14:textId="77777777" w:rsidR="00D813C0" w:rsidRDefault="00D813C0">
            <w:pPr>
              <w:pStyle w:val="Export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0"/>
                <w:lang w:val="cs-CZ"/>
              </w:rPr>
            </w:pPr>
            <w:r w:rsidRPr="00DF7877">
              <w:rPr>
                <w:rFonts w:ascii="Times New Roman" w:hAnsi="Times New Roman"/>
                <w:sz w:val="20"/>
                <w:lang w:val="cs-CZ"/>
              </w:rPr>
              <w:t>Po realizaci stavby pak bude prove</w:t>
            </w:r>
            <w:r w:rsidRPr="00CE63C7">
              <w:rPr>
                <w:rFonts w:ascii="Times New Roman" w:hAnsi="Times New Roman"/>
                <w:sz w:val="20"/>
                <w:lang w:val="cs-CZ"/>
              </w:rPr>
              <w:t xml:space="preserve">deno </w:t>
            </w:r>
            <w:r w:rsidRPr="00CE63C7">
              <w:rPr>
                <w:rFonts w:ascii="Times New Roman" w:hAnsi="Times New Roman"/>
                <w:bCs/>
                <w:sz w:val="20"/>
                <w:lang w:val="cs-CZ"/>
              </w:rPr>
              <w:t>geodetické zaměření skutečného stavu podle platných předpisů, bude</w:t>
            </w:r>
            <w:r w:rsidRPr="00CE63C7">
              <w:rPr>
                <w:rFonts w:ascii="Times New Roman" w:hAnsi="Times New Roman"/>
                <w:sz w:val="20"/>
                <w:lang w:val="cs-CZ"/>
              </w:rPr>
              <w:t xml:space="preserve"> vyhotoven geometrický plán, uzavřena konečná smlouva o VBŘ a zavkladováno VBŘ do KN. </w:t>
            </w:r>
            <w:r w:rsidR="00261E3E" w:rsidRPr="00261E3E">
              <w:rPr>
                <w:rFonts w:ascii="Times New Roman" w:hAnsi="Times New Roman"/>
                <w:sz w:val="20"/>
                <w:lang w:val="cs-CZ"/>
              </w:rPr>
              <w:t>.</w:t>
            </w:r>
          </w:p>
          <w:p w14:paraId="57B85BAC" w14:textId="77777777" w:rsidR="00334ED2" w:rsidRDefault="00334ED2" w:rsidP="00190AEE">
            <w:pPr>
              <w:pStyle w:val="Export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 w:val="20"/>
                <w:lang w:val="cs-CZ"/>
              </w:rPr>
            </w:pPr>
          </w:p>
        </w:tc>
      </w:tr>
    </w:tbl>
    <w:p w14:paraId="57B85BAE" w14:textId="77777777" w:rsidR="00334ED2" w:rsidRDefault="00334ED2">
      <w:pPr>
        <w:widowControl w:val="0"/>
        <w:adjustRightInd w:val="0"/>
        <w:rPr>
          <w:b/>
          <w:bCs/>
        </w:rPr>
      </w:pPr>
    </w:p>
    <w:p w14:paraId="57B85BAF" w14:textId="77777777" w:rsidR="00334ED2" w:rsidRDefault="00334ED2">
      <w:pPr>
        <w:widowControl w:val="0"/>
        <w:adjustRightInd w:val="0"/>
        <w:rPr>
          <w:b/>
          <w:bCs/>
        </w:rPr>
      </w:pPr>
      <w:r>
        <w:rPr>
          <w:b/>
          <w:bCs/>
        </w:rPr>
        <w:t>2.3 Popis tras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334ED2" w14:paraId="57B85BB1" w14:textId="77777777">
        <w:tc>
          <w:tcPr>
            <w:tcW w:w="9426" w:type="dxa"/>
            <w:tcBorders>
              <w:bottom w:val="nil"/>
            </w:tcBorders>
          </w:tcPr>
          <w:p w14:paraId="57B85BB0" w14:textId="77777777" w:rsidR="00334ED2" w:rsidRDefault="00334ED2">
            <w:pPr>
              <w:widowControl w:val="0"/>
            </w:pPr>
            <w:r>
              <w:t>viz polohopis</w:t>
            </w:r>
          </w:p>
        </w:tc>
      </w:tr>
      <w:tr w:rsidR="00334ED2" w14:paraId="57B85BB3" w14:textId="77777777">
        <w:tc>
          <w:tcPr>
            <w:tcW w:w="9426" w:type="dxa"/>
            <w:tcBorders>
              <w:top w:val="nil"/>
              <w:bottom w:val="nil"/>
            </w:tcBorders>
          </w:tcPr>
          <w:p w14:paraId="57B85BB2" w14:textId="77777777" w:rsidR="00334ED2" w:rsidRDefault="00334ED2">
            <w:pPr>
              <w:widowControl w:val="0"/>
            </w:pPr>
            <w:r>
              <w:t>VVN: ne</w:t>
            </w:r>
          </w:p>
        </w:tc>
      </w:tr>
      <w:tr w:rsidR="00334ED2" w14:paraId="57B85BB5" w14:textId="77777777">
        <w:tc>
          <w:tcPr>
            <w:tcW w:w="9426" w:type="dxa"/>
            <w:tcBorders>
              <w:top w:val="nil"/>
              <w:bottom w:val="nil"/>
            </w:tcBorders>
          </w:tcPr>
          <w:p w14:paraId="57B85BB4" w14:textId="77777777" w:rsidR="00334ED2" w:rsidRDefault="00334ED2">
            <w:pPr>
              <w:widowControl w:val="0"/>
            </w:pPr>
            <w:r>
              <w:t>El. trakce: ne</w:t>
            </w:r>
          </w:p>
        </w:tc>
      </w:tr>
      <w:tr w:rsidR="00334ED2" w14:paraId="57B85BB7" w14:textId="77777777">
        <w:tc>
          <w:tcPr>
            <w:tcW w:w="9426" w:type="dxa"/>
            <w:tcBorders>
              <w:top w:val="nil"/>
            </w:tcBorders>
          </w:tcPr>
          <w:p w14:paraId="57B85BB6" w14:textId="77777777" w:rsidR="00334ED2" w:rsidRDefault="00334ED2">
            <w:pPr>
              <w:widowControl w:val="0"/>
              <w:rPr>
                <w:bCs/>
              </w:rPr>
            </w:pPr>
            <w:r>
              <w:rPr>
                <w:bCs/>
              </w:rPr>
              <w:t>Vodní toky: ne</w:t>
            </w:r>
          </w:p>
        </w:tc>
      </w:tr>
    </w:tbl>
    <w:p w14:paraId="57B85BB8" w14:textId="77777777" w:rsidR="00334ED2" w:rsidRDefault="00334ED2">
      <w:pPr>
        <w:widowControl w:val="0"/>
        <w:adjustRightInd w:val="0"/>
        <w:rPr>
          <w:b/>
          <w:bCs/>
        </w:rPr>
      </w:pPr>
    </w:p>
    <w:p w14:paraId="57B85BB9" w14:textId="77777777" w:rsidR="00334ED2" w:rsidRDefault="00334ED2">
      <w:pPr>
        <w:widowControl w:val="0"/>
        <w:adjustRightInd w:val="0"/>
        <w:rPr>
          <w:b/>
          <w:bCs/>
        </w:rPr>
      </w:pPr>
    </w:p>
    <w:p w14:paraId="57B85BBA" w14:textId="77777777" w:rsidR="00334ED2" w:rsidRDefault="00334ED2">
      <w:pPr>
        <w:widowControl w:val="0"/>
        <w:adjustRightInd w:val="0"/>
        <w:rPr>
          <w:b/>
          <w:bCs/>
        </w:rPr>
      </w:pPr>
      <w:r>
        <w:rPr>
          <w:b/>
          <w:bCs/>
        </w:rPr>
        <w:t>2.4 Použitá technologie: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334ED2" w14:paraId="57B85BBE" w14:textId="77777777">
        <w:tc>
          <w:tcPr>
            <w:tcW w:w="9426" w:type="dxa"/>
          </w:tcPr>
          <w:p w14:paraId="57B85BBB" w14:textId="77777777" w:rsidR="00334ED2" w:rsidRDefault="00334ED2">
            <w:pPr>
              <w:widowControl w:val="0"/>
            </w:pPr>
            <w:r>
              <w:t>Kabely: TCEPKPFLE</w:t>
            </w:r>
            <w:r w:rsidR="002E7DAC" w:rsidRPr="00D570BF">
              <w:t>, HDPE 40 mm</w:t>
            </w:r>
          </w:p>
          <w:p w14:paraId="57B85BBC" w14:textId="7AD330AE" w:rsidR="00334ED2" w:rsidRDefault="00334ED2">
            <w:pPr>
              <w:widowControl w:val="0"/>
            </w:pPr>
            <w:r>
              <w:t xml:space="preserve">Kabelové soubory a přechody přes komunikace budou označeny </w:t>
            </w:r>
            <w:r w:rsidR="002B3C18">
              <w:t>Mini markery</w:t>
            </w:r>
            <w:r>
              <w:t xml:space="preserve"> 3M, typ 1255.</w:t>
            </w:r>
          </w:p>
          <w:p w14:paraId="57B85BBD" w14:textId="77777777" w:rsidR="00334ED2" w:rsidRDefault="00334ED2">
            <w:pPr>
              <w:widowControl w:val="0"/>
            </w:pPr>
            <w:r>
              <w:t>Po instalaci kabelu bude provedeno závěrečné měření dle předpisu TPP2001- 4 a TI 14 - měření K 1 a stínění kabelu proti zemi a kontinuity stínění proti provoznímu páru.</w:t>
            </w:r>
          </w:p>
        </w:tc>
      </w:tr>
    </w:tbl>
    <w:p w14:paraId="57B85BBF" w14:textId="77777777" w:rsidR="00334ED2" w:rsidRDefault="00334ED2">
      <w:pPr>
        <w:widowControl w:val="0"/>
        <w:adjustRightInd w:val="0"/>
        <w:rPr>
          <w:b/>
          <w:bCs/>
        </w:rPr>
      </w:pPr>
    </w:p>
    <w:p w14:paraId="57B85BC0" w14:textId="77777777" w:rsidR="00334ED2" w:rsidRDefault="00334ED2">
      <w:pPr>
        <w:widowControl w:val="0"/>
        <w:adjustRightInd w:val="0"/>
        <w:rPr>
          <w:b/>
          <w:bCs/>
        </w:rPr>
      </w:pPr>
      <w:r>
        <w:rPr>
          <w:b/>
          <w:bCs/>
        </w:rPr>
        <w:t>2.5 Použité předpisy: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334ED2" w14:paraId="57B85BCD" w14:textId="77777777">
        <w:tc>
          <w:tcPr>
            <w:tcW w:w="9426" w:type="dxa"/>
          </w:tcPr>
          <w:p w14:paraId="57B85BC1" w14:textId="77777777" w:rsidR="00334ED2" w:rsidRDefault="00334ED2">
            <w:pPr>
              <w:widowControl w:val="0"/>
            </w:pPr>
            <w:r>
              <w:t>TPP 2001-1 (TP 69 a) - Výstavba přístupových sítí č. I</w:t>
            </w:r>
          </w:p>
          <w:p w14:paraId="57B85BC2" w14:textId="77777777" w:rsidR="00334ED2" w:rsidRDefault="00334ED2">
            <w:pPr>
              <w:widowControl w:val="0"/>
            </w:pPr>
            <w:r>
              <w:t>TPP 2001-1 (TP 69 b) - Výstavba přístupových sítí č. II</w:t>
            </w:r>
          </w:p>
          <w:p w14:paraId="57B85BC3" w14:textId="77777777" w:rsidR="00334ED2" w:rsidRDefault="00334ED2">
            <w:pPr>
              <w:widowControl w:val="0"/>
            </w:pPr>
            <w:r>
              <w:t>TPP 2001-1 (TP 69 c) - Výstavba přístupových sítí č. III</w:t>
            </w:r>
          </w:p>
          <w:p w14:paraId="57B85BC4" w14:textId="47FA8F88" w:rsidR="00334ED2" w:rsidRDefault="00334ED2">
            <w:pPr>
              <w:widowControl w:val="0"/>
            </w:pPr>
            <w:r>
              <w:t xml:space="preserve">TPP 2002 (TP 117) - Výstavba přístupových </w:t>
            </w:r>
            <w:r w:rsidR="002B3C18">
              <w:t>sítí – Optické</w:t>
            </w:r>
            <w:r>
              <w:t xml:space="preserve"> kabely</w:t>
            </w:r>
          </w:p>
          <w:p w14:paraId="57B85BC5" w14:textId="77777777" w:rsidR="00334ED2" w:rsidRDefault="00334ED2">
            <w:pPr>
              <w:widowControl w:val="0"/>
            </w:pPr>
            <w:r>
              <w:t>TA 10 (I.-III) - Stavba nadzemních sítí</w:t>
            </w:r>
          </w:p>
          <w:p w14:paraId="57B85BC6" w14:textId="77777777" w:rsidR="00334ED2" w:rsidRDefault="00334ED2">
            <w:pPr>
              <w:widowControl w:val="0"/>
            </w:pPr>
            <w:r>
              <w:t>ČSN 736005 - Prostorové uspořádání sítí technického vybavení</w:t>
            </w:r>
          </w:p>
          <w:p w14:paraId="57B85BC7" w14:textId="77777777" w:rsidR="00334ED2" w:rsidRDefault="00334ED2">
            <w:pPr>
              <w:widowControl w:val="0"/>
            </w:pPr>
            <w:r>
              <w:t>ČSN 33405 - Podzemní sdělovací vedení</w:t>
            </w:r>
          </w:p>
          <w:p w14:paraId="57B85BC8" w14:textId="77777777" w:rsidR="00334ED2" w:rsidRDefault="00334ED2">
            <w:pPr>
              <w:widowControl w:val="0"/>
            </w:pPr>
            <w:r>
              <w:t>ČSN 341100 - Křižovatky a souběhy vedení</w:t>
            </w:r>
          </w:p>
          <w:p w14:paraId="57B85BC9" w14:textId="77777777" w:rsidR="00334ED2" w:rsidRDefault="00334ED2">
            <w:pPr>
              <w:widowControl w:val="0"/>
            </w:pPr>
            <w:r>
              <w:t>POS 65-2001</w:t>
            </w:r>
          </w:p>
          <w:p w14:paraId="57B85BCA" w14:textId="437BE3EE" w:rsidR="00D570BF" w:rsidRDefault="00334ED2" w:rsidP="00D570BF">
            <w:pPr>
              <w:widowControl w:val="0"/>
            </w:pPr>
            <w:r>
              <w:t xml:space="preserve">Po ukončení stavby je nutno provést závěrečné měření dle TPP </w:t>
            </w:r>
            <w:r w:rsidR="002B3C18">
              <w:t>2001–4</w:t>
            </w:r>
            <w:r>
              <w:t xml:space="preserve"> a TI 14. (měření K1).</w:t>
            </w:r>
            <w:r w:rsidR="00CD2DB6">
              <w:t xml:space="preserve"> </w:t>
            </w:r>
          </w:p>
          <w:p w14:paraId="57B85BCC" w14:textId="77777777" w:rsidR="00334ED2" w:rsidRDefault="00334ED2">
            <w:pPr>
              <w:widowControl w:val="0"/>
            </w:pPr>
            <w:r>
              <w:lastRenderedPageBreak/>
              <w:t>Dokumentace skutečného provedení bude zapracována dle směrnice TD000002 v aktuální verzi včetně geodetického zaměření.</w:t>
            </w:r>
          </w:p>
        </w:tc>
      </w:tr>
    </w:tbl>
    <w:p w14:paraId="57B85BCE" w14:textId="77777777" w:rsidR="00334ED2" w:rsidRDefault="00334ED2">
      <w:pPr>
        <w:widowControl w:val="0"/>
        <w:adjustRightInd w:val="0"/>
        <w:rPr>
          <w:b/>
          <w:bCs/>
        </w:rPr>
      </w:pPr>
    </w:p>
    <w:p w14:paraId="57B85BCF" w14:textId="77777777" w:rsidR="00334ED2" w:rsidRDefault="00334ED2">
      <w:pPr>
        <w:widowControl w:val="0"/>
        <w:adjustRightInd w:val="0"/>
        <w:rPr>
          <w:b/>
          <w:bCs/>
        </w:rPr>
      </w:pPr>
      <w:r>
        <w:rPr>
          <w:b/>
          <w:bCs/>
        </w:rPr>
        <w:t>2.6 Koordinace: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334ED2" w14:paraId="57B85BD1" w14:textId="77777777">
        <w:tc>
          <w:tcPr>
            <w:tcW w:w="9426" w:type="dxa"/>
          </w:tcPr>
          <w:p w14:paraId="57B85BD0" w14:textId="6A4958E0" w:rsidR="00334ED2" w:rsidRDefault="00334ED2" w:rsidP="00274918">
            <w:pPr>
              <w:widowControl w:val="0"/>
              <w:rPr>
                <w:bCs/>
              </w:rPr>
            </w:pPr>
            <w:r>
              <w:rPr>
                <w:bCs/>
              </w:rPr>
              <w:t>Navrhovaná trasa p</w:t>
            </w:r>
            <w:r w:rsidR="00274918">
              <w:rPr>
                <w:bCs/>
              </w:rPr>
              <w:t>řeložky</w:t>
            </w:r>
            <w:r>
              <w:rPr>
                <w:bCs/>
              </w:rPr>
              <w:t xml:space="preserve"> bude koordinována</w:t>
            </w:r>
            <w:r w:rsidR="00190AEE">
              <w:rPr>
                <w:bCs/>
              </w:rPr>
              <w:t xml:space="preserve"> s</w:t>
            </w:r>
            <w:r>
              <w:rPr>
                <w:bCs/>
              </w:rPr>
              <w:t xml:space="preserve"> </w:t>
            </w:r>
            <w:r w:rsidR="00190AEE">
              <w:rPr>
                <w:bCs/>
              </w:rPr>
              <w:t>generálním dodavatelem stavby</w:t>
            </w:r>
            <w:r w:rsidR="00274918">
              <w:rPr>
                <w:bCs/>
              </w:rPr>
              <w:t>.</w:t>
            </w:r>
          </w:p>
        </w:tc>
      </w:tr>
    </w:tbl>
    <w:p w14:paraId="57B85BD2" w14:textId="77777777" w:rsidR="00334ED2" w:rsidRDefault="00334ED2">
      <w:pPr>
        <w:widowControl w:val="0"/>
        <w:adjustRightInd w:val="0"/>
        <w:rPr>
          <w:b/>
          <w:bCs/>
        </w:rPr>
      </w:pPr>
    </w:p>
    <w:p w14:paraId="57B85BD3" w14:textId="77777777" w:rsidR="00334ED2" w:rsidRDefault="00334ED2">
      <w:pPr>
        <w:widowControl w:val="0"/>
        <w:adjustRightInd w:val="0"/>
        <w:rPr>
          <w:b/>
          <w:bCs/>
        </w:rPr>
      </w:pPr>
      <w:r>
        <w:rPr>
          <w:b/>
          <w:bCs/>
        </w:rPr>
        <w:t>2.7 Ostatní: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334ED2" w14:paraId="57B85BDB" w14:textId="77777777">
        <w:tc>
          <w:tcPr>
            <w:tcW w:w="9426" w:type="dxa"/>
          </w:tcPr>
          <w:p w14:paraId="57B85BD4" w14:textId="77777777" w:rsidR="00334ED2" w:rsidRDefault="001F068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Kontakty</w:t>
            </w:r>
          </w:p>
          <w:p w14:paraId="22F6F08E" w14:textId="539A3E4B" w:rsidR="00D570BF" w:rsidRPr="00D570BF" w:rsidRDefault="00B52C3B" w:rsidP="00D570BF">
            <w:pPr>
              <w:rPr>
                <w:bCs/>
              </w:rPr>
            </w:pPr>
            <w:r>
              <w:rPr>
                <w:b/>
                <w:bCs/>
              </w:rPr>
              <w:t>stavebník:</w:t>
            </w:r>
            <w:r w:rsidR="007154DC">
              <w:rPr>
                <w:b/>
                <w:bCs/>
              </w:rPr>
              <w:t xml:space="preserve"> </w:t>
            </w:r>
            <w:r w:rsidR="00D570BF">
              <w:rPr>
                <w:bCs/>
              </w:rPr>
              <w:t>M</w:t>
            </w:r>
            <w:r w:rsidR="00D570BF" w:rsidRPr="00D570BF">
              <w:rPr>
                <w:bCs/>
              </w:rPr>
              <w:t>agistrát města Olomouce, Odbor investic, oddělení přípravy, Palackého 14, 779 11 Olomouc</w:t>
            </w:r>
          </w:p>
          <w:p w14:paraId="76774270" w14:textId="77777777" w:rsidR="00D570BF" w:rsidRPr="00D570BF" w:rsidRDefault="00D570BF" w:rsidP="00D570BF">
            <w:pPr>
              <w:rPr>
                <w:bCs/>
              </w:rPr>
            </w:pPr>
            <w:r w:rsidRPr="00D570BF">
              <w:rPr>
                <w:bCs/>
              </w:rPr>
              <w:t>tel.: 588 488 703, mobil: 603 737 574, hana.zubalikova@olomouc.eu</w:t>
            </w:r>
          </w:p>
          <w:p w14:paraId="583CAE22" w14:textId="77777777" w:rsidR="00D570BF" w:rsidRPr="00D570BF" w:rsidRDefault="00D570BF" w:rsidP="00D570BF">
            <w:pPr>
              <w:rPr>
                <w:bCs/>
              </w:rPr>
            </w:pPr>
            <w:r w:rsidRPr="00D570BF">
              <w:rPr>
                <w:bCs/>
              </w:rPr>
              <w:t>e-mail, na který se bude zasílat návrh překládky: hana.zubalikova@olomouc.eu</w:t>
            </w:r>
          </w:p>
          <w:p w14:paraId="57B85BD6" w14:textId="77777777" w:rsidR="002E7DAC" w:rsidRDefault="00B52C3B" w:rsidP="00B52C3B">
            <w:pPr>
              <w:widowControl w:val="0"/>
              <w:rPr>
                <w:bCs/>
              </w:rPr>
            </w:pPr>
            <w:r w:rsidRPr="00B52C3B">
              <w:rPr>
                <w:b/>
                <w:bCs/>
              </w:rPr>
              <w:t>žadatel:</w:t>
            </w:r>
            <w:r w:rsidRPr="00B52C3B">
              <w:rPr>
                <w:bCs/>
              </w:rPr>
              <w:t xml:space="preserve"> </w:t>
            </w:r>
            <w:r w:rsidR="00684EDA">
              <w:rPr>
                <w:bCs/>
              </w:rPr>
              <w:t>viz stavebník</w:t>
            </w:r>
          </w:p>
          <w:p w14:paraId="290950A0" w14:textId="77777777" w:rsidR="00D570BF" w:rsidRDefault="00D570BF" w:rsidP="00D570BF">
            <w:pPr>
              <w:widowControl w:val="0"/>
              <w:rPr>
                <w:b/>
                <w:bCs/>
              </w:rPr>
            </w:pPr>
          </w:p>
          <w:p w14:paraId="08CE6374" w14:textId="03067028" w:rsidR="00D570BF" w:rsidRPr="00D570BF" w:rsidRDefault="006C0D86" w:rsidP="00D570BF">
            <w:pPr>
              <w:widowControl w:val="0"/>
              <w:rPr>
                <w:bCs/>
              </w:rPr>
            </w:pPr>
            <w:r w:rsidRPr="006C0D86">
              <w:rPr>
                <w:b/>
                <w:bCs/>
              </w:rPr>
              <w:t>gen.</w:t>
            </w:r>
            <w:r>
              <w:rPr>
                <w:b/>
                <w:bCs/>
              </w:rPr>
              <w:t xml:space="preserve"> </w:t>
            </w:r>
            <w:r w:rsidRPr="006C0D86">
              <w:rPr>
                <w:b/>
                <w:bCs/>
              </w:rPr>
              <w:t>projekt</w:t>
            </w:r>
            <w:r>
              <w:rPr>
                <w:b/>
                <w:bCs/>
              </w:rPr>
              <w:t>a</w:t>
            </w:r>
            <w:r w:rsidRPr="006C0D86">
              <w:rPr>
                <w:b/>
                <w:bCs/>
              </w:rPr>
              <w:t xml:space="preserve">nt: </w:t>
            </w:r>
            <w:r w:rsidR="00D570BF" w:rsidRPr="00D570BF">
              <w:rPr>
                <w:bCs/>
              </w:rPr>
              <w:t xml:space="preserve">AGPOL s. r. o., Jungmannova 153/12, 779 00 Olomouc, Czech Republic, mob.: 731 627 556, tel.: 585 208 481 fax: +420 585 208 454, </w:t>
            </w:r>
          </w:p>
          <w:p w14:paraId="57B85BD7" w14:textId="70CA056C" w:rsidR="006C0D86" w:rsidRPr="00D570BF" w:rsidRDefault="00D570BF" w:rsidP="00D570BF">
            <w:pPr>
              <w:widowControl w:val="0"/>
              <w:rPr>
                <w:bCs/>
              </w:rPr>
            </w:pPr>
            <w:r w:rsidRPr="00D570BF">
              <w:rPr>
                <w:bCs/>
              </w:rPr>
              <w:t>Bc. Jiří Úlehla, ulehla@agpol.cz</w:t>
            </w:r>
          </w:p>
          <w:p w14:paraId="79DDD89C" w14:textId="77777777" w:rsidR="00D570BF" w:rsidRDefault="00D570BF">
            <w:pPr>
              <w:widowControl w:val="0"/>
              <w:rPr>
                <w:b/>
                <w:bCs/>
              </w:rPr>
            </w:pPr>
          </w:p>
          <w:p w14:paraId="57B85BD8" w14:textId="71654A0B" w:rsidR="00334ED2" w:rsidRPr="00D402FD" w:rsidRDefault="00334ED2">
            <w:pPr>
              <w:widowControl w:val="0"/>
              <w:rPr>
                <w:bCs/>
              </w:rPr>
            </w:pPr>
            <w:r>
              <w:rPr>
                <w:b/>
                <w:bCs/>
              </w:rPr>
              <w:t xml:space="preserve">Projektový koordinátor </w:t>
            </w:r>
            <w:r w:rsidR="00A4384F">
              <w:rPr>
                <w:b/>
                <w:bCs/>
              </w:rPr>
              <w:t>CETIN</w:t>
            </w:r>
            <w:r w:rsidRPr="00D570BF">
              <w:rPr>
                <w:b/>
                <w:bCs/>
              </w:rPr>
              <w:t xml:space="preserve">: </w:t>
            </w:r>
            <w:r w:rsidR="00CD2DB6" w:rsidRPr="00D570BF">
              <w:rPr>
                <w:bCs/>
              </w:rPr>
              <w:t>Petr Truhlář, tel. 602 721 590</w:t>
            </w:r>
          </w:p>
          <w:p w14:paraId="57B85BD9" w14:textId="77777777" w:rsidR="00334ED2" w:rsidRDefault="00334ED2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Zpracovatel CaTN</w:t>
            </w:r>
            <w:r w:rsidR="00274918">
              <w:rPr>
                <w:b/>
                <w:bCs/>
              </w:rPr>
              <w:t xml:space="preserve">: </w:t>
            </w:r>
            <w:r w:rsidR="00274918" w:rsidRPr="00B52C3B">
              <w:rPr>
                <w:bCs/>
              </w:rPr>
              <w:t>MULTINET, s.r.o.</w:t>
            </w:r>
            <w:r w:rsidRPr="00B52C3B">
              <w:rPr>
                <w:bCs/>
              </w:rPr>
              <w:t xml:space="preserve"> – </w:t>
            </w:r>
            <w:r w:rsidR="00274918" w:rsidRPr="00B52C3B">
              <w:rPr>
                <w:bCs/>
              </w:rPr>
              <w:t>Ing. Aleš Jurečka</w:t>
            </w:r>
            <w:r w:rsidRPr="00B52C3B">
              <w:rPr>
                <w:bCs/>
              </w:rPr>
              <w:t xml:space="preserve"> </w:t>
            </w:r>
            <w:r w:rsidR="00190AEE" w:rsidRPr="00B52C3B">
              <w:rPr>
                <w:bCs/>
              </w:rPr>
              <w:t>724</w:t>
            </w:r>
            <w:r w:rsidR="00274918" w:rsidRPr="00B52C3B">
              <w:rPr>
                <w:bCs/>
              </w:rPr>
              <w:t> 227 769</w:t>
            </w:r>
          </w:p>
          <w:p w14:paraId="57B85BDA" w14:textId="77777777" w:rsidR="00334ED2" w:rsidRPr="00B52C3B" w:rsidRDefault="00334ED2">
            <w:pPr>
              <w:widowControl w:val="0"/>
              <w:rPr>
                <w:bCs/>
              </w:rPr>
            </w:pPr>
            <w:r w:rsidRPr="00B52C3B">
              <w:rPr>
                <w:bCs/>
              </w:rPr>
              <w:t>Při provádění prací je třeba dodržovat zákon č. 251/2005 o inspekci práce, směrnici BOZP č. 595 a stavební zákon č. 183/2006 a jeho prováděcí předpisy.</w:t>
            </w:r>
          </w:p>
        </w:tc>
      </w:tr>
    </w:tbl>
    <w:p w14:paraId="57B85BDC" w14:textId="77777777" w:rsidR="00334ED2" w:rsidRDefault="00334ED2">
      <w:pPr>
        <w:widowControl w:val="0"/>
        <w:adjustRightInd w:val="0"/>
        <w:rPr>
          <w:b/>
          <w:bCs/>
        </w:rPr>
      </w:pPr>
    </w:p>
    <w:p w14:paraId="57B85BDD" w14:textId="77777777" w:rsidR="00334ED2" w:rsidRDefault="00334ED2">
      <w:pPr>
        <w:widowControl w:val="0"/>
        <w:adjustRightInd w:val="0"/>
        <w:rPr>
          <w:b/>
          <w:bCs/>
        </w:rPr>
      </w:pPr>
    </w:p>
    <w:p w14:paraId="57B85BDE" w14:textId="77777777" w:rsidR="00334ED2" w:rsidRDefault="00334ED2">
      <w:pPr>
        <w:widowControl w:val="0"/>
        <w:adjustRightInd w:val="0"/>
        <w:rPr>
          <w:b/>
          <w:bCs/>
        </w:rPr>
      </w:pPr>
      <w:r>
        <w:rPr>
          <w:b/>
          <w:bCs/>
        </w:rPr>
        <w:t>3. Podmiňující, související a navazující stavby:</w:t>
      </w:r>
    </w:p>
    <w:p w14:paraId="57B85BDF" w14:textId="77777777" w:rsidR="00334ED2" w:rsidRPr="00892F1D" w:rsidRDefault="00334ED2">
      <w:pPr>
        <w:widowControl w:val="0"/>
        <w:adjustRightInd w:val="0"/>
        <w:rPr>
          <w:b/>
          <w:bCs/>
        </w:rPr>
      </w:pPr>
      <w:r w:rsidRPr="00892F1D">
        <w:rPr>
          <w:b/>
          <w:bCs/>
        </w:rPr>
        <w:t xml:space="preserve">Podmiňující akce - vložené:   </w:t>
      </w:r>
      <w:r w:rsidR="00311541">
        <w:rPr>
          <w:b/>
          <w:bCs/>
        </w:rPr>
        <w:t>S</w:t>
      </w:r>
      <w:r w:rsidRPr="00892F1D">
        <w:rPr>
          <w:b/>
          <w:bCs/>
        </w:rPr>
        <w:t>tavbu je nutno koordinovat s</w:t>
      </w:r>
      <w:r w:rsidR="00892F1D" w:rsidRPr="00892F1D">
        <w:rPr>
          <w:b/>
          <w:bCs/>
        </w:rPr>
        <w:t xml:space="preserve"> generálním dodavatel </w:t>
      </w:r>
      <w:r w:rsidRPr="00892F1D">
        <w:rPr>
          <w:b/>
          <w:bCs/>
        </w:rPr>
        <w:t>stavb</w:t>
      </w:r>
      <w:r w:rsidR="00892F1D" w:rsidRPr="00892F1D">
        <w:rPr>
          <w:b/>
          <w:bCs/>
        </w:rPr>
        <w:t>y</w:t>
      </w:r>
      <w:r w:rsidR="00274918">
        <w:rPr>
          <w:b/>
          <w:bCs/>
        </w:rPr>
        <w:t>.</w:t>
      </w:r>
      <w:r w:rsidR="00892F1D" w:rsidRPr="00892F1D">
        <w:rPr>
          <w:b/>
          <w:bCs/>
        </w:rPr>
        <w:t xml:space="preserve"> </w:t>
      </w:r>
      <w:r w:rsidR="00190AEE" w:rsidRPr="00892F1D">
        <w:rPr>
          <w:b/>
          <w:bCs/>
        </w:rPr>
        <w:t xml:space="preserve"> 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0"/>
        <w:gridCol w:w="2000"/>
        <w:gridCol w:w="4200"/>
        <w:gridCol w:w="1156"/>
      </w:tblGrid>
      <w:tr w:rsidR="00334ED2" w14:paraId="57B85BE4" w14:textId="77777777">
        <w:tc>
          <w:tcPr>
            <w:tcW w:w="2070" w:type="dxa"/>
            <w:tcBorders>
              <w:right w:val="nil"/>
            </w:tcBorders>
          </w:tcPr>
          <w:p w14:paraId="57B85BE0" w14:textId="77777777" w:rsidR="00334ED2" w:rsidRDefault="00334ED2">
            <w:pPr>
              <w:widowControl w:val="0"/>
            </w:pPr>
            <w:r>
              <w:t>Interní číslo</w:t>
            </w:r>
          </w:p>
        </w:tc>
        <w:tc>
          <w:tcPr>
            <w:tcW w:w="2000" w:type="dxa"/>
            <w:tcBorders>
              <w:left w:val="nil"/>
              <w:right w:val="nil"/>
            </w:tcBorders>
          </w:tcPr>
          <w:p w14:paraId="57B85BE1" w14:textId="77777777" w:rsidR="00334ED2" w:rsidRDefault="00334ED2">
            <w:pPr>
              <w:widowControl w:val="0"/>
            </w:pPr>
            <w:r>
              <w:t>SAP</w:t>
            </w:r>
          </w:p>
        </w:tc>
        <w:tc>
          <w:tcPr>
            <w:tcW w:w="4200" w:type="dxa"/>
            <w:tcBorders>
              <w:left w:val="nil"/>
              <w:right w:val="nil"/>
            </w:tcBorders>
          </w:tcPr>
          <w:p w14:paraId="57B85BE2" w14:textId="77777777" w:rsidR="00334ED2" w:rsidRDefault="00334ED2">
            <w:pPr>
              <w:widowControl w:val="0"/>
            </w:pPr>
            <w:r>
              <w:t xml:space="preserve">Název projektu: </w:t>
            </w:r>
          </w:p>
        </w:tc>
        <w:tc>
          <w:tcPr>
            <w:tcW w:w="1156" w:type="dxa"/>
            <w:tcBorders>
              <w:left w:val="nil"/>
            </w:tcBorders>
          </w:tcPr>
          <w:p w14:paraId="57B85BE3" w14:textId="77777777" w:rsidR="00334ED2" w:rsidRDefault="00334ED2">
            <w:pPr>
              <w:widowControl w:val="0"/>
            </w:pPr>
            <w:r>
              <w:t xml:space="preserve">Stav: </w:t>
            </w:r>
          </w:p>
        </w:tc>
      </w:tr>
    </w:tbl>
    <w:p w14:paraId="57B85BE5" w14:textId="77777777" w:rsidR="00334ED2" w:rsidRDefault="00334ED2">
      <w:pPr>
        <w:widowControl w:val="0"/>
        <w:adjustRightInd w:val="0"/>
        <w:rPr>
          <w:b/>
          <w:bCs/>
        </w:rPr>
      </w:pPr>
    </w:p>
    <w:p w14:paraId="57B85BE6" w14:textId="77777777" w:rsidR="00334ED2" w:rsidRDefault="00334ED2">
      <w:pPr>
        <w:widowControl w:val="0"/>
        <w:adjustRightInd w:val="0"/>
        <w:rPr>
          <w:b/>
          <w:bCs/>
        </w:rPr>
      </w:pPr>
      <w:r>
        <w:rPr>
          <w:b/>
          <w:bCs/>
        </w:rPr>
        <w:t>Navazující akce - vložené:</w:t>
      </w:r>
      <w:r w:rsidR="00311541">
        <w:rPr>
          <w:b/>
          <w:bCs/>
        </w:rPr>
        <w:t xml:space="preserve">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0"/>
        <w:gridCol w:w="2000"/>
        <w:gridCol w:w="4200"/>
        <w:gridCol w:w="1156"/>
      </w:tblGrid>
      <w:tr w:rsidR="00334ED2" w14:paraId="57B85BEB" w14:textId="77777777">
        <w:tc>
          <w:tcPr>
            <w:tcW w:w="2070" w:type="dxa"/>
            <w:tcBorders>
              <w:right w:val="nil"/>
            </w:tcBorders>
          </w:tcPr>
          <w:p w14:paraId="57B85BE7" w14:textId="77777777" w:rsidR="00334ED2" w:rsidRDefault="00334ED2">
            <w:pPr>
              <w:widowControl w:val="0"/>
            </w:pPr>
            <w:r>
              <w:t>Interní číslo</w:t>
            </w:r>
          </w:p>
        </w:tc>
        <w:tc>
          <w:tcPr>
            <w:tcW w:w="2000" w:type="dxa"/>
            <w:tcBorders>
              <w:left w:val="nil"/>
              <w:right w:val="nil"/>
            </w:tcBorders>
          </w:tcPr>
          <w:p w14:paraId="57B85BE8" w14:textId="77777777" w:rsidR="00334ED2" w:rsidRDefault="00334ED2">
            <w:pPr>
              <w:widowControl w:val="0"/>
            </w:pPr>
            <w:r>
              <w:t>SAP</w:t>
            </w:r>
          </w:p>
        </w:tc>
        <w:tc>
          <w:tcPr>
            <w:tcW w:w="4200" w:type="dxa"/>
            <w:tcBorders>
              <w:left w:val="nil"/>
              <w:right w:val="nil"/>
            </w:tcBorders>
          </w:tcPr>
          <w:p w14:paraId="57B85BE9" w14:textId="77777777" w:rsidR="00334ED2" w:rsidRDefault="00334ED2" w:rsidP="00274918">
            <w:pPr>
              <w:widowControl w:val="0"/>
            </w:pPr>
            <w:r>
              <w:t>Název projektu:</w:t>
            </w:r>
            <w:r w:rsidR="00311541">
              <w:t xml:space="preserve"> </w:t>
            </w:r>
          </w:p>
        </w:tc>
        <w:tc>
          <w:tcPr>
            <w:tcW w:w="1156" w:type="dxa"/>
            <w:tcBorders>
              <w:left w:val="nil"/>
            </w:tcBorders>
          </w:tcPr>
          <w:p w14:paraId="57B85BEA" w14:textId="77777777" w:rsidR="00334ED2" w:rsidRDefault="00334ED2" w:rsidP="00274918">
            <w:pPr>
              <w:widowControl w:val="0"/>
            </w:pPr>
            <w:r>
              <w:t>Stav:</w:t>
            </w:r>
            <w:r w:rsidR="00311541">
              <w:t xml:space="preserve"> </w:t>
            </w:r>
          </w:p>
        </w:tc>
      </w:tr>
    </w:tbl>
    <w:p w14:paraId="57B85BEC" w14:textId="77777777" w:rsidR="00334ED2" w:rsidRDefault="00334ED2">
      <w:pPr>
        <w:widowControl w:val="0"/>
        <w:adjustRightInd w:val="0"/>
      </w:pPr>
    </w:p>
    <w:p w14:paraId="57B85BED" w14:textId="77777777" w:rsidR="00334ED2" w:rsidRDefault="00334ED2">
      <w:pPr>
        <w:widowControl w:val="0"/>
        <w:adjustRightInd w:val="0"/>
      </w:pPr>
    </w:p>
    <w:p w14:paraId="57B85BEE" w14:textId="77777777" w:rsidR="00334ED2" w:rsidRDefault="00334ED2">
      <w:pPr>
        <w:widowControl w:val="0"/>
        <w:adjustRightInd w:val="0"/>
        <w:rPr>
          <w:b/>
          <w:bCs/>
        </w:rPr>
      </w:pPr>
      <w:r>
        <w:rPr>
          <w:b/>
          <w:bCs/>
        </w:rPr>
        <w:t>4. Vyjádření a záznamy – viz. příloha</w:t>
      </w:r>
    </w:p>
    <w:p w14:paraId="57B85BEF" w14:textId="77777777" w:rsidR="00334ED2" w:rsidRDefault="00334ED2">
      <w:pPr>
        <w:widowControl w:val="0"/>
        <w:adjustRightInd w:val="0"/>
        <w:rPr>
          <w:b/>
          <w:bCs/>
        </w:rPr>
      </w:pPr>
    </w:p>
    <w:p w14:paraId="57B85BF0" w14:textId="77777777" w:rsidR="00334ED2" w:rsidRDefault="00334ED2">
      <w:pPr>
        <w:widowControl w:val="0"/>
        <w:adjustRightInd w:val="0"/>
        <w:rPr>
          <w:b/>
          <w:bCs/>
        </w:rPr>
      </w:pPr>
      <w:r>
        <w:rPr>
          <w:b/>
          <w:bCs/>
        </w:rPr>
        <w:t>5. Přílohy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0"/>
        <w:gridCol w:w="1000"/>
      </w:tblGrid>
      <w:tr w:rsidR="00334ED2" w14:paraId="57B85BF3" w14:textId="77777777">
        <w:tc>
          <w:tcPr>
            <w:tcW w:w="4070" w:type="dxa"/>
            <w:tcBorders>
              <w:right w:val="nil"/>
            </w:tcBorders>
          </w:tcPr>
          <w:p w14:paraId="57B85BF1" w14:textId="77777777" w:rsidR="00334ED2" w:rsidRDefault="00334ED2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Název přílohy</w:t>
            </w:r>
          </w:p>
        </w:tc>
        <w:tc>
          <w:tcPr>
            <w:tcW w:w="1000" w:type="dxa"/>
          </w:tcPr>
          <w:p w14:paraId="57B85BF2" w14:textId="77777777" w:rsidR="00334ED2" w:rsidRDefault="00334ED2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Stupeň</w:t>
            </w:r>
          </w:p>
        </w:tc>
      </w:tr>
      <w:tr w:rsidR="00334ED2" w14:paraId="57B85BF6" w14:textId="77777777">
        <w:tc>
          <w:tcPr>
            <w:tcW w:w="4070" w:type="dxa"/>
            <w:tcBorders>
              <w:right w:val="nil"/>
            </w:tcBorders>
          </w:tcPr>
          <w:p w14:paraId="57B85BF4" w14:textId="77777777" w:rsidR="00334ED2" w:rsidRDefault="00274918" w:rsidP="00274918">
            <w:pPr>
              <w:widowControl w:val="0"/>
            </w:pPr>
            <w:r>
              <w:t>Situace</w:t>
            </w:r>
          </w:p>
        </w:tc>
        <w:tc>
          <w:tcPr>
            <w:tcW w:w="1000" w:type="dxa"/>
          </w:tcPr>
          <w:p w14:paraId="57B85BF5" w14:textId="77777777" w:rsidR="00334ED2" w:rsidRDefault="00334ED2">
            <w:pPr>
              <w:widowControl w:val="0"/>
            </w:pPr>
            <w:r>
              <w:t>CaTN</w:t>
            </w:r>
          </w:p>
        </w:tc>
      </w:tr>
      <w:tr w:rsidR="007154DC" w14:paraId="57B85BFC" w14:textId="77777777">
        <w:tc>
          <w:tcPr>
            <w:tcW w:w="4070" w:type="dxa"/>
            <w:tcBorders>
              <w:right w:val="nil"/>
            </w:tcBorders>
          </w:tcPr>
          <w:p w14:paraId="57B85BFA" w14:textId="0E144E3B" w:rsidR="007154DC" w:rsidRPr="00046DCF" w:rsidRDefault="007154DC" w:rsidP="00684EDA">
            <w:pPr>
              <w:widowControl w:val="0"/>
            </w:pPr>
            <w:r>
              <w:t>Schéma</w:t>
            </w:r>
          </w:p>
        </w:tc>
        <w:tc>
          <w:tcPr>
            <w:tcW w:w="1000" w:type="dxa"/>
          </w:tcPr>
          <w:p w14:paraId="57B85BFB" w14:textId="77777777" w:rsidR="007154DC" w:rsidRDefault="007154DC">
            <w:pPr>
              <w:widowControl w:val="0"/>
            </w:pPr>
            <w:r>
              <w:t>CaTN</w:t>
            </w:r>
          </w:p>
        </w:tc>
      </w:tr>
      <w:tr w:rsidR="00334ED2" w14:paraId="57B85C02" w14:textId="77777777">
        <w:tc>
          <w:tcPr>
            <w:tcW w:w="4070" w:type="dxa"/>
            <w:tcBorders>
              <w:right w:val="nil"/>
            </w:tcBorders>
          </w:tcPr>
          <w:p w14:paraId="57B85C00" w14:textId="0BAE827F" w:rsidR="00334ED2" w:rsidRDefault="00046DCF" w:rsidP="00684EDA">
            <w:pPr>
              <w:widowControl w:val="0"/>
            </w:pPr>
            <w:r w:rsidRPr="00046DCF">
              <w:t xml:space="preserve">Vyjádření </w:t>
            </w:r>
            <w:r w:rsidRPr="009328E9">
              <w:t>SEK č.j.</w:t>
            </w:r>
            <w:r w:rsidRPr="00046DCF">
              <w:t xml:space="preserve"> </w:t>
            </w:r>
            <w:r w:rsidR="00D570BF" w:rsidRPr="00D570BF">
              <w:t>515099/17</w:t>
            </w:r>
          </w:p>
        </w:tc>
        <w:tc>
          <w:tcPr>
            <w:tcW w:w="1000" w:type="dxa"/>
          </w:tcPr>
          <w:p w14:paraId="57B85C01" w14:textId="77777777" w:rsidR="00334ED2" w:rsidRDefault="001958E7">
            <w:pPr>
              <w:widowControl w:val="0"/>
            </w:pPr>
            <w:r>
              <w:t>CaTN</w:t>
            </w:r>
          </w:p>
        </w:tc>
      </w:tr>
      <w:tr w:rsidR="00334ED2" w14:paraId="57B85C05" w14:textId="77777777">
        <w:tc>
          <w:tcPr>
            <w:tcW w:w="4070" w:type="dxa"/>
            <w:tcBorders>
              <w:right w:val="nil"/>
            </w:tcBorders>
          </w:tcPr>
          <w:p w14:paraId="57B85C03" w14:textId="2AE6D1DB" w:rsidR="00334ED2" w:rsidRDefault="009328E9" w:rsidP="009328E9">
            <w:pPr>
              <w:widowControl w:val="0"/>
            </w:pPr>
            <w:r>
              <w:t xml:space="preserve">POS </w:t>
            </w:r>
            <w:r w:rsidR="00046DCF" w:rsidRPr="00046DCF">
              <w:t xml:space="preserve">Dodatek k vyjádření </w:t>
            </w:r>
            <w:r>
              <w:t xml:space="preserve">ze dne </w:t>
            </w:r>
            <w:r w:rsidR="00D570BF">
              <w:t>15.3.17</w:t>
            </w:r>
          </w:p>
        </w:tc>
        <w:tc>
          <w:tcPr>
            <w:tcW w:w="1000" w:type="dxa"/>
          </w:tcPr>
          <w:p w14:paraId="57B85C04" w14:textId="77777777" w:rsidR="00334ED2" w:rsidRDefault="001958E7">
            <w:pPr>
              <w:widowControl w:val="0"/>
            </w:pPr>
            <w:r>
              <w:t>CaTN</w:t>
            </w:r>
          </w:p>
        </w:tc>
      </w:tr>
      <w:tr w:rsidR="00CD2DB6" w14:paraId="57B85C08" w14:textId="77777777">
        <w:tc>
          <w:tcPr>
            <w:tcW w:w="4070" w:type="dxa"/>
            <w:tcBorders>
              <w:right w:val="nil"/>
            </w:tcBorders>
          </w:tcPr>
          <w:p w14:paraId="57B85C06" w14:textId="2B710816" w:rsidR="00CD2DB6" w:rsidRPr="00883C7F" w:rsidRDefault="00A42949">
            <w:pPr>
              <w:widowControl w:val="0"/>
            </w:pPr>
            <w:r>
              <w:t>Poznámky k PPD</w:t>
            </w:r>
          </w:p>
        </w:tc>
        <w:tc>
          <w:tcPr>
            <w:tcW w:w="1000" w:type="dxa"/>
          </w:tcPr>
          <w:p w14:paraId="57B85C07" w14:textId="77777777" w:rsidR="00CD2DB6" w:rsidRDefault="00CD2DB6">
            <w:pPr>
              <w:widowControl w:val="0"/>
            </w:pPr>
            <w:r>
              <w:t>CaTN</w:t>
            </w:r>
          </w:p>
        </w:tc>
      </w:tr>
      <w:tr w:rsidR="00334ED2" w14:paraId="57B85C0B" w14:textId="77777777">
        <w:tc>
          <w:tcPr>
            <w:tcW w:w="4070" w:type="dxa"/>
            <w:tcBorders>
              <w:right w:val="nil"/>
            </w:tcBorders>
          </w:tcPr>
          <w:p w14:paraId="57B85C09" w14:textId="77777777" w:rsidR="00334ED2" w:rsidRDefault="001958E7">
            <w:pPr>
              <w:widowControl w:val="0"/>
            </w:pPr>
            <w:r w:rsidRPr="00883C7F">
              <w:t>Kalkulace nákladů</w:t>
            </w:r>
            <w:r w:rsidR="00CD2DB6">
              <w:t>, rámcový zhotovitel</w:t>
            </w:r>
          </w:p>
        </w:tc>
        <w:tc>
          <w:tcPr>
            <w:tcW w:w="1000" w:type="dxa"/>
          </w:tcPr>
          <w:p w14:paraId="57B85C0A" w14:textId="77777777" w:rsidR="00334ED2" w:rsidRDefault="001958E7">
            <w:pPr>
              <w:widowControl w:val="0"/>
            </w:pPr>
            <w:r>
              <w:t>CaTN</w:t>
            </w:r>
          </w:p>
        </w:tc>
      </w:tr>
      <w:tr w:rsidR="00CD2DB6" w14:paraId="57B85C0E" w14:textId="77777777">
        <w:tc>
          <w:tcPr>
            <w:tcW w:w="4070" w:type="dxa"/>
            <w:tcBorders>
              <w:right w:val="nil"/>
            </w:tcBorders>
          </w:tcPr>
          <w:p w14:paraId="57B85C0C" w14:textId="77777777" w:rsidR="00CD2DB6" w:rsidRDefault="00CD2DB6" w:rsidP="00CD2DB6">
            <w:pPr>
              <w:widowControl w:val="0"/>
            </w:pPr>
            <w:r w:rsidRPr="00883C7F">
              <w:t>Kalkulace nákladů</w:t>
            </w:r>
            <w:r>
              <w:t>, projekční příprava</w:t>
            </w:r>
          </w:p>
        </w:tc>
        <w:tc>
          <w:tcPr>
            <w:tcW w:w="1000" w:type="dxa"/>
          </w:tcPr>
          <w:p w14:paraId="57B85C0D" w14:textId="77777777" w:rsidR="00CD2DB6" w:rsidRDefault="00CD2DB6" w:rsidP="00962263">
            <w:pPr>
              <w:widowControl w:val="0"/>
            </w:pPr>
            <w:r>
              <w:t>CaTN</w:t>
            </w:r>
          </w:p>
        </w:tc>
      </w:tr>
    </w:tbl>
    <w:p w14:paraId="57B85C0F" w14:textId="77777777" w:rsidR="00334ED2" w:rsidRDefault="00334ED2">
      <w:pPr>
        <w:pStyle w:val="Zhlav"/>
        <w:tabs>
          <w:tab w:val="clear" w:pos="4536"/>
          <w:tab w:val="clear" w:pos="9072"/>
        </w:tabs>
        <w:adjustRightInd w:val="0"/>
      </w:pPr>
    </w:p>
    <w:sectPr w:rsidR="00334ED2" w:rsidSect="00A42FF8">
      <w:footerReference w:type="default" r:id="rId7"/>
      <w:pgSz w:w="11906" w:h="16838"/>
      <w:pgMar w:top="1417" w:right="1417" w:bottom="1417" w:left="1417" w:header="709" w:footer="709" w:gutter="0"/>
      <w:pgBorders>
        <w:top w:val="double" w:sz="4" w:space="31" w:color="auto"/>
        <w:left w:val="double" w:sz="4" w:space="31" w:color="auto"/>
        <w:bottom w:val="double" w:sz="4" w:space="0" w:color="auto"/>
        <w:right w:val="double" w:sz="4" w:space="31" w:color="auto"/>
      </w:pgBorders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A7EB0" w14:textId="77777777" w:rsidR="00725925" w:rsidRDefault="00725925">
      <w:r>
        <w:separator/>
      </w:r>
    </w:p>
  </w:endnote>
  <w:endnote w:type="continuationSeparator" w:id="0">
    <w:p w14:paraId="3E0F5361" w14:textId="77777777" w:rsidR="00725925" w:rsidRDefault="0072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70"/>
      <w:gridCol w:w="1670"/>
      <w:gridCol w:w="3770"/>
    </w:tblGrid>
    <w:tr w:rsidR="00334ED2" w14:paraId="57B85C1A" w14:textId="77777777">
      <w:tc>
        <w:tcPr>
          <w:tcW w:w="3770" w:type="dxa"/>
          <w:tcBorders>
            <w:top w:val="nil"/>
            <w:left w:val="nil"/>
            <w:bottom w:val="nil"/>
            <w:right w:val="nil"/>
          </w:tcBorders>
        </w:tcPr>
        <w:p w14:paraId="57B85C14" w14:textId="77777777" w:rsidR="00334ED2" w:rsidRDefault="00334ED2">
          <w:pPr>
            <w:pStyle w:val="Zpat"/>
          </w:pPr>
        </w:p>
        <w:p w14:paraId="57B85C15" w14:textId="77777777" w:rsidR="00334ED2" w:rsidRDefault="00162F7C">
          <w:pPr>
            <w:pStyle w:val="Zpat"/>
            <w:rPr>
              <w:sz w:val="18"/>
              <w:szCs w:val="18"/>
            </w:rPr>
          </w:pPr>
          <w:r>
            <w:fldChar w:fldCharType="begin"/>
          </w:r>
          <w:r>
            <w:fldChar w:fldCharType="end"/>
          </w:r>
        </w:p>
        <w:p w14:paraId="57B85C16" w14:textId="77777777" w:rsidR="00334ED2" w:rsidRDefault="00334ED2">
          <w:pPr>
            <w:pStyle w:val="Zpat"/>
            <w:rPr>
              <w:rStyle w:val="slostrnky"/>
            </w:rPr>
          </w:pPr>
        </w:p>
      </w:tc>
      <w:tc>
        <w:tcPr>
          <w:tcW w:w="1670" w:type="dxa"/>
          <w:tcBorders>
            <w:top w:val="nil"/>
            <w:left w:val="nil"/>
            <w:bottom w:val="nil"/>
            <w:right w:val="nil"/>
          </w:tcBorders>
        </w:tcPr>
        <w:p w14:paraId="57B85C17" w14:textId="77777777" w:rsidR="00334ED2" w:rsidRDefault="00334ED2">
          <w:pPr>
            <w:pStyle w:val="Zpat"/>
            <w:jc w:val="center"/>
          </w:pPr>
        </w:p>
        <w:p w14:paraId="57B85C18" w14:textId="188CAF2A" w:rsidR="00334ED2" w:rsidRDefault="00162F7C">
          <w:pPr>
            <w:pStyle w:val="Zpat"/>
            <w:jc w:val="center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 w:rsidR="00334ED2"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A42949">
            <w:rPr>
              <w:rStyle w:val="slostrnky"/>
              <w:noProof/>
            </w:rPr>
            <w:t>4</w:t>
          </w:r>
          <w:r>
            <w:rPr>
              <w:rStyle w:val="slostrnky"/>
            </w:rPr>
            <w:fldChar w:fldCharType="end"/>
          </w:r>
        </w:p>
      </w:tc>
      <w:tc>
        <w:tcPr>
          <w:tcW w:w="3770" w:type="dxa"/>
          <w:tcBorders>
            <w:top w:val="nil"/>
            <w:left w:val="nil"/>
            <w:bottom w:val="nil"/>
            <w:right w:val="nil"/>
          </w:tcBorders>
        </w:tcPr>
        <w:p w14:paraId="57B85C19" w14:textId="77777777" w:rsidR="00334ED2" w:rsidRDefault="00334ED2">
          <w:pPr>
            <w:pStyle w:val="Zpat"/>
            <w:jc w:val="right"/>
            <w:rPr>
              <w:rStyle w:val="slostrnky"/>
            </w:rPr>
          </w:pPr>
        </w:p>
      </w:tc>
    </w:tr>
  </w:tbl>
  <w:p w14:paraId="57B85C1B" w14:textId="77777777" w:rsidR="00334ED2" w:rsidRDefault="00334ED2">
    <w:pPr>
      <w:pStyle w:val="Zpat"/>
      <w:jc w:val="center"/>
      <w:rPr>
        <w:rStyle w:val="slostrnk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1CE61" w14:textId="77777777" w:rsidR="00725925" w:rsidRDefault="00725925">
      <w:r>
        <w:separator/>
      </w:r>
    </w:p>
  </w:footnote>
  <w:footnote w:type="continuationSeparator" w:id="0">
    <w:p w14:paraId="2F19181A" w14:textId="77777777" w:rsidR="00725925" w:rsidRDefault="00725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513"/>
    <w:multiLevelType w:val="hybridMultilevel"/>
    <w:tmpl w:val="6E00559C"/>
    <w:lvl w:ilvl="0" w:tplc="7B20D8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C55F6E"/>
    <w:multiLevelType w:val="multilevel"/>
    <w:tmpl w:val="6E6A639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0F253C1"/>
    <w:multiLevelType w:val="singleLevel"/>
    <w:tmpl w:val="99BA22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3" w15:restartNumberingAfterBreak="0">
    <w:nsid w:val="20052278"/>
    <w:multiLevelType w:val="multilevel"/>
    <w:tmpl w:val="100C05E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AF825B0"/>
    <w:multiLevelType w:val="singleLevel"/>
    <w:tmpl w:val="1DA6B1A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5" w15:restartNumberingAfterBreak="0">
    <w:nsid w:val="2EFC3DE2"/>
    <w:multiLevelType w:val="multilevel"/>
    <w:tmpl w:val="794A7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FBB5B15"/>
    <w:multiLevelType w:val="multilevel"/>
    <w:tmpl w:val="7452E4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7" w15:restartNumberingAfterBreak="0">
    <w:nsid w:val="349F6308"/>
    <w:multiLevelType w:val="hybridMultilevel"/>
    <w:tmpl w:val="D2F6AE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230CC"/>
    <w:multiLevelType w:val="multilevel"/>
    <w:tmpl w:val="99DAD9D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48DE36E5"/>
    <w:multiLevelType w:val="multilevel"/>
    <w:tmpl w:val="7324A33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10" w15:restartNumberingAfterBreak="0">
    <w:nsid w:val="4AE57D35"/>
    <w:multiLevelType w:val="hybridMultilevel"/>
    <w:tmpl w:val="E35E0DA0"/>
    <w:lvl w:ilvl="0" w:tplc="2FA8B4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0F16D2"/>
    <w:multiLevelType w:val="hybridMultilevel"/>
    <w:tmpl w:val="66B48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E7247"/>
    <w:multiLevelType w:val="multilevel"/>
    <w:tmpl w:val="BED0C21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12"/>
  </w:num>
  <w:num w:numId="10">
    <w:abstractNumId w:val="7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893"/>
    <w:rsid w:val="00020F53"/>
    <w:rsid w:val="000434ED"/>
    <w:rsid w:val="00046DCF"/>
    <w:rsid w:val="0005444A"/>
    <w:rsid w:val="000A55E6"/>
    <w:rsid w:val="000E77F8"/>
    <w:rsid w:val="00140FCC"/>
    <w:rsid w:val="00162F7C"/>
    <w:rsid w:val="0017277D"/>
    <w:rsid w:val="00190AEE"/>
    <w:rsid w:val="001958E7"/>
    <w:rsid w:val="001D1FDD"/>
    <w:rsid w:val="001F0681"/>
    <w:rsid w:val="00243BC5"/>
    <w:rsid w:val="00261E3E"/>
    <w:rsid w:val="00274918"/>
    <w:rsid w:val="002B3C18"/>
    <w:rsid w:val="002D409C"/>
    <w:rsid w:val="002E7DAC"/>
    <w:rsid w:val="002F47D9"/>
    <w:rsid w:val="002F69F4"/>
    <w:rsid w:val="00311541"/>
    <w:rsid w:val="00314A98"/>
    <w:rsid w:val="00334ED2"/>
    <w:rsid w:val="003574C3"/>
    <w:rsid w:val="003626DB"/>
    <w:rsid w:val="003F5EAE"/>
    <w:rsid w:val="00400212"/>
    <w:rsid w:val="00427686"/>
    <w:rsid w:val="004276FC"/>
    <w:rsid w:val="00447034"/>
    <w:rsid w:val="004528E8"/>
    <w:rsid w:val="00472F51"/>
    <w:rsid w:val="004A079A"/>
    <w:rsid w:val="004B6E1C"/>
    <w:rsid w:val="004B79C6"/>
    <w:rsid w:val="00537B6A"/>
    <w:rsid w:val="0055580F"/>
    <w:rsid w:val="005609E2"/>
    <w:rsid w:val="00561AE0"/>
    <w:rsid w:val="00572BE6"/>
    <w:rsid w:val="00582893"/>
    <w:rsid w:val="005A01D3"/>
    <w:rsid w:val="005F3329"/>
    <w:rsid w:val="00614C50"/>
    <w:rsid w:val="00650512"/>
    <w:rsid w:val="00661419"/>
    <w:rsid w:val="00684EDA"/>
    <w:rsid w:val="006A01E7"/>
    <w:rsid w:val="006A52BF"/>
    <w:rsid w:val="006C0D86"/>
    <w:rsid w:val="006E234F"/>
    <w:rsid w:val="007012AE"/>
    <w:rsid w:val="007132B8"/>
    <w:rsid w:val="007154DC"/>
    <w:rsid w:val="00725925"/>
    <w:rsid w:val="00772593"/>
    <w:rsid w:val="007779CF"/>
    <w:rsid w:val="00781295"/>
    <w:rsid w:val="00793727"/>
    <w:rsid w:val="008411BA"/>
    <w:rsid w:val="00847A89"/>
    <w:rsid w:val="0088786C"/>
    <w:rsid w:val="00892F1D"/>
    <w:rsid w:val="008F015A"/>
    <w:rsid w:val="009113B4"/>
    <w:rsid w:val="00916287"/>
    <w:rsid w:val="009328E9"/>
    <w:rsid w:val="00956173"/>
    <w:rsid w:val="0097262F"/>
    <w:rsid w:val="00975E7E"/>
    <w:rsid w:val="00983E68"/>
    <w:rsid w:val="009A6998"/>
    <w:rsid w:val="00A42949"/>
    <w:rsid w:val="00A42FF8"/>
    <w:rsid w:val="00A4384F"/>
    <w:rsid w:val="00A47086"/>
    <w:rsid w:val="00A52427"/>
    <w:rsid w:val="00A64160"/>
    <w:rsid w:val="00A72C33"/>
    <w:rsid w:val="00AC2A4F"/>
    <w:rsid w:val="00AC2E56"/>
    <w:rsid w:val="00B05052"/>
    <w:rsid w:val="00B12FB0"/>
    <w:rsid w:val="00B52C3B"/>
    <w:rsid w:val="00BD5345"/>
    <w:rsid w:val="00BE2BA5"/>
    <w:rsid w:val="00C6630F"/>
    <w:rsid w:val="00C7146B"/>
    <w:rsid w:val="00C812DA"/>
    <w:rsid w:val="00C84040"/>
    <w:rsid w:val="00CC2367"/>
    <w:rsid w:val="00CD2DB6"/>
    <w:rsid w:val="00D12F86"/>
    <w:rsid w:val="00D402FD"/>
    <w:rsid w:val="00D570BF"/>
    <w:rsid w:val="00D813C0"/>
    <w:rsid w:val="00D81D7A"/>
    <w:rsid w:val="00D90BE6"/>
    <w:rsid w:val="00DB79E9"/>
    <w:rsid w:val="00DF7877"/>
    <w:rsid w:val="00E13456"/>
    <w:rsid w:val="00E41D9E"/>
    <w:rsid w:val="00E52E62"/>
    <w:rsid w:val="00EB28DB"/>
    <w:rsid w:val="00ED0CAA"/>
    <w:rsid w:val="00F475FC"/>
    <w:rsid w:val="00F51A48"/>
    <w:rsid w:val="00F94BA0"/>
    <w:rsid w:val="00FA21E7"/>
    <w:rsid w:val="00FC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85AA7"/>
  <w15:docId w15:val="{86E98933-DAE1-478F-B8B7-87BC564F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42FF8"/>
    <w:pPr>
      <w:autoSpaceDE w:val="0"/>
      <w:autoSpaceDN w:val="0"/>
    </w:pPr>
    <w:rPr>
      <w:lang w:eastAsia="en-US"/>
    </w:rPr>
  </w:style>
  <w:style w:type="paragraph" w:styleId="Nadpis1">
    <w:name w:val="heading 1"/>
    <w:basedOn w:val="Normln"/>
    <w:next w:val="Normln"/>
    <w:qFormat/>
    <w:rsid w:val="00A42FF8"/>
    <w:pPr>
      <w:keepNext/>
      <w:jc w:val="center"/>
      <w:outlineLvl w:val="0"/>
    </w:pPr>
    <w:rPr>
      <w:i/>
      <w:iCs/>
      <w:sz w:val="32"/>
      <w:szCs w:val="32"/>
    </w:rPr>
  </w:style>
  <w:style w:type="paragraph" w:styleId="Nadpis2">
    <w:name w:val="heading 2"/>
    <w:basedOn w:val="Normln"/>
    <w:next w:val="Normln"/>
    <w:qFormat/>
    <w:rsid w:val="00A42FF8"/>
    <w:pPr>
      <w:keepNext/>
      <w:outlineLvl w:val="1"/>
    </w:pPr>
    <w:rPr>
      <w:i/>
      <w:iCs/>
      <w:sz w:val="32"/>
      <w:szCs w:val="32"/>
    </w:rPr>
  </w:style>
  <w:style w:type="paragraph" w:styleId="Nadpis3">
    <w:name w:val="heading 3"/>
    <w:basedOn w:val="Normln"/>
    <w:next w:val="Normln"/>
    <w:qFormat/>
    <w:rsid w:val="00A42FF8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rsid w:val="00A42FF8"/>
    <w:pPr>
      <w:keepNext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qFormat/>
    <w:rsid w:val="00A42FF8"/>
    <w:pPr>
      <w:keepNext/>
      <w:spacing w:line="360" w:lineRule="auto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A42FF8"/>
    <w:pPr>
      <w:keepNext/>
      <w:jc w:val="center"/>
      <w:outlineLvl w:val="5"/>
    </w:pPr>
    <w:rPr>
      <w:sz w:val="32"/>
      <w:szCs w:val="32"/>
    </w:rPr>
  </w:style>
  <w:style w:type="paragraph" w:styleId="Nadpis7">
    <w:name w:val="heading 7"/>
    <w:basedOn w:val="Normln"/>
    <w:next w:val="Normln"/>
    <w:qFormat/>
    <w:rsid w:val="00A42FF8"/>
    <w:pPr>
      <w:keepNext/>
      <w:widowControl w:val="0"/>
      <w:adjustRightInd w:val="0"/>
      <w:outlineLvl w:val="6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ocked/>
    <w:rsid w:val="00A42FF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semiHidden/>
    <w:locked/>
    <w:rsid w:val="00A42F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ocked/>
    <w:rsid w:val="00A42FF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semiHidden/>
    <w:locked/>
    <w:rsid w:val="00A42FF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semiHidden/>
    <w:locked/>
    <w:rsid w:val="00A42FF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Nzev">
    <w:name w:val="Title"/>
    <w:basedOn w:val="Normln"/>
    <w:qFormat/>
    <w:rsid w:val="00A42FF8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ocked/>
    <w:rsid w:val="00A42FF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hlav">
    <w:name w:val="header"/>
    <w:basedOn w:val="Normln"/>
    <w:semiHidden/>
    <w:rsid w:val="00A42FF8"/>
    <w:pPr>
      <w:tabs>
        <w:tab w:val="center" w:pos="4536"/>
        <w:tab w:val="right" w:pos="9072"/>
      </w:tabs>
    </w:pPr>
  </w:style>
  <w:style w:type="character" w:customStyle="1" w:styleId="ZhlavChar">
    <w:name w:val="Záhlaví Char"/>
    <w:locked/>
    <w:rsid w:val="00A42FF8"/>
    <w:rPr>
      <w:rFonts w:cs="Times New Roman"/>
      <w:sz w:val="20"/>
      <w:szCs w:val="20"/>
      <w:lang w:eastAsia="en-US"/>
    </w:rPr>
  </w:style>
  <w:style w:type="paragraph" w:styleId="Zpat">
    <w:name w:val="footer"/>
    <w:basedOn w:val="Normln"/>
    <w:semiHidden/>
    <w:rsid w:val="00A42FF8"/>
    <w:pPr>
      <w:tabs>
        <w:tab w:val="center" w:pos="4536"/>
        <w:tab w:val="right" w:pos="9072"/>
      </w:tabs>
    </w:pPr>
  </w:style>
  <w:style w:type="character" w:customStyle="1" w:styleId="ZpatChar">
    <w:name w:val="Zápatí Char"/>
    <w:semiHidden/>
    <w:locked/>
    <w:rsid w:val="00A42FF8"/>
    <w:rPr>
      <w:rFonts w:cs="Times New Roman"/>
      <w:sz w:val="20"/>
      <w:szCs w:val="20"/>
      <w:lang w:eastAsia="en-US"/>
    </w:rPr>
  </w:style>
  <w:style w:type="character" w:styleId="slostrnky">
    <w:name w:val="page number"/>
    <w:semiHidden/>
    <w:rsid w:val="00A42FF8"/>
    <w:rPr>
      <w:rFonts w:cs="Times New Roman"/>
    </w:rPr>
  </w:style>
  <w:style w:type="paragraph" w:styleId="Textbubliny">
    <w:name w:val="Balloon Text"/>
    <w:basedOn w:val="Normln"/>
    <w:semiHidden/>
    <w:unhideWhenUsed/>
    <w:rsid w:val="00A42F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locked/>
    <w:rsid w:val="00A42FF8"/>
    <w:rPr>
      <w:rFonts w:ascii="Tahoma" w:hAnsi="Tahoma" w:cs="Tahoma"/>
      <w:sz w:val="16"/>
      <w:szCs w:val="16"/>
      <w:lang w:eastAsia="en-US"/>
    </w:rPr>
  </w:style>
  <w:style w:type="paragraph" w:customStyle="1" w:styleId="Export0">
    <w:name w:val="Export 0"/>
    <w:rsid w:val="00A42FF8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semiHidden/>
    <w:rsid w:val="00A42FF8"/>
    <w:rPr>
      <w:color w:val="0000FF"/>
    </w:rPr>
  </w:style>
  <w:style w:type="character" w:styleId="Hypertextovodkaz">
    <w:name w:val="Hyperlink"/>
    <w:basedOn w:val="Standardnpsmoodstavce"/>
    <w:uiPriority w:val="99"/>
    <w:unhideWhenUsed/>
    <w:rsid w:val="00B52C3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C2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56C2C0C3B94B4F97DAE96BC1D0DC66" ma:contentTypeVersion="6" ma:contentTypeDescription="Vytvořit nový dokument" ma:contentTypeScope="" ma:versionID="3b9fca6f2ede64c27928a1205fbfc335">
  <xsd:schema xmlns:xsd="http://www.w3.org/2001/XMLSchema" xmlns:p="http://schemas.microsoft.com/office/2006/metadata/properties" xmlns:ns2="57c63848-cd23-4d35-9a99-01368b7ae041" targetNamespace="http://schemas.microsoft.com/office/2006/metadata/properties" ma:root="true" ma:fieldsID="5aacbeff495357dacc9ed3e6d2995896" ns2:_="">
    <xsd:import namespace="57c63848-cd23-4d35-9a99-01368b7ae041"/>
    <xsd:element name="properties">
      <xsd:complexType>
        <xsd:sequence>
          <xsd:element name="documentManagement">
            <xsd:complexType>
              <xsd:all>
                <xsd:element ref="ns2:Autor" minOccurs="0"/>
                <xsd:element ref="ns2:_x010c__x00ed_slo_x0020_dokumentu" minOccurs="0"/>
                <xsd:element ref="ns2:Datum_x0020_vystaven_x00ed_" minOccurs="0"/>
                <xsd:element ref="ns2:Popis_x0020_dokumentu" minOccurs="0"/>
                <xsd:element ref="ns2:N_x00e1_zev_x0020_souboru" minOccurs="0"/>
                <xsd:element ref="ns2:ID_x0020_Pracovn_x00ed_k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7c63848-cd23-4d35-9a99-01368b7ae041" elementFormDefault="qualified">
    <xsd:import namespace="http://schemas.microsoft.com/office/2006/documentManagement/types"/>
    <xsd:element name="Autor" ma:index="8" nillable="true" ma:displayName="Autor" ma:internalName="Autor">
      <xsd:simpleType>
        <xsd:restriction base="dms:Text">
          <xsd:maxLength value="255"/>
        </xsd:restriction>
      </xsd:simpleType>
    </xsd:element>
    <xsd:element name="_x010c__x00ed_slo_x0020_dokumentu" ma:index="9" nillable="true" ma:displayName="Číslo dokumentu" ma:internalName="_x010c__x00ed_slo_x0020_dokumentu">
      <xsd:simpleType>
        <xsd:restriction base="dms:Text">
          <xsd:maxLength value="255"/>
        </xsd:restriction>
      </xsd:simpleType>
    </xsd:element>
    <xsd:element name="Datum_x0020_vystaven_x00ed_" ma:index="10" nillable="true" ma:displayName="Datum vystavení" ma:internalName="Datum_x0020_vystaven_x00ed_">
      <xsd:simpleType>
        <xsd:restriction base="dms:Text">
          <xsd:maxLength value="255"/>
        </xsd:restriction>
      </xsd:simpleType>
    </xsd:element>
    <xsd:element name="Popis_x0020_dokumentu" ma:index="11" nillable="true" ma:displayName="Popis dokumentu" ma:internalName="Popis_x0020_dokumentu">
      <xsd:simpleType>
        <xsd:restriction base="dms:Text">
          <xsd:maxLength value="255"/>
        </xsd:restriction>
      </xsd:simpleType>
    </xsd:element>
    <xsd:element name="N_x00e1_zev_x0020_souboru" ma:index="12" nillable="true" ma:displayName="Název souboru" ma:internalName="N_x00e1_zev_x0020_souboru">
      <xsd:simpleType>
        <xsd:restriction base="dms:Text">
          <xsd:maxLength value="255"/>
        </xsd:restriction>
      </xsd:simpleType>
    </xsd:element>
    <xsd:element name="ID_x0020_Pracovn_x00ed_ka" ma:index="13" nillable="true" ma:displayName="ID Pracovníka" ma:internalName="ID_x0020_Pracovn_x00ed_k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D_x0020_Pracovn_x00ed_ka xmlns="57c63848-cd23-4d35-9a99-01368b7ae041">3754</ID_x0020_Pracovn_x00ed_ka>
    <Autor xmlns="57c63848-cd23-4d35-9a99-01368b7ae041">Ing. Hana Zubalíková</Autor>
    <_x010c__x00ed_slo_x0020_dokumentu xmlns="57c63848-cd23-4d35-9a99-01368b7ae041" xsi:nil="true"/>
    <Datum_x0020_vystaven_x00ed_ xmlns="57c63848-cd23-4d35-9a99-01368b7ae041" xsi:nil="true"/>
    <Popis_x0020_dokumentu xmlns="57c63848-cd23-4d35-9a99-01368b7ae041" xsi:nil="true"/>
    <N_x00e1_zev_x0020_souboru xmlns="57c63848-cd23-4d35-9a99-01368b7ae041">Priloha_Technicke_reseni_TZ-zubha-20170629-1146530856.docx</N_x00e1_zev_x0020_souboru>
  </documentManagement>
</p:properties>
</file>

<file path=customXml/itemProps1.xml><?xml version="1.0" encoding="utf-8"?>
<ds:datastoreItem xmlns:ds="http://schemas.openxmlformats.org/officeDocument/2006/customXml" ds:itemID="{C9CA1C4E-4F21-47EB-8DAA-8CF11ACCCA56}"/>
</file>

<file path=customXml/itemProps2.xml><?xml version="1.0" encoding="utf-8"?>
<ds:datastoreItem xmlns:ds="http://schemas.openxmlformats.org/officeDocument/2006/customXml" ds:itemID="{82EDE7FD-9258-4B94-9DCA-BB8274FD05D5}"/>
</file>

<file path=customXml/itemProps3.xml><?xml version="1.0" encoding="utf-8"?>
<ds:datastoreItem xmlns:ds="http://schemas.openxmlformats.org/officeDocument/2006/customXml" ds:itemID="{CF456BBA-E04B-4835-B734-B5D3AD0BE7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913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CETIN</vt:lpstr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CETIN</dc:title>
  <dc:creator>TO023443</dc:creator>
  <cp:lastModifiedBy>Ales Jurečka</cp:lastModifiedBy>
  <cp:revision>23</cp:revision>
  <cp:lastPrinted>2015-01-27T12:32:00Z</cp:lastPrinted>
  <dcterms:created xsi:type="dcterms:W3CDTF">2015-12-21T10:34:00Z</dcterms:created>
  <dcterms:modified xsi:type="dcterms:W3CDTF">2017-03-31T09:30:00Z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0x0101008756C2C0C3B94B4F97DAE96BC1D0DC66</vt:lpwstr>
  </property>
  <property fmtid="{D5CDD505-2E9C-101B-9397-08002B2CF9AE}" pid="3" name="_CopySource">
    <vt:lpwstr>Priloha_Technicke_reseni_TZ-zubha-20170629-1146530856.docx</vt:lpwstr>
  </property>
</Properties>
</file>