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C0B5" w14:textId="61FE14E9" w:rsidR="00B7336E" w:rsidRPr="00C0372F" w:rsidRDefault="00B7336E" w:rsidP="00B7336E">
      <w:pPr>
        <w:spacing w:after="0" w:line="240" w:lineRule="auto"/>
        <w:ind w:left="0" w:right="0" w:firstLine="0"/>
        <w:jc w:val="center"/>
        <w:rPr>
          <w:rFonts w:ascii="Times New Roman" w:hAnsi="Times New Roman" w:cs="Times New Roman"/>
          <w:b/>
          <w:bCs/>
          <w:sz w:val="22"/>
        </w:rPr>
      </w:pPr>
      <w:r w:rsidRPr="00C0372F">
        <w:rPr>
          <w:rFonts w:ascii="Times New Roman" w:hAnsi="Times New Roman" w:cs="Times New Roman"/>
          <w:b/>
          <w:bCs/>
          <w:sz w:val="22"/>
        </w:rPr>
        <w:t xml:space="preserve">DODATEK Č. </w:t>
      </w:r>
      <w:r w:rsidR="0045317B">
        <w:rPr>
          <w:rFonts w:ascii="Times New Roman" w:hAnsi="Times New Roman" w:cs="Times New Roman"/>
          <w:b/>
          <w:bCs/>
          <w:sz w:val="22"/>
        </w:rPr>
        <w:t>1</w:t>
      </w:r>
      <w:r w:rsidRPr="00C0372F">
        <w:rPr>
          <w:rFonts w:ascii="Times New Roman" w:hAnsi="Times New Roman" w:cs="Times New Roman"/>
          <w:b/>
          <w:bCs/>
          <w:sz w:val="22"/>
        </w:rPr>
        <w:t xml:space="preserve"> KE SMLOUVĚ O POSKYTNUTÍ FINANČNÍ KOMPENZACE</w:t>
      </w:r>
    </w:p>
    <w:p w14:paraId="5B50D1F1" w14:textId="77777777" w:rsidR="00B7336E" w:rsidRPr="00C0372F" w:rsidRDefault="00B7336E" w:rsidP="00B7336E">
      <w:pPr>
        <w:spacing w:after="0" w:line="240" w:lineRule="auto"/>
        <w:ind w:left="0" w:right="0" w:firstLine="0"/>
        <w:jc w:val="center"/>
        <w:rPr>
          <w:rFonts w:ascii="Times New Roman" w:hAnsi="Times New Roman" w:cs="Times New Roman"/>
          <w:b/>
          <w:bCs/>
          <w:sz w:val="22"/>
        </w:rPr>
      </w:pPr>
    </w:p>
    <w:p w14:paraId="469303DC" w14:textId="77777777" w:rsidR="00B7336E" w:rsidRPr="00C0372F" w:rsidRDefault="00B7336E" w:rsidP="00B7336E">
      <w:pPr>
        <w:spacing w:after="0" w:line="240" w:lineRule="auto"/>
        <w:ind w:left="0" w:right="0" w:hanging="180"/>
        <w:jc w:val="center"/>
        <w:rPr>
          <w:rFonts w:ascii="Times New Roman" w:hAnsi="Times New Roman" w:cs="Times New Roman"/>
          <w:b/>
          <w:bCs/>
          <w:sz w:val="22"/>
        </w:rPr>
      </w:pPr>
      <w:r w:rsidRPr="00C0372F">
        <w:rPr>
          <w:rFonts w:ascii="Times New Roman" w:hAnsi="Times New Roman" w:cs="Times New Roman"/>
          <w:sz w:val="22"/>
        </w:rPr>
        <w:t>(dále jen</w:t>
      </w:r>
      <w:r w:rsidRPr="00C0372F">
        <w:rPr>
          <w:rFonts w:ascii="Times New Roman" w:hAnsi="Times New Roman" w:cs="Times New Roman"/>
          <w:b/>
          <w:bCs/>
          <w:sz w:val="22"/>
        </w:rPr>
        <w:t xml:space="preserve"> </w:t>
      </w:r>
      <w:r w:rsidRPr="00C0372F">
        <w:rPr>
          <w:rFonts w:ascii="Times New Roman" w:hAnsi="Times New Roman" w:cs="Times New Roman"/>
          <w:sz w:val="22"/>
        </w:rPr>
        <w:t>„</w:t>
      </w:r>
      <w:r w:rsidRPr="00C0372F">
        <w:rPr>
          <w:rFonts w:ascii="Times New Roman" w:hAnsi="Times New Roman" w:cs="Times New Roman"/>
          <w:b/>
          <w:bCs/>
          <w:sz w:val="22"/>
        </w:rPr>
        <w:t>Dodatek</w:t>
      </w:r>
      <w:r w:rsidRPr="00C0372F">
        <w:rPr>
          <w:rFonts w:ascii="Times New Roman" w:hAnsi="Times New Roman" w:cs="Times New Roman"/>
          <w:sz w:val="22"/>
        </w:rPr>
        <w:t>“)</w:t>
      </w:r>
    </w:p>
    <w:p w14:paraId="1107EBB0" w14:textId="77777777" w:rsidR="00B7336E" w:rsidRPr="00C0372F" w:rsidRDefault="00B7336E" w:rsidP="00B7336E">
      <w:pPr>
        <w:spacing w:after="0" w:line="240" w:lineRule="auto"/>
        <w:ind w:left="0" w:right="6295" w:firstLine="2532"/>
        <w:jc w:val="center"/>
        <w:rPr>
          <w:rFonts w:ascii="Times New Roman" w:hAnsi="Times New Roman" w:cs="Times New Roman"/>
          <w:sz w:val="22"/>
        </w:rPr>
      </w:pPr>
    </w:p>
    <w:p w14:paraId="77E96D77" w14:textId="77777777" w:rsidR="00B7336E" w:rsidRPr="00C0372F" w:rsidRDefault="00B7336E" w:rsidP="00B7336E">
      <w:pPr>
        <w:spacing w:after="0" w:line="240" w:lineRule="auto"/>
        <w:ind w:left="0" w:right="0"/>
        <w:rPr>
          <w:rFonts w:ascii="Times New Roman" w:hAnsi="Times New Roman" w:cs="Times New Roman"/>
          <w:sz w:val="22"/>
        </w:rPr>
      </w:pPr>
      <w:r w:rsidRPr="00C0372F">
        <w:rPr>
          <w:rFonts w:ascii="Times New Roman" w:hAnsi="Times New Roman" w:cs="Times New Roman"/>
          <w:sz w:val="22"/>
        </w:rPr>
        <w:t>uzavřený mezi následujícími smluvními stranami:</w:t>
      </w:r>
    </w:p>
    <w:p w14:paraId="511966B7" w14:textId="77777777" w:rsidR="00B7336E" w:rsidRPr="00C0372F" w:rsidRDefault="00B7336E" w:rsidP="00B7336E">
      <w:pPr>
        <w:spacing w:after="0" w:line="240" w:lineRule="auto"/>
        <w:ind w:left="0" w:right="0"/>
        <w:rPr>
          <w:rFonts w:ascii="Times New Roman" w:hAnsi="Times New Roman" w:cs="Times New Roman"/>
          <w:sz w:val="22"/>
        </w:rPr>
      </w:pPr>
    </w:p>
    <w:p w14:paraId="56865751" w14:textId="77777777" w:rsidR="00B7336E" w:rsidRPr="00C0372F" w:rsidRDefault="00B7336E" w:rsidP="00B7336E">
      <w:pPr>
        <w:spacing w:after="0" w:line="240" w:lineRule="auto"/>
        <w:ind w:left="0" w:right="0"/>
        <w:rPr>
          <w:rStyle w:val="preformatted"/>
          <w:rFonts w:ascii="Times New Roman" w:hAnsi="Times New Roman" w:cs="Times New Roman"/>
          <w:b/>
          <w:bCs/>
          <w:color w:val="333333"/>
          <w:sz w:val="22"/>
        </w:rPr>
      </w:pPr>
      <w:r w:rsidRPr="00C0372F">
        <w:rPr>
          <w:rStyle w:val="preformatted"/>
          <w:rFonts w:ascii="Times New Roman" w:hAnsi="Times New Roman" w:cs="Times New Roman"/>
          <w:b/>
          <w:bCs/>
          <w:color w:val="333333"/>
          <w:sz w:val="22"/>
        </w:rPr>
        <w:t>Takeda Pharmaceuticals Czech Republic s.r.o.</w:t>
      </w:r>
    </w:p>
    <w:p w14:paraId="7AD09A49" w14:textId="77777777" w:rsidR="00B7336E" w:rsidRPr="00C0372F" w:rsidRDefault="00B7336E" w:rsidP="00B7336E">
      <w:pPr>
        <w:spacing w:after="0" w:line="240" w:lineRule="auto"/>
        <w:ind w:left="0" w:right="0"/>
        <w:rPr>
          <w:rFonts w:ascii="Times New Roman" w:hAnsi="Times New Roman" w:cs="Times New Roman"/>
          <w:sz w:val="22"/>
        </w:rPr>
      </w:pPr>
      <w:r w:rsidRPr="00C0372F">
        <w:rPr>
          <w:rFonts w:ascii="Times New Roman" w:hAnsi="Times New Roman" w:cs="Times New Roman"/>
          <w:sz w:val="22"/>
        </w:rPr>
        <w:t>Sídlo: Škrétova 490/12, Vinohrady, 120 00 Praha 2</w:t>
      </w:r>
    </w:p>
    <w:p w14:paraId="2FBBD6E2" w14:textId="77777777" w:rsidR="00B7336E" w:rsidRPr="00C0372F" w:rsidRDefault="00B7336E" w:rsidP="00B7336E">
      <w:pPr>
        <w:spacing w:after="0" w:line="240" w:lineRule="auto"/>
        <w:ind w:left="0" w:right="0"/>
        <w:rPr>
          <w:rFonts w:ascii="Times New Roman" w:hAnsi="Times New Roman" w:cs="Times New Roman"/>
          <w:sz w:val="22"/>
        </w:rPr>
      </w:pPr>
      <w:r w:rsidRPr="00C0372F">
        <w:rPr>
          <w:rFonts w:ascii="Times New Roman" w:hAnsi="Times New Roman" w:cs="Times New Roman"/>
          <w:sz w:val="22"/>
        </w:rPr>
        <w:t xml:space="preserve">IČO: </w:t>
      </w:r>
      <w:r w:rsidRPr="00C0372F">
        <w:rPr>
          <w:rStyle w:val="nowrap"/>
          <w:rFonts w:ascii="Times New Roman" w:hAnsi="Times New Roman" w:cs="Times New Roman"/>
          <w:color w:val="333333"/>
          <w:sz w:val="22"/>
        </w:rPr>
        <w:t>604 69 803</w:t>
      </w:r>
    </w:p>
    <w:p w14:paraId="542F7963" w14:textId="77777777" w:rsidR="00B7336E" w:rsidRPr="00C0372F" w:rsidRDefault="00B7336E" w:rsidP="00B7336E">
      <w:pPr>
        <w:spacing w:after="0" w:line="240" w:lineRule="auto"/>
        <w:ind w:left="0" w:right="0"/>
        <w:rPr>
          <w:rFonts w:ascii="Times New Roman" w:hAnsi="Times New Roman" w:cs="Times New Roman"/>
          <w:sz w:val="22"/>
        </w:rPr>
      </w:pPr>
      <w:r w:rsidRPr="00C0372F">
        <w:rPr>
          <w:rFonts w:ascii="Times New Roman" w:hAnsi="Times New Roman" w:cs="Times New Roman"/>
          <w:sz w:val="22"/>
        </w:rPr>
        <w:t>DIČ: CZ</w:t>
      </w:r>
      <w:r w:rsidRPr="00C0372F">
        <w:rPr>
          <w:rStyle w:val="nowrap"/>
          <w:rFonts w:ascii="Times New Roman" w:hAnsi="Times New Roman" w:cs="Times New Roman"/>
          <w:color w:val="333333"/>
          <w:sz w:val="22"/>
        </w:rPr>
        <w:t>60469803</w:t>
      </w:r>
    </w:p>
    <w:p w14:paraId="3C50AA46" w14:textId="77777777" w:rsidR="00B7336E" w:rsidRPr="00C0372F" w:rsidRDefault="00B7336E" w:rsidP="00B7336E">
      <w:pPr>
        <w:spacing w:after="0" w:line="240" w:lineRule="auto"/>
        <w:ind w:left="0" w:right="0"/>
        <w:rPr>
          <w:rFonts w:ascii="Times New Roman" w:hAnsi="Times New Roman" w:cs="Times New Roman"/>
          <w:sz w:val="22"/>
        </w:rPr>
      </w:pPr>
      <w:r w:rsidRPr="00C0372F">
        <w:rPr>
          <w:rFonts w:ascii="Times New Roman" w:hAnsi="Times New Roman" w:cs="Times New Roman"/>
          <w:sz w:val="22"/>
        </w:rPr>
        <w:t>Bankovní účet: 3144700018/7910 vedený u Deutsche Bank AG</w:t>
      </w:r>
    </w:p>
    <w:p w14:paraId="7DA11B10" w14:textId="77777777" w:rsidR="00B7336E" w:rsidRPr="00C0372F" w:rsidRDefault="00B7336E" w:rsidP="00B7336E">
      <w:pPr>
        <w:spacing w:after="0" w:line="240" w:lineRule="auto"/>
        <w:ind w:left="0" w:right="0" w:firstLine="6"/>
        <w:jc w:val="left"/>
        <w:rPr>
          <w:rFonts w:ascii="Times New Roman" w:hAnsi="Times New Roman" w:cs="Times New Roman"/>
          <w:sz w:val="22"/>
        </w:rPr>
      </w:pPr>
      <w:r w:rsidRPr="00C0372F">
        <w:rPr>
          <w:rFonts w:ascii="Times New Roman" w:hAnsi="Times New Roman" w:cs="Times New Roman"/>
          <w:sz w:val="22"/>
        </w:rPr>
        <w:t xml:space="preserve">Zapsaná v obch. rejstříku vedeném Městským soudem v Praze pod sp. zn. C 25754 </w:t>
      </w:r>
    </w:p>
    <w:p w14:paraId="28983AA3" w14:textId="77777777" w:rsidR="00B7336E" w:rsidRPr="00C0372F" w:rsidRDefault="00B7336E" w:rsidP="00B7336E">
      <w:pPr>
        <w:spacing w:after="0" w:line="240" w:lineRule="auto"/>
        <w:ind w:left="0" w:right="0" w:firstLine="6"/>
        <w:jc w:val="left"/>
        <w:rPr>
          <w:rFonts w:ascii="Times New Roman" w:hAnsi="Times New Roman" w:cs="Times New Roman"/>
          <w:sz w:val="22"/>
        </w:rPr>
      </w:pPr>
    </w:p>
    <w:p w14:paraId="730E4293" w14:textId="77777777" w:rsidR="00B7336E" w:rsidRPr="00C0372F" w:rsidRDefault="00B7336E" w:rsidP="00B7336E">
      <w:pPr>
        <w:spacing w:after="0" w:line="240" w:lineRule="auto"/>
        <w:ind w:left="0" w:right="0" w:firstLine="6"/>
        <w:jc w:val="left"/>
        <w:rPr>
          <w:rFonts w:ascii="Times New Roman" w:hAnsi="Times New Roman" w:cs="Times New Roman"/>
          <w:sz w:val="22"/>
        </w:rPr>
      </w:pPr>
      <w:r w:rsidRPr="00C0372F">
        <w:rPr>
          <w:rFonts w:ascii="Times New Roman" w:hAnsi="Times New Roman" w:cs="Times New Roman"/>
          <w:sz w:val="22"/>
        </w:rPr>
        <w:t>(dále jen „</w:t>
      </w:r>
      <w:r w:rsidRPr="00C0372F">
        <w:rPr>
          <w:rFonts w:ascii="Times New Roman" w:hAnsi="Times New Roman" w:cs="Times New Roman"/>
          <w:b/>
          <w:sz w:val="22"/>
        </w:rPr>
        <w:t>Společnost</w:t>
      </w:r>
      <w:r w:rsidRPr="00C0372F">
        <w:rPr>
          <w:rFonts w:ascii="Times New Roman" w:hAnsi="Times New Roman" w:cs="Times New Roman"/>
          <w:sz w:val="22"/>
        </w:rPr>
        <w:t>”)</w:t>
      </w:r>
    </w:p>
    <w:p w14:paraId="051CE68F" w14:textId="77777777" w:rsidR="00B7336E" w:rsidRPr="00C0372F" w:rsidRDefault="00B7336E" w:rsidP="00B7336E">
      <w:pPr>
        <w:spacing w:after="0" w:line="240" w:lineRule="auto"/>
        <w:ind w:left="0" w:right="0" w:firstLine="6"/>
        <w:jc w:val="left"/>
        <w:rPr>
          <w:rFonts w:ascii="Times New Roman" w:hAnsi="Times New Roman" w:cs="Times New Roman"/>
          <w:sz w:val="22"/>
        </w:rPr>
      </w:pPr>
    </w:p>
    <w:p w14:paraId="40C5B7D1" w14:textId="77777777" w:rsidR="00B7336E" w:rsidRPr="00C0372F" w:rsidRDefault="00B7336E" w:rsidP="00B7336E">
      <w:pPr>
        <w:spacing w:after="0" w:line="240" w:lineRule="auto"/>
        <w:ind w:left="0" w:right="0" w:firstLine="6"/>
        <w:jc w:val="left"/>
        <w:rPr>
          <w:rFonts w:ascii="Times New Roman" w:hAnsi="Times New Roman" w:cs="Times New Roman"/>
          <w:sz w:val="22"/>
        </w:rPr>
      </w:pPr>
      <w:r w:rsidRPr="00C0372F">
        <w:rPr>
          <w:rFonts w:ascii="Times New Roman" w:hAnsi="Times New Roman" w:cs="Times New Roman"/>
          <w:sz w:val="22"/>
        </w:rPr>
        <w:t>a</w:t>
      </w:r>
    </w:p>
    <w:p w14:paraId="7C29ABC8" w14:textId="77777777" w:rsidR="00B7336E" w:rsidRPr="00C0372F" w:rsidRDefault="00B7336E" w:rsidP="00B7336E">
      <w:pPr>
        <w:spacing w:after="0" w:line="240" w:lineRule="auto"/>
        <w:ind w:left="0" w:right="0" w:firstLine="6"/>
        <w:jc w:val="left"/>
        <w:rPr>
          <w:rFonts w:ascii="Times New Roman" w:hAnsi="Times New Roman" w:cs="Times New Roman"/>
          <w:sz w:val="22"/>
        </w:rPr>
      </w:pPr>
      <w:r w:rsidRPr="00C0372F">
        <w:rPr>
          <w:rFonts w:ascii="Times New Roman" w:hAnsi="Times New Roman" w:cs="Times New Roman"/>
          <w:noProof/>
          <w:sz w:val="22"/>
        </w:rPr>
        <w:drawing>
          <wp:inline distT="0" distB="0" distL="0" distR="0" wp14:anchorId="776F72B3" wp14:editId="09902A80">
            <wp:extent cx="4569" cy="4568"/>
            <wp:effectExtent l="0" t="0" r="0" b="0"/>
            <wp:docPr id="638403985" name="Obrázek 6384039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82"/>
                    <pic:cNvPicPr/>
                  </pic:nvPicPr>
                  <pic:blipFill>
                    <a:blip r:embed="rId11">
                      <a:extLst>
                        <a:ext uri="{28A0092B-C50C-407E-A947-70E740481C1C}">
                          <a14:useLocalDpi xmlns:a14="http://schemas.microsoft.com/office/drawing/2010/main" val="0"/>
                        </a:ext>
                      </a:extLst>
                    </a:blip>
                    <a:stretch>
                      <a:fillRect/>
                    </a:stretch>
                  </pic:blipFill>
                  <pic:spPr>
                    <a:xfrm>
                      <a:off x="0" y="0"/>
                      <a:ext cx="4569" cy="4568"/>
                    </a:xfrm>
                    <a:prstGeom prst="rect">
                      <a:avLst/>
                    </a:prstGeom>
                  </pic:spPr>
                </pic:pic>
              </a:graphicData>
            </a:graphic>
          </wp:inline>
        </w:drawing>
      </w:r>
    </w:p>
    <w:p w14:paraId="5F6D59E0" w14:textId="77777777" w:rsidR="003F2358" w:rsidRPr="003F2358" w:rsidRDefault="003F2358" w:rsidP="00EE5FB0">
      <w:pPr>
        <w:ind w:left="3"/>
        <w:rPr>
          <w:rFonts w:ascii="Times New Roman" w:hAnsi="Times New Roman" w:cs="Times New Roman"/>
          <w:b/>
          <w:sz w:val="22"/>
        </w:rPr>
      </w:pPr>
      <w:r w:rsidRPr="003F2358">
        <w:rPr>
          <w:rFonts w:ascii="Times New Roman" w:hAnsi="Times New Roman" w:cs="Times New Roman"/>
          <w:b/>
          <w:sz w:val="22"/>
        </w:rPr>
        <w:t xml:space="preserve">Všeobecná fakultní nemocnice v Praze </w:t>
      </w:r>
    </w:p>
    <w:p w14:paraId="011DD460" w14:textId="77777777" w:rsidR="003F2358" w:rsidRPr="003F2358" w:rsidRDefault="003F2358" w:rsidP="00EE5FB0">
      <w:pPr>
        <w:ind w:left="3"/>
        <w:rPr>
          <w:rFonts w:ascii="Times New Roman" w:hAnsi="Times New Roman" w:cs="Times New Roman"/>
          <w:sz w:val="22"/>
        </w:rPr>
      </w:pPr>
      <w:r w:rsidRPr="003F2358">
        <w:rPr>
          <w:rFonts w:ascii="Times New Roman" w:hAnsi="Times New Roman" w:cs="Times New Roman"/>
          <w:sz w:val="22"/>
        </w:rPr>
        <w:t xml:space="preserve">se sídlem: U Nemocnice 499/2, 128 00 Praha 2 </w:t>
      </w:r>
    </w:p>
    <w:p w14:paraId="70690CDC" w14:textId="77777777" w:rsidR="003F2358" w:rsidRPr="003F2358" w:rsidRDefault="003F2358" w:rsidP="00EE5FB0">
      <w:pPr>
        <w:ind w:left="3"/>
        <w:rPr>
          <w:rFonts w:ascii="Times New Roman" w:hAnsi="Times New Roman" w:cs="Times New Roman"/>
          <w:sz w:val="22"/>
        </w:rPr>
      </w:pPr>
      <w:r w:rsidRPr="003F2358">
        <w:rPr>
          <w:rFonts w:ascii="Times New Roman" w:hAnsi="Times New Roman" w:cs="Times New Roman"/>
          <w:sz w:val="22"/>
        </w:rPr>
        <w:t xml:space="preserve">IČO: 000 64 165 DIČ: CZ00064165 </w:t>
      </w:r>
    </w:p>
    <w:p w14:paraId="091F57A7" w14:textId="6890BACF" w:rsidR="003F2358" w:rsidRPr="003F2358" w:rsidRDefault="003F2358" w:rsidP="00EE5FB0">
      <w:pPr>
        <w:ind w:left="3"/>
        <w:rPr>
          <w:rFonts w:ascii="Times New Roman" w:hAnsi="Times New Roman" w:cs="Times New Roman"/>
          <w:color w:val="333333"/>
          <w:sz w:val="22"/>
          <w:shd w:val="clear" w:color="auto" w:fill="FFFFFF"/>
        </w:rPr>
      </w:pPr>
      <w:r w:rsidRPr="003F2358">
        <w:rPr>
          <w:rFonts w:ascii="Times New Roman" w:hAnsi="Times New Roman" w:cs="Times New Roman"/>
          <w:sz w:val="22"/>
        </w:rPr>
        <w:t xml:space="preserve">zastoupena: </w:t>
      </w:r>
      <w:r w:rsidRPr="003F2358">
        <w:rPr>
          <w:rFonts w:ascii="Times New Roman" w:hAnsi="Times New Roman" w:cs="Times New Roman"/>
          <w:color w:val="333333"/>
          <w:sz w:val="22"/>
          <w:shd w:val="clear" w:color="auto" w:fill="FFFFFF"/>
        </w:rPr>
        <w:t>prof.</w:t>
      </w:r>
      <w:r w:rsidR="003204B4">
        <w:rPr>
          <w:rFonts w:ascii="Times New Roman" w:hAnsi="Times New Roman" w:cs="Times New Roman"/>
          <w:color w:val="333333"/>
          <w:sz w:val="22"/>
          <w:shd w:val="clear" w:color="auto" w:fill="FFFFFF"/>
        </w:rPr>
        <w:t xml:space="preserve"> </w:t>
      </w:r>
      <w:r w:rsidRPr="003F2358">
        <w:rPr>
          <w:rFonts w:ascii="Times New Roman" w:hAnsi="Times New Roman" w:cs="Times New Roman"/>
          <w:color w:val="333333"/>
          <w:sz w:val="22"/>
          <w:shd w:val="clear" w:color="auto" w:fill="FFFFFF"/>
        </w:rPr>
        <w:t>MUDr. Davidem Feltlem, Ph.D.,</w:t>
      </w:r>
      <w:r w:rsidR="003204B4">
        <w:rPr>
          <w:rFonts w:ascii="Times New Roman" w:hAnsi="Times New Roman" w:cs="Times New Roman"/>
          <w:color w:val="333333"/>
          <w:sz w:val="22"/>
          <w:shd w:val="clear" w:color="auto" w:fill="FFFFFF"/>
        </w:rPr>
        <w:t xml:space="preserve"> </w:t>
      </w:r>
      <w:r w:rsidRPr="003F2358">
        <w:rPr>
          <w:rFonts w:ascii="Times New Roman" w:hAnsi="Times New Roman" w:cs="Times New Roman"/>
          <w:color w:val="333333"/>
          <w:sz w:val="22"/>
          <w:shd w:val="clear" w:color="auto" w:fill="FFFFFF"/>
        </w:rPr>
        <w:t xml:space="preserve">MBA, ředitelem                                            </w:t>
      </w:r>
    </w:p>
    <w:p w14:paraId="127246C3" w14:textId="6FF89CA0" w:rsidR="003F2358" w:rsidRPr="003F2358" w:rsidRDefault="003F2358" w:rsidP="00EE5FB0">
      <w:pPr>
        <w:ind w:left="3"/>
        <w:rPr>
          <w:rFonts w:ascii="Times New Roman" w:hAnsi="Times New Roman" w:cs="Times New Roman"/>
          <w:sz w:val="22"/>
        </w:rPr>
      </w:pPr>
      <w:r w:rsidRPr="003F2358">
        <w:rPr>
          <w:rFonts w:ascii="Times New Roman" w:hAnsi="Times New Roman" w:cs="Times New Roman"/>
          <w:sz w:val="22"/>
        </w:rPr>
        <w:t xml:space="preserve">bankovní spojení: </w:t>
      </w:r>
      <w:r w:rsidR="00FF0170">
        <w:rPr>
          <w:rFonts w:ascii="Times New Roman" w:hAnsi="Times New Roman" w:cs="Times New Roman"/>
          <w:sz w:val="22"/>
        </w:rPr>
        <w:t xml:space="preserve">ČNB, </w:t>
      </w:r>
      <w:r w:rsidRPr="003F2358">
        <w:rPr>
          <w:rFonts w:ascii="Times New Roman" w:hAnsi="Times New Roman" w:cs="Times New Roman"/>
          <w:sz w:val="22"/>
        </w:rPr>
        <w:t>číslo účtu: 24035021/0</w:t>
      </w:r>
      <w:r w:rsidR="00D0222E">
        <w:rPr>
          <w:rFonts w:ascii="Times New Roman" w:hAnsi="Times New Roman" w:cs="Times New Roman"/>
          <w:sz w:val="22"/>
        </w:rPr>
        <w:t>710</w:t>
      </w:r>
    </w:p>
    <w:p w14:paraId="5B951B93" w14:textId="1DB90E7C" w:rsidR="005D69A0" w:rsidRPr="000071CD" w:rsidRDefault="005D69A0" w:rsidP="005D69A0">
      <w:pPr>
        <w:spacing w:after="0" w:line="240" w:lineRule="auto"/>
        <w:ind w:left="0" w:right="0" w:hanging="6"/>
        <w:rPr>
          <w:rFonts w:ascii="Times New Roman" w:hAnsi="Times New Roman" w:cs="Times New Roman"/>
          <w:sz w:val="22"/>
        </w:rPr>
      </w:pPr>
      <w:r w:rsidRPr="000071CD">
        <w:rPr>
          <w:rFonts w:ascii="Times New Roman" w:hAnsi="Times New Roman" w:cs="Times New Roman"/>
          <w:sz w:val="22"/>
        </w:rPr>
        <w:tab/>
      </w:r>
    </w:p>
    <w:p w14:paraId="1751DC51" w14:textId="77777777" w:rsidR="00B7336E" w:rsidRPr="0057771B" w:rsidRDefault="00B7336E" w:rsidP="00B7336E">
      <w:pPr>
        <w:spacing w:after="0" w:line="240" w:lineRule="auto"/>
        <w:ind w:left="0" w:right="0" w:hanging="6"/>
        <w:rPr>
          <w:rFonts w:ascii="Times New Roman" w:hAnsi="Times New Roman" w:cs="Times New Roman"/>
          <w:sz w:val="22"/>
        </w:rPr>
      </w:pPr>
    </w:p>
    <w:p w14:paraId="3A7DCA2C" w14:textId="77777777" w:rsidR="00B7336E" w:rsidRPr="0057771B" w:rsidRDefault="00B7336E" w:rsidP="00B7336E">
      <w:pPr>
        <w:spacing w:after="0" w:line="240" w:lineRule="auto"/>
        <w:ind w:left="0" w:right="0" w:hanging="6"/>
        <w:rPr>
          <w:rFonts w:ascii="Times New Roman" w:hAnsi="Times New Roman" w:cs="Times New Roman"/>
          <w:sz w:val="22"/>
        </w:rPr>
      </w:pPr>
      <w:r w:rsidRPr="0057771B">
        <w:rPr>
          <w:rFonts w:ascii="Times New Roman" w:hAnsi="Times New Roman" w:cs="Times New Roman"/>
          <w:sz w:val="22"/>
        </w:rPr>
        <w:tab/>
        <w:t>(dále jen „</w:t>
      </w:r>
      <w:r w:rsidRPr="0057771B">
        <w:rPr>
          <w:rFonts w:ascii="Times New Roman" w:hAnsi="Times New Roman" w:cs="Times New Roman"/>
          <w:b/>
          <w:bCs/>
          <w:sz w:val="22"/>
        </w:rPr>
        <w:t>Odběratel</w:t>
      </w:r>
      <w:r w:rsidRPr="0057771B">
        <w:rPr>
          <w:rFonts w:ascii="Times New Roman" w:hAnsi="Times New Roman" w:cs="Times New Roman"/>
          <w:sz w:val="22"/>
        </w:rPr>
        <w:t>“)</w:t>
      </w:r>
    </w:p>
    <w:p w14:paraId="06C1BD0D" w14:textId="77777777" w:rsidR="00B7336E" w:rsidRPr="0057771B" w:rsidRDefault="00B7336E" w:rsidP="00B7336E">
      <w:pPr>
        <w:spacing w:after="0" w:line="240" w:lineRule="auto"/>
        <w:ind w:left="0" w:right="0" w:hanging="6"/>
        <w:rPr>
          <w:rFonts w:ascii="Times New Roman" w:hAnsi="Times New Roman" w:cs="Times New Roman"/>
          <w:sz w:val="22"/>
        </w:rPr>
      </w:pPr>
    </w:p>
    <w:p w14:paraId="517E3EA3" w14:textId="77777777" w:rsidR="00B7336E" w:rsidRPr="0057771B" w:rsidRDefault="00B7336E" w:rsidP="00B7336E">
      <w:pPr>
        <w:spacing w:after="0" w:line="240" w:lineRule="auto"/>
        <w:ind w:left="0" w:right="0"/>
        <w:rPr>
          <w:rFonts w:ascii="Times New Roman" w:hAnsi="Times New Roman" w:cs="Times New Roman"/>
          <w:sz w:val="22"/>
        </w:rPr>
      </w:pPr>
      <w:r w:rsidRPr="0057771B">
        <w:rPr>
          <w:rFonts w:ascii="Times New Roman" w:hAnsi="Times New Roman" w:cs="Times New Roman"/>
          <w:sz w:val="22"/>
        </w:rPr>
        <w:t>(Společnost a Odběratel dále též společně jen „</w:t>
      </w:r>
      <w:r w:rsidRPr="0057771B">
        <w:rPr>
          <w:rFonts w:ascii="Times New Roman" w:hAnsi="Times New Roman" w:cs="Times New Roman"/>
          <w:b/>
          <w:sz w:val="22"/>
        </w:rPr>
        <w:t>Strany</w:t>
      </w:r>
      <w:r w:rsidRPr="0057771B">
        <w:rPr>
          <w:rFonts w:ascii="Times New Roman" w:hAnsi="Times New Roman" w:cs="Times New Roman"/>
          <w:sz w:val="22"/>
        </w:rPr>
        <w:t>“ a jednotlivě „</w:t>
      </w:r>
      <w:r w:rsidRPr="0057771B">
        <w:rPr>
          <w:rFonts w:ascii="Times New Roman" w:hAnsi="Times New Roman" w:cs="Times New Roman"/>
          <w:b/>
          <w:bCs/>
          <w:sz w:val="22"/>
        </w:rPr>
        <w:t>Strana</w:t>
      </w:r>
      <w:r w:rsidRPr="0057771B">
        <w:rPr>
          <w:rFonts w:ascii="Times New Roman" w:hAnsi="Times New Roman" w:cs="Times New Roman"/>
          <w:sz w:val="22"/>
        </w:rPr>
        <w:t>“)</w:t>
      </w:r>
    </w:p>
    <w:p w14:paraId="7335E5C7" w14:textId="77777777" w:rsidR="00B7336E" w:rsidRPr="0057771B" w:rsidRDefault="00B7336E" w:rsidP="00B7336E">
      <w:pPr>
        <w:spacing w:after="0" w:line="240" w:lineRule="auto"/>
        <w:ind w:left="0" w:right="0"/>
        <w:rPr>
          <w:rFonts w:ascii="Times New Roman" w:hAnsi="Times New Roman" w:cs="Times New Roman"/>
          <w:sz w:val="22"/>
        </w:rPr>
      </w:pPr>
    </w:p>
    <w:p w14:paraId="75BCF914" w14:textId="77777777" w:rsidR="00B7336E" w:rsidRPr="0057771B" w:rsidRDefault="00B7336E" w:rsidP="00B7336E">
      <w:pPr>
        <w:pStyle w:val="ListParagraph"/>
        <w:numPr>
          <w:ilvl w:val="0"/>
          <w:numId w:val="11"/>
        </w:numPr>
        <w:spacing w:after="160" w:line="259" w:lineRule="auto"/>
        <w:ind w:right="0"/>
        <w:jc w:val="left"/>
        <w:rPr>
          <w:rFonts w:ascii="Times New Roman" w:hAnsi="Times New Roman" w:cs="Times New Roman"/>
          <w:sz w:val="22"/>
        </w:rPr>
      </w:pPr>
      <w:r w:rsidRPr="0057771B">
        <w:rPr>
          <w:rFonts w:ascii="Times New Roman" w:hAnsi="Times New Roman" w:cs="Times New Roman"/>
          <w:b/>
          <w:bCs/>
          <w:sz w:val="22"/>
        </w:rPr>
        <w:t>Úvodní ustanovení</w:t>
      </w:r>
    </w:p>
    <w:p w14:paraId="6DAC62C8" w14:textId="77777777" w:rsidR="00B7336E" w:rsidRPr="0057771B" w:rsidRDefault="00B7336E" w:rsidP="00B7336E">
      <w:pPr>
        <w:pStyle w:val="ListParagraph"/>
        <w:spacing w:after="160" w:line="259" w:lineRule="auto"/>
        <w:ind w:left="360" w:right="0" w:firstLine="0"/>
        <w:jc w:val="left"/>
        <w:rPr>
          <w:rFonts w:ascii="Times New Roman" w:hAnsi="Times New Roman" w:cs="Times New Roman"/>
          <w:sz w:val="22"/>
        </w:rPr>
      </w:pPr>
    </w:p>
    <w:p w14:paraId="09568FDD" w14:textId="61E7D7C7" w:rsidR="00B7336E" w:rsidRPr="00000282" w:rsidRDefault="00000282" w:rsidP="00000282">
      <w:pPr>
        <w:pStyle w:val="ListParagraph"/>
        <w:numPr>
          <w:ilvl w:val="1"/>
          <w:numId w:val="11"/>
        </w:numPr>
        <w:spacing w:after="160" w:line="259" w:lineRule="auto"/>
        <w:ind w:left="447" w:right="0"/>
        <w:rPr>
          <w:rFonts w:ascii="Times New Roman" w:hAnsi="Times New Roman" w:cs="Times New Roman"/>
          <w:sz w:val="22"/>
        </w:rPr>
      </w:pPr>
      <w:r w:rsidRPr="0057771B">
        <w:rPr>
          <w:rFonts w:ascii="Times New Roman" w:hAnsi="Times New Roman" w:cs="Times New Roman"/>
          <w:sz w:val="22"/>
        </w:rPr>
        <w:t xml:space="preserve">Strany uzavřely dne </w:t>
      </w:r>
      <w:r w:rsidR="00BB350A">
        <w:rPr>
          <w:rFonts w:ascii="Times New Roman" w:hAnsi="Times New Roman" w:cs="Times New Roman"/>
          <w:sz w:val="22"/>
        </w:rPr>
        <w:t>13.12.2021</w:t>
      </w:r>
      <w:r>
        <w:rPr>
          <w:rFonts w:ascii="Times New Roman" w:hAnsi="Times New Roman" w:cs="Times New Roman"/>
          <w:sz w:val="22"/>
        </w:rPr>
        <w:t xml:space="preserve"> </w:t>
      </w:r>
      <w:r w:rsidRPr="0057771B">
        <w:rPr>
          <w:rFonts w:ascii="Times New Roman" w:hAnsi="Times New Roman" w:cs="Times New Roman"/>
          <w:sz w:val="22"/>
        </w:rPr>
        <w:t>Smlouvu o poskytnutí finanční kompenzace</w:t>
      </w:r>
      <w:r w:rsidR="00D95BF6">
        <w:rPr>
          <w:rFonts w:ascii="Times New Roman" w:hAnsi="Times New Roman" w:cs="Times New Roman"/>
          <w:sz w:val="22"/>
        </w:rPr>
        <w:t xml:space="preserve"> (PO </w:t>
      </w:r>
      <w:r w:rsidR="003545EF">
        <w:rPr>
          <w:rFonts w:ascii="Times New Roman" w:hAnsi="Times New Roman" w:cs="Times New Roman"/>
          <w:sz w:val="22"/>
        </w:rPr>
        <w:t>934/S/21)</w:t>
      </w:r>
      <w:r w:rsidRPr="0057771B">
        <w:rPr>
          <w:rFonts w:ascii="Times New Roman" w:hAnsi="Times New Roman" w:cs="Times New Roman"/>
          <w:sz w:val="22"/>
        </w:rPr>
        <w:t xml:space="preserve"> (dále jen „</w:t>
      </w:r>
      <w:r w:rsidRPr="0057771B">
        <w:rPr>
          <w:rFonts w:ascii="Times New Roman" w:hAnsi="Times New Roman" w:cs="Times New Roman"/>
          <w:b/>
          <w:bCs/>
          <w:sz w:val="22"/>
        </w:rPr>
        <w:t>Smlouva</w:t>
      </w:r>
      <w:r w:rsidRPr="0057771B">
        <w:rPr>
          <w:rFonts w:ascii="Times New Roman" w:hAnsi="Times New Roman" w:cs="Times New Roman"/>
          <w:sz w:val="22"/>
        </w:rPr>
        <w:t>“), ve které se Společnost zavázala, za podmínek sjednaných ve Smlouvě a v návaznosti na závazek Společnosti vůči zdravotním pojišťovnám o obchodování se Zbožím, poskytnout Odběrateli finanční kompenzaci za odběr Zboží</w:t>
      </w:r>
      <w:r>
        <w:rPr>
          <w:rFonts w:ascii="Times New Roman" w:hAnsi="Times New Roman" w:cs="Times New Roman"/>
          <w:sz w:val="22"/>
        </w:rPr>
        <w:t>.</w:t>
      </w:r>
    </w:p>
    <w:p w14:paraId="58D9D8D7" w14:textId="77777777" w:rsidR="00B7336E" w:rsidRPr="0057771B" w:rsidRDefault="00B7336E" w:rsidP="00B7336E">
      <w:pPr>
        <w:pStyle w:val="ListParagraph"/>
        <w:spacing w:after="160" w:line="259" w:lineRule="auto"/>
        <w:ind w:left="447" w:right="0" w:firstLine="0"/>
        <w:rPr>
          <w:rFonts w:ascii="Times New Roman" w:hAnsi="Times New Roman" w:cs="Times New Roman"/>
          <w:sz w:val="22"/>
        </w:rPr>
      </w:pPr>
    </w:p>
    <w:p w14:paraId="38609BDA" w14:textId="1708DDC7" w:rsidR="00B7336E" w:rsidRPr="00EE7D5F" w:rsidRDefault="00EE7D5F" w:rsidP="00B7336E">
      <w:pPr>
        <w:pStyle w:val="ListParagraph"/>
        <w:numPr>
          <w:ilvl w:val="1"/>
          <w:numId w:val="11"/>
        </w:numPr>
        <w:spacing w:after="0" w:line="240" w:lineRule="auto"/>
        <w:ind w:left="447" w:right="0"/>
        <w:rPr>
          <w:rFonts w:ascii="Times New Roman" w:hAnsi="Times New Roman" w:cs="Times New Roman"/>
          <w:sz w:val="22"/>
          <w:highlight w:val="black"/>
        </w:rPr>
      </w:pPr>
      <w:r w:rsidRPr="00EE7D5F">
        <w:rPr>
          <w:rFonts w:ascii="Times New Roman" w:hAnsi="Times New Roman" w:cs="Times New Roman"/>
          <w:sz w:val="22"/>
          <w:highlight w:val="black"/>
        </w:rPr>
        <w:t>xxxxxxxxxxxxxxxxxxxxxxxxxxxxxxxxxxxxxxxxxxxxxxxxxxxxxxxxxxxxxxxxxxxxxxxxxxxxxxxxxxxxxxxxxxxxxxxxxxxxxxxxxxxxxxxxxxxxxxxxxxxxxxxxxxxxxxxxxxxxxxxxxxxxxxxxxxxx</w:t>
      </w:r>
      <w:r w:rsidR="00B7336E" w:rsidRPr="00EE7D5F">
        <w:rPr>
          <w:rFonts w:ascii="Times New Roman" w:hAnsi="Times New Roman" w:cs="Times New Roman"/>
          <w:sz w:val="22"/>
          <w:highlight w:val="black"/>
        </w:rPr>
        <w:t xml:space="preserve"> </w:t>
      </w:r>
      <w:r w:rsidRPr="00EE7D5F">
        <w:rPr>
          <w:rFonts w:ascii="Times New Roman" w:hAnsi="Times New Roman" w:cs="Times New Roman"/>
          <w:sz w:val="22"/>
          <w:highlight w:val="black"/>
        </w:rPr>
        <w:t>xxxxxxxxxxxxxxxxxxxxxxxxxxxxxxxxxxxxxxxxxxxxxxxxxxxxxxxxxxxxxxxxxxxxxxxxxxxxxxxxxxxxxxxxxxxxxxxxxxxxxxxxxxxxxxxxxxxxxxxxxxxxxxxxxxxxxxxxxxxxxxxxxxxxxxxxxxxxxxxxxxxxxxxxxx</w:t>
      </w:r>
      <w:r w:rsidR="00B7336E" w:rsidRPr="00EE7D5F">
        <w:rPr>
          <w:rFonts w:ascii="Times New Roman" w:hAnsi="Times New Roman" w:cs="Times New Roman"/>
          <w:sz w:val="22"/>
          <w:highlight w:val="black"/>
        </w:rPr>
        <w:t>,</w:t>
      </w:r>
      <w:r w:rsidRPr="00EE7D5F">
        <w:rPr>
          <w:rFonts w:ascii="Times New Roman" w:hAnsi="Times New Roman" w:cs="Times New Roman"/>
          <w:sz w:val="22"/>
          <w:highlight w:val="black"/>
        </w:rPr>
        <w:t>xxxxxxxxxxxxxxxxxxxxxxxxxxxxxxxxxxxxxxxxxxxxxxxxxxxxxxxxxxxxxxx</w:t>
      </w:r>
      <w:r w:rsidR="00B7336E" w:rsidRPr="00EE7D5F">
        <w:rPr>
          <w:rFonts w:ascii="Times New Roman" w:hAnsi="Times New Roman" w:cs="Times New Roman"/>
          <w:sz w:val="22"/>
          <w:highlight w:val="black"/>
        </w:rPr>
        <w:t xml:space="preserve"> </w:t>
      </w:r>
      <w:r w:rsidRPr="00EE7D5F">
        <w:rPr>
          <w:rFonts w:ascii="Times New Roman" w:hAnsi="Times New Roman" w:cs="Times New Roman"/>
          <w:sz w:val="22"/>
          <w:highlight w:val="black"/>
        </w:rPr>
        <w:t>xxxxxxxxxxxxxxxxxxxxxxxxxxxxxxxxxxxxxxxxxxxxxxxxxxxxxxxxxxxxxxxxxxxxxxxxxxxxxxxxxxxxxxxxxxxxxxxxxxxxxxxxxxxxxxxxxxxxxxxxx</w:t>
      </w:r>
    </w:p>
    <w:p w14:paraId="6D47DBAD" w14:textId="77777777" w:rsidR="00B7336E" w:rsidRDefault="00B7336E" w:rsidP="00B7336E">
      <w:pPr>
        <w:spacing w:after="0" w:line="240" w:lineRule="auto"/>
        <w:ind w:right="0"/>
        <w:rPr>
          <w:rFonts w:ascii="Times New Roman" w:hAnsi="Times New Roman" w:cs="Times New Roman"/>
          <w:sz w:val="22"/>
        </w:rPr>
      </w:pPr>
    </w:p>
    <w:p w14:paraId="264043B4" w14:textId="77777777" w:rsidR="00EE7D5F" w:rsidRPr="00EE7D5F" w:rsidRDefault="00EE7D5F" w:rsidP="00B7336E">
      <w:pPr>
        <w:pStyle w:val="ListParagraph"/>
        <w:numPr>
          <w:ilvl w:val="0"/>
          <w:numId w:val="13"/>
        </w:numPr>
        <w:spacing w:after="0" w:line="240" w:lineRule="auto"/>
        <w:ind w:right="0"/>
        <w:rPr>
          <w:rFonts w:ascii="Times New Roman" w:hAnsi="Times New Roman" w:cs="Times New Roman"/>
          <w:sz w:val="22"/>
          <w:highlight w:val="black"/>
        </w:rPr>
      </w:pPr>
      <w:r w:rsidRPr="00EE7D5F">
        <w:rPr>
          <w:rFonts w:ascii="Times New Roman" w:hAnsi="Times New Roman" w:cs="Times New Roman"/>
          <w:sz w:val="22"/>
          <w:highlight w:val="black"/>
        </w:rPr>
        <w:t>xxxxxxxxxxxxxxxxxxxxxxxxxxxxxxxxxxxxxxxxxxxxxxxxxxxxxxxxxxxxxxxxxxxxxxxxxxxxxxxxxxxxxxxxx</w:t>
      </w:r>
    </w:p>
    <w:p w14:paraId="7A89DDC9" w14:textId="2993CD86" w:rsidR="00B7336E" w:rsidRPr="00EE7D5F" w:rsidRDefault="00EE7D5F" w:rsidP="00B7336E">
      <w:pPr>
        <w:pStyle w:val="ListParagraph"/>
        <w:numPr>
          <w:ilvl w:val="0"/>
          <w:numId w:val="13"/>
        </w:numPr>
        <w:spacing w:after="0" w:line="240" w:lineRule="auto"/>
        <w:ind w:right="0"/>
        <w:rPr>
          <w:rFonts w:ascii="Times New Roman" w:hAnsi="Times New Roman" w:cs="Times New Roman"/>
          <w:sz w:val="22"/>
          <w:highlight w:val="black"/>
        </w:rPr>
      </w:pPr>
      <w:r w:rsidRPr="00EE7D5F">
        <w:rPr>
          <w:rFonts w:ascii="Times New Roman" w:hAnsi="Times New Roman" w:cs="Times New Roman"/>
          <w:sz w:val="22"/>
          <w:highlight w:val="black"/>
        </w:rPr>
        <w:t>xxxxxxxxxxxxxxxxxxxxxxxxxxxxxxxxxxxxxxxxxxxxxxxxxxxxxxxxxxxxxxxxxxxxxxxxxxxxxxxxxxxxxxx</w:t>
      </w:r>
    </w:p>
    <w:p w14:paraId="160E5C89" w14:textId="022B296B" w:rsidR="00B7336E" w:rsidRPr="00EE7D5F" w:rsidRDefault="00EE7D5F" w:rsidP="00B7336E">
      <w:pPr>
        <w:pStyle w:val="ListParagraph"/>
        <w:numPr>
          <w:ilvl w:val="0"/>
          <w:numId w:val="13"/>
        </w:numPr>
        <w:spacing w:after="0" w:line="240" w:lineRule="auto"/>
        <w:ind w:right="0"/>
        <w:rPr>
          <w:rFonts w:ascii="Times New Roman" w:hAnsi="Times New Roman" w:cs="Times New Roman"/>
          <w:sz w:val="22"/>
          <w:highlight w:val="black"/>
        </w:rPr>
      </w:pPr>
      <w:r w:rsidRPr="00EE7D5F">
        <w:rPr>
          <w:rFonts w:ascii="Times New Roman" w:hAnsi="Times New Roman" w:cs="Times New Roman"/>
          <w:sz w:val="22"/>
          <w:highlight w:val="black"/>
        </w:rPr>
        <w:t>xxxxxxxxxxxxxxxxxxxxxxxxxxxxxxxxxxxxxxxxxxxxxxxxxxxxxxxxxxxxxxxxxxxxxxxxxxxxxxxxxxxx</w:t>
      </w:r>
    </w:p>
    <w:p w14:paraId="4000B8A1" w14:textId="77777777" w:rsidR="00B7336E" w:rsidRPr="00567B57" w:rsidRDefault="00B7336E" w:rsidP="00B7336E">
      <w:pPr>
        <w:spacing w:after="0" w:line="240" w:lineRule="auto"/>
        <w:ind w:right="0"/>
        <w:rPr>
          <w:rFonts w:ascii="Times New Roman" w:hAnsi="Times New Roman" w:cs="Times New Roman"/>
          <w:sz w:val="22"/>
        </w:rPr>
      </w:pPr>
    </w:p>
    <w:p w14:paraId="04A256FA" w14:textId="480156CC" w:rsidR="00B7336E" w:rsidRDefault="00EE7D5F" w:rsidP="00B7336E">
      <w:pPr>
        <w:pStyle w:val="ListParagraph"/>
        <w:spacing w:after="0" w:line="240" w:lineRule="auto"/>
        <w:ind w:left="447" w:right="0" w:firstLine="0"/>
        <w:rPr>
          <w:rFonts w:ascii="Times New Roman" w:hAnsi="Times New Roman" w:cs="Times New Roman"/>
          <w:sz w:val="22"/>
        </w:rPr>
      </w:pPr>
      <w:r w:rsidRPr="00EE7D5F">
        <w:rPr>
          <w:rFonts w:ascii="Times New Roman" w:hAnsi="Times New Roman" w:cs="Times New Roman"/>
          <w:sz w:val="22"/>
          <w:highlight w:val="black"/>
        </w:rPr>
        <w:t>xxxxxxxxxxxxxxxxxxxxxxxxxxxxxxxxxxxxxxxxxxxxxxxxxxxxxxxxxxxxxxxxxxxxxxxxxxxxxx</w:t>
      </w:r>
    </w:p>
    <w:p w14:paraId="18FF5C80" w14:textId="77777777" w:rsidR="00EE7D5F" w:rsidRDefault="00EE7D5F" w:rsidP="00B7336E">
      <w:pPr>
        <w:pStyle w:val="ListParagraph"/>
        <w:spacing w:after="0" w:line="240" w:lineRule="auto"/>
        <w:ind w:left="447" w:right="0" w:firstLine="0"/>
        <w:rPr>
          <w:rFonts w:ascii="Times New Roman" w:hAnsi="Times New Roman" w:cs="Times New Roman"/>
          <w:sz w:val="22"/>
        </w:rPr>
      </w:pPr>
    </w:p>
    <w:p w14:paraId="62EF66F2" w14:textId="147D1C7D" w:rsidR="00B7336E" w:rsidRPr="0057771B" w:rsidRDefault="00B7336E" w:rsidP="00B7336E">
      <w:pPr>
        <w:pStyle w:val="ListParagraph"/>
        <w:numPr>
          <w:ilvl w:val="1"/>
          <w:numId w:val="11"/>
        </w:numPr>
        <w:spacing w:after="160" w:line="259" w:lineRule="auto"/>
        <w:ind w:left="447" w:right="0"/>
        <w:rPr>
          <w:rFonts w:ascii="Times New Roman" w:hAnsi="Times New Roman" w:cs="Times New Roman"/>
          <w:sz w:val="22"/>
        </w:rPr>
      </w:pPr>
      <w:r w:rsidRPr="0057771B">
        <w:rPr>
          <w:rFonts w:ascii="Times New Roman" w:hAnsi="Times New Roman" w:cs="Times New Roman"/>
          <w:sz w:val="22"/>
        </w:rPr>
        <w:t xml:space="preserve">Odběratel </w:t>
      </w:r>
      <w:r>
        <w:rPr>
          <w:rFonts w:ascii="Times New Roman" w:hAnsi="Times New Roman" w:cs="Times New Roman"/>
          <w:sz w:val="22"/>
        </w:rPr>
        <w:t xml:space="preserve">dále </w:t>
      </w:r>
      <w:r w:rsidRPr="0057771B">
        <w:rPr>
          <w:rFonts w:ascii="Times New Roman" w:hAnsi="Times New Roman" w:cs="Times New Roman"/>
          <w:sz w:val="22"/>
        </w:rPr>
        <w:t xml:space="preserve">prohlašuje, že </w:t>
      </w:r>
      <w:r>
        <w:rPr>
          <w:rFonts w:ascii="Times New Roman" w:hAnsi="Times New Roman" w:cs="Times New Roman"/>
          <w:sz w:val="22"/>
        </w:rPr>
        <w:t xml:space="preserve">si je vědom toho, že podle platné právní úpravy má pacient </w:t>
      </w:r>
      <w:r w:rsidRPr="008919A1">
        <w:rPr>
          <w:rFonts w:ascii="Times New Roman" w:hAnsi="Times New Roman" w:cs="Times New Roman"/>
          <w:sz w:val="22"/>
        </w:rPr>
        <w:t xml:space="preserve">právo na poskytování zdravotních služeb </w:t>
      </w:r>
      <w:r w:rsidRPr="0065494A">
        <w:rPr>
          <w:rFonts w:ascii="Times New Roman" w:hAnsi="Times New Roman" w:cs="Times New Roman"/>
          <w:sz w:val="22"/>
        </w:rPr>
        <w:t>podle pravidel vědy a uznávaných medicínských postupů, při respektování individuality pacienta, s ohledem na konkrétní podmínky a objektivní možnosti</w:t>
      </w:r>
      <w:r>
        <w:rPr>
          <w:rFonts w:ascii="Times New Roman" w:hAnsi="Times New Roman" w:cs="Times New Roman"/>
          <w:sz w:val="22"/>
        </w:rPr>
        <w:t xml:space="preserve">, a </w:t>
      </w:r>
      <w:r>
        <w:rPr>
          <w:rFonts w:ascii="Times New Roman" w:hAnsi="Times New Roman" w:cs="Times New Roman"/>
          <w:sz w:val="22"/>
        </w:rPr>
        <w:lastRenderedPageBreak/>
        <w:t>proto</w:t>
      </w:r>
      <w:r w:rsidRPr="0057771B">
        <w:rPr>
          <w:rFonts w:ascii="Times New Roman" w:hAnsi="Times New Roman" w:cs="Times New Roman"/>
          <w:sz w:val="22"/>
        </w:rPr>
        <w:t xml:space="preserve"> vzhledem k</w:t>
      </w:r>
      <w:r>
        <w:rPr>
          <w:rFonts w:ascii="Times New Roman" w:hAnsi="Times New Roman" w:cs="Times New Roman"/>
          <w:sz w:val="22"/>
        </w:rPr>
        <w:t> Situaci</w:t>
      </w:r>
      <w:r w:rsidRPr="0057771B">
        <w:rPr>
          <w:rFonts w:ascii="Times New Roman" w:hAnsi="Times New Roman" w:cs="Times New Roman"/>
          <w:sz w:val="22"/>
        </w:rPr>
        <w:t xml:space="preserve">, </w:t>
      </w:r>
      <w:r w:rsidRPr="00A06D8B">
        <w:rPr>
          <w:rFonts w:ascii="Times New Roman" w:hAnsi="Times New Roman" w:cs="Times New Roman"/>
          <w:sz w:val="22"/>
        </w:rPr>
        <w:t>požádal</w:t>
      </w:r>
      <w:r w:rsidRPr="0057771B">
        <w:rPr>
          <w:rFonts w:ascii="Times New Roman" w:hAnsi="Times New Roman" w:cs="Times New Roman"/>
          <w:sz w:val="22"/>
        </w:rPr>
        <w:t xml:space="preserve"> </w:t>
      </w:r>
      <w:r>
        <w:rPr>
          <w:rFonts w:ascii="Times New Roman" w:hAnsi="Times New Roman" w:cs="Times New Roman"/>
          <w:sz w:val="22"/>
        </w:rPr>
        <w:t xml:space="preserve">Odběratel </w:t>
      </w:r>
      <w:r w:rsidRPr="0057771B">
        <w:rPr>
          <w:rFonts w:ascii="Times New Roman" w:hAnsi="Times New Roman" w:cs="Times New Roman"/>
          <w:sz w:val="22"/>
        </w:rPr>
        <w:t xml:space="preserve">mimořádně Společnost, aby </w:t>
      </w:r>
      <w:r>
        <w:rPr>
          <w:rFonts w:ascii="Times New Roman" w:hAnsi="Times New Roman" w:cs="Times New Roman"/>
          <w:sz w:val="22"/>
        </w:rPr>
        <w:t xml:space="preserve">v souvislosti se Situací </w:t>
      </w:r>
      <w:r w:rsidRPr="0057771B">
        <w:rPr>
          <w:rFonts w:ascii="Times New Roman" w:hAnsi="Times New Roman" w:cs="Times New Roman"/>
          <w:sz w:val="22"/>
        </w:rPr>
        <w:t>upravila způsob poskytnutí finanční kompenzace</w:t>
      </w:r>
      <w:r>
        <w:rPr>
          <w:rFonts w:ascii="Times New Roman" w:hAnsi="Times New Roman" w:cs="Times New Roman"/>
          <w:sz w:val="22"/>
        </w:rPr>
        <w:t xml:space="preserve"> týkající </w:t>
      </w:r>
      <w:r w:rsidRPr="00EE7D5F">
        <w:rPr>
          <w:rFonts w:ascii="Times New Roman" w:hAnsi="Times New Roman" w:cs="Times New Roman"/>
          <w:sz w:val="22"/>
        </w:rPr>
        <w:t xml:space="preserve">se </w:t>
      </w:r>
      <w:r w:rsidR="00EE7D5F" w:rsidRPr="00EE7D5F">
        <w:rPr>
          <w:rFonts w:ascii="Times New Roman" w:hAnsi="Times New Roman" w:cs="Times New Roman"/>
          <w:sz w:val="22"/>
          <w:highlight w:val="black"/>
        </w:rPr>
        <w:t>xxxxxxxxxxxxxxxx xxxxxxxx</w:t>
      </w:r>
    </w:p>
    <w:p w14:paraId="154D3F9D" w14:textId="77777777" w:rsidR="00B7336E" w:rsidRPr="0057771B" w:rsidRDefault="00B7336E" w:rsidP="00B7336E">
      <w:pPr>
        <w:pStyle w:val="ListParagraph"/>
        <w:tabs>
          <w:tab w:val="left" w:pos="1800"/>
        </w:tabs>
        <w:spacing w:after="160" w:line="259" w:lineRule="auto"/>
        <w:ind w:left="447" w:right="0" w:firstLine="0"/>
        <w:rPr>
          <w:rFonts w:ascii="Times New Roman" w:hAnsi="Times New Roman" w:cs="Times New Roman"/>
          <w:sz w:val="22"/>
        </w:rPr>
      </w:pPr>
    </w:p>
    <w:p w14:paraId="4F8E1A83" w14:textId="2F9D89DB" w:rsidR="00B7336E" w:rsidRDefault="00B7336E" w:rsidP="00B7336E">
      <w:pPr>
        <w:pStyle w:val="ListParagraph"/>
        <w:numPr>
          <w:ilvl w:val="1"/>
          <w:numId w:val="11"/>
        </w:numPr>
        <w:spacing w:after="160" w:line="259" w:lineRule="auto"/>
        <w:ind w:left="447" w:right="0"/>
        <w:rPr>
          <w:rFonts w:ascii="Times New Roman" w:hAnsi="Times New Roman" w:cs="Times New Roman"/>
          <w:sz w:val="22"/>
        </w:rPr>
      </w:pPr>
      <w:r w:rsidRPr="0057771B">
        <w:rPr>
          <w:rFonts w:ascii="Times New Roman" w:hAnsi="Times New Roman" w:cs="Times New Roman"/>
          <w:sz w:val="22"/>
        </w:rPr>
        <w:t xml:space="preserve">Vzhledem k výše uvedenému uzavírají Strany v souladu s čl. IV odst. </w:t>
      </w:r>
      <w:r w:rsidR="00A26A9D">
        <w:rPr>
          <w:rFonts w:ascii="Times New Roman" w:hAnsi="Times New Roman" w:cs="Times New Roman"/>
          <w:sz w:val="22"/>
        </w:rPr>
        <w:t>5</w:t>
      </w:r>
      <w:r w:rsidRPr="0057771B">
        <w:rPr>
          <w:rFonts w:ascii="Times New Roman" w:hAnsi="Times New Roman" w:cs="Times New Roman"/>
          <w:sz w:val="22"/>
        </w:rPr>
        <w:t xml:space="preserve"> Smlouvy tento písemný Dodatek, prostřednictvím kterého upravují a doplňují znění Smlouvy.</w:t>
      </w:r>
    </w:p>
    <w:p w14:paraId="199C0170" w14:textId="77777777" w:rsidR="00B7336E" w:rsidRDefault="00B7336E" w:rsidP="00B7336E">
      <w:pPr>
        <w:pStyle w:val="ListParagraph"/>
        <w:spacing w:after="160" w:line="259" w:lineRule="auto"/>
        <w:ind w:left="447" w:right="0" w:firstLine="0"/>
        <w:rPr>
          <w:rFonts w:ascii="Times New Roman" w:hAnsi="Times New Roman" w:cs="Times New Roman"/>
          <w:sz w:val="22"/>
        </w:rPr>
      </w:pPr>
    </w:p>
    <w:p w14:paraId="10EFE41B" w14:textId="77777777" w:rsidR="00B7336E" w:rsidRPr="0057771B" w:rsidRDefault="00B7336E" w:rsidP="00B7336E">
      <w:pPr>
        <w:pStyle w:val="ListParagraph"/>
        <w:numPr>
          <w:ilvl w:val="0"/>
          <w:numId w:val="11"/>
        </w:numPr>
        <w:spacing w:after="160" w:line="259" w:lineRule="auto"/>
        <w:ind w:right="0"/>
        <w:jc w:val="left"/>
        <w:rPr>
          <w:rFonts w:ascii="Times New Roman" w:hAnsi="Times New Roman" w:cs="Times New Roman"/>
          <w:sz w:val="22"/>
        </w:rPr>
      </w:pPr>
      <w:r w:rsidRPr="0057771B">
        <w:rPr>
          <w:rFonts w:ascii="Times New Roman" w:hAnsi="Times New Roman" w:cs="Times New Roman"/>
          <w:b/>
          <w:bCs/>
          <w:sz w:val="22"/>
        </w:rPr>
        <w:t>Předmět Dodatku</w:t>
      </w:r>
    </w:p>
    <w:p w14:paraId="5E0E9F0C" w14:textId="77777777" w:rsidR="00B7336E" w:rsidRPr="0057771B" w:rsidRDefault="00B7336E" w:rsidP="00B7336E">
      <w:pPr>
        <w:pStyle w:val="ListParagraph"/>
        <w:spacing w:after="160" w:line="259" w:lineRule="auto"/>
        <w:ind w:left="360" w:right="0" w:firstLine="0"/>
        <w:jc w:val="left"/>
        <w:rPr>
          <w:rFonts w:ascii="Times New Roman" w:hAnsi="Times New Roman" w:cs="Times New Roman"/>
          <w:sz w:val="22"/>
        </w:rPr>
      </w:pPr>
    </w:p>
    <w:p w14:paraId="71F874E2" w14:textId="2520DD73" w:rsidR="00B7336E" w:rsidRPr="00EE7D5F" w:rsidRDefault="00EE7D5F" w:rsidP="00B7336E">
      <w:pPr>
        <w:pStyle w:val="ListParagraph"/>
        <w:numPr>
          <w:ilvl w:val="1"/>
          <w:numId w:val="11"/>
        </w:numPr>
        <w:spacing w:after="160" w:line="259" w:lineRule="auto"/>
        <w:ind w:left="447" w:right="0"/>
        <w:rPr>
          <w:rFonts w:ascii="Times New Roman" w:hAnsi="Times New Roman" w:cs="Times New Roman"/>
          <w:sz w:val="22"/>
          <w:highlight w:val="black"/>
        </w:rPr>
      </w:pPr>
      <w:r w:rsidRPr="00EE7D5F">
        <w:rPr>
          <w:rFonts w:ascii="Times New Roman" w:hAnsi="Times New Roman" w:cs="Times New Roman"/>
          <w:sz w:val="22"/>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3A90706" w14:textId="77777777" w:rsidR="00B7336E" w:rsidRDefault="00B7336E" w:rsidP="00B7336E">
      <w:pPr>
        <w:pStyle w:val="ListParagraph"/>
        <w:spacing w:after="160" w:line="259" w:lineRule="auto"/>
        <w:ind w:left="447" w:right="0" w:firstLine="0"/>
        <w:rPr>
          <w:rFonts w:ascii="Times New Roman" w:hAnsi="Times New Roman" w:cs="Times New Roman"/>
          <w:sz w:val="22"/>
        </w:rPr>
      </w:pPr>
    </w:p>
    <w:p w14:paraId="667F5402" w14:textId="49BE6768" w:rsidR="00B7336E" w:rsidRDefault="00B7336E" w:rsidP="00B7336E">
      <w:pPr>
        <w:pStyle w:val="ListParagraph"/>
        <w:numPr>
          <w:ilvl w:val="1"/>
          <w:numId w:val="11"/>
        </w:numPr>
        <w:spacing w:after="160" w:line="259" w:lineRule="auto"/>
        <w:ind w:left="447" w:right="0"/>
        <w:rPr>
          <w:rFonts w:ascii="Times New Roman" w:hAnsi="Times New Roman" w:cs="Times New Roman"/>
          <w:sz w:val="22"/>
        </w:rPr>
      </w:pPr>
      <w:r>
        <w:rPr>
          <w:rFonts w:ascii="Times New Roman" w:hAnsi="Times New Roman" w:cs="Times New Roman"/>
          <w:sz w:val="22"/>
        </w:rPr>
        <w:t>Strany se dále dohodly, že v</w:t>
      </w:r>
      <w:r w:rsidR="00873E2A">
        <w:rPr>
          <w:rFonts w:ascii="Times New Roman" w:hAnsi="Times New Roman" w:cs="Times New Roman"/>
          <w:sz w:val="22"/>
        </w:rPr>
        <w:t> </w:t>
      </w:r>
      <w:r w:rsidRPr="009F5670">
        <w:rPr>
          <w:rFonts w:ascii="Times New Roman" w:hAnsi="Times New Roman" w:cs="Times New Roman"/>
          <w:sz w:val="22"/>
        </w:rPr>
        <w:t>případě</w:t>
      </w:r>
      <w:r w:rsidR="00873E2A">
        <w:rPr>
          <w:rFonts w:ascii="Times New Roman" w:hAnsi="Times New Roman" w:cs="Times New Roman"/>
          <w:sz w:val="22"/>
        </w:rPr>
        <w:t>,</w:t>
      </w:r>
      <w:r w:rsidRPr="009F5670">
        <w:rPr>
          <w:rFonts w:ascii="Times New Roman" w:hAnsi="Times New Roman" w:cs="Times New Roman"/>
          <w:sz w:val="22"/>
        </w:rPr>
        <w:t xml:space="preserve"> že nasta</w:t>
      </w:r>
      <w:r>
        <w:rPr>
          <w:rFonts w:ascii="Times New Roman" w:hAnsi="Times New Roman" w:cs="Times New Roman"/>
          <w:sz w:val="22"/>
        </w:rPr>
        <w:t>ne</w:t>
      </w:r>
      <w:r w:rsidRPr="009F5670">
        <w:rPr>
          <w:rFonts w:ascii="Times New Roman" w:hAnsi="Times New Roman" w:cs="Times New Roman"/>
          <w:sz w:val="22"/>
        </w:rPr>
        <w:t xml:space="preserve"> podobn</w:t>
      </w:r>
      <w:r>
        <w:rPr>
          <w:rFonts w:ascii="Times New Roman" w:hAnsi="Times New Roman" w:cs="Times New Roman"/>
          <w:sz w:val="22"/>
        </w:rPr>
        <w:t>á</w:t>
      </w:r>
      <w:r w:rsidRPr="009F5670">
        <w:rPr>
          <w:rFonts w:ascii="Times New Roman" w:hAnsi="Times New Roman" w:cs="Times New Roman"/>
          <w:sz w:val="22"/>
        </w:rPr>
        <w:t xml:space="preserve"> situace</w:t>
      </w:r>
      <w:r>
        <w:rPr>
          <w:rFonts w:ascii="Times New Roman" w:hAnsi="Times New Roman" w:cs="Times New Roman"/>
          <w:sz w:val="22"/>
        </w:rPr>
        <w:t xml:space="preserve"> jako je Situace</w:t>
      </w:r>
      <w:r w:rsidRPr="009F5670">
        <w:rPr>
          <w:rFonts w:ascii="Times New Roman" w:hAnsi="Times New Roman" w:cs="Times New Roman"/>
          <w:sz w:val="22"/>
        </w:rPr>
        <w:t xml:space="preserve"> u jiného </w:t>
      </w:r>
      <w:r>
        <w:rPr>
          <w:rFonts w:ascii="Times New Roman" w:hAnsi="Times New Roman" w:cs="Times New Roman"/>
          <w:sz w:val="22"/>
        </w:rPr>
        <w:t>tímto Dodatkem neupraveného Zboží</w:t>
      </w:r>
      <w:r w:rsidRPr="009F5670">
        <w:rPr>
          <w:rFonts w:ascii="Times New Roman" w:hAnsi="Times New Roman" w:cs="Times New Roman"/>
          <w:sz w:val="22"/>
        </w:rPr>
        <w:t xml:space="preserve">, mohou se </w:t>
      </w:r>
      <w:r>
        <w:rPr>
          <w:rFonts w:ascii="Times New Roman" w:hAnsi="Times New Roman" w:cs="Times New Roman"/>
          <w:sz w:val="22"/>
        </w:rPr>
        <w:t>S</w:t>
      </w:r>
      <w:r w:rsidRPr="009F5670">
        <w:rPr>
          <w:rFonts w:ascii="Times New Roman" w:hAnsi="Times New Roman" w:cs="Times New Roman"/>
          <w:sz w:val="22"/>
        </w:rPr>
        <w:t>trany písemně (včetně emailové komunikace) dohodnout, že budou postupovat podobným</w:t>
      </w:r>
      <w:r>
        <w:rPr>
          <w:rFonts w:ascii="Times New Roman" w:hAnsi="Times New Roman" w:cs="Times New Roman"/>
          <w:sz w:val="22"/>
        </w:rPr>
        <w:t>, jako</w:t>
      </w:r>
      <w:r w:rsidRPr="009F5670">
        <w:rPr>
          <w:rFonts w:ascii="Times New Roman" w:hAnsi="Times New Roman" w:cs="Times New Roman"/>
          <w:sz w:val="22"/>
        </w:rPr>
        <w:t xml:space="preserve"> </w:t>
      </w:r>
      <w:r>
        <w:rPr>
          <w:rFonts w:ascii="Times New Roman" w:hAnsi="Times New Roman" w:cs="Times New Roman"/>
          <w:sz w:val="22"/>
        </w:rPr>
        <w:t xml:space="preserve">v tomto Dodatku uvedeným, </w:t>
      </w:r>
      <w:r w:rsidRPr="009F5670">
        <w:rPr>
          <w:rFonts w:ascii="Times New Roman" w:hAnsi="Times New Roman" w:cs="Times New Roman"/>
          <w:sz w:val="22"/>
        </w:rPr>
        <w:t xml:space="preserve">způsobem i u </w:t>
      </w:r>
      <w:r>
        <w:rPr>
          <w:rFonts w:ascii="Times New Roman" w:hAnsi="Times New Roman" w:cs="Times New Roman"/>
          <w:sz w:val="22"/>
        </w:rPr>
        <w:t>tohoto jiného</w:t>
      </w:r>
      <w:r w:rsidRPr="009F5670">
        <w:rPr>
          <w:rFonts w:ascii="Times New Roman" w:hAnsi="Times New Roman" w:cs="Times New Roman"/>
          <w:sz w:val="22"/>
        </w:rPr>
        <w:t xml:space="preserve"> Zboží.</w:t>
      </w:r>
    </w:p>
    <w:p w14:paraId="5410FAB8" w14:textId="19175EC3" w:rsidR="00AD1F27" w:rsidRDefault="003E63B8" w:rsidP="00B7336E">
      <w:pPr>
        <w:pStyle w:val="ListParagraph"/>
        <w:numPr>
          <w:ilvl w:val="1"/>
          <w:numId w:val="11"/>
        </w:numPr>
        <w:spacing w:after="160" w:line="259" w:lineRule="auto"/>
        <w:ind w:left="447" w:right="0"/>
        <w:rPr>
          <w:rFonts w:ascii="Times New Roman" w:hAnsi="Times New Roman" w:cs="Times New Roman"/>
          <w:sz w:val="22"/>
        </w:rPr>
      </w:pPr>
      <w:r>
        <w:rPr>
          <w:rFonts w:ascii="Times New Roman" w:hAnsi="Times New Roman" w:cs="Times New Roman"/>
          <w:sz w:val="22"/>
        </w:rPr>
        <w:t xml:space="preserve">Strany se </w:t>
      </w:r>
      <w:r w:rsidR="00A55F99">
        <w:rPr>
          <w:rFonts w:ascii="Times New Roman" w:hAnsi="Times New Roman" w:cs="Times New Roman"/>
          <w:sz w:val="22"/>
        </w:rPr>
        <w:t>dohodly, že v případě emailové komunikace</w:t>
      </w:r>
      <w:r w:rsidR="00773BE6">
        <w:rPr>
          <w:rFonts w:ascii="Times New Roman" w:hAnsi="Times New Roman" w:cs="Times New Roman"/>
          <w:sz w:val="22"/>
        </w:rPr>
        <w:t xml:space="preserve"> oprávněnými osobami, které mohou dohodnout postup </w:t>
      </w:r>
      <w:r w:rsidR="00893E2C">
        <w:rPr>
          <w:rFonts w:ascii="Times New Roman" w:hAnsi="Times New Roman" w:cs="Times New Roman"/>
          <w:sz w:val="22"/>
        </w:rPr>
        <w:t>za situace uvedené v bodě 2.2 tohoto článku,</w:t>
      </w:r>
      <w:r w:rsidR="00AD1F27">
        <w:rPr>
          <w:rFonts w:ascii="Times New Roman" w:hAnsi="Times New Roman" w:cs="Times New Roman"/>
          <w:sz w:val="22"/>
        </w:rPr>
        <w:t xml:space="preserve"> jsou:</w:t>
      </w:r>
    </w:p>
    <w:p w14:paraId="30E47C1E" w14:textId="77777777" w:rsidR="007130FE" w:rsidRDefault="00C4220F" w:rsidP="00AD1F27">
      <w:pPr>
        <w:spacing w:after="160" w:line="259" w:lineRule="auto"/>
        <w:ind w:right="0"/>
        <w:rPr>
          <w:rFonts w:ascii="Times New Roman" w:hAnsi="Times New Roman" w:cs="Times New Roman"/>
          <w:sz w:val="22"/>
        </w:rPr>
      </w:pPr>
      <w:r>
        <w:rPr>
          <w:rFonts w:ascii="Times New Roman" w:hAnsi="Times New Roman" w:cs="Times New Roman"/>
          <w:sz w:val="22"/>
        </w:rPr>
        <w:t>za Společnost:</w:t>
      </w:r>
      <w:r w:rsidR="00161986">
        <w:rPr>
          <w:rFonts w:ascii="Times New Roman" w:hAnsi="Times New Roman" w:cs="Times New Roman"/>
          <w:sz w:val="22"/>
        </w:rPr>
        <w:t xml:space="preserve"> </w:t>
      </w:r>
    </w:p>
    <w:p w14:paraId="591CC5B8" w14:textId="38066861" w:rsidR="00C4220F" w:rsidRDefault="00161986" w:rsidP="00AD1F27">
      <w:pPr>
        <w:spacing w:after="160" w:line="259" w:lineRule="auto"/>
        <w:ind w:right="0"/>
        <w:rPr>
          <w:rFonts w:ascii="Times New Roman" w:hAnsi="Times New Roman" w:cs="Times New Roman"/>
          <w:sz w:val="22"/>
        </w:rPr>
      </w:pPr>
      <w:r>
        <w:rPr>
          <w:rFonts w:ascii="Times New Roman" w:hAnsi="Times New Roman" w:cs="Times New Roman"/>
          <w:sz w:val="22"/>
        </w:rPr>
        <w:t xml:space="preserve">Roman Šnajdr, </w:t>
      </w:r>
      <w:r w:rsidR="00475B21">
        <w:rPr>
          <w:rFonts w:ascii="Times New Roman" w:hAnsi="Times New Roman" w:cs="Times New Roman"/>
          <w:sz w:val="22"/>
        </w:rPr>
        <w:t>Head of Business Operation</w:t>
      </w:r>
      <w:r w:rsidR="00E76A1F">
        <w:rPr>
          <w:rFonts w:ascii="Times New Roman" w:hAnsi="Times New Roman" w:cs="Times New Roman"/>
          <w:sz w:val="22"/>
        </w:rPr>
        <w:t>s</w:t>
      </w:r>
      <w:r w:rsidR="00BE758A">
        <w:rPr>
          <w:rFonts w:ascii="Times New Roman" w:hAnsi="Times New Roman" w:cs="Times New Roman"/>
          <w:sz w:val="22"/>
        </w:rPr>
        <w:t xml:space="preserve"> </w:t>
      </w:r>
      <w:r w:rsidR="00797A27">
        <w:rPr>
          <w:sz w:val="22"/>
        </w:rPr>
        <w:t>&amp;</w:t>
      </w:r>
      <w:r w:rsidR="00797A27" w:rsidDel="00E76A1F">
        <w:rPr>
          <w:rFonts w:ascii="Times New Roman" w:hAnsi="Times New Roman" w:cs="Times New Roman"/>
          <w:sz w:val="22"/>
        </w:rPr>
        <w:t xml:space="preserve"> </w:t>
      </w:r>
      <w:r w:rsidR="00797A27">
        <w:rPr>
          <w:rFonts w:ascii="Times New Roman" w:hAnsi="Times New Roman" w:cs="Times New Roman"/>
          <w:sz w:val="22"/>
        </w:rPr>
        <w:t>CX Management</w:t>
      </w:r>
      <w:r w:rsidR="00567FFE">
        <w:rPr>
          <w:rFonts w:ascii="Times New Roman" w:hAnsi="Times New Roman" w:cs="Times New Roman"/>
          <w:sz w:val="22"/>
        </w:rPr>
        <w:t xml:space="preserve"> </w:t>
      </w:r>
      <w:r w:rsidR="00567FFE" w:rsidRPr="007130FE">
        <w:rPr>
          <w:rFonts w:ascii="Times New Roman" w:hAnsi="Times New Roman" w:cs="Times New Roman"/>
          <w:sz w:val="22"/>
        </w:rPr>
        <w:t>CZ</w:t>
      </w:r>
      <w:r w:rsidR="00567FFE" w:rsidRPr="00A76A78">
        <w:rPr>
          <w:rFonts w:ascii="Times New Roman" w:hAnsi="Times New Roman" w:cs="Times New Roman"/>
          <w:sz w:val="22"/>
        </w:rPr>
        <w:t>&amp;</w:t>
      </w:r>
      <w:r w:rsidR="00567FFE" w:rsidRPr="007130FE">
        <w:rPr>
          <w:rFonts w:ascii="Times New Roman" w:hAnsi="Times New Roman" w:cs="Times New Roman"/>
          <w:sz w:val="22"/>
        </w:rPr>
        <w:t>SK</w:t>
      </w:r>
      <w:r w:rsidR="00DF01EA">
        <w:rPr>
          <w:rFonts w:ascii="Times New Roman" w:hAnsi="Times New Roman" w:cs="Times New Roman"/>
          <w:sz w:val="22"/>
        </w:rPr>
        <w:t>, email</w:t>
      </w:r>
      <w:r w:rsidR="00DF01EA" w:rsidRPr="00EE7D5F">
        <w:rPr>
          <w:rFonts w:ascii="Times New Roman" w:hAnsi="Times New Roman" w:cs="Times New Roman"/>
          <w:sz w:val="22"/>
        </w:rPr>
        <w:t>:</w:t>
      </w:r>
      <w:r w:rsidR="00AA5844" w:rsidRPr="00EE7D5F">
        <w:rPr>
          <w:rFonts w:ascii="Times New Roman" w:hAnsi="Times New Roman" w:cs="Times New Roman"/>
          <w:sz w:val="22"/>
          <w:highlight w:val="black"/>
        </w:rPr>
        <w:t>xxxxxxxxxxx</w:t>
      </w:r>
    </w:p>
    <w:p w14:paraId="646117C6" w14:textId="1E97B677" w:rsidR="00846A04" w:rsidRDefault="00846A04" w:rsidP="00AD1F27">
      <w:pPr>
        <w:spacing w:after="160" w:line="259" w:lineRule="auto"/>
        <w:ind w:right="0"/>
        <w:rPr>
          <w:rFonts w:ascii="Times New Roman" w:hAnsi="Times New Roman" w:cs="Times New Roman"/>
          <w:sz w:val="22"/>
        </w:rPr>
      </w:pPr>
      <w:r>
        <w:rPr>
          <w:rFonts w:ascii="Times New Roman" w:hAnsi="Times New Roman" w:cs="Times New Roman"/>
          <w:sz w:val="22"/>
        </w:rPr>
        <w:t>Stanislav Beran, Hospital Acc</w:t>
      </w:r>
      <w:r w:rsidR="00853E81">
        <w:rPr>
          <w:rFonts w:ascii="Times New Roman" w:hAnsi="Times New Roman" w:cs="Times New Roman"/>
          <w:sz w:val="22"/>
        </w:rPr>
        <w:t>ess</w:t>
      </w:r>
      <w:r>
        <w:rPr>
          <w:rFonts w:ascii="Times New Roman" w:hAnsi="Times New Roman" w:cs="Times New Roman"/>
          <w:sz w:val="22"/>
        </w:rPr>
        <w:t xml:space="preserve"> Manager</w:t>
      </w:r>
      <w:r w:rsidR="008836AB">
        <w:rPr>
          <w:rFonts w:ascii="Times New Roman" w:hAnsi="Times New Roman" w:cs="Times New Roman"/>
          <w:sz w:val="22"/>
        </w:rPr>
        <w:t xml:space="preserve">, email: </w:t>
      </w:r>
      <w:r w:rsidR="00AA5844" w:rsidRPr="00AA5844">
        <w:rPr>
          <w:rFonts w:ascii="Times New Roman" w:hAnsi="Times New Roman" w:cs="Times New Roman"/>
          <w:sz w:val="22"/>
          <w:highlight w:val="black"/>
        </w:rPr>
        <w:t>xxxxxxxxxxxxxx</w:t>
      </w:r>
    </w:p>
    <w:p w14:paraId="018ED89A" w14:textId="77777777" w:rsidR="00C4220F" w:rsidRDefault="00C4220F" w:rsidP="00AD1F27">
      <w:pPr>
        <w:spacing w:after="160" w:line="259" w:lineRule="auto"/>
        <w:ind w:right="0"/>
        <w:rPr>
          <w:rFonts w:ascii="Times New Roman" w:hAnsi="Times New Roman" w:cs="Times New Roman"/>
          <w:sz w:val="22"/>
        </w:rPr>
      </w:pPr>
    </w:p>
    <w:p w14:paraId="73974ADF" w14:textId="77777777" w:rsidR="007130FE" w:rsidRDefault="00C4220F" w:rsidP="00AD1F27">
      <w:pPr>
        <w:spacing w:after="160" w:line="259" w:lineRule="auto"/>
        <w:ind w:right="0"/>
        <w:rPr>
          <w:rFonts w:ascii="Times New Roman" w:hAnsi="Times New Roman" w:cs="Times New Roman"/>
          <w:sz w:val="22"/>
        </w:rPr>
      </w:pPr>
      <w:r>
        <w:rPr>
          <w:rFonts w:ascii="Times New Roman" w:hAnsi="Times New Roman" w:cs="Times New Roman"/>
          <w:sz w:val="22"/>
        </w:rPr>
        <w:t xml:space="preserve">za Odběratele: </w:t>
      </w:r>
    </w:p>
    <w:p w14:paraId="2510B496" w14:textId="559DF7B5" w:rsidR="003A7738" w:rsidRDefault="00C4220F" w:rsidP="00AD1F27">
      <w:pPr>
        <w:spacing w:after="160" w:line="259" w:lineRule="auto"/>
        <w:ind w:right="0"/>
        <w:rPr>
          <w:rFonts w:ascii="Times New Roman" w:hAnsi="Times New Roman" w:cs="Times New Roman"/>
          <w:sz w:val="22"/>
        </w:rPr>
      </w:pPr>
      <w:r>
        <w:rPr>
          <w:rFonts w:ascii="Times New Roman" w:hAnsi="Times New Roman" w:cs="Times New Roman"/>
          <w:sz w:val="22"/>
        </w:rPr>
        <w:t xml:space="preserve">Ing. </w:t>
      </w:r>
      <w:r w:rsidR="003A7738">
        <w:rPr>
          <w:rFonts w:ascii="Times New Roman" w:hAnsi="Times New Roman" w:cs="Times New Roman"/>
          <w:sz w:val="22"/>
        </w:rPr>
        <w:t>Martina Podešťová</w:t>
      </w:r>
      <w:r w:rsidR="009C3D83">
        <w:rPr>
          <w:rFonts w:ascii="Times New Roman" w:hAnsi="Times New Roman" w:cs="Times New Roman"/>
          <w:sz w:val="22"/>
        </w:rPr>
        <w:t>, náměs</w:t>
      </w:r>
      <w:r w:rsidR="00402B46">
        <w:rPr>
          <w:rFonts w:ascii="Times New Roman" w:hAnsi="Times New Roman" w:cs="Times New Roman"/>
          <w:sz w:val="22"/>
        </w:rPr>
        <w:t>tkyně pro obchodní úsek,</w:t>
      </w:r>
      <w:r w:rsidR="004B3C23">
        <w:rPr>
          <w:rFonts w:ascii="Times New Roman" w:hAnsi="Times New Roman" w:cs="Times New Roman"/>
          <w:sz w:val="22"/>
        </w:rPr>
        <w:t xml:space="preserve"> email: </w:t>
      </w:r>
      <w:r w:rsidR="00AA5844" w:rsidRPr="00AA5844">
        <w:rPr>
          <w:rFonts w:ascii="Times New Roman" w:hAnsi="Times New Roman" w:cs="Times New Roman"/>
          <w:sz w:val="22"/>
          <w:highlight w:val="black"/>
        </w:rPr>
        <w:t>xxxxxxxxxxxxxxx</w:t>
      </w:r>
    </w:p>
    <w:p w14:paraId="59FA99BD" w14:textId="77777777" w:rsidR="003A7738" w:rsidRDefault="003A7738" w:rsidP="00AD1F27">
      <w:pPr>
        <w:spacing w:after="160" w:line="259" w:lineRule="auto"/>
        <w:ind w:right="0"/>
        <w:rPr>
          <w:rFonts w:ascii="Times New Roman" w:hAnsi="Times New Roman" w:cs="Times New Roman"/>
          <w:sz w:val="22"/>
        </w:rPr>
      </w:pPr>
    </w:p>
    <w:p w14:paraId="7FA84641" w14:textId="732C3AE3" w:rsidR="003E63B8" w:rsidRPr="00A76A78" w:rsidRDefault="003A7738" w:rsidP="00A76A78">
      <w:pPr>
        <w:spacing w:after="160" w:line="259" w:lineRule="auto"/>
        <w:ind w:right="0"/>
        <w:rPr>
          <w:rFonts w:ascii="Times New Roman" w:hAnsi="Times New Roman" w:cs="Times New Roman"/>
          <w:sz w:val="22"/>
        </w:rPr>
      </w:pPr>
      <w:r>
        <w:rPr>
          <w:rFonts w:ascii="Times New Roman" w:hAnsi="Times New Roman" w:cs="Times New Roman"/>
          <w:sz w:val="22"/>
        </w:rPr>
        <w:t xml:space="preserve">Strany jsou si plně vědomy, že jiné </w:t>
      </w:r>
      <w:r w:rsidR="00380ED2">
        <w:rPr>
          <w:rFonts w:ascii="Times New Roman" w:hAnsi="Times New Roman" w:cs="Times New Roman"/>
          <w:sz w:val="22"/>
        </w:rPr>
        <w:t>osoby</w:t>
      </w:r>
      <w:r>
        <w:rPr>
          <w:rFonts w:ascii="Times New Roman" w:hAnsi="Times New Roman" w:cs="Times New Roman"/>
          <w:sz w:val="22"/>
        </w:rPr>
        <w:t xml:space="preserve"> než </w:t>
      </w:r>
      <w:r w:rsidR="00CB023D">
        <w:rPr>
          <w:rFonts w:ascii="Times New Roman" w:hAnsi="Times New Roman" w:cs="Times New Roman"/>
          <w:sz w:val="22"/>
        </w:rPr>
        <w:t>osoby</w:t>
      </w:r>
      <w:r w:rsidR="00ED5BF8">
        <w:rPr>
          <w:rFonts w:ascii="Times New Roman" w:hAnsi="Times New Roman" w:cs="Times New Roman"/>
          <w:sz w:val="22"/>
        </w:rPr>
        <w:t xml:space="preserve"> uvedené</w:t>
      </w:r>
      <w:r w:rsidR="00CB023D">
        <w:rPr>
          <w:rFonts w:ascii="Times New Roman" w:hAnsi="Times New Roman" w:cs="Times New Roman"/>
          <w:sz w:val="22"/>
        </w:rPr>
        <w:t xml:space="preserve"> výše</w:t>
      </w:r>
      <w:r w:rsidR="00ED5BF8">
        <w:rPr>
          <w:rFonts w:ascii="Times New Roman" w:hAnsi="Times New Roman" w:cs="Times New Roman"/>
          <w:sz w:val="22"/>
        </w:rPr>
        <w:t>, nejsou oprávněny</w:t>
      </w:r>
      <w:r w:rsidR="003346DD">
        <w:rPr>
          <w:rFonts w:ascii="Times New Roman" w:hAnsi="Times New Roman" w:cs="Times New Roman"/>
          <w:sz w:val="22"/>
        </w:rPr>
        <w:t>,</w:t>
      </w:r>
      <w:r w:rsidR="00ED5BF8">
        <w:rPr>
          <w:rFonts w:ascii="Times New Roman" w:hAnsi="Times New Roman" w:cs="Times New Roman"/>
          <w:sz w:val="22"/>
        </w:rPr>
        <w:t xml:space="preserve"> jakkoliv domlouvat, rozhodovat, stvrzovat</w:t>
      </w:r>
      <w:r w:rsidR="00A55F99" w:rsidRPr="00A76A78">
        <w:rPr>
          <w:rFonts w:ascii="Times New Roman" w:hAnsi="Times New Roman" w:cs="Times New Roman"/>
          <w:sz w:val="22"/>
        </w:rPr>
        <w:t xml:space="preserve"> </w:t>
      </w:r>
      <w:r w:rsidR="00E12E5C">
        <w:rPr>
          <w:rFonts w:ascii="Times New Roman" w:hAnsi="Times New Roman" w:cs="Times New Roman"/>
          <w:sz w:val="22"/>
        </w:rPr>
        <w:t>či jinak potvrzovat postupy v případech, kdy by nastala podobná situace jako je Sit</w:t>
      </w:r>
      <w:r w:rsidR="00380ED2">
        <w:rPr>
          <w:rFonts w:ascii="Times New Roman" w:hAnsi="Times New Roman" w:cs="Times New Roman"/>
          <w:sz w:val="22"/>
        </w:rPr>
        <w:t xml:space="preserve">uace upravená tímto </w:t>
      </w:r>
      <w:r w:rsidR="00CB023D">
        <w:rPr>
          <w:rFonts w:ascii="Times New Roman" w:hAnsi="Times New Roman" w:cs="Times New Roman"/>
          <w:sz w:val="22"/>
        </w:rPr>
        <w:t>D</w:t>
      </w:r>
      <w:r w:rsidR="00380ED2">
        <w:rPr>
          <w:rFonts w:ascii="Times New Roman" w:hAnsi="Times New Roman" w:cs="Times New Roman"/>
          <w:sz w:val="22"/>
        </w:rPr>
        <w:t xml:space="preserve">odatkem. V případě, že </w:t>
      </w:r>
      <w:r w:rsidR="003346DD">
        <w:rPr>
          <w:rFonts w:ascii="Times New Roman" w:hAnsi="Times New Roman" w:cs="Times New Roman"/>
          <w:sz w:val="22"/>
        </w:rPr>
        <w:t>dojde ke změně kterékoliv z výše uvedených osob, ať už na straně Společnosti nebo Odběratele, jsou strany povinny si tuto skutečnost sdělit</w:t>
      </w:r>
      <w:r w:rsidR="000A6D19">
        <w:rPr>
          <w:rFonts w:ascii="Times New Roman" w:hAnsi="Times New Roman" w:cs="Times New Roman"/>
          <w:sz w:val="22"/>
        </w:rPr>
        <w:t xml:space="preserve"> v co nejkratší možné době, nejpozději do </w:t>
      </w:r>
      <w:r w:rsidR="00115818">
        <w:rPr>
          <w:rFonts w:ascii="Times New Roman" w:hAnsi="Times New Roman" w:cs="Times New Roman"/>
          <w:sz w:val="22"/>
        </w:rPr>
        <w:t xml:space="preserve">3 </w:t>
      </w:r>
      <w:r w:rsidR="007B4D9F" w:rsidRPr="00A76A78">
        <w:rPr>
          <w:rFonts w:ascii="Times New Roman" w:hAnsi="Times New Roman" w:cs="Times New Roman"/>
          <w:sz w:val="22"/>
        </w:rPr>
        <w:t>pracovních</w:t>
      </w:r>
      <w:r w:rsidR="000A6D19">
        <w:rPr>
          <w:rFonts w:ascii="Times New Roman" w:hAnsi="Times New Roman" w:cs="Times New Roman"/>
          <w:sz w:val="22"/>
        </w:rPr>
        <w:t xml:space="preserve"> dní.</w:t>
      </w:r>
    </w:p>
    <w:p w14:paraId="3DC6C0F8" w14:textId="77777777" w:rsidR="00B7336E" w:rsidRPr="008A5EEC" w:rsidRDefault="00B7336E" w:rsidP="00B7336E">
      <w:pPr>
        <w:pStyle w:val="ListParagraph"/>
        <w:spacing w:after="160" w:line="259" w:lineRule="auto"/>
        <w:ind w:left="447" w:right="0" w:firstLine="0"/>
        <w:rPr>
          <w:rFonts w:ascii="Times New Roman" w:hAnsi="Times New Roman" w:cs="Times New Roman"/>
          <w:sz w:val="22"/>
        </w:rPr>
      </w:pPr>
    </w:p>
    <w:p w14:paraId="0CE5C7AF" w14:textId="77777777" w:rsidR="00B7336E" w:rsidRPr="0057771B" w:rsidRDefault="00B7336E" w:rsidP="00B7336E">
      <w:pPr>
        <w:pStyle w:val="ListParagraph"/>
        <w:numPr>
          <w:ilvl w:val="0"/>
          <w:numId w:val="11"/>
        </w:numPr>
        <w:spacing w:after="160" w:line="259" w:lineRule="auto"/>
        <w:ind w:right="0"/>
        <w:jc w:val="left"/>
        <w:rPr>
          <w:rFonts w:ascii="Times New Roman" w:hAnsi="Times New Roman" w:cs="Times New Roman"/>
          <w:sz w:val="22"/>
        </w:rPr>
      </w:pPr>
      <w:r w:rsidRPr="0057771B">
        <w:rPr>
          <w:rFonts w:ascii="Times New Roman" w:hAnsi="Times New Roman" w:cs="Times New Roman"/>
          <w:b/>
          <w:bCs/>
          <w:sz w:val="22"/>
        </w:rPr>
        <w:t>Prohlášení Stran</w:t>
      </w:r>
    </w:p>
    <w:p w14:paraId="662A3307" w14:textId="77777777" w:rsidR="00B7336E" w:rsidRPr="0057771B" w:rsidRDefault="00B7336E" w:rsidP="00B7336E">
      <w:pPr>
        <w:pStyle w:val="ListParagraph"/>
        <w:spacing w:after="160" w:line="259" w:lineRule="auto"/>
        <w:ind w:left="447" w:right="0" w:firstLine="0"/>
        <w:rPr>
          <w:rFonts w:ascii="Times New Roman" w:hAnsi="Times New Roman" w:cs="Times New Roman"/>
          <w:sz w:val="22"/>
        </w:rPr>
      </w:pPr>
    </w:p>
    <w:p w14:paraId="7BF4850E" w14:textId="77777777" w:rsidR="00B7336E" w:rsidRDefault="00B7336E" w:rsidP="00B7336E">
      <w:pPr>
        <w:pStyle w:val="ListParagraph"/>
        <w:numPr>
          <w:ilvl w:val="1"/>
          <w:numId w:val="11"/>
        </w:numPr>
        <w:spacing w:after="160" w:line="259" w:lineRule="auto"/>
        <w:ind w:left="447" w:right="0"/>
        <w:rPr>
          <w:rFonts w:ascii="Times New Roman" w:hAnsi="Times New Roman" w:cs="Times New Roman"/>
          <w:sz w:val="22"/>
        </w:rPr>
      </w:pPr>
      <w:r w:rsidRPr="0057771B">
        <w:rPr>
          <w:rFonts w:ascii="Times New Roman" w:hAnsi="Times New Roman" w:cs="Times New Roman"/>
          <w:sz w:val="22"/>
        </w:rPr>
        <w:t>Společnost prohlašuje, že účel tohoto Dodatku nemá propagační charakter</w:t>
      </w:r>
      <w:r>
        <w:rPr>
          <w:rFonts w:ascii="Times New Roman" w:hAnsi="Times New Roman" w:cs="Times New Roman"/>
          <w:sz w:val="22"/>
        </w:rPr>
        <w:t>.</w:t>
      </w:r>
    </w:p>
    <w:p w14:paraId="6EA17167" w14:textId="77777777" w:rsidR="00B7336E" w:rsidRDefault="00B7336E" w:rsidP="00B7336E">
      <w:pPr>
        <w:pStyle w:val="ListParagraph"/>
        <w:spacing w:after="160" w:line="259" w:lineRule="auto"/>
        <w:ind w:left="447" w:right="0" w:firstLine="0"/>
        <w:rPr>
          <w:rFonts w:ascii="Times New Roman" w:hAnsi="Times New Roman" w:cs="Times New Roman"/>
          <w:sz w:val="22"/>
        </w:rPr>
      </w:pPr>
    </w:p>
    <w:p w14:paraId="42887E6B" w14:textId="2D1945DC" w:rsidR="00B7336E" w:rsidRPr="00EE7D5F" w:rsidRDefault="00EE7D5F" w:rsidP="00B7336E">
      <w:pPr>
        <w:pStyle w:val="ListParagraph"/>
        <w:numPr>
          <w:ilvl w:val="1"/>
          <w:numId w:val="11"/>
        </w:numPr>
        <w:spacing w:after="160" w:line="259" w:lineRule="auto"/>
        <w:ind w:left="447" w:right="0"/>
        <w:rPr>
          <w:rFonts w:ascii="Times New Roman" w:hAnsi="Times New Roman" w:cs="Times New Roman"/>
          <w:sz w:val="22"/>
          <w:highlight w:val="black"/>
        </w:rPr>
      </w:pPr>
      <w:r w:rsidRPr="00EE7D5F">
        <w:rPr>
          <w:rFonts w:ascii="Times New Roman" w:hAnsi="Times New Roman" w:cs="Times New Roman"/>
          <w:sz w:val="22"/>
          <w:highlight w:val="black"/>
        </w:rPr>
        <w:t>xxxxxxxxxxxxxxxxxxxxxxxxxxxxxxxxxxxxxxxxxxxxxxxxxxxxxxxxxxxxxxxxxxxxxxxxxxxxx</w:t>
      </w:r>
      <w:r w:rsidR="00B7336E" w:rsidRPr="00EE7D5F">
        <w:rPr>
          <w:rFonts w:ascii="Times New Roman" w:hAnsi="Times New Roman" w:cs="Times New Roman"/>
          <w:sz w:val="22"/>
          <w:highlight w:val="black"/>
        </w:rPr>
        <w:t xml:space="preserve"> </w:t>
      </w:r>
      <w:r w:rsidRPr="00EE7D5F">
        <w:rPr>
          <w:rFonts w:ascii="Times New Roman" w:hAnsi="Times New Roman" w:cs="Times New Roman"/>
          <w:sz w:val="22"/>
          <w:highlight w:val="black"/>
        </w:rPr>
        <w:t>xxxxxxxxxxxxxxxxxxxxxxxxxxxxxxxxxxxxxxxxxxxxxxxxxxxxxxxxxxxxxxxxxxxxxxxxxxxxxx</w:t>
      </w:r>
      <w:r w:rsidRPr="00EE7D5F">
        <w:rPr>
          <w:rFonts w:ascii="Times New Roman" w:hAnsi="Times New Roman" w:cs="Times New Roman"/>
          <w:sz w:val="22"/>
          <w:highlight w:val="black"/>
        </w:rPr>
        <w:lastRenderedPageBreak/>
        <w:t>xxxxxxxxxxxxxxxxxxxxxxxxxxxxxxxxxxxxxxxxxxxxxxxxxxxxxxxxxxxxxxxxxxxxxxxxxxxxxxxxxxxxxxxxxxxxxxxxxxxxxxxxxxxx</w:t>
      </w:r>
    </w:p>
    <w:p w14:paraId="0966AE69" w14:textId="77777777" w:rsidR="00B7336E" w:rsidRPr="0057771B" w:rsidRDefault="00B7336E" w:rsidP="00B7336E">
      <w:pPr>
        <w:pStyle w:val="ListParagraph"/>
        <w:spacing w:after="160" w:line="259" w:lineRule="auto"/>
        <w:ind w:left="447" w:right="0" w:firstLine="0"/>
        <w:rPr>
          <w:rFonts w:ascii="Times New Roman" w:hAnsi="Times New Roman" w:cs="Times New Roman"/>
          <w:sz w:val="22"/>
        </w:rPr>
      </w:pPr>
    </w:p>
    <w:p w14:paraId="433D95F6" w14:textId="77777777" w:rsidR="00B7336E" w:rsidRPr="0057771B" w:rsidRDefault="00B7336E" w:rsidP="00B7336E">
      <w:pPr>
        <w:pStyle w:val="ListParagraph"/>
        <w:numPr>
          <w:ilvl w:val="1"/>
          <w:numId w:val="11"/>
        </w:numPr>
        <w:spacing w:after="160" w:line="259" w:lineRule="auto"/>
        <w:ind w:left="447" w:right="0"/>
        <w:rPr>
          <w:rFonts w:ascii="Times New Roman" w:hAnsi="Times New Roman" w:cs="Times New Roman"/>
          <w:sz w:val="22"/>
        </w:rPr>
      </w:pPr>
      <w:r w:rsidRPr="0057771B">
        <w:rPr>
          <w:rFonts w:ascii="Times New Roman" w:hAnsi="Times New Roman" w:cs="Times New Roman"/>
          <w:sz w:val="22"/>
        </w:rPr>
        <w:t>Strany prohlašují, že uzavření a plnění tohoto Dodatku není přímo ani nepřímo prostředkem přesvědčování či motivace k užívání, předepisování či doporučování produktů nebo k jakémukoli ovlivnění výsledků klinických hodnocení produktů či k přímému nebo nepřímému vlivu na přijímání jakýchkoli rozhodnutí, týkajících se Společnosti či jejích produktů. Pro účely tohoto odstavce budou za produkty považovány jakékoli produkty Společnosti nebo osob přímo či nepřímo ovládajících Společnost, ovládaných Společností nebo pod společnou kontrolou se Společností.</w:t>
      </w:r>
    </w:p>
    <w:p w14:paraId="2CAED177" w14:textId="77777777" w:rsidR="00B7336E" w:rsidRPr="0057771B" w:rsidRDefault="00B7336E" w:rsidP="00B7336E">
      <w:pPr>
        <w:pStyle w:val="ListParagraph"/>
        <w:spacing w:after="160" w:line="259" w:lineRule="auto"/>
        <w:ind w:left="447" w:right="0" w:firstLine="0"/>
        <w:rPr>
          <w:rFonts w:ascii="Times New Roman" w:hAnsi="Times New Roman" w:cs="Times New Roman"/>
          <w:sz w:val="22"/>
        </w:rPr>
      </w:pPr>
    </w:p>
    <w:p w14:paraId="49A68691" w14:textId="0B878307" w:rsidR="00B7336E" w:rsidRPr="0057771B" w:rsidRDefault="00B7336E" w:rsidP="00B7336E">
      <w:pPr>
        <w:pStyle w:val="ListParagraph"/>
        <w:numPr>
          <w:ilvl w:val="1"/>
          <w:numId w:val="11"/>
        </w:numPr>
        <w:spacing w:after="160" w:line="259" w:lineRule="auto"/>
        <w:ind w:left="447" w:right="0"/>
        <w:rPr>
          <w:rFonts w:ascii="Times New Roman" w:hAnsi="Times New Roman" w:cs="Times New Roman"/>
          <w:sz w:val="22"/>
        </w:rPr>
      </w:pPr>
      <w:r w:rsidRPr="0057771B">
        <w:rPr>
          <w:rFonts w:ascii="Times New Roman" w:hAnsi="Times New Roman" w:cs="Times New Roman"/>
          <w:sz w:val="22"/>
        </w:rPr>
        <w:t xml:space="preserve">Odběratel prohlašuje, že je oprávněn tento Dodatek uzavřít a disponuje veškerými potřebnými souhlasy k </w:t>
      </w:r>
      <w:r>
        <w:rPr>
          <w:rFonts w:ascii="Times New Roman" w:hAnsi="Times New Roman" w:cs="Times New Roman"/>
          <w:sz w:val="22"/>
        </w:rPr>
        <w:t>jeho</w:t>
      </w:r>
      <w:r w:rsidRPr="0057771B">
        <w:rPr>
          <w:rFonts w:ascii="Times New Roman" w:hAnsi="Times New Roman" w:cs="Times New Roman"/>
          <w:sz w:val="22"/>
        </w:rPr>
        <w:t xml:space="preserve"> uzavření. Odběratel dále prohlašuje, že uzavření a plnění tohoto Dodatku není v rozporu s podmínkami používání a </w:t>
      </w:r>
      <w:r w:rsidRPr="00EE7D5F">
        <w:rPr>
          <w:rFonts w:ascii="Times New Roman" w:hAnsi="Times New Roman" w:cs="Times New Roman"/>
          <w:sz w:val="22"/>
        </w:rPr>
        <w:t xml:space="preserve">výdeje </w:t>
      </w:r>
      <w:r w:rsidR="00EE7D5F" w:rsidRPr="00EE7D5F">
        <w:rPr>
          <w:rFonts w:ascii="Times New Roman" w:hAnsi="Times New Roman" w:cs="Times New Roman"/>
          <w:sz w:val="22"/>
          <w:highlight w:val="black"/>
        </w:rPr>
        <w:t>xxxxxxxxxxxxxxx xxxxxx</w:t>
      </w:r>
      <w:r>
        <w:rPr>
          <w:rFonts w:ascii="Times New Roman" w:hAnsi="Times New Roman" w:cs="Times New Roman"/>
          <w:sz w:val="22"/>
        </w:rPr>
        <w:t xml:space="preserve"> a/nebo </w:t>
      </w:r>
      <w:r w:rsidR="00EE7D5F" w:rsidRPr="00EE7D5F">
        <w:rPr>
          <w:rFonts w:ascii="Times New Roman" w:hAnsi="Times New Roman" w:cs="Times New Roman"/>
          <w:sz w:val="22"/>
          <w:highlight w:val="black"/>
        </w:rPr>
        <w:t>xxxxxxxxxxx xxxxxxxxxx</w:t>
      </w:r>
      <w:r w:rsidRPr="0057771B">
        <w:rPr>
          <w:rFonts w:ascii="Times New Roman" w:hAnsi="Times New Roman" w:cs="Times New Roman"/>
          <w:sz w:val="22"/>
        </w:rPr>
        <w:t xml:space="preserve"> ani s podmínkami </w:t>
      </w:r>
      <w:r>
        <w:rPr>
          <w:rFonts w:ascii="Times New Roman" w:hAnsi="Times New Roman" w:cs="Times New Roman"/>
          <w:sz w:val="22"/>
        </w:rPr>
        <w:t>jejich</w:t>
      </w:r>
      <w:r w:rsidRPr="0057771B">
        <w:rPr>
          <w:rFonts w:ascii="Times New Roman" w:hAnsi="Times New Roman" w:cs="Times New Roman"/>
          <w:sz w:val="22"/>
        </w:rPr>
        <w:t xml:space="preserve"> úhrady.</w:t>
      </w:r>
    </w:p>
    <w:p w14:paraId="14853555" w14:textId="77777777" w:rsidR="00B7336E" w:rsidRPr="0057771B" w:rsidRDefault="00B7336E" w:rsidP="00B7336E">
      <w:pPr>
        <w:pStyle w:val="ListParagraph"/>
        <w:spacing w:after="160" w:line="259" w:lineRule="auto"/>
        <w:ind w:left="447" w:right="0" w:firstLine="0"/>
        <w:rPr>
          <w:rFonts w:ascii="Times New Roman" w:hAnsi="Times New Roman" w:cs="Times New Roman"/>
          <w:sz w:val="22"/>
        </w:rPr>
      </w:pPr>
    </w:p>
    <w:p w14:paraId="555BAA63" w14:textId="77777777" w:rsidR="00B7336E" w:rsidRPr="0057771B" w:rsidRDefault="00B7336E" w:rsidP="00B7336E">
      <w:pPr>
        <w:pStyle w:val="ListParagraph"/>
        <w:numPr>
          <w:ilvl w:val="1"/>
          <w:numId w:val="11"/>
        </w:numPr>
        <w:spacing w:after="160" w:line="259" w:lineRule="auto"/>
        <w:ind w:left="447" w:right="0"/>
        <w:rPr>
          <w:rFonts w:ascii="Times New Roman" w:hAnsi="Times New Roman" w:cs="Times New Roman"/>
          <w:sz w:val="22"/>
        </w:rPr>
      </w:pPr>
      <w:r w:rsidRPr="0057771B">
        <w:rPr>
          <w:rFonts w:ascii="Times New Roman" w:hAnsi="Times New Roman" w:cs="Times New Roman"/>
          <w:sz w:val="22"/>
        </w:rPr>
        <w:t xml:space="preserve">Odběratel se zavazuje, že při plnění tohoto Dodatku nebude propagovat Společnost ani její produkty. Odběratel si je vědom, že reklama humánních léčiv, jejichž výdej je vázán na lékařský předpis nebo které obsahují omamné nebo psychotropní látky, je vůči široké veřejnosti zakázána a že i nepřímou reklamu (tj. zejména jakékoli oznámení, informace, prezentace a jiné aktivity, které si mohou adresáti spojit s určitým produktem nebo značkou) lze považovat za reklamu podle zákona č. 40/1995 Sb., zákona o regulaci reklamy, v platném znění. Odběratel se také zavazuje neprovádět reklamu produktů Společnosti, které nejsou v České republice registrovány, ani reklamu registrovaných přípravků mimo rozsah použití (souhrnu údajů o přípravku) schválený v rozhodnutí o registraci daného humánního léku v České republice, a neiniciovat komunikaci se stejným výsledkem (tzv. off-label propagace). </w:t>
      </w:r>
    </w:p>
    <w:p w14:paraId="38A46DC2" w14:textId="77777777" w:rsidR="00B7336E" w:rsidRPr="0057771B" w:rsidRDefault="00B7336E" w:rsidP="00B7336E">
      <w:pPr>
        <w:pStyle w:val="ListParagraph"/>
        <w:spacing w:after="160" w:line="259" w:lineRule="auto"/>
        <w:ind w:left="447" w:right="0" w:firstLine="0"/>
        <w:rPr>
          <w:rFonts w:ascii="Times New Roman" w:hAnsi="Times New Roman" w:cs="Times New Roman"/>
          <w:sz w:val="22"/>
        </w:rPr>
      </w:pPr>
    </w:p>
    <w:p w14:paraId="1713847F" w14:textId="77777777" w:rsidR="00B7336E" w:rsidRPr="0057771B" w:rsidRDefault="00B7336E" w:rsidP="00B7336E">
      <w:pPr>
        <w:pStyle w:val="ListParagraph"/>
        <w:numPr>
          <w:ilvl w:val="0"/>
          <w:numId w:val="11"/>
        </w:numPr>
        <w:spacing w:after="160" w:line="259" w:lineRule="auto"/>
        <w:ind w:right="0"/>
        <w:jc w:val="left"/>
        <w:rPr>
          <w:rFonts w:ascii="Times New Roman" w:hAnsi="Times New Roman" w:cs="Times New Roman"/>
          <w:sz w:val="22"/>
        </w:rPr>
      </w:pPr>
      <w:r w:rsidRPr="0057771B">
        <w:rPr>
          <w:rFonts w:ascii="Times New Roman" w:hAnsi="Times New Roman" w:cs="Times New Roman"/>
          <w:b/>
          <w:bCs/>
          <w:sz w:val="22"/>
        </w:rPr>
        <w:t>Závěrečná ustanovení</w:t>
      </w:r>
    </w:p>
    <w:p w14:paraId="62CEA785" w14:textId="77777777" w:rsidR="00B7336E" w:rsidRPr="0057771B" w:rsidRDefault="00B7336E" w:rsidP="00B7336E">
      <w:pPr>
        <w:pStyle w:val="ListParagraph"/>
        <w:spacing w:after="160" w:line="259" w:lineRule="auto"/>
        <w:ind w:left="447" w:right="0" w:firstLine="0"/>
        <w:rPr>
          <w:rFonts w:ascii="Times New Roman" w:hAnsi="Times New Roman" w:cs="Times New Roman"/>
          <w:sz w:val="22"/>
        </w:rPr>
      </w:pPr>
    </w:p>
    <w:p w14:paraId="2CFD79AD" w14:textId="77777777" w:rsidR="00B7336E" w:rsidRDefault="00B7336E" w:rsidP="00B7336E">
      <w:pPr>
        <w:pStyle w:val="ListParagraph"/>
        <w:numPr>
          <w:ilvl w:val="1"/>
          <w:numId w:val="11"/>
        </w:numPr>
        <w:spacing w:after="160" w:line="259" w:lineRule="auto"/>
        <w:ind w:left="447" w:right="0"/>
        <w:rPr>
          <w:rFonts w:ascii="Times New Roman" w:hAnsi="Times New Roman" w:cs="Times New Roman"/>
          <w:sz w:val="22"/>
        </w:rPr>
      </w:pPr>
      <w:r>
        <w:rPr>
          <w:rFonts w:ascii="Times New Roman" w:hAnsi="Times New Roman" w:cs="Times New Roman"/>
          <w:sz w:val="22"/>
        </w:rPr>
        <w:t>Tento</w:t>
      </w:r>
      <w:r w:rsidRPr="00DF67CA">
        <w:rPr>
          <w:rFonts w:ascii="Times New Roman" w:hAnsi="Times New Roman" w:cs="Times New Roman"/>
          <w:sz w:val="22"/>
        </w:rPr>
        <w:t xml:space="preserve"> </w:t>
      </w:r>
      <w:r>
        <w:rPr>
          <w:rFonts w:ascii="Times New Roman" w:hAnsi="Times New Roman" w:cs="Times New Roman"/>
          <w:sz w:val="22"/>
        </w:rPr>
        <w:t>Dodatek</w:t>
      </w:r>
      <w:r w:rsidRPr="00DF67CA">
        <w:rPr>
          <w:rFonts w:ascii="Times New Roman" w:hAnsi="Times New Roman" w:cs="Times New Roman"/>
          <w:sz w:val="22"/>
        </w:rPr>
        <w:t xml:space="preserve"> nabývá platnosti a účinnosti okamžikem </w:t>
      </w:r>
      <w:r>
        <w:rPr>
          <w:rFonts w:ascii="Times New Roman" w:hAnsi="Times New Roman" w:cs="Times New Roman"/>
          <w:sz w:val="22"/>
        </w:rPr>
        <w:t>jeho</w:t>
      </w:r>
      <w:r w:rsidRPr="00DF67CA">
        <w:rPr>
          <w:rFonts w:ascii="Times New Roman" w:hAnsi="Times New Roman" w:cs="Times New Roman"/>
          <w:sz w:val="22"/>
        </w:rPr>
        <w:t xml:space="preserve"> podpisu poslední </w:t>
      </w:r>
      <w:r>
        <w:rPr>
          <w:rFonts w:ascii="Times New Roman" w:hAnsi="Times New Roman" w:cs="Times New Roman"/>
          <w:sz w:val="22"/>
        </w:rPr>
        <w:t>Stranou</w:t>
      </w:r>
      <w:r w:rsidRPr="00DF67CA">
        <w:rPr>
          <w:rFonts w:ascii="Times New Roman" w:hAnsi="Times New Roman" w:cs="Times New Roman"/>
          <w:sz w:val="22"/>
        </w:rPr>
        <w:t xml:space="preserve">. </w:t>
      </w:r>
    </w:p>
    <w:p w14:paraId="1331ABF4" w14:textId="77777777" w:rsidR="00B7336E" w:rsidRDefault="00B7336E" w:rsidP="00B7336E">
      <w:pPr>
        <w:pStyle w:val="ListParagraph"/>
        <w:spacing w:after="160" w:line="259" w:lineRule="auto"/>
        <w:ind w:left="447" w:right="0" w:firstLine="0"/>
        <w:rPr>
          <w:rFonts w:ascii="Times New Roman" w:hAnsi="Times New Roman" w:cs="Times New Roman"/>
          <w:sz w:val="22"/>
        </w:rPr>
      </w:pPr>
    </w:p>
    <w:p w14:paraId="739E7BC4" w14:textId="6AC01CE7" w:rsidR="00B7336E" w:rsidRPr="004D76D3" w:rsidRDefault="00B7336E" w:rsidP="00B7336E">
      <w:pPr>
        <w:pStyle w:val="ListParagraph"/>
        <w:numPr>
          <w:ilvl w:val="1"/>
          <w:numId w:val="11"/>
        </w:numPr>
        <w:spacing w:after="160" w:line="259" w:lineRule="auto"/>
        <w:ind w:left="447" w:right="0"/>
        <w:rPr>
          <w:rFonts w:ascii="Times New Roman" w:hAnsi="Times New Roman" w:cs="Times New Roman"/>
          <w:sz w:val="22"/>
        </w:rPr>
      </w:pPr>
      <w:r w:rsidRPr="00872645">
        <w:rPr>
          <w:rFonts w:ascii="Times New Roman" w:hAnsi="Times New Roman" w:cs="Times New Roman"/>
          <w:sz w:val="22"/>
        </w:rPr>
        <w:t xml:space="preserve">Společnost prohlašuje, že informace obsažené </w:t>
      </w:r>
      <w:r w:rsidRPr="004D76D3">
        <w:rPr>
          <w:rFonts w:ascii="Times New Roman" w:hAnsi="Times New Roman" w:cs="Times New Roman"/>
          <w:sz w:val="22"/>
        </w:rPr>
        <w:t xml:space="preserve">v odst. </w:t>
      </w:r>
      <w:r w:rsidR="00265B4E">
        <w:rPr>
          <w:rFonts w:ascii="Times New Roman" w:hAnsi="Times New Roman" w:cs="Times New Roman"/>
          <w:sz w:val="22"/>
        </w:rPr>
        <w:t>1.2,</w:t>
      </w:r>
      <w:r w:rsidR="00265B4E" w:rsidRPr="004D76D3">
        <w:rPr>
          <w:rFonts w:ascii="Times New Roman" w:hAnsi="Times New Roman" w:cs="Times New Roman"/>
          <w:sz w:val="22"/>
        </w:rPr>
        <w:t xml:space="preserve"> </w:t>
      </w:r>
      <w:r w:rsidR="00265B4E" w:rsidRPr="004D76D3">
        <w:rPr>
          <w:rFonts w:ascii="Times New Roman" w:hAnsi="Times New Roman" w:cs="Times New Roman"/>
          <w:sz w:val="22"/>
        </w:rPr>
        <w:fldChar w:fldCharType="begin"/>
      </w:r>
      <w:r w:rsidR="00265B4E" w:rsidRPr="004D76D3">
        <w:rPr>
          <w:rFonts w:ascii="Times New Roman" w:hAnsi="Times New Roman" w:cs="Times New Roman"/>
          <w:sz w:val="22"/>
        </w:rPr>
        <w:instrText xml:space="preserve"> REF _Ref138675686 \r \h  \* MERGEFORMAT </w:instrText>
      </w:r>
      <w:r w:rsidR="00265B4E" w:rsidRPr="004D76D3">
        <w:rPr>
          <w:rFonts w:ascii="Times New Roman" w:hAnsi="Times New Roman" w:cs="Times New Roman"/>
          <w:sz w:val="22"/>
        </w:rPr>
      </w:r>
      <w:r w:rsidR="00265B4E" w:rsidRPr="004D76D3">
        <w:rPr>
          <w:rFonts w:ascii="Times New Roman" w:hAnsi="Times New Roman" w:cs="Times New Roman"/>
          <w:sz w:val="22"/>
        </w:rPr>
        <w:fldChar w:fldCharType="separate"/>
      </w:r>
      <w:r w:rsidR="00265B4E" w:rsidRPr="004D76D3">
        <w:rPr>
          <w:rFonts w:ascii="Times New Roman" w:hAnsi="Times New Roman" w:cs="Times New Roman"/>
          <w:sz w:val="22"/>
        </w:rPr>
        <w:t>2.1</w:t>
      </w:r>
      <w:r w:rsidR="00265B4E" w:rsidRPr="004D76D3">
        <w:rPr>
          <w:rFonts w:ascii="Times New Roman" w:hAnsi="Times New Roman" w:cs="Times New Roman"/>
          <w:sz w:val="22"/>
        </w:rPr>
        <w:fldChar w:fldCharType="end"/>
      </w:r>
      <w:r w:rsidR="00265B4E">
        <w:rPr>
          <w:rFonts w:ascii="Times New Roman" w:hAnsi="Times New Roman" w:cs="Times New Roman"/>
          <w:sz w:val="22"/>
        </w:rPr>
        <w:t xml:space="preserve">, 3.2 </w:t>
      </w:r>
      <w:r w:rsidRPr="004D76D3">
        <w:rPr>
          <w:rFonts w:ascii="Times New Roman" w:hAnsi="Times New Roman" w:cs="Times New Roman"/>
          <w:sz w:val="22"/>
        </w:rPr>
        <w:t>Dodatku považuje za své obchodní tajemství, a to ve smyslu konkurenčně významných, určitelných, ocenitelných a v příslušných obchodních kruzích běžně nedostupných skutečností, mj. také identifikaci Zboží, stanovení vzoru a způsobu stanovení výši Kompenzace. S ohledem na tuto skutečnost Společnost uvedená data prohlašuje za data vyloučená z uveřejnění podle ustanovení § 3 odst. 1 a odst. 2 zákona č. 340/2015 Sb., o registru smluv, v platném znění (dále jen „</w:t>
      </w:r>
      <w:r w:rsidRPr="004D76D3">
        <w:rPr>
          <w:rFonts w:ascii="Times New Roman" w:hAnsi="Times New Roman" w:cs="Times New Roman"/>
          <w:b/>
          <w:bCs/>
          <w:sz w:val="22"/>
        </w:rPr>
        <w:t>zákon o RS</w:t>
      </w:r>
      <w:r w:rsidRPr="004D76D3">
        <w:rPr>
          <w:rFonts w:ascii="Times New Roman" w:hAnsi="Times New Roman" w:cs="Times New Roman"/>
          <w:sz w:val="22"/>
        </w:rPr>
        <w:t>“).</w:t>
      </w:r>
    </w:p>
    <w:p w14:paraId="21FEFD06" w14:textId="77777777" w:rsidR="00B7336E" w:rsidRPr="004D76D3" w:rsidRDefault="00B7336E" w:rsidP="00B7336E">
      <w:pPr>
        <w:pStyle w:val="ListParagraph"/>
        <w:spacing w:after="160" w:line="259" w:lineRule="auto"/>
        <w:ind w:left="447" w:right="0" w:firstLine="0"/>
        <w:rPr>
          <w:rFonts w:ascii="Times New Roman" w:hAnsi="Times New Roman" w:cs="Times New Roman"/>
          <w:sz w:val="22"/>
        </w:rPr>
      </w:pPr>
    </w:p>
    <w:p w14:paraId="4E3D9B88" w14:textId="4F8A5821" w:rsidR="00B7336E" w:rsidRPr="00872645" w:rsidRDefault="00B7336E" w:rsidP="00B7336E">
      <w:pPr>
        <w:pStyle w:val="ListParagraph"/>
        <w:numPr>
          <w:ilvl w:val="1"/>
          <w:numId w:val="11"/>
        </w:numPr>
        <w:spacing w:after="160" w:line="259" w:lineRule="auto"/>
        <w:ind w:left="447" w:right="0"/>
        <w:rPr>
          <w:rFonts w:ascii="Times New Roman" w:hAnsi="Times New Roman" w:cs="Times New Roman"/>
          <w:sz w:val="22"/>
        </w:rPr>
      </w:pPr>
      <w:r w:rsidRPr="004D76D3">
        <w:rPr>
          <w:rFonts w:ascii="Times New Roman" w:hAnsi="Times New Roman" w:cs="Times New Roman"/>
          <w:sz w:val="22"/>
        </w:rPr>
        <w:t>Je-li dána zákonná povinnost k uveřejnění Dodatku v registru smluv dle zákona o RS, dohodly se Strany, že takovou povinnost splní Odběratel v souladu s ustanovením § 5 odst. 2 zákona o RS, a to po anonymizaci a znečitelnění údajů uvedených v před</w:t>
      </w:r>
      <w:r>
        <w:rPr>
          <w:rFonts w:ascii="Times New Roman" w:hAnsi="Times New Roman" w:cs="Times New Roman"/>
          <w:sz w:val="22"/>
        </w:rPr>
        <w:t>chozím</w:t>
      </w:r>
      <w:r w:rsidRPr="004D76D3">
        <w:rPr>
          <w:rFonts w:ascii="Times New Roman" w:hAnsi="Times New Roman" w:cs="Times New Roman"/>
          <w:sz w:val="22"/>
        </w:rPr>
        <w:t xml:space="preserve"> odstavci v souladu s § 5 odst. 8 zákona o RS, které nepodléhají </w:t>
      </w:r>
      <w:r>
        <w:rPr>
          <w:rFonts w:ascii="Times New Roman" w:hAnsi="Times New Roman" w:cs="Times New Roman"/>
          <w:sz w:val="22"/>
        </w:rPr>
        <w:t>u</w:t>
      </w:r>
      <w:r w:rsidRPr="004D76D3">
        <w:rPr>
          <w:rFonts w:ascii="Times New Roman" w:hAnsi="Times New Roman" w:cs="Times New Roman"/>
          <w:sz w:val="22"/>
        </w:rPr>
        <w:t xml:space="preserve">veřejnění v registru smluv. Za tímto účelem Společnost zpracuje anonymizovanou verzi Dodatku s vyloučením dat z uveřejnění (zejména odst. </w:t>
      </w:r>
      <w:r w:rsidR="00832893">
        <w:rPr>
          <w:rFonts w:ascii="Times New Roman" w:hAnsi="Times New Roman" w:cs="Times New Roman"/>
          <w:sz w:val="22"/>
        </w:rPr>
        <w:t>1.2,</w:t>
      </w:r>
      <w:r w:rsidR="00832893" w:rsidRPr="004D76D3">
        <w:rPr>
          <w:rFonts w:ascii="Times New Roman" w:hAnsi="Times New Roman" w:cs="Times New Roman"/>
          <w:sz w:val="22"/>
        </w:rPr>
        <w:t xml:space="preserve"> </w:t>
      </w:r>
      <w:r w:rsidR="00832893" w:rsidRPr="004D76D3">
        <w:rPr>
          <w:rFonts w:ascii="Times New Roman" w:hAnsi="Times New Roman" w:cs="Times New Roman"/>
          <w:sz w:val="22"/>
        </w:rPr>
        <w:fldChar w:fldCharType="begin"/>
      </w:r>
      <w:r w:rsidR="00832893" w:rsidRPr="004D76D3">
        <w:rPr>
          <w:rFonts w:ascii="Times New Roman" w:hAnsi="Times New Roman" w:cs="Times New Roman"/>
          <w:sz w:val="22"/>
        </w:rPr>
        <w:instrText xml:space="preserve"> REF _Ref138675686 \r \h  \* MERGEFORMAT </w:instrText>
      </w:r>
      <w:r w:rsidR="00832893" w:rsidRPr="004D76D3">
        <w:rPr>
          <w:rFonts w:ascii="Times New Roman" w:hAnsi="Times New Roman" w:cs="Times New Roman"/>
          <w:sz w:val="22"/>
        </w:rPr>
      </w:r>
      <w:r w:rsidR="00832893" w:rsidRPr="004D76D3">
        <w:rPr>
          <w:rFonts w:ascii="Times New Roman" w:hAnsi="Times New Roman" w:cs="Times New Roman"/>
          <w:sz w:val="22"/>
        </w:rPr>
        <w:fldChar w:fldCharType="separate"/>
      </w:r>
      <w:r w:rsidR="00832893" w:rsidRPr="004D76D3">
        <w:rPr>
          <w:rFonts w:ascii="Times New Roman" w:hAnsi="Times New Roman" w:cs="Times New Roman"/>
          <w:sz w:val="22"/>
        </w:rPr>
        <w:t>2.1</w:t>
      </w:r>
      <w:r w:rsidR="00832893" w:rsidRPr="004D76D3">
        <w:rPr>
          <w:rFonts w:ascii="Times New Roman" w:hAnsi="Times New Roman" w:cs="Times New Roman"/>
          <w:sz w:val="22"/>
        </w:rPr>
        <w:fldChar w:fldCharType="end"/>
      </w:r>
      <w:r w:rsidR="00832893">
        <w:rPr>
          <w:rFonts w:ascii="Times New Roman" w:hAnsi="Times New Roman" w:cs="Times New Roman"/>
          <w:sz w:val="22"/>
        </w:rPr>
        <w:t>, 3.2</w:t>
      </w:r>
      <w:r w:rsidRPr="004D76D3">
        <w:rPr>
          <w:rFonts w:ascii="Times New Roman" w:hAnsi="Times New Roman" w:cs="Times New Roman"/>
          <w:sz w:val="22"/>
        </w:rPr>
        <w:t xml:space="preserve"> obsahující</w:t>
      </w:r>
      <w:r>
        <w:rPr>
          <w:rFonts w:ascii="Times New Roman" w:hAnsi="Times New Roman" w:cs="Times New Roman"/>
          <w:sz w:val="22"/>
        </w:rPr>
        <w:t>ho</w:t>
      </w:r>
      <w:r w:rsidRPr="004D76D3">
        <w:rPr>
          <w:rFonts w:ascii="Times New Roman" w:hAnsi="Times New Roman" w:cs="Times New Roman"/>
          <w:sz w:val="22"/>
        </w:rPr>
        <w:t xml:space="preserve"> obchodní tajemství) a zašle ji Odběrateli pro účely uveřejnění v registru</w:t>
      </w:r>
      <w:r w:rsidRPr="00872645">
        <w:rPr>
          <w:rFonts w:ascii="Times New Roman" w:hAnsi="Times New Roman" w:cs="Times New Roman"/>
          <w:sz w:val="22"/>
        </w:rPr>
        <w:t xml:space="preserve"> smluv ve strojově čitelném formátu na email:</w:t>
      </w:r>
      <w:r w:rsidR="006226C6">
        <w:rPr>
          <w:rFonts w:ascii="Times New Roman" w:hAnsi="Times New Roman" w:cs="Times New Roman"/>
          <w:sz w:val="22"/>
        </w:rPr>
        <w:t xml:space="preserve"> </w:t>
      </w:r>
      <w:r w:rsidR="00AA5844" w:rsidRPr="00AA5844">
        <w:rPr>
          <w:rFonts w:ascii="Times New Roman" w:hAnsi="Times New Roman" w:cs="Times New Roman"/>
          <w:sz w:val="22"/>
          <w:highlight w:val="black"/>
        </w:rPr>
        <w:t>xxxxxxxxxxxxxxxxxx</w:t>
      </w:r>
      <w:r w:rsidR="007A3F4C">
        <w:rPr>
          <w:rFonts w:ascii="Times New Roman" w:hAnsi="Times New Roman" w:cs="Times New Roman"/>
          <w:sz w:val="22"/>
        </w:rPr>
        <w:t xml:space="preserve"> </w:t>
      </w:r>
      <w:r w:rsidRPr="00872645">
        <w:rPr>
          <w:rFonts w:ascii="Times New Roman" w:hAnsi="Times New Roman" w:cs="Times New Roman"/>
          <w:sz w:val="22"/>
        </w:rPr>
        <w:t xml:space="preserve">nejpozději spolu se zasláním </w:t>
      </w:r>
      <w:r>
        <w:rPr>
          <w:rFonts w:ascii="Times New Roman" w:hAnsi="Times New Roman" w:cs="Times New Roman"/>
          <w:sz w:val="22"/>
        </w:rPr>
        <w:t>listinného Dodatku</w:t>
      </w:r>
      <w:r w:rsidRPr="00872645">
        <w:rPr>
          <w:rFonts w:ascii="Times New Roman" w:hAnsi="Times New Roman" w:cs="Times New Roman"/>
          <w:sz w:val="22"/>
        </w:rPr>
        <w:t>.</w:t>
      </w:r>
    </w:p>
    <w:p w14:paraId="2C848DC5" w14:textId="77777777" w:rsidR="00B7336E" w:rsidRDefault="00B7336E" w:rsidP="00B7336E">
      <w:pPr>
        <w:pStyle w:val="ListParagraph"/>
        <w:spacing w:after="160" w:line="259" w:lineRule="auto"/>
        <w:ind w:left="447" w:right="0" w:firstLine="0"/>
        <w:rPr>
          <w:rFonts w:ascii="Times New Roman" w:hAnsi="Times New Roman" w:cs="Times New Roman"/>
          <w:sz w:val="22"/>
        </w:rPr>
      </w:pPr>
    </w:p>
    <w:p w14:paraId="743F7E7A" w14:textId="77777777" w:rsidR="00B7336E" w:rsidRPr="0057771B" w:rsidRDefault="00B7336E" w:rsidP="00B7336E">
      <w:pPr>
        <w:pStyle w:val="ListParagraph"/>
        <w:numPr>
          <w:ilvl w:val="1"/>
          <w:numId w:val="11"/>
        </w:numPr>
        <w:spacing w:after="160" w:line="259" w:lineRule="auto"/>
        <w:ind w:left="447" w:right="0"/>
        <w:rPr>
          <w:rFonts w:ascii="Times New Roman" w:hAnsi="Times New Roman" w:cs="Times New Roman"/>
          <w:sz w:val="22"/>
        </w:rPr>
      </w:pPr>
      <w:r w:rsidRPr="0057771B">
        <w:rPr>
          <w:rFonts w:ascii="Times New Roman" w:hAnsi="Times New Roman" w:cs="Times New Roman"/>
          <w:sz w:val="22"/>
        </w:rPr>
        <w:t>S výjimkou změn zde uvedených, všechna práva a povinnosti stanovené Smlouvou zůstávají beze změn. V případě nesrovnalosti mezi ustanoveními Smlouvy a tohoto Dodatku mají přednost ustanovení tohoto Dodatku.</w:t>
      </w:r>
    </w:p>
    <w:p w14:paraId="42E40C33" w14:textId="77777777" w:rsidR="00B7336E" w:rsidRPr="0057771B" w:rsidRDefault="00B7336E" w:rsidP="00B7336E">
      <w:pPr>
        <w:pStyle w:val="ListParagraph"/>
        <w:spacing w:after="160" w:line="259" w:lineRule="auto"/>
        <w:ind w:left="447" w:right="0" w:firstLine="0"/>
        <w:rPr>
          <w:rFonts w:ascii="Times New Roman" w:hAnsi="Times New Roman" w:cs="Times New Roman"/>
          <w:sz w:val="22"/>
        </w:rPr>
      </w:pPr>
    </w:p>
    <w:p w14:paraId="41B4E05C" w14:textId="77777777" w:rsidR="00B7336E" w:rsidRDefault="00B7336E" w:rsidP="00B7336E">
      <w:pPr>
        <w:pStyle w:val="ListParagraph"/>
        <w:numPr>
          <w:ilvl w:val="1"/>
          <w:numId w:val="11"/>
        </w:numPr>
        <w:spacing w:after="160" w:line="259" w:lineRule="auto"/>
        <w:ind w:left="447" w:right="0"/>
        <w:rPr>
          <w:rFonts w:ascii="Times New Roman" w:hAnsi="Times New Roman" w:cs="Times New Roman"/>
          <w:sz w:val="22"/>
        </w:rPr>
      </w:pPr>
      <w:r w:rsidRPr="0057771B">
        <w:rPr>
          <w:rFonts w:ascii="Times New Roman" w:hAnsi="Times New Roman" w:cs="Times New Roman"/>
          <w:sz w:val="22"/>
        </w:rPr>
        <w:lastRenderedPageBreak/>
        <w:t>Pojmy uvedené v tomto Dodatku velkými písmeny mají stejný význam, jako mají ve Smlouvě, pokud z textu nevyplývá něco jiného.</w:t>
      </w:r>
    </w:p>
    <w:p w14:paraId="53100F79" w14:textId="77777777" w:rsidR="00B7336E" w:rsidRPr="00BD6770" w:rsidRDefault="00B7336E" w:rsidP="00B7336E">
      <w:pPr>
        <w:pStyle w:val="ListParagraph"/>
        <w:spacing w:after="160" w:line="259" w:lineRule="auto"/>
        <w:ind w:left="447" w:right="0" w:firstLine="0"/>
        <w:rPr>
          <w:rFonts w:ascii="Times New Roman" w:hAnsi="Times New Roman" w:cs="Times New Roman"/>
          <w:sz w:val="22"/>
        </w:rPr>
      </w:pPr>
    </w:p>
    <w:p w14:paraId="2A2E7DEF" w14:textId="77777777" w:rsidR="00B7336E" w:rsidRDefault="00B7336E" w:rsidP="00B7336E">
      <w:pPr>
        <w:pStyle w:val="ListParagraph"/>
        <w:numPr>
          <w:ilvl w:val="1"/>
          <w:numId w:val="11"/>
        </w:numPr>
        <w:spacing w:after="160" w:line="259" w:lineRule="auto"/>
        <w:ind w:left="447" w:right="0"/>
        <w:rPr>
          <w:rFonts w:ascii="Times New Roman" w:hAnsi="Times New Roman" w:cs="Times New Roman"/>
          <w:sz w:val="22"/>
        </w:rPr>
      </w:pPr>
      <w:r w:rsidRPr="0057771B">
        <w:rPr>
          <w:rFonts w:ascii="Times New Roman" w:hAnsi="Times New Roman" w:cs="Times New Roman"/>
          <w:sz w:val="22"/>
        </w:rPr>
        <w:t>Strany prohlašují, že si Dodatek před jeho podepsáním přečetl</w:t>
      </w:r>
      <w:r>
        <w:rPr>
          <w:rFonts w:ascii="Times New Roman" w:hAnsi="Times New Roman" w:cs="Times New Roman"/>
          <w:sz w:val="22"/>
        </w:rPr>
        <w:t>y</w:t>
      </w:r>
      <w:r w:rsidRPr="0057771B">
        <w:rPr>
          <w:rFonts w:ascii="Times New Roman" w:hAnsi="Times New Roman" w:cs="Times New Roman"/>
          <w:sz w:val="22"/>
        </w:rPr>
        <w:t xml:space="preserve"> a že jeho obsah odpovídá jejich pravé, vážné a svobodné vůli, což stvrzují svými níže připojenými podpisy.</w:t>
      </w:r>
    </w:p>
    <w:p w14:paraId="54A1FFA8" w14:textId="77777777" w:rsidR="00B7336E" w:rsidRDefault="00B7336E" w:rsidP="00B7336E">
      <w:pPr>
        <w:pStyle w:val="ListParagraph"/>
        <w:spacing w:after="160" w:line="259" w:lineRule="auto"/>
        <w:ind w:left="447" w:right="0" w:firstLine="0"/>
        <w:rPr>
          <w:rFonts w:ascii="Times New Roman" w:hAnsi="Times New Roman" w:cs="Times New Roman"/>
          <w:sz w:val="22"/>
        </w:rPr>
      </w:pPr>
    </w:p>
    <w:p w14:paraId="4CBB9B8A" w14:textId="77777777" w:rsidR="00891508" w:rsidRPr="0057771B" w:rsidRDefault="00891508" w:rsidP="00891508">
      <w:pPr>
        <w:spacing w:after="0" w:line="240" w:lineRule="auto"/>
        <w:ind w:left="0" w:right="0" w:firstLine="0"/>
        <w:jc w:val="left"/>
        <w:rPr>
          <w:rFonts w:ascii="Times New Roman" w:eastAsia="Times New Roman" w:hAnsi="Times New Roman" w:cs="Times New Roman"/>
          <w:b/>
          <w:bCs/>
          <w:sz w:val="22"/>
        </w:rPr>
      </w:pPr>
      <w:r w:rsidRPr="0057771B">
        <w:rPr>
          <w:rFonts w:ascii="Times New Roman" w:eastAsia="Times New Roman" w:hAnsi="Times New Roman" w:cs="Times New Roman"/>
          <w:b/>
          <w:bCs/>
          <w:sz w:val="22"/>
        </w:rPr>
        <w:t xml:space="preserve">Za Společnost: </w:t>
      </w:r>
      <w:r w:rsidRPr="0057771B">
        <w:rPr>
          <w:rFonts w:ascii="Times New Roman" w:eastAsia="Times New Roman" w:hAnsi="Times New Roman" w:cs="Times New Roman"/>
          <w:b/>
          <w:bCs/>
          <w:sz w:val="22"/>
        </w:rPr>
        <w:tab/>
      </w:r>
      <w:r w:rsidRPr="0057771B">
        <w:rPr>
          <w:rFonts w:ascii="Times New Roman" w:eastAsia="Times New Roman" w:hAnsi="Times New Roman" w:cs="Times New Roman"/>
          <w:b/>
          <w:bCs/>
          <w:sz w:val="22"/>
        </w:rPr>
        <w:tab/>
      </w:r>
      <w:r w:rsidRPr="0057771B">
        <w:rPr>
          <w:rFonts w:ascii="Times New Roman" w:eastAsia="Times New Roman" w:hAnsi="Times New Roman" w:cs="Times New Roman"/>
          <w:b/>
          <w:bCs/>
          <w:sz w:val="22"/>
        </w:rPr>
        <w:tab/>
      </w:r>
      <w:r w:rsidRPr="0057771B">
        <w:rPr>
          <w:rFonts w:ascii="Times New Roman" w:eastAsia="Times New Roman" w:hAnsi="Times New Roman" w:cs="Times New Roman"/>
          <w:b/>
          <w:bCs/>
          <w:sz w:val="22"/>
        </w:rPr>
        <w:tab/>
      </w:r>
      <w:r w:rsidRPr="0057771B">
        <w:rPr>
          <w:rFonts w:ascii="Times New Roman" w:eastAsia="Times New Roman" w:hAnsi="Times New Roman" w:cs="Times New Roman"/>
          <w:b/>
          <w:bCs/>
          <w:sz w:val="22"/>
        </w:rPr>
        <w:tab/>
        <w:t xml:space="preserve">Za Odběratele: </w:t>
      </w:r>
      <w:r w:rsidRPr="0057771B">
        <w:rPr>
          <w:rFonts w:ascii="Times New Roman" w:eastAsia="Times New Roman" w:hAnsi="Times New Roman" w:cs="Times New Roman"/>
          <w:b/>
          <w:bCs/>
          <w:sz w:val="22"/>
        </w:rPr>
        <w:tab/>
      </w:r>
    </w:p>
    <w:p w14:paraId="544AEBF3" w14:textId="77777777" w:rsidR="00891508" w:rsidRPr="0057771B" w:rsidRDefault="00891508" w:rsidP="00891508">
      <w:pPr>
        <w:tabs>
          <w:tab w:val="center" w:pos="6331"/>
        </w:tabs>
        <w:spacing w:after="0" w:line="240" w:lineRule="auto"/>
        <w:ind w:left="0" w:right="0" w:firstLine="0"/>
        <w:jc w:val="left"/>
        <w:rPr>
          <w:rFonts w:ascii="Times New Roman" w:eastAsia="Times New Roman" w:hAnsi="Times New Roman" w:cs="Times New Roman"/>
          <w:sz w:val="22"/>
        </w:rPr>
      </w:pPr>
    </w:p>
    <w:p w14:paraId="594ABBEB" w14:textId="77777777" w:rsidR="00891508" w:rsidRPr="0057771B" w:rsidRDefault="00891508" w:rsidP="00891508">
      <w:pPr>
        <w:tabs>
          <w:tab w:val="center" w:pos="6331"/>
        </w:tabs>
        <w:spacing w:after="0" w:line="240" w:lineRule="auto"/>
        <w:ind w:left="0" w:right="0" w:firstLine="0"/>
        <w:jc w:val="left"/>
        <w:rPr>
          <w:rFonts w:ascii="Times New Roman" w:eastAsia="Times New Roman" w:hAnsi="Times New Roman" w:cs="Times New Roman"/>
          <w:sz w:val="22"/>
        </w:rPr>
      </w:pPr>
    </w:p>
    <w:p w14:paraId="2317FCC4" w14:textId="51258C2A" w:rsidR="00891508" w:rsidRPr="0057771B" w:rsidRDefault="00891508" w:rsidP="00891508">
      <w:pPr>
        <w:spacing w:after="0" w:line="240" w:lineRule="auto"/>
        <w:ind w:left="0" w:right="0" w:firstLine="0"/>
        <w:jc w:val="left"/>
        <w:rPr>
          <w:rFonts w:ascii="Times New Roman" w:eastAsia="Times New Roman" w:hAnsi="Times New Roman" w:cs="Times New Roman"/>
          <w:sz w:val="22"/>
        </w:rPr>
      </w:pPr>
      <w:r w:rsidRPr="0057771B">
        <w:rPr>
          <w:rFonts w:ascii="Times New Roman" w:eastAsia="Times New Roman" w:hAnsi="Times New Roman" w:cs="Times New Roman"/>
          <w:sz w:val="22"/>
        </w:rPr>
        <w:t>V</w:t>
      </w:r>
      <w:r>
        <w:rPr>
          <w:rFonts w:ascii="Times New Roman" w:eastAsia="Times New Roman" w:hAnsi="Times New Roman" w:cs="Times New Roman"/>
          <w:sz w:val="22"/>
        </w:rPr>
        <w:t xml:space="preserve"> Praze </w:t>
      </w:r>
      <w:r w:rsidRPr="0057771B">
        <w:rPr>
          <w:rFonts w:ascii="Times New Roman" w:eastAsia="Times New Roman" w:hAnsi="Times New Roman" w:cs="Times New Roman"/>
          <w:sz w:val="22"/>
        </w:rPr>
        <w:t xml:space="preserve"> dne </w:t>
      </w:r>
      <w:r w:rsidR="00AA5844">
        <w:rPr>
          <w:rFonts w:ascii="Times New Roman" w:eastAsia="Times New Roman" w:hAnsi="Times New Roman" w:cs="Times New Roman"/>
          <w:sz w:val="22"/>
        </w:rPr>
        <w:t xml:space="preserve"> 09.02.2024</w:t>
      </w:r>
      <w:r w:rsidRPr="0057771B">
        <w:rPr>
          <w:rFonts w:ascii="Times New Roman" w:eastAsia="Times New Roman" w:hAnsi="Times New Roman" w:cs="Times New Roman"/>
          <w:sz w:val="22"/>
        </w:rPr>
        <w:tab/>
      </w:r>
      <w:r w:rsidRPr="0057771B">
        <w:rPr>
          <w:rFonts w:ascii="Times New Roman" w:eastAsia="Times New Roman" w:hAnsi="Times New Roman" w:cs="Times New Roman"/>
          <w:sz w:val="22"/>
        </w:rPr>
        <w:tab/>
      </w:r>
      <w:r>
        <w:rPr>
          <w:rFonts w:ascii="Times New Roman" w:eastAsia="Times New Roman" w:hAnsi="Times New Roman" w:cs="Times New Roman"/>
          <w:sz w:val="22"/>
        </w:rPr>
        <w:t xml:space="preserve">       </w:t>
      </w:r>
      <w:r w:rsidR="00AA5844">
        <w:rPr>
          <w:rFonts w:ascii="Times New Roman" w:eastAsia="Times New Roman" w:hAnsi="Times New Roman" w:cs="Times New Roman"/>
          <w:sz w:val="22"/>
        </w:rPr>
        <w:tab/>
      </w:r>
      <w:r w:rsidR="00AA5844">
        <w:rPr>
          <w:rFonts w:ascii="Times New Roman" w:eastAsia="Times New Roman" w:hAnsi="Times New Roman" w:cs="Times New Roman"/>
          <w:sz w:val="22"/>
        </w:rPr>
        <w:tab/>
      </w:r>
      <w:r>
        <w:rPr>
          <w:rFonts w:ascii="Times New Roman" w:eastAsia="Times New Roman" w:hAnsi="Times New Roman" w:cs="Times New Roman"/>
          <w:sz w:val="22"/>
        </w:rPr>
        <w:t xml:space="preserve">   </w:t>
      </w:r>
      <w:r w:rsidRPr="0057771B">
        <w:rPr>
          <w:rFonts w:ascii="Times New Roman" w:eastAsia="Times New Roman" w:hAnsi="Times New Roman" w:cs="Times New Roman"/>
          <w:sz w:val="22"/>
        </w:rPr>
        <w:t>V</w:t>
      </w:r>
      <w:r>
        <w:rPr>
          <w:rFonts w:ascii="Times New Roman" w:eastAsia="Times New Roman" w:hAnsi="Times New Roman" w:cs="Times New Roman"/>
          <w:sz w:val="22"/>
        </w:rPr>
        <w:t xml:space="preserve">   Praze  </w:t>
      </w:r>
      <w:r w:rsidRPr="0057771B">
        <w:rPr>
          <w:rFonts w:ascii="Times New Roman" w:eastAsia="Times New Roman" w:hAnsi="Times New Roman" w:cs="Times New Roman"/>
          <w:sz w:val="22"/>
        </w:rPr>
        <w:t xml:space="preserve"> dne </w:t>
      </w:r>
      <w:r w:rsidR="00AA5844">
        <w:rPr>
          <w:rFonts w:ascii="Times New Roman" w:eastAsia="Times New Roman" w:hAnsi="Times New Roman" w:cs="Times New Roman"/>
          <w:sz w:val="22"/>
        </w:rPr>
        <w:t xml:space="preserve"> 02.02.2024</w:t>
      </w:r>
    </w:p>
    <w:p w14:paraId="6A48AF3C" w14:textId="77777777" w:rsidR="00891508" w:rsidRPr="0057771B" w:rsidRDefault="00891508" w:rsidP="00891508">
      <w:pPr>
        <w:tabs>
          <w:tab w:val="center" w:pos="6331"/>
        </w:tabs>
        <w:spacing w:after="0" w:line="240" w:lineRule="auto"/>
        <w:ind w:left="0" w:right="0" w:firstLine="0"/>
        <w:jc w:val="left"/>
        <w:rPr>
          <w:rFonts w:ascii="Times New Roman" w:eastAsia="Times New Roman" w:hAnsi="Times New Roman" w:cs="Times New Roman"/>
          <w:sz w:val="22"/>
        </w:rPr>
      </w:pPr>
    </w:p>
    <w:p w14:paraId="01778E4E" w14:textId="77777777" w:rsidR="00891508" w:rsidRPr="0057771B" w:rsidRDefault="00891508" w:rsidP="00891508">
      <w:pPr>
        <w:tabs>
          <w:tab w:val="center" w:pos="6331"/>
        </w:tabs>
        <w:spacing w:after="0" w:line="240" w:lineRule="auto"/>
        <w:ind w:left="0" w:right="0" w:firstLine="0"/>
        <w:jc w:val="left"/>
        <w:rPr>
          <w:rFonts w:ascii="Times New Roman" w:eastAsia="Times New Roman" w:hAnsi="Times New Roman" w:cs="Times New Roman"/>
          <w:sz w:val="22"/>
        </w:rPr>
      </w:pPr>
    </w:p>
    <w:p w14:paraId="629B0353" w14:textId="77777777" w:rsidR="00891508" w:rsidRPr="0057771B" w:rsidRDefault="00891508" w:rsidP="00891508">
      <w:pPr>
        <w:tabs>
          <w:tab w:val="center" w:pos="6331"/>
        </w:tabs>
        <w:spacing w:after="0" w:line="240" w:lineRule="auto"/>
        <w:ind w:left="0" w:right="0" w:firstLine="0"/>
        <w:jc w:val="left"/>
        <w:rPr>
          <w:rFonts w:ascii="Times New Roman" w:eastAsia="Times New Roman" w:hAnsi="Times New Roman" w:cs="Times New Roman"/>
          <w:sz w:val="22"/>
        </w:rPr>
      </w:pPr>
    </w:p>
    <w:p w14:paraId="6FDB81CF" w14:textId="77777777" w:rsidR="00891508" w:rsidRPr="00882B01" w:rsidRDefault="00891508" w:rsidP="00891508">
      <w:pPr>
        <w:spacing w:after="0" w:line="240" w:lineRule="auto"/>
        <w:ind w:left="0" w:right="0" w:firstLine="0"/>
        <w:jc w:val="left"/>
        <w:rPr>
          <w:rFonts w:ascii="Times New Roman" w:eastAsia="Times New Roman" w:hAnsi="Times New Roman" w:cs="Times New Roman"/>
          <w:sz w:val="22"/>
        </w:rPr>
      </w:pPr>
      <w:r w:rsidRPr="00882B01">
        <w:rPr>
          <w:rFonts w:ascii="Times New Roman" w:eastAsia="Times New Roman" w:hAnsi="Times New Roman" w:cs="Times New Roman"/>
          <w:sz w:val="22"/>
        </w:rPr>
        <w:t>_______________________________</w:t>
      </w:r>
      <w:r w:rsidRPr="00882B01">
        <w:rPr>
          <w:rFonts w:ascii="Times New Roman" w:eastAsia="Times New Roman" w:hAnsi="Times New Roman" w:cs="Times New Roman"/>
          <w:sz w:val="22"/>
        </w:rPr>
        <w:tab/>
      </w:r>
      <w:r w:rsidRPr="00882B01">
        <w:rPr>
          <w:rFonts w:ascii="Times New Roman" w:eastAsia="Times New Roman" w:hAnsi="Times New Roman" w:cs="Times New Roman"/>
          <w:sz w:val="22"/>
        </w:rPr>
        <w:tab/>
      </w:r>
      <w:r w:rsidRPr="00882B01">
        <w:rPr>
          <w:rFonts w:ascii="Times New Roman" w:eastAsia="Times New Roman" w:hAnsi="Times New Roman" w:cs="Times New Roman"/>
          <w:sz w:val="22"/>
        </w:rPr>
        <w:tab/>
        <w:t>_________________________________</w:t>
      </w:r>
    </w:p>
    <w:p w14:paraId="530FD4C4" w14:textId="77777777" w:rsidR="00891508" w:rsidRPr="00882B01" w:rsidRDefault="00891508" w:rsidP="00891508">
      <w:pPr>
        <w:spacing w:after="0" w:line="240" w:lineRule="auto"/>
        <w:ind w:left="0" w:right="0" w:firstLine="0"/>
        <w:rPr>
          <w:rStyle w:val="preformatted"/>
          <w:rFonts w:ascii="Times New Roman" w:hAnsi="Times New Roman" w:cs="Times New Roman"/>
          <w:color w:val="333333"/>
          <w:sz w:val="22"/>
          <w:bdr w:val="none" w:sz="0" w:space="0" w:color="auto" w:frame="1"/>
        </w:rPr>
      </w:pPr>
      <w:r w:rsidRPr="00882B01">
        <w:rPr>
          <w:rStyle w:val="preformatted"/>
          <w:rFonts w:ascii="Times New Roman" w:hAnsi="Times New Roman" w:cs="Times New Roman"/>
          <w:b/>
          <w:color w:val="333333"/>
          <w:sz w:val="22"/>
          <w:bdr w:val="none" w:sz="0" w:space="0" w:color="auto" w:frame="1"/>
        </w:rPr>
        <w:t xml:space="preserve">Takeda Pharmaceuticals Czech Republic s.r.o. </w:t>
      </w:r>
      <w:r w:rsidRPr="00882B01">
        <w:rPr>
          <w:rStyle w:val="preformatted"/>
          <w:rFonts w:ascii="Times New Roman" w:hAnsi="Times New Roman" w:cs="Times New Roman"/>
          <w:b/>
          <w:color w:val="333333"/>
          <w:sz w:val="22"/>
          <w:bdr w:val="none" w:sz="0" w:space="0" w:color="auto" w:frame="1"/>
        </w:rPr>
        <w:tab/>
      </w:r>
      <w:r>
        <w:rPr>
          <w:rStyle w:val="preformatted"/>
          <w:rFonts w:ascii="Times New Roman" w:hAnsi="Times New Roman" w:cs="Times New Roman"/>
          <w:b/>
          <w:color w:val="333333"/>
          <w:sz w:val="22"/>
          <w:bdr w:val="none" w:sz="0" w:space="0" w:color="auto" w:frame="1"/>
        </w:rPr>
        <w:t>Všeobecná f</w:t>
      </w:r>
      <w:r>
        <w:rPr>
          <w:rFonts w:ascii="Times New Roman" w:hAnsi="Times New Roman" w:cs="Times New Roman"/>
          <w:b/>
          <w:sz w:val="22"/>
        </w:rPr>
        <w:t>akultní nemocnice v Praze</w:t>
      </w:r>
    </w:p>
    <w:p w14:paraId="216232B4" w14:textId="77777777" w:rsidR="00891508" w:rsidRPr="00882B01" w:rsidRDefault="00891508" w:rsidP="00891508">
      <w:pPr>
        <w:spacing w:after="0" w:line="240" w:lineRule="auto"/>
        <w:ind w:left="4963" w:right="675" w:hanging="4963"/>
        <w:rPr>
          <w:rFonts w:ascii="Times New Roman" w:eastAsia="Times New Roman" w:hAnsi="Times New Roman" w:cs="Times New Roman"/>
          <w:sz w:val="22"/>
        </w:rPr>
      </w:pPr>
      <w:r w:rsidRPr="007A3F4C">
        <w:rPr>
          <w:rFonts w:ascii="Times New Roman" w:hAnsi="Times New Roman" w:cs="Times New Roman"/>
          <w:sz w:val="22"/>
        </w:rPr>
        <w:t>Georgios Faidon Kalomoiris, jednatel</w:t>
      </w:r>
      <w:r w:rsidRPr="00882B01">
        <w:rPr>
          <w:rFonts w:ascii="Times New Roman" w:eastAsia="Times New Roman" w:hAnsi="Times New Roman" w:cs="Times New Roman"/>
          <w:sz w:val="22"/>
        </w:rPr>
        <w:tab/>
      </w:r>
      <w:r>
        <w:rPr>
          <w:rFonts w:ascii="Times New Roman" w:hAnsi="Times New Roman" w:cs="Times New Roman"/>
          <w:color w:val="333333"/>
          <w:sz w:val="22"/>
          <w:shd w:val="clear" w:color="auto" w:fill="FFFFFF"/>
        </w:rPr>
        <w:t>prof. MUDr. David Feltl, Ph.D., MBA, ředitel</w:t>
      </w:r>
    </w:p>
    <w:p w14:paraId="4F3FF284" w14:textId="77777777" w:rsidR="00891508" w:rsidRPr="00882B01" w:rsidRDefault="00891508" w:rsidP="00891508">
      <w:pPr>
        <w:spacing w:after="0" w:line="240" w:lineRule="auto"/>
        <w:ind w:left="0" w:right="0" w:firstLine="0"/>
        <w:jc w:val="left"/>
        <w:rPr>
          <w:rFonts w:ascii="Times New Roman" w:eastAsia="Times New Roman" w:hAnsi="Times New Roman" w:cs="Times New Roman"/>
          <w:sz w:val="22"/>
        </w:rPr>
      </w:pPr>
    </w:p>
    <w:p w14:paraId="63478499" w14:textId="77777777" w:rsidR="00891508" w:rsidRPr="00882B01" w:rsidRDefault="00891508" w:rsidP="00891508">
      <w:pPr>
        <w:spacing w:after="0" w:line="240" w:lineRule="auto"/>
        <w:ind w:left="0" w:right="0" w:firstLine="0"/>
        <w:jc w:val="left"/>
        <w:rPr>
          <w:rFonts w:ascii="Times New Roman" w:eastAsia="Times New Roman" w:hAnsi="Times New Roman" w:cs="Times New Roman"/>
          <w:sz w:val="22"/>
        </w:rPr>
      </w:pPr>
    </w:p>
    <w:p w14:paraId="49B6C8D5" w14:textId="77777777" w:rsidR="00891508" w:rsidRPr="00882B01" w:rsidRDefault="00891508" w:rsidP="00891508">
      <w:pPr>
        <w:spacing w:after="0" w:line="240" w:lineRule="auto"/>
        <w:ind w:left="0" w:right="0" w:firstLine="0"/>
        <w:jc w:val="left"/>
        <w:rPr>
          <w:rFonts w:ascii="Times New Roman" w:eastAsia="Times New Roman" w:hAnsi="Times New Roman" w:cs="Times New Roman"/>
          <w:sz w:val="22"/>
        </w:rPr>
      </w:pPr>
    </w:p>
    <w:p w14:paraId="044378C3" w14:textId="77777777" w:rsidR="00891508" w:rsidRPr="00882B01" w:rsidRDefault="00891508" w:rsidP="00891508">
      <w:pPr>
        <w:spacing w:after="0" w:line="240" w:lineRule="auto"/>
        <w:ind w:left="0" w:right="0" w:firstLine="0"/>
        <w:jc w:val="left"/>
        <w:rPr>
          <w:rFonts w:ascii="Times New Roman" w:eastAsia="Times New Roman" w:hAnsi="Times New Roman" w:cs="Times New Roman"/>
          <w:sz w:val="22"/>
        </w:rPr>
      </w:pPr>
    </w:p>
    <w:p w14:paraId="2B7C7B1A" w14:textId="77777777" w:rsidR="00891508" w:rsidRPr="00882B01" w:rsidRDefault="00891508" w:rsidP="00891508">
      <w:pPr>
        <w:spacing w:after="0" w:line="240" w:lineRule="auto"/>
        <w:ind w:left="0" w:right="0" w:firstLine="0"/>
        <w:jc w:val="left"/>
        <w:rPr>
          <w:rFonts w:ascii="Times New Roman" w:eastAsia="Times New Roman" w:hAnsi="Times New Roman" w:cs="Times New Roman"/>
          <w:sz w:val="22"/>
        </w:rPr>
      </w:pPr>
    </w:p>
    <w:p w14:paraId="618B5901" w14:textId="77777777" w:rsidR="00891508" w:rsidRPr="00882B01" w:rsidRDefault="00891508" w:rsidP="00891508">
      <w:pPr>
        <w:spacing w:after="0" w:line="240" w:lineRule="auto"/>
        <w:ind w:left="0" w:right="0" w:firstLine="0"/>
        <w:jc w:val="left"/>
        <w:rPr>
          <w:rFonts w:ascii="Times New Roman" w:eastAsia="Times New Roman" w:hAnsi="Times New Roman" w:cs="Times New Roman"/>
          <w:color w:val="auto"/>
          <w:sz w:val="22"/>
        </w:rPr>
      </w:pPr>
      <w:r w:rsidRPr="00882B01">
        <w:rPr>
          <w:rFonts w:ascii="Times New Roman" w:eastAsia="Times New Roman" w:hAnsi="Times New Roman" w:cs="Times New Roman"/>
          <w:color w:val="auto"/>
          <w:sz w:val="22"/>
        </w:rPr>
        <w:t>_________________________________</w:t>
      </w:r>
    </w:p>
    <w:p w14:paraId="39E25CEC" w14:textId="77777777" w:rsidR="00891508" w:rsidRPr="00882B01" w:rsidRDefault="00891508" w:rsidP="00891508">
      <w:pPr>
        <w:spacing w:after="0" w:line="240" w:lineRule="auto"/>
        <w:ind w:left="0" w:right="0" w:firstLine="0"/>
        <w:rPr>
          <w:rFonts w:ascii="Times New Roman" w:hAnsi="Times New Roman" w:cs="Times New Roman"/>
          <w:b/>
          <w:sz w:val="22"/>
        </w:rPr>
      </w:pPr>
      <w:r w:rsidRPr="00882B01">
        <w:rPr>
          <w:rStyle w:val="preformatted"/>
          <w:rFonts w:ascii="Times New Roman" w:hAnsi="Times New Roman" w:cs="Times New Roman"/>
          <w:b/>
          <w:color w:val="333333"/>
          <w:sz w:val="22"/>
          <w:bdr w:val="none" w:sz="0" w:space="0" w:color="auto" w:frame="1"/>
        </w:rPr>
        <w:t>Takeda Pharmaceuticals Czech Republic s.r.o.</w:t>
      </w:r>
    </w:p>
    <w:p w14:paraId="3C13903E" w14:textId="77777777" w:rsidR="00891508" w:rsidRPr="0057771B" w:rsidRDefault="00891508" w:rsidP="00891508">
      <w:pPr>
        <w:spacing w:after="0" w:line="240" w:lineRule="auto"/>
        <w:ind w:left="0" w:right="0" w:firstLine="0"/>
        <w:rPr>
          <w:rFonts w:ascii="Times New Roman" w:hAnsi="Times New Roman" w:cs="Times New Roman"/>
          <w:b/>
          <w:sz w:val="22"/>
        </w:rPr>
      </w:pPr>
      <w:r w:rsidRPr="007A3F4C">
        <w:rPr>
          <w:rFonts w:ascii="Times New Roman" w:hAnsi="Times New Roman" w:cs="Times New Roman"/>
          <w:sz w:val="22"/>
        </w:rPr>
        <w:t>Roman Šnajdr, prokurista</w:t>
      </w:r>
    </w:p>
    <w:p w14:paraId="593AC7C8" w14:textId="77777777" w:rsidR="00B7336E" w:rsidRPr="0057771B" w:rsidRDefault="00B7336E" w:rsidP="00B7336E">
      <w:pPr>
        <w:spacing w:after="0" w:line="240" w:lineRule="auto"/>
        <w:ind w:left="0" w:right="0" w:firstLine="0"/>
        <w:rPr>
          <w:rFonts w:ascii="Times New Roman" w:hAnsi="Times New Roman" w:cs="Times New Roman"/>
          <w:sz w:val="22"/>
        </w:rPr>
      </w:pPr>
    </w:p>
    <w:p w14:paraId="27EA3B8C" w14:textId="2E7E7A25" w:rsidR="00BA0194" w:rsidRPr="0057771B" w:rsidRDefault="00BA0194" w:rsidP="00551D7F">
      <w:pPr>
        <w:spacing w:after="160" w:line="259" w:lineRule="auto"/>
        <w:ind w:left="0" w:right="0" w:firstLine="0"/>
        <w:jc w:val="left"/>
        <w:rPr>
          <w:rFonts w:ascii="Times New Roman" w:hAnsi="Times New Roman" w:cs="Times New Roman"/>
          <w:b/>
          <w:sz w:val="22"/>
        </w:rPr>
      </w:pPr>
    </w:p>
    <w:sectPr w:rsidR="00BA0194" w:rsidRPr="0057771B" w:rsidSect="002937B6">
      <w:footerReference w:type="default" r:id="rId12"/>
      <w:pgSz w:w="11900" w:h="16820"/>
      <w:pgMar w:top="1135" w:right="1410"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F917C" w14:textId="77777777" w:rsidR="005609D2" w:rsidRDefault="005609D2" w:rsidP="007E5B28">
      <w:pPr>
        <w:spacing w:after="0" w:line="240" w:lineRule="auto"/>
      </w:pPr>
      <w:r>
        <w:separator/>
      </w:r>
    </w:p>
  </w:endnote>
  <w:endnote w:type="continuationSeparator" w:id="0">
    <w:p w14:paraId="1CECB094" w14:textId="77777777" w:rsidR="005609D2" w:rsidRDefault="005609D2" w:rsidP="007E5B28">
      <w:pPr>
        <w:spacing w:after="0" w:line="240" w:lineRule="auto"/>
      </w:pPr>
      <w:r>
        <w:continuationSeparator/>
      </w:r>
    </w:p>
  </w:endnote>
  <w:endnote w:type="continuationNotice" w:id="1">
    <w:p w14:paraId="6766EF46" w14:textId="77777777" w:rsidR="005609D2" w:rsidRDefault="005609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7656464"/>
      <w:docPartObj>
        <w:docPartGallery w:val="Page Numbers (Bottom of Page)"/>
        <w:docPartUnique/>
      </w:docPartObj>
    </w:sdtPr>
    <w:sdtEndPr>
      <w:rPr>
        <w:rFonts w:ascii="Times New Roman" w:hAnsi="Times New Roman" w:cs="Times New Roman"/>
        <w:sz w:val="22"/>
      </w:rPr>
    </w:sdtEndPr>
    <w:sdtContent>
      <w:p w14:paraId="0337454E" w14:textId="2EFC0AFA" w:rsidR="008933F2" w:rsidRPr="00544A9F" w:rsidRDefault="008933F2" w:rsidP="00544A9F">
        <w:pPr>
          <w:pStyle w:val="Footer"/>
          <w:ind w:left="0" w:right="0"/>
          <w:jc w:val="center"/>
          <w:rPr>
            <w:rFonts w:ascii="Times New Roman" w:hAnsi="Times New Roman" w:cs="Times New Roman"/>
            <w:sz w:val="22"/>
          </w:rPr>
        </w:pPr>
        <w:r w:rsidRPr="00544A9F">
          <w:rPr>
            <w:rFonts w:ascii="Times New Roman" w:hAnsi="Times New Roman" w:cs="Times New Roman"/>
            <w:sz w:val="22"/>
          </w:rPr>
          <w:fldChar w:fldCharType="begin"/>
        </w:r>
        <w:r w:rsidRPr="00544A9F">
          <w:rPr>
            <w:rFonts w:ascii="Times New Roman" w:hAnsi="Times New Roman" w:cs="Times New Roman"/>
            <w:sz w:val="22"/>
          </w:rPr>
          <w:instrText>PAGE   \* MERGEFORMAT</w:instrText>
        </w:r>
        <w:r w:rsidRPr="00544A9F">
          <w:rPr>
            <w:rFonts w:ascii="Times New Roman" w:hAnsi="Times New Roman" w:cs="Times New Roman"/>
            <w:sz w:val="22"/>
          </w:rPr>
          <w:fldChar w:fldCharType="separate"/>
        </w:r>
        <w:r w:rsidR="00633F83">
          <w:rPr>
            <w:rFonts w:ascii="Times New Roman" w:hAnsi="Times New Roman" w:cs="Times New Roman"/>
            <w:noProof/>
            <w:sz w:val="22"/>
          </w:rPr>
          <w:t>5</w:t>
        </w:r>
        <w:r w:rsidRPr="00544A9F">
          <w:rPr>
            <w:rFonts w:ascii="Times New Roman" w:hAnsi="Times New Roman" w:cs="Times New Roman"/>
            <w:sz w:val="22"/>
          </w:rPr>
          <w:fldChar w:fldCharType="end"/>
        </w:r>
      </w:p>
    </w:sdtContent>
  </w:sdt>
  <w:p w14:paraId="58937DFD" w14:textId="77777777" w:rsidR="008933F2" w:rsidRDefault="00893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5D8D5" w14:textId="77777777" w:rsidR="005609D2" w:rsidRDefault="005609D2" w:rsidP="007E5B28">
      <w:pPr>
        <w:spacing w:after="0" w:line="240" w:lineRule="auto"/>
      </w:pPr>
      <w:r>
        <w:separator/>
      </w:r>
    </w:p>
  </w:footnote>
  <w:footnote w:type="continuationSeparator" w:id="0">
    <w:p w14:paraId="42847B23" w14:textId="77777777" w:rsidR="005609D2" w:rsidRDefault="005609D2" w:rsidP="007E5B28">
      <w:pPr>
        <w:spacing w:after="0" w:line="240" w:lineRule="auto"/>
      </w:pPr>
      <w:r>
        <w:continuationSeparator/>
      </w:r>
    </w:p>
  </w:footnote>
  <w:footnote w:type="continuationNotice" w:id="1">
    <w:p w14:paraId="6FDE8FD2" w14:textId="77777777" w:rsidR="005609D2" w:rsidRDefault="005609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F3D31"/>
    <w:multiLevelType w:val="hybridMultilevel"/>
    <w:tmpl w:val="70504D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D9B30B5"/>
    <w:multiLevelType w:val="hybridMultilevel"/>
    <w:tmpl w:val="0FC672A8"/>
    <w:lvl w:ilvl="0" w:tplc="BE08BA1A">
      <w:start w:val="1"/>
      <w:numFmt w:val="decimal"/>
      <w:lvlText w:val="%1."/>
      <w:lvlJc w:val="left"/>
      <w:pPr>
        <w:ind w:left="569" w:hanging="360"/>
      </w:pPr>
      <w:rPr>
        <w:rFonts w:hint="default"/>
      </w:rPr>
    </w:lvl>
    <w:lvl w:ilvl="1" w:tplc="04050019">
      <w:start w:val="1"/>
      <w:numFmt w:val="lowerLetter"/>
      <w:lvlText w:val="%2."/>
      <w:lvlJc w:val="left"/>
      <w:pPr>
        <w:ind w:left="1289" w:hanging="360"/>
      </w:pPr>
    </w:lvl>
    <w:lvl w:ilvl="2" w:tplc="0405001B" w:tentative="1">
      <w:start w:val="1"/>
      <w:numFmt w:val="lowerRoman"/>
      <w:lvlText w:val="%3."/>
      <w:lvlJc w:val="right"/>
      <w:pPr>
        <w:ind w:left="2009" w:hanging="180"/>
      </w:pPr>
    </w:lvl>
    <w:lvl w:ilvl="3" w:tplc="0405000F" w:tentative="1">
      <w:start w:val="1"/>
      <w:numFmt w:val="decimal"/>
      <w:lvlText w:val="%4."/>
      <w:lvlJc w:val="left"/>
      <w:pPr>
        <w:ind w:left="2729" w:hanging="360"/>
      </w:pPr>
    </w:lvl>
    <w:lvl w:ilvl="4" w:tplc="04050019" w:tentative="1">
      <w:start w:val="1"/>
      <w:numFmt w:val="lowerLetter"/>
      <w:lvlText w:val="%5."/>
      <w:lvlJc w:val="left"/>
      <w:pPr>
        <w:ind w:left="3449" w:hanging="360"/>
      </w:pPr>
    </w:lvl>
    <w:lvl w:ilvl="5" w:tplc="0405001B" w:tentative="1">
      <w:start w:val="1"/>
      <w:numFmt w:val="lowerRoman"/>
      <w:lvlText w:val="%6."/>
      <w:lvlJc w:val="right"/>
      <w:pPr>
        <w:ind w:left="4169" w:hanging="180"/>
      </w:pPr>
    </w:lvl>
    <w:lvl w:ilvl="6" w:tplc="0405000F" w:tentative="1">
      <w:start w:val="1"/>
      <w:numFmt w:val="decimal"/>
      <w:lvlText w:val="%7."/>
      <w:lvlJc w:val="left"/>
      <w:pPr>
        <w:ind w:left="4889" w:hanging="360"/>
      </w:pPr>
    </w:lvl>
    <w:lvl w:ilvl="7" w:tplc="04050019" w:tentative="1">
      <w:start w:val="1"/>
      <w:numFmt w:val="lowerLetter"/>
      <w:lvlText w:val="%8."/>
      <w:lvlJc w:val="left"/>
      <w:pPr>
        <w:ind w:left="5609" w:hanging="360"/>
      </w:pPr>
    </w:lvl>
    <w:lvl w:ilvl="8" w:tplc="0405001B" w:tentative="1">
      <w:start w:val="1"/>
      <w:numFmt w:val="lowerRoman"/>
      <w:lvlText w:val="%9."/>
      <w:lvlJc w:val="right"/>
      <w:pPr>
        <w:ind w:left="6329" w:hanging="180"/>
      </w:pPr>
    </w:lvl>
  </w:abstractNum>
  <w:abstractNum w:abstractNumId="3" w15:restartNumberingAfterBreak="0">
    <w:nsid w:val="40163F01"/>
    <w:multiLevelType w:val="multilevel"/>
    <w:tmpl w:val="4D288670"/>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2573C21"/>
    <w:multiLevelType w:val="hybridMultilevel"/>
    <w:tmpl w:val="97529BE2"/>
    <w:lvl w:ilvl="0" w:tplc="9342F25C">
      <w:start w:val="1"/>
      <w:numFmt w:val="decimal"/>
      <w:lvlText w:val="%1."/>
      <w:lvlJc w:val="left"/>
      <w:pPr>
        <w:ind w:left="60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6B69696">
      <w:start w:val="1"/>
      <w:numFmt w:val="lowerLetter"/>
      <w:lvlText w:val="%2"/>
      <w:lvlJc w:val="left"/>
      <w:pPr>
        <w:ind w:left="11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FED100">
      <w:start w:val="1"/>
      <w:numFmt w:val="lowerRoman"/>
      <w:lvlText w:val="%3"/>
      <w:lvlJc w:val="left"/>
      <w:pPr>
        <w:ind w:left="18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04DC3C">
      <w:start w:val="1"/>
      <w:numFmt w:val="decimal"/>
      <w:lvlText w:val="%4"/>
      <w:lvlJc w:val="left"/>
      <w:pPr>
        <w:ind w:left="2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8AEB6EA">
      <w:start w:val="1"/>
      <w:numFmt w:val="lowerLetter"/>
      <w:lvlText w:val="%5"/>
      <w:lvlJc w:val="left"/>
      <w:pPr>
        <w:ind w:left="32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821B72">
      <w:start w:val="1"/>
      <w:numFmt w:val="lowerRoman"/>
      <w:lvlText w:val="%6"/>
      <w:lvlJc w:val="left"/>
      <w:pPr>
        <w:ind w:left="40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1267AFA">
      <w:start w:val="1"/>
      <w:numFmt w:val="decimal"/>
      <w:lvlText w:val="%7"/>
      <w:lvlJc w:val="left"/>
      <w:pPr>
        <w:ind w:left="47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FC45C2">
      <w:start w:val="1"/>
      <w:numFmt w:val="lowerLetter"/>
      <w:lvlText w:val="%8"/>
      <w:lvlJc w:val="left"/>
      <w:pPr>
        <w:ind w:left="54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D78ABAE">
      <w:start w:val="1"/>
      <w:numFmt w:val="lowerRoman"/>
      <w:lvlText w:val="%9"/>
      <w:lvlJc w:val="left"/>
      <w:pPr>
        <w:ind w:left="61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3E3707E"/>
    <w:multiLevelType w:val="hybridMultilevel"/>
    <w:tmpl w:val="B276075A"/>
    <w:lvl w:ilvl="0" w:tplc="04050001">
      <w:start w:val="1"/>
      <w:numFmt w:val="bullet"/>
      <w:lvlText w:val=""/>
      <w:lvlJc w:val="left"/>
      <w:pPr>
        <w:ind w:left="950" w:hanging="360"/>
      </w:pPr>
      <w:rPr>
        <w:rFonts w:ascii="Symbol" w:hAnsi="Symbol" w:hint="default"/>
      </w:rPr>
    </w:lvl>
    <w:lvl w:ilvl="1" w:tplc="04050003" w:tentative="1">
      <w:start w:val="1"/>
      <w:numFmt w:val="bullet"/>
      <w:lvlText w:val="o"/>
      <w:lvlJc w:val="left"/>
      <w:pPr>
        <w:ind w:left="1670" w:hanging="360"/>
      </w:pPr>
      <w:rPr>
        <w:rFonts w:ascii="Courier New" w:hAnsi="Courier New" w:cs="Courier New" w:hint="default"/>
      </w:rPr>
    </w:lvl>
    <w:lvl w:ilvl="2" w:tplc="04050005" w:tentative="1">
      <w:start w:val="1"/>
      <w:numFmt w:val="bullet"/>
      <w:lvlText w:val=""/>
      <w:lvlJc w:val="left"/>
      <w:pPr>
        <w:ind w:left="2390" w:hanging="360"/>
      </w:pPr>
      <w:rPr>
        <w:rFonts w:ascii="Wingdings" w:hAnsi="Wingdings" w:hint="default"/>
      </w:rPr>
    </w:lvl>
    <w:lvl w:ilvl="3" w:tplc="04050001" w:tentative="1">
      <w:start w:val="1"/>
      <w:numFmt w:val="bullet"/>
      <w:lvlText w:val=""/>
      <w:lvlJc w:val="left"/>
      <w:pPr>
        <w:ind w:left="3110" w:hanging="360"/>
      </w:pPr>
      <w:rPr>
        <w:rFonts w:ascii="Symbol" w:hAnsi="Symbol" w:hint="default"/>
      </w:rPr>
    </w:lvl>
    <w:lvl w:ilvl="4" w:tplc="04050003" w:tentative="1">
      <w:start w:val="1"/>
      <w:numFmt w:val="bullet"/>
      <w:lvlText w:val="o"/>
      <w:lvlJc w:val="left"/>
      <w:pPr>
        <w:ind w:left="3830" w:hanging="360"/>
      </w:pPr>
      <w:rPr>
        <w:rFonts w:ascii="Courier New" w:hAnsi="Courier New" w:cs="Courier New" w:hint="default"/>
      </w:rPr>
    </w:lvl>
    <w:lvl w:ilvl="5" w:tplc="04050005" w:tentative="1">
      <w:start w:val="1"/>
      <w:numFmt w:val="bullet"/>
      <w:lvlText w:val=""/>
      <w:lvlJc w:val="left"/>
      <w:pPr>
        <w:ind w:left="4550" w:hanging="360"/>
      </w:pPr>
      <w:rPr>
        <w:rFonts w:ascii="Wingdings" w:hAnsi="Wingdings" w:hint="default"/>
      </w:rPr>
    </w:lvl>
    <w:lvl w:ilvl="6" w:tplc="04050001" w:tentative="1">
      <w:start w:val="1"/>
      <w:numFmt w:val="bullet"/>
      <w:lvlText w:val=""/>
      <w:lvlJc w:val="left"/>
      <w:pPr>
        <w:ind w:left="5270" w:hanging="360"/>
      </w:pPr>
      <w:rPr>
        <w:rFonts w:ascii="Symbol" w:hAnsi="Symbol" w:hint="default"/>
      </w:rPr>
    </w:lvl>
    <w:lvl w:ilvl="7" w:tplc="04050003" w:tentative="1">
      <w:start w:val="1"/>
      <w:numFmt w:val="bullet"/>
      <w:lvlText w:val="o"/>
      <w:lvlJc w:val="left"/>
      <w:pPr>
        <w:ind w:left="5990" w:hanging="360"/>
      </w:pPr>
      <w:rPr>
        <w:rFonts w:ascii="Courier New" w:hAnsi="Courier New" w:cs="Courier New" w:hint="default"/>
      </w:rPr>
    </w:lvl>
    <w:lvl w:ilvl="8" w:tplc="04050005" w:tentative="1">
      <w:start w:val="1"/>
      <w:numFmt w:val="bullet"/>
      <w:lvlText w:val=""/>
      <w:lvlJc w:val="left"/>
      <w:pPr>
        <w:ind w:left="6710" w:hanging="360"/>
      </w:pPr>
      <w:rPr>
        <w:rFonts w:ascii="Wingdings" w:hAnsi="Wingdings" w:hint="default"/>
      </w:rPr>
    </w:lvl>
  </w:abstractNum>
  <w:abstractNum w:abstractNumId="6" w15:restartNumberingAfterBreak="0">
    <w:nsid w:val="54E75D28"/>
    <w:multiLevelType w:val="multilevel"/>
    <w:tmpl w:val="E4820598"/>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C54E43"/>
    <w:multiLevelType w:val="hybridMultilevel"/>
    <w:tmpl w:val="E104DD28"/>
    <w:lvl w:ilvl="0" w:tplc="CA721098">
      <w:start w:val="1"/>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AEE6442">
      <w:start w:val="1"/>
      <w:numFmt w:val="lowerLetter"/>
      <w:lvlText w:val="%2."/>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0AAE1E">
      <w:start w:val="1"/>
      <w:numFmt w:val="lowerRoman"/>
      <w:lvlText w:val="%3"/>
      <w:lvlJc w:val="left"/>
      <w:pPr>
        <w:ind w:left="1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BE8F3C">
      <w:start w:val="1"/>
      <w:numFmt w:val="decimal"/>
      <w:lvlText w:val="%4"/>
      <w:lvlJc w:val="left"/>
      <w:pPr>
        <w:ind w:left="2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0E9CD8">
      <w:start w:val="1"/>
      <w:numFmt w:val="lowerLetter"/>
      <w:lvlText w:val="%5"/>
      <w:lvlJc w:val="left"/>
      <w:pPr>
        <w:ind w:left="2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546FAA">
      <w:start w:val="1"/>
      <w:numFmt w:val="lowerRoman"/>
      <w:lvlText w:val="%6"/>
      <w:lvlJc w:val="left"/>
      <w:pPr>
        <w:ind w:left="3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B6186E">
      <w:start w:val="1"/>
      <w:numFmt w:val="decimal"/>
      <w:lvlText w:val="%7"/>
      <w:lvlJc w:val="left"/>
      <w:pPr>
        <w:ind w:left="4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6A70E4">
      <w:start w:val="1"/>
      <w:numFmt w:val="lowerLetter"/>
      <w:lvlText w:val="%8"/>
      <w:lvlJc w:val="left"/>
      <w:pPr>
        <w:ind w:left="49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60AC8A">
      <w:start w:val="1"/>
      <w:numFmt w:val="lowerRoman"/>
      <w:lvlText w:val="%9"/>
      <w:lvlJc w:val="left"/>
      <w:pPr>
        <w:ind w:left="56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1F13911"/>
    <w:multiLevelType w:val="hybridMultilevel"/>
    <w:tmpl w:val="9086FBF2"/>
    <w:lvl w:ilvl="0" w:tplc="A00ECB9A">
      <w:start w:val="1"/>
      <w:numFmt w:val="decimal"/>
      <w:lvlText w:val="%1."/>
      <w:lvlJc w:val="left"/>
      <w:pPr>
        <w:ind w:left="581" w:hanging="360"/>
      </w:pPr>
      <w:rPr>
        <w:rFonts w:hint="default"/>
      </w:rPr>
    </w:lvl>
    <w:lvl w:ilvl="1" w:tplc="04050019">
      <w:start w:val="1"/>
      <w:numFmt w:val="lowerLetter"/>
      <w:lvlText w:val="%2."/>
      <w:lvlJc w:val="left"/>
      <w:pPr>
        <w:ind w:left="1301" w:hanging="360"/>
      </w:pPr>
    </w:lvl>
    <w:lvl w:ilvl="2" w:tplc="0405001B" w:tentative="1">
      <w:start w:val="1"/>
      <w:numFmt w:val="lowerRoman"/>
      <w:lvlText w:val="%3."/>
      <w:lvlJc w:val="right"/>
      <w:pPr>
        <w:ind w:left="2021" w:hanging="180"/>
      </w:pPr>
    </w:lvl>
    <w:lvl w:ilvl="3" w:tplc="0405000F" w:tentative="1">
      <w:start w:val="1"/>
      <w:numFmt w:val="decimal"/>
      <w:lvlText w:val="%4."/>
      <w:lvlJc w:val="left"/>
      <w:pPr>
        <w:ind w:left="2741" w:hanging="360"/>
      </w:pPr>
    </w:lvl>
    <w:lvl w:ilvl="4" w:tplc="04050019" w:tentative="1">
      <w:start w:val="1"/>
      <w:numFmt w:val="lowerLetter"/>
      <w:lvlText w:val="%5."/>
      <w:lvlJc w:val="left"/>
      <w:pPr>
        <w:ind w:left="3461" w:hanging="360"/>
      </w:pPr>
    </w:lvl>
    <w:lvl w:ilvl="5" w:tplc="0405001B" w:tentative="1">
      <w:start w:val="1"/>
      <w:numFmt w:val="lowerRoman"/>
      <w:lvlText w:val="%6."/>
      <w:lvlJc w:val="right"/>
      <w:pPr>
        <w:ind w:left="4181" w:hanging="180"/>
      </w:pPr>
    </w:lvl>
    <w:lvl w:ilvl="6" w:tplc="0405000F" w:tentative="1">
      <w:start w:val="1"/>
      <w:numFmt w:val="decimal"/>
      <w:lvlText w:val="%7."/>
      <w:lvlJc w:val="left"/>
      <w:pPr>
        <w:ind w:left="4901" w:hanging="360"/>
      </w:pPr>
    </w:lvl>
    <w:lvl w:ilvl="7" w:tplc="04050019" w:tentative="1">
      <w:start w:val="1"/>
      <w:numFmt w:val="lowerLetter"/>
      <w:lvlText w:val="%8."/>
      <w:lvlJc w:val="left"/>
      <w:pPr>
        <w:ind w:left="5621" w:hanging="360"/>
      </w:pPr>
    </w:lvl>
    <w:lvl w:ilvl="8" w:tplc="0405001B" w:tentative="1">
      <w:start w:val="1"/>
      <w:numFmt w:val="lowerRoman"/>
      <w:lvlText w:val="%9."/>
      <w:lvlJc w:val="right"/>
      <w:pPr>
        <w:ind w:left="6341" w:hanging="180"/>
      </w:pPr>
    </w:lvl>
  </w:abstractNum>
  <w:abstractNum w:abstractNumId="9" w15:restartNumberingAfterBreak="0">
    <w:nsid w:val="62C311D4"/>
    <w:multiLevelType w:val="hybridMultilevel"/>
    <w:tmpl w:val="67B4BA48"/>
    <w:lvl w:ilvl="0" w:tplc="1452F2D6">
      <w:start w:val="2"/>
      <w:numFmt w:val="decimal"/>
      <w:lvlText w:val="%1."/>
      <w:lvlJc w:val="left"/>
      <w:pPr>
        <w:ind w:left="4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542C0BE">
      <w:start w:val="1"/>
      <w:numFmt w:val="lowerLetter"/>
      <w:lvlText w:val="%2."/>
      <w:lvlJc w:val="left"/>
      <w:pPr>
        <w:ind w:left="1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009206">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2CB3D0">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6E9E58">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389B3C">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B4960A">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DC3FDA">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BA575A">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FFF4DB1"/>
    <w:multiLevelType w:val="hybridMultilevel"/>
    <w:tmpl w:val="A6BABBE2"/>
    <w:lvl w:ilvl="0" w:tplc="0405000F">
      <w:start w:val="1"/>
      <w:numFmt w:val="decimal"/>
      <w:lvlText w:val="%1."/>
      <w:lvlJc w:val="left"/>
      <w:pPr>
        <w:ind w:left="437" w:hanging="360"/>
      </w:pPr>
    </w:lvl>
    <w:lvl w:ilvl="1" w:tplc="04050019" w:tentative="1">
      <w:start w:val="1"/>
      <w:numFmt w:val="lowerLetter"/>
      <w:lvlText w:val="%2."/>
      <w:lvlJc w:val="left"/>
      <w:pPr>
        <w:ind w:left="1157" w:hanging="360"/>
      </w:pPr>
    </w:lvl>
    <w:lvl w:ilvl="2" w:tplc="0405001B" w:tentative="1">
      <w:start w:val="1"/>
      <w:numFmt w:val="lowerRoman"/>
      <w:lvlText w:val="%3."/>
      <w:lvlJc w:val="right"/>
      <w:pPr>
        <w:ind w:left="1877" w:hanging="180"/>
      </w:pPr>
    </w:lvl>
    <w:lvl w:ilvl="3" w:tplc="0405000F" w:tentative="1">
      <w:start w:val="1"/>
      <w:numFmt w:val="decimal"/>
      <w:lvlText w:val="%4."/>
      <w:lvlJc w:val="left"/>
      <w:pPr>
        <w:ind w:left="2597" w:hanging="360"/>
      </w:pPr>
    </w:lvl>
    <w:lvl w:ilvl="4" w:tplc="04050019" w:tentative="1">
      <w:start w:val="1"/>
      <w:numFmt w:val="lowerLetter"/>
      <w:lvlText w:val="%5."/>
      <w:lvlJc w:val="left"/>
      <w:pPr>
        <w:ind w:left="3317" w:hanging="360"/>
      </w:pPr>
    </w:lvl>
    <w:lvl w:ilvl="5" w:tplc="0405001B" w:tentative="1">
      <w:start w:val="1"/>
      <w:numFmt w:val="lowerRoman"/>
      <w:lvlText w:val="%6."/>
      <w:lvlJc w:val="right"/>
      <w:pPr>
        <w:ind w:left="4037" w:hanging="180"/>
      </w:pPr>
    </w:lvl>
    <w:lvl w:ilvl="6" w:tplc="0405000F" w:tentative="1">
      <w:start w:val="1"/>
      <w:numFmt w:val="decimal"/>
      <w:lvlText w:val="%7."/>
      <w:lvlJc w:val="left"/>
      <w:pPr>
        <w:ind w:left="4757" w:hanging="360"/>
      </w:pPr>
    </w:lvl>
    <w:lvl w:ilvl="7" w:tplc="04050019" w:tentative="1">
      <w:start w:val="1"/>
      <w:numFmt w:val="lowerLetter"/>
      <w:lvlText w:val="%8."/>
      <w:lvlJc w:val="left"/>
      <w:pPr>
        <w:ind w:left="5477" w:hanging="360"/>
      </w:pPr>
    </w:lvl>
    <w:lvl w:ilvl="8" w:tplc="0405001B" w:tentative="1">
      <w:start w:val="1"/>
      <w:numFmt w:val="lowerRoman"/>
      <w:lvlText w:val="%9."/>
      <w:lvlJc w:val="right"/>
      <w:pPr>
        <w:ind w:left="6197" w:hanging="180"/>
      </w:pPr>
    </w:lvl>
  </w:abstractNum>
  <w:abstractNum w:abstractNumId="12" w15:restartNumberingAfterBreak="0">
    <w:nsid w:val="70DA2D79"/>
    <w:multiLevelType w:val="hybridMultilevel"/>
    <w:tmpl w:val="5F802E6A"/>
    <w:lvl w:ilvl="0" w:tplc="7F1E405C">
      <w:start w:val="1"/>
      <w:numFmt w:val="bullet"/>
      <w:lvlText w:val="-"/>
      <w:lvlJc w:val="left"/>
      <w:pPr>
        <w:ind w:left="1090" w:hanging="360"/>
      </w:pPr>
      <w:rPr>
        <w:rFonts w:ascii="Calibri" w:eastAsia="Calibri" w:hAnsi="Calibri" w:cs="Calibri" w:hint="default"/>
      </w:rPr>
    </w:lvl>
    <w:lvl w:ilvl="1" w:tplc="04050003" w:tentative="1">
      <w:start w:val="1"/>
      <w:numFmt w:val="bullet"/>
      <w:lvlText w:val="o"/>
      <w:lvlJc w:val="left"/>
      <w:pPr>
        <w:ind w:left="1810" w:hanging="360"/>
      </w:pPr>
      <w:rPr>
        <w:rFonts w:ascii="Courier New" w:hAnsi="Courier New" w:cs="Courier New" w:hint="default"/>
      </w:rPr>
    </w:lvl>
    <w:lvl w:ilvl="2" w:tplc="04050005" w:tentative="1">
      <w:start w:val="1"/>
      <w:numFmt w:val="bullet"/>
      <w:lvlText w:val=""/>
      <w:lvlJc w:val="left"/>
      <w:pPr>
        <w:ind w:left="2530" w:hanging="360"/>
      </w:pPr>
      <w:rPr>
        <w:rFonts w:ascii="Wingdings" w:hAnsi="Wingdings" w:hint="default"/>
      </w:rPr>
    </w:lvl>
    <w:lvl w:ilvl="3" w:tplc="04050001" w:tentative="1">
      <w:start w:val="1"/>
      <w:numFmt w:val="bullet"/>
      <w:lvlText w:val=""/>
      <w:lvlJc w:val="left"/>
      <w:pPr>
        <w:ind w:left="3250" w:hanging="360"/>
      </w:pPr>
      <w:rPr>
        <w:rFonts w:ascii="Symbol" w:hAnsi="Symbol" w:hint="default"/>
      </w:rPr>
    </w:lvl>
    <w:lvl w:ilvl="4" w:tplc="04050003" w:tentative="1">
      <w:start w:val="1"/>
      <w:numFmt w:val="bullet"/>
      <w:lvlText w:val="o"/>
      <w:lvlJc w:val="left"/>
      <w:pPr>
        <w:ind w:left="3970" w:hanging="360"/>
      </w:pPr>
      <w:rPr>
        <w:rFonts w:ascii="Courier New" w:hAnsi="Courier New" w:cs="Courier New" w:hint="default"/>
      </w:rPr>
    </w:lvl>
    <w:lvl w:ilvl="5" w:tplc="04050005" w:tentative="1">
      <w:start w:val="1"/>
      <w:numFmt w:val="bullet"/>
      <w:lvlText w:val=""/>
      <w:lvlJc w:val="left"/>
      <w:pPr>
        <w:ind w:left="4690" w:hanging="360"/>
      </w:pPr>
      <w:rPr>
        <w:rFonts w:ascii="Wingdings" w:hAnsi="Wingdings" w:hint="default"/>
      </w:rPr>
    </w:lvl>
    <w:lvl w:ilvl="6" w:tplc="04050001" w:tentative="1">
      <w:start w:val="1"/>
      <w:numFmt w:val="bullet"/>
      <w:lvlText w:val=""/>
      <w:lvlJc w:val="left"/>
      <w:pPr>
        <w:ind w:left="5410" w:hanging="360"/>
      </w:pPr>
      <w:rPr>
        <w:rFonts w:ascii="Symbol" w:hAnsi="Symbol" w:hint="default"/>
      </w:rPr>
    </w:lvl>
    <w:lvl w:ilvl="7" w:tplc="04050003" w:tentative="1">
      <w:start w:val="1"/>
      <w:numFmt w:val="bullet"/>
      <w:lvlText w:val="o"/>
      <w:lvlJc w:val="left"/>
      <w:pPr>
        <w:ind w:left="6130" w:hanging="360"/>
      </w:pPr>
      <w:rPr>
        <w:rFonts w:ascii="Courier New" w:hAnsi="Courier New" w:cs="Courier New" w:hint="default"/>
      </w:rPr>
    </w:lvl>
    <w:lvl w:ilvl="8" w:tplc="04050005" w:tentative="1">
      <w:start w:val="1"/>
      <w:numFmt w:val="bullet"/>
      <w:lvlText w:val=""/>
      <w:lvlJc w:val="left"/>
      <w:pPr>
        <w:ind w:left="6850" w:hanging="360"/>
      </w:pPr>
      <w:rPr>
        <w:rFonts w:ascii="Wingdings" w:hAnsi="Wingdings" w:hint="default"/>
      </w:rPr>
    </w:lvl>
  </w:abstractNum>
  <w:num w:numId="1" w16cid:durableId="453409552">
    <w:abstractNumId w:val="4"/>
  </w:num>
  <w:num w:numId="2" w16cid:durableId="1700543367">
    <w:abstractNumId w:val="9"/>
  </w:num>
  <w:num w:numId="3" w16cid:durableId="1127431454">
    <w:abstractNumId w:val="7"/>
  </w:num>
  <w:num w:numId="4" w16cid:durableId="1048991771">
    <w:abstractNumId w:val="2"/>
  </w:num>
  <w:num w:numId="5" w16cid:durableId="774712388">
    <w:abstractNumId w:val="8"/>
  </w:num>
  <w:num w:numId="6" w16cid:durableId="2052723286">
    <w:abstractNumId w:val="12"/>
  </w:num>
  <w:num w:numId="7" w16cid:durableId="580022859">
    <w:abstractNumId w:val="10"/>
  </w:num>
  <w:num w:numId="8" w16cid:durableId="609047617">
    <w:abstractNumId w:val="1"/>
  </w:num>
  <w:num w:numId="9" w16cid:durableId="846099976">
    <w:abstractNumId w:val="11"/>
  </w:num>
  <w:num w:numId="10" w16cid:durableId="664698721">
    <w:abstractNumId w:val="0"/>
  </w:num>
  <w:num w:numId="11" w16cid:durableId="1234966611">
    <w:abstractNumId w:val="3"/>
  </w:num>
  <w:num w:numId="12" w16cid:durableId="1789468310">
    <w:abstractNumId w:val="6"/>
  </w:num>
  <w:num w:numId="13" w16cid:durableId="1999531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9B1"/>
    <w:rsid w:val="00000282"/>
    <w:rsid w:val="000006F8"/>
    <w:rsid w:val="0000161D"/>
    <w:rsid w:val="000071CD"/>
    <w:rsid w:val="000079D9"/>
    <w:rsid w:val="0001030F"/>
    <w:rsid w:val="00010EBB"/>
    <w:rsid w:val="00012748"/>
    <w:rsid w:val="000164AB"/>
    <w:rsid w:val="000177DD"/>
    <w:rsid w:val="00020796"/>
    <w:rsid w:val="000208F1"/>
    <w:rsid w:val="00020C5A"/>
    <w:rsid w:val="00022203"/>
    <w:rsid w:val="0002375F"/>
    <w:rsid w:val="000305E3"/>
    <w:rsid w:val="00030EFE"/>
    <w:rsid w:val="00033DC0"/>
    <w:rsid w:val="000357C8"/>
    <w:rsid w:val="000363BA"/>
    <w:rsid w:val="00037C8F"/>
    <w:rsid w:val="0004205F"/>
    <w:rsid w:val="00042C0D"/>
    <w:rsid w:val="000430CF"/>
    <w:rsid w:val="00047265"/>
    <w:rsid w:val="0005042A"/>
    <w:rsid w:val="000509F5"/>
    <w:rsid w:val="00050DF9"/>
    <w:rsid w:val="00052399"/>
    <w:rsid w:val="00052B63"/>
    <w:rsid w:val="00055DCA"/>
    <w:rsid w:val="000565E1"/>
    <w:rsid w:val="00056C75"/>
    <w:rsid w:val="00056CED"/>
    <w:rsid w:val="0006040A"/>
    <w:rsid w:val="00062D2A"/>
    <w:rsid w:val="00062FA8"/>
    <w:rsid w:val="00064005"/>
    <w:rsid w:val="000640C8"/>
    <w:rsid w:val="0007423B"/>
    <w:rsid w:val="0007555E"/>
    <w:rsid w:val="000762E6"/>
    <w:rsid w:val="00076412"/>
    <w:rsid w:val="00077C31"/>
    <w:rsid w:val="00080563"/>
    <w:rsid w:val="00081E1C"/>
    <w:rsid w:val="000824C0"/>
    <w:rsid w:val="00087C7B"/>
    <w:rsid w:val="00094703"/>
    <w:rsid w:val="00095B1D"/>
    <w:rsid w:val="00095B67"/>
    <w:rsid w:val="000974E6"/>
    <w:rsid w:val="00097ADC"/>
    <w:rsid w:val="000A1E63"/>
    <w:rsid w:val="000A4B43"/>
    <w:rsid w:val="000A5578"/>
    <w:rsid w:val="000A6D19"/>
    <w:rsid w:val="000A73C0"/>
    <w:rsid w:val="000B0F57"/>
    <w:rsid w:val="000B41C9"/>
    <w:rsid w:val="000B5728"/>
    <w:rsid w:val="000B78C3"/>
    <w:rsid w:val="000B7DFE"/>
    <w:rsid w:val="000B7EA2"/>
    <w:rsid w:val="000C0389"/>
    <w:rsid w:val="000C1888"/>
    <w:rsid w:val="000C233F"/>
    <w:rsid w:val="000C23B6"/>
    <w:rsid w:val="000C329A"/>
    <w:rsid w:val="000C53F8"/>
    <w:rsid w:val="000C5A82"/>
    <w:rsid w:val="000C69D8"/>
    <w:rsid w:val="000D04E1"/>
    <w:rsid w:val="000D21F2"/>
    <w:rsid w:val="000D39FA"/>
    <w:rsid w:val="000D3CDC"/>
    <w:rsid w:val="000D4F9C"/>
    <w:rsid w:val="000D5BE6"/>
    <w:rsid w:val="000D657D"/>
    <w:rsid w:val="000D7C82"/>
    <w:rsid w:val="000E0B49"/>
    <w:rsid w:val="000E548D"/>
    <w:rsid w:val="000E62DF"/>
    <w:rsid w:val="000E742D"/>
    <w:rsid w:val="000F1CC7"/>
    <w:rsid w:val="000F2C8A"/>
    <w:rsid w:val="000F3364"/>
    <w:rsid w:val="000F3565"/>
    <w:rsid w:val="000F3938"/>
    <w:rsid w:val="000F4574"/>
    <w:rsid w:val="000F4F37"/>
    <w:rsid w:val="001006B8"/>
    <w:rsid w:val="001021F3"/>
    <w:rsid w:val="00103115"/>
    <w:rsid w:val="00103B7D"/>
    <w:rsid w:val="00105AA1"/>
    <w:rsid w:val="00106D6F"/>
    <w:rsid w:val="00106FE8"/>
    <w:rsid w:val="00111FF5"/>
    <w:rsid w:val="001136CE"/>
    <w:rsid w:val="00114048"/>
    <w:rsid w:val="00115818"/>
    <w:rsid w:val="00115A53"/>
    <w:rsid w:val="0011685F"/>
    <w:rsid w:val="00117F7D"/>
    <w:rsid w:val="00121794"/>
    <w:rsid w:val="001227DB"/>
    <w:rsid w:val="001237D5"/>
    <w:rsid w:val="00123D4C"/>
    <w:rsid w:val="001310E8"/>
    <w:rsid w:val="00133E91"/>
    <w:rsid w:val="00134DF1"/>
    <w:rsid w:val="001443BB"/>
    <w:rsid w:val="00144930"/>
    <w:rsid w:val="001458EA"/>
    <w:rsid w:val="00146D6C"/>
    <w:rsid w:val="00146E8D"/>
    <w:rsid w:val="00150681"/>
    <w:rsid w:val="00152780"/>
    <w:rsid w:val="00153771"/>
    <w:rsid w:val="001553E1"/>
    <w:rsid w:val="0015569D"/>
    <w:rsid w:val="00155B56"/>
    <w:rsid w:val="00155F0F"/>
    <w:rsid w:val="00155F43"/>
    <w:rsid w:val="0015616A"/>
    <w:rsid w:val="0016041F"/>
    <w:rsid w:val="00160454"/>
    <w:rsid w:val="00160CC8"/>
    <w:rsid w:val="00160F37"/>
    <w:rsid w:val="001614A6"/>
    <w:rsid w:val="00161986"/>
    <w:rsid w:val="0016234E"/>
    <w:rsid w:val="001637DE"/>
    <w:rsid w:val="00163976"/>
    <w:rsid w:val="00164A09"/>
    <w:rsid w:val="00166162"/>
    <w:rsid w:val="00170ED3"/>
    <w:rsid w:val="00171684"/>
    <w:rsid w:val="0017191F"/>
    <w:rsid w:val="0017501F"/>
    <w:rsid w:val="00175B61"/>
    <w:rsid w:val="00176233"/>
    <w:rsid w:val="00177DF9"/>
    <w:rsid w:val="001822BF"/>
    <w:rsid w:val="0018293F"/>
    <w:rsid w:val="00184150"/>
    <w:rsid w:val="00184EE5"/>
    <w:rsid w:val="00185F42"/>
    <w:rsid w:val="00187761"/>
    <w:rsid w:val="00187900"/>
    <w:rsid w:val="00190AB2"/>
    <w:rsid w:val="00193BC2"/>
    <w:rsid w:val="00194FAA"/>
    <w:rsid w:val="00196D10"/>
    <w:rsid w:val="00197B22"/>
    <w:rsid w:val="001A2563"/>
    <w:rsid w:val="001A280F"/>
    <w:rsid w:val="001A42C8"/>
    <w:rsid w:val="001A4B88"/>
    <w:rsid w:val="001A5A72"/>
    <w:rsid w:val="001A5CCD"/>
    <w:rsid w:val="001B0E33"/>
    <w:rsid w:val="001B3061"/>
    <w:rsid w:val="001B37DA"/>
    <w:rsid w:val="001C3389"/>
    <w:rsid w:val="001C3F1D"/>
    <w:rsid w:val="001C771A"/>
    <w:rsid w:val="001D2C48"/>
    <w:rsid w:val="001D6DEC"/>
    <w:rsid w:val="001E1D6B"/>
    <w:rsid w:val="001E1F91"/>
    <w:rsid w:val="001E2E89"/>
    <w:rsid w:val="001E36AC"/>
    <w:rsid w:val="001E3D92"/>
    <w:rsid w:val="001E46C0"/>
    <w:rsid w:val="001E6936"/>
    <w:rsid w:val="001F03E3"/>
    <w:rsid w:val="001F0751"/>
    <w:rsid w:val="002001E5"/>
    <w:rsid w:val="00201241"/>
    <w:rsid w:val="002057DA"/>
    <w:rsid w:val="002072F4"/>
    <w:rsid w:val="00210BED"/>
    <w:rsid w:val="00210F45"/>
    <w:rsid w:val="00211C1B"/>
    <w:rsid w:val="0021550C"/>
    <w:rsid w:val="002157A4"/>
    <w:rsid w:val="00216DBE"/>
    <w:rsid w:val="0021786E"/>
    <w:rsid w:val="002203AF"/>
    <w:rsid w:val="00223B46"/>
    <w:rsid w:val="0022429C"/>
    <w:rsid w:val="00224A3D"/>
    <w:rsid w:val="00227D59"/>
    <w:rsid w:val="00230758"/>
    <w:rsid w:val="0023084C"/>
    <w:rsid w:val="00231348"/>
    <w:rsid w:val="00231E05"/>
    <w:rsid w:val="002326E9"/>
    <w:rsid w:val="00233068"/>
    <w:rsid w:val="0023484B"/>
    <w:rsid w:val="0023696F"/>
    <w:rsid w:val="0023738F"/>
    <w:rsid w:val="00243D83"/>
    <w:rsid w:val="00244C53"/>
    <w:rsid w:val="002469E0"/>
    <w:rsid w:val="00250C2C"/>
    <w:rsid w:val="002513D9"/>
    <w:rsid w:val="002517E9"/>
    <w:rsid w:val="00251C95"/>
    <w:rsid w:val="002532A7"/>
    <w:rsid w:val="0025654B"/>
    <w:rsid w:val="00256C51"/>
    <w:rsid w:val="00256F86"/>
    <w:rsid w:val="00260166"/>
    <w:rsid w:val="00260937"/>
    <w:rsid w:val="00260F1E"/>
    <w:rsid w:val="00261054"/>
    <w:rsid w:val="002620D5"/>
    <w:rsid w:val="00262DD9"/>
    <w:rsid w:val="00265B4E"/>
    <w:rsid w:val="0027024F"/>
    <w:rsid w:val="002711D4"/>
    <w:rsid w:val="00271ADA"/>
    <w:rsid w:val="00271F42"/>
    <w:rsid w:val="00277BC4"/>
    <w:rsid w:val="002806CE"/>
    <w:rsid w:val="00280E0A"/>
    <w:rsid w:val="002911A3"/>
    <w:rsid w:val="0029256F"/>
    <w:rsid w:val="0029270A"/>
    <w:rsid w:val="002937B6"/>
    <w:rsid w:val="00295846"/>
    <w:rsid w:val="00295C4D"/>
    <w:rsid w:val="002971FE"/>
    <w:rsid w:val="00297579"/>
    <w:rsid w:val="002A1432"/>
    <w:rsid w:val="002A1A06"/>
    <w:rsid w:val="002A40E7"/>
    <w:rsid w:val="002A6197"/>
    <w:rsid w:val="002B559E"/>
    <w:rsid w:val="002B71B5"/>
    <w:rsid w:val="002C2615"/>
    <w:rsid w:val="002C763D"/>
    <w:rsid w:val="002D0F23"/>
    <w:rsid w:val="002D0FBC"/>
    <w:rsid w:val="002D2FCB"/>
    <w:rsid w:val="002D475A"/>
    <w:rsid w:val="002E1B2D"/>
    <w:rsid w:val="002E3FF2"/>
    <w:rsid w:val="002E5642"/>
    <w:rsid w:val="002E6ED3"/>
    <w:rsid w:val="002E78AE"/>
    <w:rsid w:val="002E7D0F"/>
    <w:rsid w:val="002F214C"/>
    <w:rsid w:val="002F4086"/>
    <w:rsid w:val="002F40B5"/>
    <w:rsid w:val="002F614E"/>
    <w:rsid w:val="00300F4A"/>
    <w:rsid w:val="00301AE1"/>
    <w:rsid w:val="00302491"/>
    <w:rsid w:val="00305056"/>
    <w:rsid w:val="00310AC8"/>
    <w:rsid w:val="00311367"/>
    <w:rsid w:val="00312C54"/>
    <w:rsid w:val="00313FD2"/>
    <w:rsid w:val="00314FAF"/>
    <w:rsid w:val="003153C3"/>
    <w:rsid w:val="003159F3"/>
    <w:rsid w:val="00320128"/>
    <w:rsid w:val="0032047B"/>
    <w:rsid w:val="003204B4"/>
    <w:rsid w:val="003212DB"/>
    <w:rsid w:val="00321602"/>
    <w:rsid w:val="00326B92"/>
    <w:rsid w:val="00327933"/>
    <w:rsid w:val="0033090B"/>
    <w:rsid w:val="00331E5E"/>
    <w:rsid w:val="003339E6"/>
    <w:rsid w:val="003346DD"/>
    <w:rsid w:val="00335CEB"/>
    <w:rsid w:val="00336827"/>
    <w:rsid w:val="00340158"/>
    <w:rsid w:val="00341BC7"/>
    <w:rsid w:val="003431EA"/>
    <w:rsid w:val="00345BFF"/>
    <w:rsid w:val="00346347"/>
    <w:rsid w:val="003468AB"/>
    <w:rsid w:val="00347B6F"/>
    <w:rsid w:val="00347BA3"/>
    <w:rsid w:val="003515C7"/>
    <w:rsid w:val="00352B86"/>
    <w:rsid w:val="00352C92"/>
    <w:rsid w:val="00353EE0"/>
    <w:rsid w:val="003545EF"/>
    <w:rsid w:val="003552F4"/>
    <w:rsid w:val="003561CB"/>
    <w:rsid w:val="00356680"/>
    <w:rsid w:val="003604BB"/>
    <w:rsid w:val="00360CB3"/>
    <w:rsid w:val="00360F5D"/>
    <w:rsid w:val="003617A7"/>
    <w:rsid w:val="00362275"/>
    <w:rsid w:val="00362BCE"/>
    <w:rsid w:val="00363CAC"/>
    <w:rsid w:val="003659E4"/>
    <w:rsid w:val="0037011A"/>
    <w:rsid w:val="00370380"/>
    <w:rsid w:val="003715EA"/>
    <w:rsid w:val="00372610"/>
    <w:rsid w:val="00372B6D"/>
    <w:rsid w:val="00374CCC"/>
    <w:rsid w:val="00374E9E"/>
    <w:rsid w:val="00375FD0"/>
    <w:rsid w:val="00380ED2"/>
    <w:rsid w:val="00381CEB"/>
    <w:rsid w:val="00384694"/>
    <w:rsid w:val="00384A35"/>
    <w:rsid w:val="003862EE"/>
    <w:rsid w:val="00387478"/>
    <w:rsid w:val="00390039"/>
    <w:rsid w:val="00390238"/>
    <w:rsid w:val="0039170A"/>
    <w:rsid w:val="003919E7"/>
    <w:rsid w:val="00391C37"/>
    <w:rsid w:val="00395E23"/>
    <w:rsid w:val="003971BC"/>
    <w:rsid w:val="003A1CAB"/>
    <w:rsid w:val="003A274C"/>
    <w:rsid w:val="003A58B6"/>
    <w:rsid w:val="003A7738"/>
    <w:rsid w:val="003B28DC"/>
    <w:rsid w:val="003B2E6A"/>
    <w:rsid w:val="003B2EE0"/>
    <w:rsid w:val="003B3792"/>
    <w:rsid w:val="003B4B7F"/>
    <w:rsid w:val="003B53FC"/>
    <w:rsid w:val="003B5CFD"/>
    <w:rsid w:val="003B7551"/>
    <w:rsid w:val="003C2BF9"/>
    <w:rsid w:val="003C55EC"/>
    <w:rsid w:val="003C6D52"/>
    <w:rsid w:val="003D33B1"/>
    <w:rsid w:val="003D5782"/>
    <w:rsid w:val="003D5CA1"/>
    <w:rsid w:val="003D5DCE"/>
    <w:rsid w:val="003D6B4A"/>
    <w:rsid w:val="003E4118"/>
    <w:rsid w:val="003E63B8"/>
    <w:rsid w:val="003E706E"/>
    <w:rsid w:val="003F0117"/>
    <w:rsid w:val="003F2358"/>
    <w:rsid w:val="003F2A25"/>
    <w:rsid w:val="003F3B4D"/>
    <w:rsid w:val="003F42B8"/>
    <w:rsid w:val="003F4616"/>
    <w:rsid w:val="003F4B1D"/>
    <w:rsid w:val="003F5878"/>
    <w:rsid w:val="00402553"/>
    <w:rsid w:val="00402B46"/>
    <w:rsid w:val="00410EB3"/>
    <w:rsid w:val="0041456A"/>
    <w:rsid w:val="004150C8"/>
    <w:rsid w:val="00420826"/>
    <w:rsid w:val="004220FF"/>
    <w:rsid w:val="004252E4"/>
    <w:rsid w:val="0042611F"/>
    <w:rsid w:val="00427270"/>
    <w:rsid w:val="00427411"/>
    <w:rsid w:val="00430D1C"/>
    <w:rsid w:val="004317BD"/>
    <w:rsid w:val="004318B3"/>
    <w:rsid w:val="0043329D"/>
    <w:rsid w:val="0043435A"/>
    <w:rsid w:val="004354FC"/>
    <w:rsid w:val="00436C4B"/>
    <w:rsid w:val="00442115"/>
    <w:rsid w:val="004426E0"/>
    <w:rsid w:val="004457C7"/>
    <w:rsid w:val="004508DD"/>
    <w:rsid w:val="0045090B"/>
    <w:rsid w:val="00451C42"/>
    <w:rsid w:val="0045284C"/>
    <w:rsid w:val="0045317B"/>
    <w:rsid w:val="004551BF"/>
    <w:rsid w:val="00455818"/>
    <w:rsid w:val="00455C5B"/>
    <w:rsid w:val="00456935"/>
    <w:rsid w:val="00457010"/>
    <w:rsid w:val="00460093"/>
    <w:rsid w:val="0046235E"/>
    <w:rsid w:val="00462A8D"/>
    <w:rsid w:val="004639B1"/>
    <w:rsid w:val="00463BFB"/>
    <w:rsid w:val="004640AF"/>
    <w:rsid w:val="00466743"/>
    <w:rsid w:val="004709D7"/>
    <w:rsid w:val="00470CF5"/>
    <w:rsid w:val="004712E5"/>
    <w:rsid w:val="00472D86"/>
    <w:rsid w:val="00473E55"/>
    <w:rsid w:val="00475B21"/>
    <w:rsid w:val="00480C6C"/>
    <w:rsid w:val="004817E1"/>
    <w:rsid w:val="004830DB"/>
    <w:rsid w:val="004837DF"/>
    <w:rsid w:val="00484C62"/>
    <w:rsid w:val="00486593"/>
    <w:rsid w:val="004866B0"/>
    <w:rsid w:val="00487589"/>
    <w:rsid w:val="00490CA9"/>
    <w:rsid w:val="00493354"/>
    <w:rsid w:val="00493BC5"/>
    <w:rsid w:val="0049659F"/>
    <w:rsid w:val="004A0A9E"/>
    <w:rsid w:val="004A0F04"/>
    <w:rsid w:val="004A3F05"/>
    <w:rsid w:val="004A5729"/>
    <w:rsid w:val="004A6059"/>
    <w:rsid w:val="004A645B"/>
    <w:rsid w:val="004B0D1B"/>
    <w:rsid w:val="004B1DC1"/>
    <w:rsid w:val="004B1F75"/>
    <w:rsid w:val="004B31D3"/>
    <w:rsid w:val="004B3595"/>
    <w:rsid w:val="004B3C23"/>
    <w:rsid w:val="004B46BA"/>
    <w:rsid w:val="004C0123"/>
    <w:rsid w:val="004C15D6"/>
    <w:rsid w:val="004C1830"/>
    <w:rsid w:val="004C30D7"/>
    <w:rsid w:val="004C325F"/>
    <w:rsid w:val="004C37CC"/>
    <w:rsid w:val="004C48A3"/>
    <w:rsid w:val="004C4C82"/>
    <w:rsid w:val="004C5AD4"/>
    <w:rsid w:val="004D12AA"/>
    <w:rsid w:val="004D1FC2"/>
    <w:rsid w:val="004D4249"/>
    <w:rsid w:val="004E7355"/>
    <w:rsid w:val="004E7C48"/>
    <w:rsid w:val="004E7E24"/>
    <w:rsid w:val="004F08A8"/>
    <w:rsid w:val="004F0A24"/>
    <w:rsid w:val="004F0ACC"/>
    <w:rsid w:val="004F0E82"/>
    <w:rsid w:val="004F3848"/>
    <w:rsid w:val="00500060"/>
    <w:rsid w:val="00503204"/>
    <w:rsid w:val="00503384"/>
    <w:rsid w:val="0051182C"/>
    <w:rsid w:val="00514791"/>
    <w:rsid w:val="00517264"/>
    <w:rsid w:val="00520DFA"/>
    <w:rsid w:val="00521230"/>
    <w:rsid w:val="00524E29"/>
    <w:rsid w:val="00527F4D"/>
    <w:rsid w:val="005305BA"/>
    <w:rsid w:val="00531DEE"/>
    <w:rsid w:val="00531ECE"/>
    <w:rsid w:val="00532C88"/>
    <w:rsid w:val="00542296"/>
    <w:rsid w:val="00544A9F"/>
    <w:rsid w:val="005453E0"/>
    <w:rsid w:val="00547C97"/>
    <w:rsid w:val="00551D7F"/>
    <w:rsid w:val="005520F8"/>
    <w:rsid w:val="00554180"/>
    <w:rsid w:val="00556161"/>
    <w:rsid w:val="005609D2"/>
    <w:rsid w:val="005610C7"/>
    <w:rsid w:val="005628F7"/>
    <w:rsid w:val="00563597"/>
    <w:rsid w:val="00563D99"/>
    <w:rsid w:val="00565D3D"/>
    <w:rsid w:val="005670E4"/>
    <w:rsid w:val="00567B57"/>
    <w:rsid w:val="00567EA8"/>
    <w:rsid w:val="00567FFE"/>
    <w:rsid w:val="00572F11"/>
    <w:rsid w:val="005731E3"/>
    <w:rsid w:val="0057771B"/>
    <w:rsid w:val="00584704"/>
    <w:rsid w:val="005874DE"/>
    <w:rsid w:val="0059050B"/>
    <w:rsid w:val="00590BBA"/>
    <w:rsid w:val="0059359A"/>
    <w:rsid w:val="005936B0"/>
    <w:rsid w:val="00593AD1"/>
    <w:rsid w:val="00595896"/>
    <w:rsid w:val="00597829"/>
    <w:rsid w:val="005A35C6"/>
    <w:rsid w:val="005A44E0"/>
    <w:rsid w:val="005A475E"/>
    <w:rsid w:val="005A6F8D"/>
    <w:rsid w:val="005B0A66"/>
    <w:rsid w:val="005B2A6F"/>
    <w:rsid w:val="005B47BC"/>
    <w:rsid w:val="005B601C"/>
    <w:rsid w:val="005B6424"/>
    <w:rsid w:val="005C2744"/>
    <w:rsid w:val="005C2871"/>
    <w:rsid w:val="005C558C"/>
    <w:rsid w:val="005C5705"/>
    <w:rsid w:val="005C612A"/>
    <w:rsid w:val="005C6C72"/>
    <w:rsid w:val="005C79BC"/>
    <w:rsid w:val="005C7B08"/>
    <w:rsid w:val="005D07C9"/>
    <w:rsid w:val="005D1200"/>
    <w:rsid w:val="005D265A"/>
    <w:rsid w:val="005D273F"/>
    <w:rsid w:val="005D2822"/>
    <w:rsid w:val="005D56D1"/>
    <w:rsid w:val="005D69A0"/>
    <w:rsid w:val="005E24D2"/>
    <w:rsid w:val="005E2950"/>
    <w:rsid w:val="005E3C66"/>
    <w:rsid w:val="005E4E4D"/>
    <w:rsid w:val="005F08D6"/>
    <w:rsid w:val="005F2217"/>
    <w:rsid w:val="00600DF0"/>
    <w:rsid w:val="0060117C"/>
    <w:rsid w:val="00605534"/>
    <w:rsid w:val="006077B0"/>
    <w:rsid w:val="006111AC"/>
    <w:rsid w:val="0061176F"/>
    <w:rsid w:val="00613258"/>
    <w:rsid w:val="0061403A"/>
    <w:rsid w:val="006143EA"/>
    <w:rsid w:val="0061510E"/>
    <w:rsid w:val="0061700C"/>
    <w:rsid w:val="006171B4"/>
    <w:rsid w:val="006226C6"/>
    <w:rsid w:val="00630D6E"/>
    <w:rsid w:val="00631A58"/>
    <w:rsid w:val="00631BEA"/>
    <w:rsid w:val="00632245"/>
    <w:rsid w:val="00632FA4"/>
    <w:rsid w:val="00633F83"/>
    <w:rsid w:val="00635130"/>
    <w:rsid w:val="00635BD6"/>
    <w:rsid w:val="00636EB1"/>
    <w:rsid w:val="006426F8"/>
    <w:rsid w:val="0064736F"/>
    <w:rsid w:val="006478AB"/>
    <w:rsid w:val="00650A9B"/>
    <w:rsid w:val="00652617"/>
    <w:rsid w:val="00652702"/>
    <w:rsid w:val="006540A2"/>
    <w:rsid w:val="00654786"/>
    <w:rsid w:val="00661031"/>
    <w:rsid w:val="00661FA1"/>
    <w:rsid w:val="00661FB7"/>
    <w:rsid w:val="00662DF9"/>
    <w:rsid w:val="006669C7"/>
    <w:rsid w:val="00666E4A"/>
    <w:rsid w:val="00666FAA"/>
    <w:rsid w:val="00671CBC"/>
    <w:rsid w:val="0067675F"/>
    <w:rsid w:val="00677FFA"/>
    <w:rsid w:val="00680381"/>
    <w:rsid w:val="0068202D"/>
    <w:rsid w:val="00687966"/>
    <w:rsid w:val="00690D75"/>
    <w:rsid w:val="0069270E"/>
    <w:rsid w:val="00692B68"/>
    <w:rsid w:val="00692B94"/>
    <w:rsid w:val="00693009"/>
    <w:rsid w:val="00693836"/>
    <w:rsid w:val="0069394E"/>
    <w:rsid w:val="00694B2E"/>
    <w:rsid w:val="00695CA3"/>
    <w:rsid w:val="00696783"/>
    <w:rsid w:val="00697553"/>
    <w:rsid w:val="006A0416"/>
    <w:rsid w:val="006A046A"/>
    <w:rsid w:val="006A22F3"/>
    <w:rsid w:val="006A2D4A"/>
    <w:rsid w:val="006A3463"/>
    <w:rsid w:val="006A5BBE"/>
    <w:rsid w:val="006A63DA"/>
    <w:rsid w:val="006B021B"/>
    <w:rsid w:val="006B44F3"/>
    <w:rsid w:val="006C0CCD"/>
    <w:rsid w:val="006C18C5"/>
    <w:rsid w:val="006C207F"/>
    <w:rsid w:val="006D38CA"/>
    <w:rsid w:val="006D432B"/>
    <w:rsid w:val="006D616B"/>
    <w:rsid w:val="006D6203"/>
    <w:rsid w:val="006E1E94"/>
    <w:rsid w:val="006E3BCB"/>
    <w:rsid w:val="006E3F7A"/>
    <w:rsid w:val="006E4839"/>
    <w:rsid w:val="006E5E9E"/>
    <w:rsid w:val="006E6787"/>
    <w:rsid w:val="006E6833"/>
    <w:rsid w:val="006F4014"/>
    <w:rsid w:val="006F4753"/>
    <w:rsid w:val="0070099D"/>
    <w:rsid w:val="00700BA8"/>
    <w:rsid w:val="00701B7D"/>
    <w:rsid w:val="00702C0F"/>
    <w:rsid w:val="00704EF2"/>
    <w:rsid w:val="00705E0F"/>
    <w:rsid w:val="00706ED2"/>
    <w:rsid w:val="00707454"/>
    <w:rsid w:val="00710713"/>
    <w:rsid w:val="00711D92"/>
    <w:rsid w:val="0071233F"/>
    <w:rsid w:val="00712AEA"/>
    <w:rsid w:val="007130FE"/>
    <w:rsid w:val="00722A56"/>
    <w:rsid w:val="00723F8C"/>
    <w:rsid w:val="00724940"/>
    <w:rsid w:val="007344AC"/>
    <w:rsid w:val="00735A52"/>
    <w:rsid w:val="007372C8"/>
    <w:rsid w:val="007375AD"/>
    <w:rsid w:val="007465A7"/>
    <w:rsid w:val="00746CF0"/>
    <w:rsid w:val="00747FB5"/>
    <w:rsid w:val="0075045D"/>
    <w:rsid w:val="007507DE"/>
    <w:rsid w:val="00750B3A"/>
    <w:rsid w:val="0075107C"/>
    <w:rsid w:val="00754B5E"/>
    <w:rsid w:val="00757E2A"/>
    <w:rsid w:val="007603C1"/>
    <w:rsid w:val="00760A32"/>
    <w:rsid w:val="00761157"/>
    <w:rsid w:val="0076638B"/>
    <w:rsid w:val="007664E6"/>
    <w:rsid w:val="0076752F"/>
    <w:rsid w:val="0076765A"/>
    <w:rsid w:val="00770015"/>
    <w:rsid w:val="00773BE6"/>
    <w:rsid w:val="00774305"/>
    <w:rsid w:val="00775BD5"/>
    <w:rsid w:val="00780513"/>
    <w:rsid w:val="00785509"/>
    <w:rsid w:val="00785E98"/>
    <w:rsid w:val="00785FB9"/>
    <w:rsid w:val="0078750D"/>
    <w:rsid w:val="007908CF"/>
    <w:rsid w:val="00790E3B"/>
    <w:rsid w:val="00791BC8"/>
    <w:rsid w:val="007946F0"/>
    <w:rsid w:val="00795D04"/>
    <w:rsid w:val="00797A27"/>
    <w:rsid w:val="007A1AE0"/>
    <w:rsid w:val="007A3F4C"/>
    <w:rsid w:val="007A514C"/>
    <w:rsid w:val="007A53FC"/>
    <w:rsid w:val="007A6A44"/>
    <w:rsid w:val="007B3A27"/>
    <w:rsid w:val="007B4D9F"/>
    <w:rsid w:val="007B577A"/>
    <w:rsid w:val="007B585D"/>
    <w:rsid w:val="007C1615"/>
    <w:rsid w:val="007C1C88"/>
    <w:rsid w:val="007C34CD"/>
    <w:rsid w:val="007C3949"/>
    <w:rsid w:val="007C5BDE"/>
    <w:rsid w:val="007C6BB6"/>
    <w:rsid w:val="007D1979"/>
    <w:rsid w:val="007D28A0"/>
    <w:rsid w:val="007D40AA"/>
    <w:rsid w:val="007E07D2"/>
    <w:rsid w:val="007E1915"/>
    <w:rsid w:val="007E336D"/>
    <w:rsid w:val="007E5828"/>
    <w:rsid w:val="007E5B28"/>
    <w:rsid w:val="007E6AE9"/>
    <w:rsid w:val="007F04CC"/>
    <w:rsid w:val="007F470E"/>
    <w:rsid w:val="007F722B"/>
    <w:rsid w:val="00800EF7"/>
    <w:rsid w:val="008029F1"/>
    <w:rsid w:val="00804944"/>
    <w:rsid w:val="00804ACC"/>
    <w:rsid w:val="0081244C"/>
    <w:rsid w:val="00816B16"/>
    <w:rsid w:val="008173E2"/>
    <w:rsid w:val="00817A80"/>
    <w:rsid w:val="00822AFE"/>
    <w:rsid w:val="0082381C"/>
    <w:rsid w:val="008274C8"/>
    <w:rsid w:val="00827B97"/>
    <w:rsid w:val="00831336"/>
    <w:rsid w:val="00831526"/>
    <w:rsid w:val="0083169A"/>
    <w:rsid w:val="0083266B"/>
    <w:rsid w:val="00832893"/>
    <w:rsid w:val="008330BC"/>
    <w:rsid w:val="008366EB"/>
    <w:rsid w:val="008379D9"/>
    <w:rsid w:val="00840C48"/>
    <w:rsid w:val="00841293"/>
    <w:rsid w:val="008413BE"/>
    <w:rsid w:val="00844CF3"/>
    <w:rsid w:val="008452A2"/>
    <w:rsid w:val="00845367"/>
    <w:rsid w:val="00846A04"/>
    <w:rsid w:val="0085087D"/>
    <w:rsid w:val="00851DA1"/>
    <w:rsid w:val="00851E58"/>
    <w:rsid w:val="0085206B"/>
    <w:rsid w:val="00853E81"/>
    <w:rsid w:val="00854778"/>
    <w:rsid w:val="008547AA"/>
    <w:rsid w:val="00855214"/>
    <w:rsid w:val="008562D6"/>
    <w:rsid w:val="008571E8"/>
    <w:rsid w:val="0086049C"/>
    <w:rsid w:val="00861E9E"/>
    <w:rsid w:val="00866F07"/>
    <w:rsid w:val="008672B6"/>
    <w:rsid w:val="00870E83"/>
    <w:rsid w:val="00872645"/>
    <w:rsid w:val="0087289F"/>
    <w:rsid w:val="00873B56"/>
    <w:rsid w:val="00873E2A"/>
    <w:rsid w:val="00875657"/>
    <w:rsid w:val="00882B01"/>
    <w:rsid w:val="0088324A"/>
    <w:rsid w:val="008836AB"/>
    <w:rsid w:val="00884264"/>
    <w:rsid w:val="00890DB5"/>
    <w:rsid w:val="00891508"/>
    <w:rsid w:val="008933F2"/>
    <w:rsid w:val="00893E2C"/>
    <w:rsid w:val="00893FCB"/>
    <w:rsid w:val="008943A7"/>
    <w:rsid w:val="00895237"/>
    <w:rsid w:val="00895AF7"/>
    <w:rsid w:val="00895F53"/>
    <w:rsid w:val="00896581"/>
    <w:rsid w:val="00897D87"/>
    <w:rsid w:val="008A0A11"/>
    <w:rsid w:val="008A1974"/>
    <w:rsid w:val="008A2612"/>
    <w:rsid w:val="008A5EEC"/>
    <w:rsid w:val="008A6684"/>
    <w:rsid w:val="008A7A8D"/>
    <w:rsid w:val="008B071E"/>
    <w:rsid w:val="008B0F89"/>
    <w:rsid w:val="008B2F77"/>
    <w:rsid w:val="008B3E73"/>
    <w:rsid w:val="008B53EE"/>
    <w:rsid w:val="008C4906"/>
    <w:rsid w:val="008C7F6C"/>
    <w:rsid w:val="008D0AD7"/>
    <w:rsid w:val="008D4DCF"/>
    <w:rsid w:val="008D5670"/>
    <w:rsid w:val="008D64E6"/>
    <w:rsid w:val="008D687B"/>
    <w:rsid w:val="008D7EFD"/>
    <w:rsid w:val="008E2580"/>
    <w:rsid w:val="008E29A4"/>
    <w:rsid w:val="008E2DD5"/>
    <w:rsid w:val="008E3974"/>
    <w:rsid w:val="008E476B"/>
    <w:rsid w:val="008E4A6E"/>
    <w:rsid w:val="008E5F54"/>
    <w:rsid w:val="008E6EF4"/>
    <w:rsid w:val="008E7FAA"/>
    <w:rsid w:val="008F4951"/>
    <w:rsid w:val="008F5F11"/>
    <w:rsid w:val="0090224E"/>
    <w:rsid w:val="0090375F"/>
    <w:rsid w:val="00905A47"/>
    <w:rsid w:val="0090639E"/>
    <w:rsid w:val="00907297"/>
    <w:rsid w:val="00910187"/>
    <w:rsid w:val="009107AB"/>
    <w:rsid w:val="00910C6F"/>
    <w:rsid w:val="00911175"/>
    <w:rsid w:val="00911C50"/>
    <w:rsid w:val="00912B74"/>
    <w:rsid w:val="00912F7F"/>
    <w:rsid w:val="00913EE2"/>
    <w:rsid w:val="00917046"/>
    <w:rsid w:val="00921119"/>
    <w:rsid w:val="00922C66"/>
    <w:rsid w:val="009238DF"/>
    <w:rsid w:val="00927971"/>
    <w:rsid w:val="009300BF"/>
    <w:rsid w:val="00930DCD"/>
    <w:rsid w:val="00931AE8"/>
    <w:rsid w:val="00932F55"/>
    <w:rsid w:val="009330FC"/>
    <w:rsid w:val="00933B03"/>
    <w:rsid w:val="00934392"/>
    <w:rsid w:val="00942E2F"/>
    <w:rsid w:val="0094321C"/>
    <w:rsid w:val="00945868"/>
    <w:rsid w:val="00951128"/>
    <w:rsid w:val="009511DB"/>
    <w:rsid w:val="0095278B"/>
    <w:rsid w:val="00954157"/>
    <w:rsid w:val="00954BB6"/>
    <w:rsid w:val="00956220"/>
    <w:rsid w:val="00957360"/>
    <w:rsid w:val="00957931"/>
    <w:rsid w:val="00957FC4"/>
    <w:rsid w:val="009607C5"/>
    <w:rsid w:val="00960C55"/>
    <w:rsid w:val="00962FE7"/>
    <w:rsid w:val="009638A4"/>
    <w:rsid w:val="009651E4"/>
    <w:rsid w:val="00966D51"/>
    <w:rsid w:val="009670C7"/>
    <w:rsid w:val="0097022C"/>
    <w:rsid w:val="009706AD"/>
    <w:rsid w:val="00970825"/>
    <w:rsid w:val="00970E83"/>
    <w:rsid w:val="00971C51"/>
    <w:rsid w:val="00973F40"/>
    <w:rsid w:val="009746AE"/>
    <w:rsid w:val="00974C17"/>
    <w:rsid w:val="00977CEA"/>
    <w:rsid w:val="00980DD6"/>
    <w:rsid w:val="0098293F"/>
    <w:rsid w:val="00984A7C"/>
    <w:rsid w:val="00984EEB"/>
    <w:rsid w:val="00985D00"/>
    <w:rsid w:val="009866AE"/>
    <w:rsid w:val="00987880"/>
    <w:rsid w:val="00987C74"/>
    <w:rsid w:val="00993D07"/>
    <w:rsid w:val="00994493"/>
    <w:rsid w:val="00995F5B"/>
    <w:rsid w:val="009961F4"/>
    <w:rsid w:val="00996B3E"/>
    <w:rsid w:val="00997180"/>
    <w:rsid w:val="009A01CD"/>
    <w:rsid w:val="009A3540"/>
    <w:rsid w:val="009A44DB"/>
    <w:rsid w:val="009A6B95"/>
    <w:rsid w:val="009A6BD8"/>
    <w:rsid w:val="009B40A9"/>
    <w:rsid w:val="009B57C3"/>
    <w:rsid w:val="009B69C2"/>
    <w:rsid w:val="009B78E3"/>
    <w:rsid w:val="009B7AB6"/>
    <w:rsid w:val="009B7FA2"/>
    <w:rsid w:val="009C2E95"/>
    <w:rsid w:val="009C3851"/>
    <w:rsid w:val="009C3D83"/>
    <w:rsid w:val="009C48C6"/>
    <w:rsid w:val="009C5871"/>
    <w:rsid w:val="009D449B"/>
    <w:rsid w:val="009D4D4D"/>
    <w:rsid w:val="009E061C"/>
    <w:rsid w:val="009E0676"/>
    <w:rsid w:val="009E06FD"/>
    <w:rsid w:val="009E107C"/>
    <w:rsid w:val="009E1378"/>
    <w:rsid w:val="009E1704"/>
    <w:rsid w:val="009E1AF3"/>
    <w:rsid w:val="009E277A"/>
    <w:rsid w:val="009E3246"/>
    <w:rsid w:val="009E456C"/>
    <w:rsid w:val="009E71E4"/>
    <w:rsid w:val="009F0485"/>
    <w:rsid w:val="009F0B5F"/>
    <w:rsid w:val="009F1020"/>
    <w:rsid w:val="009F1201"/>
    <w:rsid w:val="009F23A6"/>
    <w:rsid w:val="009F290F"/>
    <w:rsid w:val="009F2A44"/>
    <w:rsid w:val="009F2BB2"/>
    <w:rsid w:val="009F2D45"/>
    <w:rsid w:val="009F3BF6"/>
    <w:rsid w:val="009F44DD"/>
    <w:rsid w:val="009F5670"/>
    <w:rsid w:val="009F6B59"/>
    <w:rsid w:val="009F74D3"/>
    <w:rsid w:val="00A038BF"/>
    <w:rsid w:val="00A041F7"/>
    <w:rsid w:val="00A046CF"/>
    <w:rsid w:val="00A05F61"/>
    <w:rsid w:val="00A06B9A"/>
    <w:rsid w:val="00A06BD2"/>
    <w:rsid w:val="00A06D8B"/>
    <w:rsid w:val="00A076BD"/>
    <w:rsid w:val="00A11BD2"/>
    <w:rsid w:val="00A12D86"/>
    <w:rsid w:val="00A1580A"/>
    <w:rsid w:val="00A20014"/>
    <w:rsid w:val="00A207DA"/>
    <w:rsid w:val="00A2124B"/>
    <w:rsid w:val="00A22007"/>
    <w:rsid w:val="00A244EB"/>
    <w:rsid w:val="00A248F4"/>
    <w:rsid w:val="00A25E08"/>
    <w:rsid w:val="00A25F39"/>
    <w:rsid w:val="00A26A9D"/>
    <w:rsid w:val="00A30C55"/>
    <w:rsid w:val="00A3248F"/>
    <w:rsid w:val="00A32F12"/>
    <w:rsid w:val="00A36925"/>
    <w:rsid w:val="00A36B54"/>
    <w:rsid w:val="00A4105D"/>
    <w:rsid w:val="00A43B4D"/>
    <w:rsid w:val="00A47725"/>
    <w:rsid w:val="00A50CD4"/>
    <w:rsid w:val="00A50D1E"/>
    <w:rsid w:val="00A50D74"/>
    <w:rsid w:val="00A534A2"/>
    <w:rsid w:val="00A547BF"/>
    <w:rsid w:val="00A54FC8"/>
    <w:rsid w:val="00A55F99"/>
    <w:rsid w:val="00A566D3"/>
    <w:rsid w:val="00A56728"/>
    <w:rsid w:val="00A57694"/>
    <w:rsid w:val="00A60AF6"/>
    <w:rsid w:val="00A616DC"/>
    <w:rsid w:val="00A61B87"/>
    <w:rsid w:val="00A62436"/>
    <w:rsid w:val="00A63525"/>
    <w:rsid w:val="00A63DA0"/>
    <w:rsid w:val="00A64475"/>
    <w:rsid w:val="00A64DBC"/>
    <w:rsid w:val="00A6599E"/>
    <w:rsid w:val="00A66207"/>
    <w:rsid w:val="00A671B9"/>
    <w:rsid w:val="00A67214"/>
    <w:rsid w:val="00A67344"/>
    <w:rsid w:val="00A71D67"/>
    <w:rsid w:val="00A71E8C"/>
    <w:rsid w:val="00A73315"/>
    <w:rsid w:val="00A755F7"/>
    <w:rsid w:val="00A76A78"/>
    <w:rsid w:val="00A80BF3"/>
    <w:rsid w:val="00A82E20"/>
    <w:rsid w:val="00A8308B"/>
    <w:rsid w:val="00A83627"/>
    <w:rsid w:val="00A869FC"/>
    <w:rsid w:val="00A87066"/>
    <w:rsid w:val="00A918A1"/>
    <w:rsid w:val="00A92F4F"/>
    <w:rsid w:val="00A943C2"/>
    <w:rsid w:val="00A9597C"/>
    <w:rsid w:val="00A9634D"/>
    <w:rsid w:val="00AA0998"/>
    <w:rsid w:val="00AA10E1"/>
    <w:rsid w:val="00AA1748"/>
    <w:rsid w:val="00AA1BB7"/>
    <w:rsid w:val="00AA1D1D"/>
    <w:rsid w:val="00AA1EED"/>
    <w:rsid w:val="00AA25C5"/>
    <w:rsid w:val="00AA2F0A"/>
    <w:rsid w:val="00AA3F51"/>
    <w:rsid w:val="00AA453A"/>
    <w:rsid w:val="00AA5844"/>
    <w:rsid w:val="00AA5C4C"/>
    <w:rsid w:val="00AB039A"/>
    <w:rsid w:val="00AB074A"/>
    <w:rsid w:val="00AB0CBE"/>
    <w:rsid w:val="00AB2294"/>
    <w:rsid w:val="00AB3AD8"/>
    <w:rsid w:val="00AB4656"/>
    <w:rsid w:val="00AB6EF1"/>
    <w:rsid w:val="00AC144B"/>
    <w:rsid w:val="00AC1D4A"/>
    <w:rsid w:val="00AC310A"/>
    <w:rsid w:val="00AC33CD"/>
    <w:rsid w:val="00AC37FE"/>
    <w:rsid w:val="00AC475B"/>
    <w:rsid w:val="00AC550C"/>
    <w:rsid w:val="00AC6BF0"/>
    <w:rsid w:val="00AC749F"/>
    <w:rsid w:val="00AC7673"/>
    <w:rsid w:val="00AC7D4C"/>
    <w:rsid w:val="00AD1826"/>
    <w:rsid w:val="00AD1F27"/>
    <w:rsid w:val="00AD2041"/>
    <w:rsid w:val="00AD3055"/>
    <w:rsid w:val="00AD493D"/>
    <w:rsid w:val="00AD6553"/>
    <w:rsid w:val="00AD6FE3"/>
    <w:rsid w:val="00AD7AD1"/>
    <w:rsid w:val="00AD7C21"/>
    <w:rsid w:val="00AE0554"/>
    <w:rsid w:val="00AE0FF8"/>
    <w:rsid w:val="00AF0EB1"/>
    <w:rsid w:val="00AF50F5"/>
    <w:rsid w:val="00AF5153"/>
    <w:rsid w:val="00AF705C"/>
    <w:rsid w:val="00AF78C5"/>
    <w:rsid w:val="00B00E11"/>
    <w:rsid w:val="00B00FDE"/>
    <w:rsid w:val="00B020CE"/>
    <w:rsid w:val="00B0227F"/>
    <w:rsid w:val="00B02BCD"/>
    <w:rsid w:val="00B045D4"/>
    <w:rsid w:val="00B075AE"/>
    <w:rsid w:val="00B077D6"/>
    <w:rsid w:val="00B12BD4"/>
    <w:rsid w:val="00B13169"/>
    <w:rsid w:val="00B134CA"/>
    <w:rsid w:val="00B14C8C"/>
    <w:rsid w:val="00B15104"/>
    <w:rsid w:val="00B1593B"/>
    <w:rsid w:val="00B15A7F"/>
    <w:rsid w:val="00B209A9"/>
    <w:rsid w:val="00B22A0E"/>
    <w:rsid w:val="00B257FF"/>
    <w:rsid w:val="00B2634F"/>
    <w:rsid w:val="00B27555"/>
    <w:rsid w:val="00B27BB8"/>
    <w:rsid w:val="00B31609"/>
    <w:rsid w:val="00B3321B"/>
    <w:rsid w:val="00B33823"/>
    <w:rsid w:val="00B34145"/>
    <w:rsid w:val="00B34EDF"/>
    <w:rsid w:val="00B36348"/>
    <w:rsid w:val="00B36B6C"/>
    <w:rsid w:val="00B37125"/>
    <w:rsid w:val="00B40D7A"/>
    <w:rsid w:val="00B46025"/>
    <w:rsid w:val="00B51E1F"/>
    <w:rsid w:val="00B532D4"/>
    <w:rsid w:val="00B53999"/>
    <w:rsid w:val="00B54E85"/>
    <w:rsid w:val="00B554B4"/>
    <w:rsid w:val="00B55B48"/>
    <w:rsid w:val="00B57110"/>
    <w:rsid w:val="00B6125E"/>
    <w:rsid w:val="00B614D8"/>
    <w:rsid w:val="00B623FA"/>
    <w:rsid w:val="00B633AC"/>
    <w:rsid w:val="00B63E43"/>
    <w:rsid w:val="00B647C2"/>
    <w:rsid w:val="00B655C7"/>
    <w:rsid w:val="00B662AA"/>
    <w:rsid w:val="00B732DD"/>
    <w:rsid w:val="00B7336E"/>
    <w:rsid w:val="00B73DA9"/>
    <w:rsid w:val="00B74B18"/>
    <w:rsid w:val="00B767E9"/>
    <w:rsid w:val="00B777E7"/>
    <w:rsid w:val="00B85F2B"/>
    <w:rsid w:val="00B90BF0"/>
    <w:rsid w:val="00B912F3"/>
    <w:rsid w:val="00B93686"/>
    <w:rsid w:val="00B93A7D"/>
    <w:rsid w:val="00B94068"/>
    <w:rsid w:val="00B95B8D"/>
    <w:rsid w:val="00B96491"/>
    <w:rsid w:val="00B96752"/>
    <w:rsid w:val="00BA00C7"/>
    <w:rsid w:val="00BA0194"/>
    <w:rsid w:val="00BA11A7"/>
    <w:rsid w:val="00BA205E"/>
    <w:rsid w:val="00BA21DD"/>
    <w:rsid w:val="00BA3045"/>
    <w:rsid w:val="00BA4143"/>
    <w:rsid w:val="00BB1511"/>
    <w:rsid w:val="00BB18E1"/>
    <w:rsid w:val="00BB1BC2"/>
    <w:rsid w:val="00BB350A"/>
    <w:rsid w:val="00BB5701"/>
    <w:rsid w:val="00BB78B3"/>
    <w:rsid w:val="00BC16E0"/>
    <w:rsid w:val="00BC2FF9"/>
    <w:rsid w:val="00BC483B"/>
    <w:rsid w:val="00BC63BD"/>
    <w:rsid w:val="00BC63F4"/>
    <w:rsid w:val="00BC6E7C"/>
    <w:rsid w:val="00BC72FC"/>
    <w:rsid w:val="00BC74AD"/>
    <w:rsid w:val="00BD034F"/>
    <w:rsid w:val="00BD05C8"/>
    <w:rsid w:val="00BD1F3A"/>
    <w:rsid w:val="00BD2389"/>
    <w:rsid w:val="00BD255B"/>
    <w:rsid w:val="00BD6770"/>
    <w:rsid w:val="00BE05EE"/>
    <w:rsid w:val="00BE198B"/>
    <w:rsid w:val="00BE2013"/>
    <w:rsid w:val="00BE2CAF"/>
    <w:rsid w:val="00BE35F3"/>
    <w:rsid w:val="00BE3F02"/>
    <w:rsid w:val="00BE758A"/>
    <w:rsid w:val="00BE76AA"/>
    <w:rsid w:val="00BE7783"/>
    <w:rsid w:val="00BE79C9"/>
    <w:rsid w:val="00BF1D88"/>
    <w:rsid w:val="00BF2883"/>
    <w:rsid w:val="00BF3FCF"/>
    <w:rsid w:val="00BF4899"/>
    <w:rsid w:val="00BF4F32"/>
    <w:rsid w:val="00C02196"/>
    <w:rsid w:val="00C02ACA"/>
    <w:rsid w:val="00C02E83"/>
    <w:rsid w:val="00C0372E"/>
    <w:rsid w:val="00C0372F"/>
    <w:rsid w:val="00C03846"/>
    <w:rsid w:val="00C039F7"/>
    <w:rsid w:val="00C04DB0"/>
    <w:rsid w:val="00C04EF2"/>
    <w:rsid w:val="00C059C5"/>
    <w:rsid w:val="00C06521"/>
    <w:rsid w:val="00C06789"/>
    <w:rsid w:val="00C074AE"/>
    <w:rsid w:val="00C07FA7"/>
    <w:rsid w:val="00C103E6"/>
    <w:rsid w:val="00C125F8"/>
    <w:rsid w:val="00C14593"/>
    <w:rsid w:val="00C16B8C"/>
    <w:rsid w:val="00C227B5"/>
    <w:rsid w:val="00C22F51"/>
    <w:rsid w:val="00C23E4D"/>
    <w:rsid w:val="00C243D8"/>
    <w:rsid w:val="00C25038"/>
    <w:rsid w:val="00C25D17"/>
    <w:rsid w:val="00C270F4"/>
    <w:rsid w:val="00C320BD"/>
    <w:rsid w:val="00C33927"/>
    <w:rsid w:val="00C35F13"/>
    <w:rsid w:val="00C40CF9"/>
    <w:rsid w:val="00C41286"/>
    <w:rsid w:val="00C4220F"/>
    <w:rsid w:val="00C43220"/>
    <w:rsid w:val="00C47C37"/>
    <w:rsid w:val="00C52D5D"/>
    <w:rsid w:val="00C53CD0"/>
    <w:rsid w:val="00C541D2"/>
    <w:rsid w:val="00C55054"/>
    <w:rsid w:val="00C5524B"/>
    <w:rsid w:val="00C6159E"/>
    <w:rsid w:val="00C62187"/>
    <w:rsid w:val="00C63BD2"/>
    <w:rsid w:val="00C653AD"/>
    <w:rsid w:val="00C66854"/>
    <w:rsid w:val="00C67C7B"/>
    <w:rsid w:val="00C706BB"/>
    <w:rsid w:val="00C7083E"/>
    <w:rsid w:val="00C724E8"/>
    <w:rsid w:val="00C74F94"/>
    <w:rsid w:val="00C75101"/>
    <w:rsid w:val="00C754F9"/>
    <w:rsid w:val="00C759F8"/>
    <w:rsid w:val="00C800E7"/>
    <w:rsid w:val="00C8194E"/>
    <w:rsid w:val="00C911DB"/>
    <w:rsid w:val="00C94435"/>
    <w:rsid w:val="00C94D62"/>
    <w:rsid w:val="00C94E7C"/>
    <w:rsid w:val="00C9510C"/>
    <w:rsid w:val="00CA150E"/>
    <w:rsid w:val="00CA2083"/>
    <w:rsid w:val="00CA2786"/>
    <w:rsid w:val="00CA2A4B"/>
    <w:rsid w:val="00CA374E"/>
    <w:rsid w:val="00CA38A2"/>
    <w:rsid w:val="00CB023D"/>
    <w:rsid w:val="00CB0C7A"/>
    <w:rsid w:val="00CB0E54"/>
    <w:rsid w:val="00CB13EB"/>
    <w:rsid w:val="00CB2226"/>
    <w:rsid w:val="00CB2B13"/>
    <w:rsid w:val="00CB3F60"/>
    <w:rsid w:val="00CB59FE"/>
    <w:rsid w:val="00CB630E"/>
    <w:rsid w:val="00CB7DE4"/>
    <w:rsid w:val="00CC0932"/>
    <w:rsid w:val="00CC1DC5"/>
    <w:rsid w:val="00CC2DB9"/>
    <w:rsid w:val="00CC61A0"/>
    <w:rsid w:val="00CC63D7"/>
    <w:rsid w:val="00CD047A"/>
    <w:rsid w:val="00CD05E3"/>
    <w:rsid w:val="00CD32EF"/>
    <w:rsid w:val="00CD3328"/>
    <w:rsid w:val="00CD45B3"/>
    <w:rsid w:val="00CD577F"/>
    <w:rsid w:val="00CD5CED"/>
    <w:rsid w:val="00CD695A"/>
    <w:rsid w:val="00CE0C5F"/>
    <w:rsid w:val="00CE6597"/>
    <w:rsid w:val="00CF005D"/>
    <w:rsid w:val="00CF0F64"/>
    <w:rsid w:val="00CF3241"/>
    <w:rsid w:val="00CF3393"/>
    <w:rsid w:val="00CF4517"/>
    <w:rsid w:val="00CF6EF8"/>
    <w:rsid w:val="00D00259"/>
    <w:rsid w:val="00D0222E"/>
    <w:rsid w:val="00D032FD"/>
    <w:rsid w:val="00D03CA2"/>
    <w:rsid w:val="00D05600"/>
    <w:rsid w:val="00D065AB"/>
    <w:rsid w:val="00D108F1"/>
    <w:rsid w:val="00D10B58"/>
    <w:rsid w:val="00D20180"/>
    <w:rsid w:val="00D2093F"/>
    <w:rsid w:val="00D2212A"/>
    <w:rsid w:val="00D22ECB"/>
    <w:rsid w:val="00D24474"/>
    <w:rsid w:val="00D24B90"/>
    <w:rsid w:val="00D26512"/>
    <w:rsid w:val="00D32BCE"/>
    <w:rsid w:val="00D33189"/>
    <w:rsid w:val="00D332A9"/>
    <w:rsid w:val="00D346CF"/>
    <w:rsid w:val="00D34761"/>
    <w:rsid w:val="00D35110"/>
    <w:rsid w:val="00D357C6"/>
    <w:rsid w:val="00D35E11"/>
    <w:rsid w:val="00D406B6"/>
    <w:rsid w:val="00D4508E"/>
    <w:rsid w:val="00D53DBC"/>
    <w:rsid w:val="00D567DD"/>
    <w:rsid w:val="00D572D4"/>
    <w:rsid w:val="00D6044D"/>
    <w:rsid w:val="00D64E49"/>
    <w:rsid w:val="00D65FCB"/>
    <w:rsid w:val="00D66FDA"/>
    <w:rsid w:val="00D67AFB"/>
    <w:rsid w:val="00D70A49"/>
    <w:rsid w:val="00D710B3"/>
    <w:rsid w:val="00D71E0A"/>
    <w:rsid w:val="00D74D3C"/>
    <w:rsid w:val="00D763A6"/>
    <w:rsid w:val="00D809EB"/>
    <w:rsid w:val="00D82B19"/>
    <w:rsid w:val="00D83769"/>
    <w:rsid w:val="00D83D96"/>
    <w:rsid w:val="00D8461C"/>
    <w:rsid w:val="00D85118"/>
    <w:rsid w:val="00D853DF"/>
    <w:rsid w:val="00D8552B"/>
    <w:rsid w:val="00D86266"/>
    <w:rsid w:val="00D86943"/>
    <w:rsid w:val="00D875BA"/>
    <w:rsid w:val="00D91178"/>
    <w:rsid w:val="00D9212A"/>
    <w:rsid w:val="00D95BF6"/>
    <w:rsid w:val="00D9693F"/>
    <w:rsid w:val="00DA3F3D"/>
    <w:rsid w:val="00DA6F46"/>
    <w:rsid w:val="00DB09A8"/>
    <w:rsid w:val="00DB5106"/>
    <w:rsid w:val="00DC1EEE"/>
    <w:rsid w:val="00DC2B14"/>
    <w:rsid w:val="00DC2CB6"/>
    <w:rsid w:val="00DC3C3F"/>
    <w:rsid w:val="00DD3B0C"/>
    <w:rsid w:val="00DD52E2"/>
    <w:rsid w:val="00DD6ADC"/>
    <w:rsid w:val="00DD6F5A"/>
    <w:rsid w:val="00DD7B95"/>
    <w:rsid w:val="00DE036D"/>
    <w:rsid w:val="00DE266F"/>
    <w:rsid w:val="00DE3509"/>
    <w:rsid w:val="00DE3594"/>
    <w:rsid w:val="00DE3A80"/>
    <w:rsid w:val="00DE463E"/>
    <w:rsid w:val="00DE6F6E"/>
    <w:rsid w:val="00DE7F41"/>
    <w:rsid w:val="00DF01EA"/>
    <w:rsid w:val="00DF229E"/>
    <w:rsid w:val="00DF580F"/>
    <w:rsid w:val="00DF67CA"/>
    <w:rsid w:val="00DF709B"/>
    <w:rsid w:val="00E00307"/>
    <w:rsid w:val="00E009BC"/>
    <w:rsid w:val="00E0373B"/>
    <w:rsid w:val="00E04DDD"/>
    <w:rsid w:val="00E053CA"/>
    <w:rsid w:val="00E06BBB"/>
    <w:rsid w:val="00E06F10"/>
    <w:rsid w:val="00E07E51"/>
    <w:rsid w:val="00E1008F"/>
    <w:rsid w:val="00E12902"/>
    <w:rsid w:val="00E12E5C"/>
    <w:rsid w:val="00E131BB"/>
    <w:rsid w:val="00E149DF"/>
    <w:rsid w:val="00E16C70"/>
    <w:rsid w:val="00E20128"/>
    <w:rsid w:val="00E20555"/>
    <w:rsid w:val="00E223F0"/>
    <w:rsid w:val="00E23A77"/>
    <w:rsid w:val="00E23EB2"/>
    <w:rsid w:val="00E263A6"/>
    <w:rsid w:val="00E26714"/>
    <w:rsid w:val="00E268D9"/>
    <w:rsid w:val="00E2748F"/>
    <w:rsid w:val="00E307F5"/>
    <w:rsid w:val="00E32E4E"/>
    <w:rsid w:val="00E3366B"/>
    <w:rsid w:val="00E33B98"/>
    <w:rsid w:val="00E35AD3"/>
    <w:rsid w:val="00E374E4"/>
    <w:rsid w:val="00E42C40"/>
    <w:rsid w:val="00E45B8C"/>
    <w:rsid w:val="00E5114F"/>
    <w:rsid w:val="00E51178"/>
    <w:rsid w:val="00E51E30"/>
    <w:rsid w:val="00E55358"/>
    <w:rsid w:val="00E60445"/>
    <w:rsid w:val="00E6324A"/>
    <w:rsid w:val="00E640B9"/>
    <w:rsid w:val="00E64103"/>
    <w:rsid w:val="00E65D8A"/>
    <w:rsid w:val="00E6677F"/>
    <w:rsid w:val="00E66C28"/>
    <w:rsid w:val="00E67D1D"/>
    <w:rsid w:val="00E7103A"/>
    <w:rsid w:val="00E72E4B"/>
    <w:rsid w:val="00E76A1F"/>
    <w:rsid w:val="00E775CB"/>
    <w:rsid w:val="00E77892"/>
    <w:rsid w:val="00E81DB4"/>
    <w:rsid w:val="00E8260C"/>
    <w:rsid w:val="00E82831"/>
    <w:rsid w:val="00E83256"/>
    <w:rsid w:val="00E84138"/>
    <w:rsid w:val="00E84A88"/>
    <w:rsid w:val="00E87E75"/>
    <w:rsid w:val="00E87F5D"/>
    <w:rsid w:val="00E929BE"/>
    <w:rsid w:val="00E93C58"/>
    <w:rsid w:val="00E960B6"/>
    <w:rsid w:val="00E96643"/>
    <w:rsid w:val="00EA0F0D"/>
    <w:rsid w:val="00EA38FD"/>
    <w:rsid w:val="00EA3D14"/>
    <w:rsid w:val="00EB2AEB"/>
    <w:rsid w:val="00EB3730"/>
    <w:rsid w:val="00EB3905"/>
    <w:rsid w:val="00EB3E9B"/>
    <w:rsid w:val="00EB5306"/>
    <w:rsid w:val="00EB6D07"/>
    <w:rsid w:val="00EB7ED3"/>
    <w:rsid w:val="00EC0F80"/>
    <w:rsid w:val="00EC1A53"/>
    <w:rsid w:val="00EC4E2D"/>
    <w:rsid w:val="00ED24DA"/>
    <w:rsid w:val="00ED50F8"/>
    <w:rsid w:val="00ED5BF8"/>
    <w:rsid w:val="00ED67F8"/>
    <w:rsid w:val="00EE1104"/>
    <w:rsid w:val="00EE1D52"/>
    <w:rsid w:val="00EE2C62"/>
    <w:rsid w:val="00EE2F75"/>
    <w:rsid w:val="00EE341D"/>
    <w:rsid w:val="00EE3BAA"/>
    <w:rsid w:val="00EE44AF"/>
    <w:rsid w:val="00EE5FB0"/>
    <w:rsid w:val="00EE6DCB"/>
    <w:rsid w:val="00EE7141"/>
    <w:rsid w:val="00EE7D5F"/>
    <w:rsid w:val="00EF0736"/>
    <w:rsid w:val="00EF0F86"/>
    <w:rsid w:val="00EF33A0"/>
    <w:rsid w:val="00EF5D06"/>
    <w:rsid w:val="00EF5DF0"/>
    <w:rsid w:val="00EF5E13"/>
    <w:rsid w:val="00F00066"/>
    <w:rsid w:val="00F066D3"/>
    <w:rsid w:val="00F0704E"/>
    <w:rsid w:val="00F077B1"/>
    <w:rsid w:val="00F07F95"/>
    <w:rsid w:val="00F14BE8"/>
    <w:rsid w:val="00F15820"/>
    <w:rsid w:val="00F17855"/>
    <w:rsid w:val="00F2030E"/>
    <w:rsid w:val="00F20DC9"/>
    <w:rsid w:val="00F22E85"/>
    <w:rsid w:val="00F231D7"/>
    <w:rsid w:val="00F24DFF"/>
    <w:rsid w:val="00F2749B"/>
    <w:rsid w:val="00F3226F"/>
    <w:rsid w:val="00F34F31"/>
    <w:rsid w:val="00F34F75"/>
    <w:rsid w:val="00F358B5"/>
    <w:rsid w:val="00F409B1"/>
    <w:rsid w:val="00F40ECA"/>
    <w:rsid w:val="00F422DA"/>
    <w:rsid w:val="00F43001"/>
    <w:rsid w:val="00F4394B"/>
    <w:rsid w:val="00F451D0"/>
    <w:rsid w:val="00F4549F"/>
    <w:rsid w:val="00F45ED3"/>
    <w:rsid w:val="00F5005A"/>
    <w:rsid w:val="00F512A2"/>
    <w:rsid w:val="00F5427E"/>
    <w:rsid w:val="00F57CEF"/>
    <w:rsid w:val="00F60B93"/>
    <w:rsid w:val="00F62F66"/>
    <w:rsid w:val="00F637DF"/>
    <w:rsid w:val="00F664ED"/>
    <w:rsid w:val="00F67492"/>
    <w:rsid w:val="00F7111F"/>
    <w:rsid w:val="00F75EFA"/>
    <w:rsid w:val="00F76999"/>
    <w:rsid w:val="00F811E1"/>
    <w:rsid w:val="00F82053"/>
    <w:rsid w:val="00F83733"/>
    <w:rsid w:val="00F860D4"/>
    <w:rsid w:val="00F87FD7"/>
    <w:rsid w:val="00F93208"/>
    <w:rsid w:val="00F94687"/>
    <w:rsid w:val="00FA0B83"/>
    <w:rsid w:val="00FA3EED"/>
    <w:rsid w:val="00FA40CC"/>
    <w:rsid w:val="00FA57C1"/>
    <w:rsid w:val="00FA7A99"/>
    <w:rsid w:val="00FA7BEE"/>
    <w:rsid w:val="00FB15C0"/>
    <w:rsid w:val="00FB2487"/>
    <w:rsid w:val="00FB2812"/>
    <w:rsid w:val="00FB30F5"/>
    <w:rsid w:val="00FB52FB"/>
    <w:rsid w:val="00FB6104"/>
    <w:rsid w:val="00FB6CF7"/>
    <w:rsid w:val="00FB6FE7"/>
    <w:rsid w:val="00FB71CC"/>
    <w:rsid w:val="00FC2373"/>
    <w:rsid w:val="00FC2B2F"/>
    <w:rsid w:val="00FC306F"/>
    <w:rsid w:val="00FC6F4D"/>
    <w:rsid w:val="00FC7C6D"/>
    <w:rsid w:val="00FD25C5"/>
    <w:rsid w:val="00FD4D6C"/>
    <w:rsid w:val="00FD4FF1"/>
    <w:rsid w:val="00FD5719"/>
    <w:rsid w:val="00FD7721"/>
    <w:rsid w:val="00FE05EF"/>
    <w:rsid w:val="00FE1179"/>
    <w:rsid w:val="00FE2752"/>
    <w:rsid w:val="00FE357C"/>
    <w:rsid w:val="00FE4BB8"/>
    <w:rsid w:val="00FE531D"/>
    <w:rsid w:val="00FE63AE"/>
    <w:rsid w:val="00FE6891"/>
    <w:rsid w:val="00FF0170"/>
    <w:rsid w:val="00FF04DC"/>
    <w:rsid w:val="00FF21B4"/>
    <w:rsid w:val="00FF32EB"/>
    <w:rsid w:val="00FF355E"/>
    <w:rsid w:val="00FF4038"/>
    <w:rsid w:val="00FF46E0"/>
    <w:rsid w:val="00FF5676"/>
    <w:rsid w:val="00FF7332"/>
    <w:rsid w:val="00FF7ABA"/>
    <w:rsid w:val="1EA250EE"/>
    <w:rsid w:val="2576F1B5"/>
    <w:rsid w:val="76019B70"/>
  </w:rsids>
  <m:mathPr>
    <m:mathFont m:val="Cambria Math"/>
    <m:brkBin m:val="before"/>
    <m:brkBinSub m:val="--"/>
    <m:smallFrac/>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8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3D9"/>
    <w:pPr>
      <w:spacing w:after="37" w:line="221" w:lineRule="auto"/>
      <w:ind w:left="233" w:right="1612" w:hanging="3"/>
      <w:jc w:val="both"/>
    </w:pPr>
    <w:rPr>
      <w:rFonts w:ascii="Calibri" w:eastAsia="Calibri" w:hAnsi="Calibri" w:cs="Calibri"/>
      <w:color w:val="000000"/>
      <w:sz w:val="20"/>
    </w:rPr>
  </w:style>
  <w:style w:type="paragraph" w:styleId="Heading1">
    <w:name w:val="heading 1"/>
    <w:next w:val="Normal"/>
    <w:link w:val="Heading1Char"/>
    <w:uiPriority w:val="9"/>
    <w:unhideWhenUsed/>
    <w:qFormat/>
    <w:rsid w:val="002513D9"/>
    <w:pPr>
      <w:keepNext/>
      <w:keepLines/>
      <w:spacing w:after="0"/>
      <w:jc w:val="right"/>
      <w:outlineLvl w:val="0"/>
    </w:pPr>
    <w:rPr>
      <w:rFonts w:ascii="Calibri" w:eastAsia="Calibri" w:hAnsi="Calibri" w:cs="Calibri"/>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513D9"/>
    <w:rPr>
      <w:rFonts w:ascii="Calibri" w:eastAsia="Calibri" w:hAnsi="Calibri" w:cs="Calibri"/>
      <w:color w:val="000000"/>
      <w:sz w:val="30"/>
    </w:rPr>
  </w:style>
  <w:style w:type="table" w:customStyle="1" w:styleId="TableGrid1">
    <w:name w:val="Table Grid1"/>
    <w:rsid w:val="002513D9"/>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31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526"/>
    <w:rPr>
      <w:rFonts w:ascii="Tahoma" w:eastAsia="Calibri" w:hAnsi="Tahoma" w:cs="Tahoma"/>
      <w:color w:val="000000"/>
      <w:sz w:val="16"/>
      <w:szCs w:val="16"/>
    </w:rPr>
  </w:style>
  <w:style w:type="paragraph" w:styleId="ListParagraph">
    <w:name w:val="List Paragraph"/>
    <w:basedOn w:val="Normal"/>
    <w:uiPriority w:val="34"/>
    <w:qFormat/>
    <w:rsid w:val="009638A4"/>
    <w:pPr>
      <w:ind w:left="720"/>
      <w:contextualSpacing/>
    </w:pPr>
  </w:style>
  <w:style w:type="character" w:styleId="CommentReference">
    <w:name w:val="annotation reference"/>
    <w:basedOn w:val="DefaultParagraphFont"/>
    <w:uiPriority w:val="99"/>
    <w:unhideWhenUsed/>
    <w:rsid w:val="00C07FA7"/>
    <w:rPr>
      <w:sz w:val="16"/>
      <w:szCs w:val="16"/>
    </w:rPr>
  </w:style>
  <w:style w:type="paragraph" w:styleId="CommentText">
    <w:name w:val="annotation text"/>
    <w:basedOn w:val="Normal"/>
    <w:link w:val="CommentTextChar"/>
    <w:uiPriority w:val="99"/>
    <w:unhideWhenUsed/>
    <w:rsid w:val="00875657"/>
    <w:pPr>
      <w:spacing w:line="240" w:lineRule="auto"/>
    </w:pPr>
    <w:rPr>
      <w:szCs w:val="20"/>
    </w:rPr>
  </w:style>
  <w:style w:type="character" w:customStyle="1" w:styleId="CommentTextChar">
    <w:name w:val="Comment Text Char"/>
    <w:basedOn w:val="DefaultParagraphFont"/>
    <w:link w:val="CommentText"/>
    <w:uiPriority w:val="99"/>
    <w:rsid w:val="00875657"/>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07FA7"/>
    <w:rPr>
      <w:b/>
      <w:bCs/>
    </w:rPr>
  </w:style>
  <w:style w:type="character" w:customStyle="1" w:styleId="CommentSubjectChar">
    <w:name w:val="Comment Subject Char"/>
    <w:basedOn w:val="CommentTextChar"/>
    <w:link w:val="CommentSubject"/>
    <w:uiPriority w:val="99"/>
    <w:semiHidden/>
    <w:rsid w:val="00C07FA7"/>
    <w:rPr>
      <w:rFonts w:ascii="Calibri" w:eastAsia="Calibri" w:hAnsi="Calibri" w:cs="Calibri"/>
      <w:b/>
      <w:bCs/>
      <w:color w:val="000000"/>
      <w:sz w:val="20"/>
      <w:szCs w:val="20"/>
    </w:rPr>
  </w:style>
  <w:style w:type="paragraph" w:styleId="BodyText2">
    <w:name w:val="Body Text 2"/>
    <w:basedOn w:val="Normal"/>
    <w:link w:val="BodyText2Char"/>
    <w:rsid w:val="008A0A11"/>
    <w:pPr>
      <w:spacing w:after="0" w:line="240" w:lineRule="auto"/>
      <w:ind w:left="0" w:right="0" w:firstLine="0"/>
    </w:pPr>
    <w:rPr>
      <w:rFonts w:ascii="Times New Roman" w:eastAsia="Times New Roman" w:hAnsi="Times New Roman" w:cs="Times New Roman"/>
      <w:color w:val="auto"/>
      <w:sz w:val="24"/>
      <w:szCs w:val="20"/>
    </w:rPr>
  </w:style>
  <w:style w:type="character" w:customStyle="1" w:styleId="BodyText2Char">
    <w:name w:val="Body Text 2 Char"/>
    <w:basedOn w:val="DefaultParagraphFont"/>
    <w:link w:val="BodyText2"/>
    <w:rsid w:val="008A0A11"/>
    <w:rPr>
      <w:rFonts w:ascii="Times New Roman" w:eastAsia="Times New Roman" w:hAnsi="Times New Roman" w:cs="Times New Roman"/>
      <w:sz w:val="24"/>
      <w:szCs w:val="20"/>
    </w:rPr>
  </w:style>
  <w:style w:type="character" w:styleId="PageNumber">
    <w:name w:val="page number"/>
    <w:rsid w:val="003552F4"/>
  </w:style>
  <w:style w:type="paragraph" w:styleId="Revision">
    <w:name w:val="Revision"/>
    <w:hidden/>
    <w:uiPriority w:val="99"/>
    <w:semiHidden/>
    <w:rsid w:val="00012748"/>
    <w:pPr>
      <w:spacing w:after="0" w:line="240" w:lineRule="auto"/>
    </w:pPr>
    <w:rPr>
      <w:rFonts w:ascii="Calibri" w:eastAsia="Calibri" w:hAnsi="Calibri" w:cs="Calibri"/>
      <w:color w:val="000000"/>
      <w:sz w:val="20"/>
    </w:rPr>
  </w:style>
  <w:style w:type="character" w:customStyle="1" w:styleId="preformatted">
    <w:name w:val="preformatted"/>
    <w:basedOn w:val="DefaultParagraphFont"/>
    <w:rsid w:val="00A2124B"/>
  </w:style>
  <w:style w:type="character" w:customStyle="1" w:styleId="nowrap">
    <w:name w:val="nowrap"/>
    <w:basedOn w:val="DefaultParagraphFont"/>
    <w:rsid w:val="00A2124B"/>
  </w:style>
  <w:style w:type="paragraph" w:styleId="Header">
    <w:name w:val="header"/>
    <w:basedOn w:val="Normal"/>
    <w:link w:val="HeaderChar"/>
    <w:uiPriority w:val="99"/>
    <w:unhideWhenUsed/>
    <w:rsid w:val="007E5B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E5B28"/>
    <w:rPr>
      <w:rFonts w:ascii="Calibri" w:eastAsia="Calibri" w:hAnsi="Calibri" w:cs="Calibri"/>
      <w:color w:val="000000"/>
      <w:sz w:val="20"/>
    </w:rPr>
  </w:style>
  <w:style w:type="paragraph" w:styleId="Footer">
    <w:name w:val="footer"/>
    <w:basedOn w:val="Normal"/>
    <w:link w:val="FooterChar"/>
    <w:uiPriority w:val="99"/>
    <w:unhideWhenUsed/>
    <w:rsid w:val="007E5B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5B28"/>
    <w:rPr>
      <w:rFonts w:ascii="Calibri" w:eastAsia="Calibri" w:hAnsi="Calibri" w:cs="Calibri"/>
      <w:color w:val="000000"/>
      <w:sz w:val="20"/>
    </w:rPr>
  </w:style>
  <w:style w:type="table" w:customStyle="1" w:styleId="TableGrid0">
    <w:name w:val="Table Grid0"/>
    <w:basedOn w:val="TableNormal"/>
    <w:uiPriority w:val="39"/>
    <w:rsid w:val="008313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21119"/>
    <w:rPr>
      <w:color w:val="0563C1" w:themeColor="hyperlink"/>
      <w:u w:val="single"/>
    </w:rPr>
  </w:style>
  <w:style w:type="table" w:styleId="TableGrid">
    <w:name w:val="Table Grid"/>
    <w:basedOn w:val="TableNormal"/>
    <w:uiPriority w:val="39"/>
    <w:rsid w:val="00E632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A3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07914">
      <w:bodyDiv w:val="1"/>
      <w:marLeft w:val="0"/>
      <w:marRight w:val="0"/>
      <w:marTop w:val="0"/>
      <w:marBottom w:val="0"/>
      <w:divBdr>
        <w:top w:val="none" w:sz="0" w:space="0" w:color="auto"/>
        <w:left w:val="none" w:sz="0" w:space="0" w:color="auto"/>
        <w:bottom w:val="none" w:sz="0" w:space="0" w:color="auto"/>
        <w:right w:val="none" w:sz="0" w:space="0" w:color="auto"/>
      </w:divBdr>
    </w:div>
    <w:div w:id="433674363">
      <w:bodyDiv w:val="1"/>
      <w:marLeft w:val="0"/>
      <w:marRight w:val="0"/>
      <w:marTop w:val="0"/>
      <w:marBottom w:val="0"/>
      <w:divBdr>
        <w:top w:val="none" w:sz="0" w:space="0" w:color="auto"/>
        <w:left w:val="none" w:sz="0" w:space="0" w:color="auto"/>
        <w:bottom w:val="none" w:sz="0" w:space="0" w:color="auto"/>
        <w:right w:val="none" w:sz="0" w:space="0" w:color="auto"/>
      </w:divBdr>
    </w:div>
    <w:div w:id="628626515">
      <w:bodyDiv w:val="1"/>
      <w:marLeft w:val="0"/>
      <w:marRight w:val="0"/>
      <w:marTop w:val="0"/>
      <w:marBottom w:val="0"/>
      <w:divBdr>
        <w:top w:val="none" w:sz="0" w:space="0" w:color="auto"/>
        <w:left w:val="none" w:sz="0" w:space="0" w:color="auto"/>
        <w:bottom w:val="none" w:sz="0" w:space="0" w:color="auto"/>
        <w:right w:val="none" w:sz="0" w:space="0" w:color="auto"/>
      </w:divBdr>
    </w:div>
    <w:div w:id="929047688">
      <w:bodyDiv w:val="1"/>
      <w:marLeft w:val="0"/>
      <w:marRight w:val="0"/>
      <w:marTop w:val="0"/>
      <w:marBottom w:val="0"/>
      <w:divBdr>
        <w:top w:val="none" w:sz="0" w:space="0" w:color="auto"/>
        <w:left w:val="none" w:sz="0" w:space="0" w:color="auto"/>
        <w:bottom w:val="none" w:sz="0" w:space="0" w:color="auto"/>
        <w:right w:val="none" w:sz="0" w:space="0" w:color="auto"/>
      </w:divBdr>
    </w:div>
    <w:div w:id="1255895351">
      <w:bodyDiv w:val="1"/>
      <w:marLeft w:val="0"/>
      <w:marRight w:val="0"/>
      <w:marTop w:val="0"/>
      <w:marBottom w:val="0"/>
      <w:divBdr>
        <w:top w:val="none" w:sz="0" w:space="0" w:color="auto"/>
        <w:left w:val="none" w:sz="0" w:space="0" w:color="auto"/>
        <w:bottom w:val="none" w:sz="0" w:space="0" w:color="auto"/>
        <w:right w:val="none" w:sz="0" w:space="0" w:color="auto"/>
      </w:divBdr>
    </w:div>
    <w:div w:id="1993677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3-934/934-21-S1_RS.docx</ZkracenyRetezec>
    <Smazat xmlns="acca34e4-9ecd-41c8-99eb-d6aa654aaa55">&lt;a href="/sites/evidencesmluv/_layouts/15/IniWrkflIP.aspx?List=%7b5BACA63D-3952-4531-BB75-33B3C750A970%7d&amp;amp;ID=135&amp;amp;ItemGuid=%7bAADB6B17-60D6-4BAE-B6BF-D93158FB0B50%7d&amp;amp;TemplateID=%7bd3f8102e-f4a5-4901-b93c-fb146a9d820d%7d"&gt;&lt;img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4D499-8312-429C-8353-DFD8DC12927D}">
  <ds:schemaRefs>
    <ds:schemaRef ds:uri="http://schemas.microsoft.com/sharepoint/v3/contenttype/forms"/>
  </ds:schemaRefs>
</ds:datastoreItem>
</file>

<file path=customXml/itemProps2.xml><?xml version="1.0" encoding="utf-8"?>
<ds:datastoreItem xmlns:ds="http://schemas.openxmlformats.org/officeDocument/2006/customXml" ds:itemID="{1EB298DB-1A20-45D2-97F6-718A1E2D33D2}">
  <ds:schemaRefs>
    <ds:schemaRef ds:uri="http://schemas.microsoft.com/office/2006/metadata/properties"/>
    <ds:schemaRef ds:uri="http://schemas.microsoft.com/office/infopath/2007/PartnerControls"/>
    <ds:schemaRef ds:uri="c8584d24-786c-4b53-98fd-bbadf85a3ce4"/>
    <ds:schemaRef ds:uri="b558c166-86ab-412d-968f-c2edc7a500d8"/>
  </ds:schemaRefs>
</ds:datastoreItem>
</file>

<file path=customXml/itemProps3.xml><?xml version="1.0" encoding="utf-8"?>
<ds:datastoreItem xmlns:ds="http://schemas.openxmlformats.org/officeDocument/2006/customXml" ds:itemID="{5618D0B8-A092-410C-A5AD-435C59026BEA}"/>
</file>

<file path=customXml/itemProps4.xml><?xml version="1.0" encoding="utf-8"?>
<ds:datastoreItem xmlns:ds="http://schemas.openxmlformats.org/officeDocument/2006/customXml" ds:itemID="{AB01CA88-222F-4C88-B676-2D6AAA4F0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1357</Words>
  <Characters>7740</Characters>
  <Application>Microsoft Office Word</Application>
  <DocSecurity>4</DocSecurity>
  <Lines>64</Lines>
  <Paragraphs>18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Manager/>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2024-02-13T15:42:00Z</dcterms:created>
  <dcterms:modified xsi:type="dcterms:W3CDTF">2024-02-13T15:42:00Z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_dlc_DocIdItemGuid">
    <vt:lpwstr>c7e90698-8e3f-4268-907a-f10ce565e02f</vt:lpwstr>
  </property>
  <property fmtid="{D5CDD505-2E9C-101B-9397-08002B2CF9AE}" pid="4" name="MSIP_Label_2063cd7f-2d21-486a-9f29-9c1683fdd175_Enabled">
    <vt:lpwstr>true</vt:lpwstr>
  </property>
  <property fmtid="{D5CDD505-2E9C-101B-9397-08002B2CF9AE}" pid="5" name="MSIP_Label_2063cd7f-2d21-486a-9f29-9c1683fdd175_SetDate">
    <vt:lpwstr>2024-01-02T13:09:21Z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ActionId">
    <vt:lpwstr>47914908-7b17-4c74-897f-832e8d0292a6</vt:lpwstr>
  </property>
  <property fmtid="{D5CDD505-2E9C-101B-9397-08002B2CF9AE}" pid="10" name="MSIP_Label_2063cd7f-2d21-486a-9f29-9c1683fdd175_ContentBits">
    <vt:lpwstr>0</vt:lpwstr>
  </property>
  <property fmtid="{D5CDD505-2E9C-101B-9397-08002B2CF9AE}" pid="11" name="MediaServiceImageTags">
    <vt:lpwstr/>
  </property>
  <property fmtid="{D5CDD505-2E9C-101B-9397-08002B2CF9AE}" pid="12" name="WorkflowChangePath">
    <vt:lpwstr>9a1e63d7-515c-44cd-98c8-a4c647aa8c7b,2;9a1e63d7-515c-44cd-98c8-a4c647aa8c7b,2;9a1e63d7-515c-44cd-98c8-a4c647aa8c7b,2;</vt:lpwstr>
  </property>
</Properties>
</file>