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2E9A" w14:textId="77777777" w:rsidR="00736AE5" w:rsidRDefault="00736AE5" w:rsidP="00736AE5">
      <w:pPr>
        <w:spacing w:line="276" w:lineRule="auto"/>
        <w:jc w:val="both"/>
        <w:rPr>
          <w:rFonts w:cs="Times New Roman"/>
        </w:rPr>
      </w:pPr>
    </w:p>
    <w:p w14:paraId="3080B099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Níže uvedeného dne, měsíce a roku uzavřeli </w:t>
      </w:r>
    </w:p>
    <w:p w14:paraId="5403B1BA" w14:textId="77777777" w:rsidR="00736AE5" w:rsidRPr="00F40BB5" w:rsidRDefault="00736AE5" w:rsidP="00736AE5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5C33C167" w14:textId="77777777" w:rsidR="007A19CC" w:rsidRDefault="00736AE5" w:rsidP="00736AE5">
      <w:pPr>
        <w:spacing w:line="276" w:lineRule="auto"/>
        <w:jc w:val="both"/>
        <w:rPr>
          <w:rFonts w:cs="Times New Roman"/>
          <w:bCs/>
        </w:rPr>
      </w:pPr>
      <w:proofErr w:type="gramStart"/>
      <w:r w:rsidRPr="00F40BB5">
        <w:rPr>
          <w:rFonts w:cs="Times New Roman"/>
          <w:bCs/>
        </w:rPr>
        <w:t>zastoupený</w:t>
      </w:r>
      <w:r w:rsidR="007A19CC" w:rsidRPr="007A19CC">
        <w:rPr>
          <w:rFonts w:cs="Times New Roman"/>
          <w:bCs/>
        </w:rPr>
        <w:t xml:space="preserve"> </w:t>
      </w:r>
      <w:r w:rsidR="007A19CC" w:rsidRPr="00F40BB5">
        <w:rPr>
          <w:rFonts w:cs="Times New Roman"/>
          <w:bCs/>
        </w:rPr>
        <w:t>:</w:t>
      </w:r>
      <w:proofErr w:type="gramEnd"/>
      <w:r w:rsidR="007A19CC" w:rsidRPr="00F40BB5">
        <w:rPr>
          <w:rFonts w:cs="Times New Roman"/>
          <w:bCs/>
        </w:rPr>
        <w:t xml:space="preserve"> Mgr. </w:t>
      </w:r>
      <w:r w:rsidR="007A19CC">
        <w:rPr>
          <w:rFonts w:cs="Times New Roman"/>
          <w:bCs/>
        </w:rPr>
        <w:t xml:space="preserve">Adamem Švejdou, zástupcem ředitele pro ekonomickou a provozní činnosti </w:t>
      </w:r>
    </w:p>
    <w:p w14:paraId="24E8614D" w14:textId="7897375C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01E991D5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788C3719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362AA60F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1D314E1D" w14:textId="10E188FE" w:rsidR="00736AE5" w:rsidRPr="00F47AD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>bankovní spojení:</w:t>
      </w:r>
      <w:r>
        <w:rPr>
          <w:rFonts w:cs="Times New Roman"/>
          <w:bCs/>
        </w:rPr>
        <w:t xml:space="preserve">  </w:t>
      </w:r>
    </w:p>
    <w:p w14:paraId="078E7F03" w14:textId="7235B45D" w:rsidR="00736AE5" w:rsidRPr="00AA06B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</w:p>
    <w:p w14:paraId="00AB4CB7" w14:textId="6B8A17E3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46AACBEA" w14:textId="77777777" w:rsidR="00736AE5" w:rsidRPr="00F40BB5" w:rsidRDefault="00736AE5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215DBC22" w14:textId="77777777" w:rsidR="00736AE5" w:rsidRPr="00F40BB5" w:rsidRDefault="00736AE5" w:rsidP="00736AE5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5E13BF12" w14:textId="3F669D52" w:rsidR="005344F0" w:rsidRDefault="005344F0" w:rsidP="00736AE5">
      <w:pPr>
        <w:pStyle w:val="Zkladntext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České vysoké učení technické v Praze, Fakulta elektrotechnická </w:t>
      </w:r>
    </w:p>
    <w:p w14:paraId="5EAE1ADE" w14:textId="5849ACCF" w:rsidR="005344F0" w:rsidRDefault="005344F0" w:rsidP="00736AE5">
      <w:pPr>
        <w:pStyle w:val="Zkladntext"/>
        <w:spacing w:line="276" w:lineRule="auto"/>
        <w:rPr>
          <w:rFonts w:cs="Times New Roman"/>
          <w:b/>
          <w:bCs/>
        </w:rPr>
      </w:pPr>
    </w:p>
    <w:p w14:paraId="1D776C33" w14:textId="0FCA47C8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 xml:space="preserve">zastoupený: prof. </w:t>
      </w:r>
      <w:r w:rsidR="00B963B8">
        <w:rPr>
          <w:rFonts w:cs="Times New Roman"/>
        </w:rPr>
        <w:t>Mgr. Petrem Pátou, Ph.D.</w:t>
      </w:r>
    </w:p>
    <w:p w14:paraId="5C826476" w14:textId="0F5FAF13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 xml:space="preserve">sídlo: Jugoslávských partyzánů 1580/3, Praha </w:t>
      </w:r>
      <w:proofErr w:type="gramStart"/>
      <w:r>
        <w:rPr>
          <w:rFonts w:cs="Times New Roman"/>
        </w:rPr>
        <w:t>6 ,</w:t>
      </w:r>
      <w:proofErr w:type="gramEnd"/>
      <w:r>
        <w:rPr>
          <w:rFonts w:cs="Times New Roman"/>
        </w:rPr>
        <w:t xml:space="preserve"> 160 00</w:t>
      </w:r>
    </w:p>
    <w:p w14:paraId="64CC1C87" w14:textId="3A508449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 xml:space="preserve">zapsaný: zřízena na základě zákona č. 111/1998 SB., o vysokých školách </w:t>
      </w:r>
    </w:p>
    <w:p w14:paraId="3DEFBCB6" w14:textId="54AB2E9D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>IČO: 68407700</w:t>
      </w:r>
    </w:p>
    <w:p w14:paraId="462821E3" w14:textId="18757738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>DIČ: CZ68407700</w:t>
      </w:r>
    </w:p>
    <w:p w14:paraId="6D6B6912" w14:textId="7EE95AA5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 xml:space="preserve">bankovní spojení: </w:t>
      </w:r>
    </w:p>
    <w:p w14:paraId="2EA1A9CC" w14:textId="5C565674" w:rsidR="005344F0" w:rsidRDefault="005344F0" w:rsidP="00736AE5">
      <w:pPr>
        <w:pStyle w:val="Zkladntext"/>
        <w:spacing w:line="276" w:lineRule="auto"/>
        <w:rPr>
          <w:rFonts w:cs="Times New Roman"/>
        </w:rPr>
      </w:pPr>
      <w:r>
        <w:rPr>
          <w:rFonts w:cs="Times New Roman"/>
        </w:rPr>
        <w:t xml:space="preserve">číslo účtu: </w:t>
      </w:r>
    </w:p>
    <w:p w14:paraId="376CFA14" w14:textId="36960363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A832FB">
        <w:rPr>
          <w:rFonts w:cs="Times New Roman"/>
          <w:b/>
        </w:rPr>
        <w:t>dodavatel</w:t>
      </w:r>
      <w:r w:rsidRPr="00A832FB">
        <w:rPr>
          <w:rFonts w:cs="Times New Roman"/>
        </w:rPr>
        <w:t>“)</w:t>
      </w:r>
    </w:p>
    <w:p w14:paraId="6AC29E11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</w:p>
    <w:p w14:paraId="4736D2FC" w14:textId="77777777" w:rsidR="00736AE5" w:rsidRPr="00F40BB5" w:rsidRDefault="00736AE5" w:rsidP="00736AE5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 xml:space="preserve">ní pozdějších předpisů </w:t>
      </w:r>
      <w:r w:rsidRPr="00A832FB">
        <w:rPr>
          <w:rFonts w:cs="Times New Roman"/>
        </w:rPr>
        <w:t>a ustanovení § 61 zákona č. 121/2000 Sb., o právu autorském, ve znění pozdějších předpisů,</w:t>
      </w:r>
      <w:r w:rsidRPr="00F40BB5">
        <w:rPr>
          <w:rFonts w:cs="Times New Roman"/>
        </w:rPr>
        <w:t xml:space="preserve"> tuto</w:t>
      </w:r>
    </w:p>
    <w:p w14:paraId="1D48DB1A" w14:textId="77777777" w:rsidR="00736AE5" w:rsidRDefault="00736AE5" w:rsidP="00736AE5">
      <w:pPr>
        <w:spacing w:after="120" w:line="276" w:lineRule="auto"/>
        <w:jc w:val="center"/>
        <w:rPr>
          <w:rFonts w:cs="Times New Roman"/>
          <w:b/>
        </w:rPr>
      </w:pPr>
    </w:p>
    <w:p w14:paraId="0F0A27D9" w14:textId="2E99895E" w:rsidR="00736AE5" w:rsidRPr="00E101CA" w:rsidRDefault="00736AE5" w:rsidP="00736AE5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BD13B8">
        <w:rPr>
          <w:rFonts w:cs="Times New Roman"/>
          <w:b/>
        </w:rPr>
        <w:t>23-</w:t>
      </w:r>
      <w:proofErr w:type="gramStart"/>
      <w:r w:rsidR="00BD13B8">
        <w:rPr>
          <w:rFonts w:cs="Times New Roman"/>
          <w:b/>
        </w:rPr>
        <w:t xml:space="preserve">0224 </w:t>
      </w:r>
      <w:r w:rsidRPr="00E101CA">
        <w:rPr>
          <w:rFonts w:cs="Times New Roman"/>
          <w:b/>
        </w:rPr>
        <w:t xml:space="preserve"> </w:t>
      </w:r>
      <w:r w:rsidRPr="00E101CA">
        <w:rPr>
          <w:rFonts w:cs="Times New Roman"/>
        </w:rPr>
        <w:t>s</w:t>
      </w:r>
      <w:proofErr w:type="gramEnd"/>
      <w:r w:rsidRPr="00E101CA">
        <w:rPr>
          <w:rFonts w:cs="Times New Roman"/>
        </w:rPr>
        <w:t> názvem</w:t>
      </w:r>
    </w:p>
    <w:p w14:paraId="1B14B748" w14:textId="7F05FCAC" w:rsidR="00736AE5" w:rsidRDefault="00BD13B8" w:rsidP="00736AE5">
      <w:pPr>
        <w:tabs>
          <w:tab w:val="center" w:pos="4507"/>
          <w:tab w:val="left" w:pos="7135"/>
        </w:tabs>
        <w:jc w:val="center"/>
      </w:pPr>
      <w:r w:rsidRPr="006F2215">
        <w:t>„</w:t>
      </w:r>
      <w:r>
        <w:rPr>
          <w:b/>
        </w:rPr>
        <w:t>Konzultační služby pro správu a rozvoj ontologií dat DTM a územního plánování v systému Term</w:t>
      </w:r>
      <w:r w:rsidR="00892FEA">
        <w:rPr>
          <w:b/>
        </w:rPr>
        <w:t>i</w:t>
      </w:r>
      <w:r>
        <w:rPr>
          <w:b/>
        </w:rPr>
        <w:t>t - 2024</w:t>
      </w:r>
      <w:r w:rsidRPr="006F2215">
        <w:t>“</w:t>
      </w:r>
      <w:r w:rsidRPr="006F2215">
        <w:rPr>
          <w:b/>
          <w:bCs/>
        </w:rPr>
        <w:t xml:space="preserve"> </w:t>
      </w:r>
      <w:r w:rsidR="00736AE5">
        <w:t>(dále jen „smlouva</w:t>
      </w:r>
      <w:r w:rsidR="00736AE5" w:rsidRPr="00765423">
        <w:t>“)</w:t>
      </w:r>
    </w:p>
    <w:p w14:paraId="04C81303" w14:textId="77777777" w:rsidR="00736AE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0A8E0301" w14:textId="77777777" w:rsidR="00736AE5" w:rsidRPr="00F40BB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I. Předmět smlouvy</w:t>
      </w:r>
    </w:p>
    <w:p w14:paraId="0515F796" w14:textId="16414878" w:rsidR="00736AE5" w:rsidRPr="00CB5034" w:rsidRDefault="00CB5034" w:rsidP="00CB5034">
      <w:pPr>
        <w:pStyle w:val="Zkladntextodsazen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spacing w:after="0"/>
        <w:jc w:val="both"/>
        <w:rPr>
          <w:rFonts w:cs="Times New Roman"/>
        </w:rPr>
      </w:pPr>
      <w:r w:rsidRPr="00E71EF0">
        <w:rPr>
          <w:rFonts w:cs="Times New Roman"/>
        </w:rPr>
        <w:t xml:space="preserve">Předmětem plnění </w:t>
      </w:r>
      <w:r w:rsidR="004D7255">
        <w:rPr>
          <w:rFonts w:cs="Times New Roman"/>
        </w:rPr>
        <w:t>této smlouvy</w:t>
      </w:r>
      <w:r w:rsidRPr="00E71EF0">
        <w:rPr>
          <w:rFonts w:cs="Times New Roman"/>
        </w:rPr>
        <w:t xml:space="preserve"> je poskytnutí </w:t>
      </w:r>
      <w:r w:rsidRPr="00E71EF0">
        <w:rPr>
          <w:rFonts w:cs="Times New Roman"/>
          <w:color w:val="000000"/>
        </w:rPr>
        <w:t xml:space="preserve">konzultačních služeb při správě a rozvoji ontologických modelů Digitální technické mapy a dat územního plánování v systému </w:t>
      </w:r>
      <w:proofErr w:type="spellStart"/>
      <w:r w:rsidRPr="00E71EF0">
        <w:rPr>
          <w:rFonts w:cs="Times New Roman"/>
          <w:color w:val="000000"/>
        </w:rPr>
        <w:t>Termlt</w:t>
      </w:r>
      <w:proofErr w:type="spellEnd"/>
      <w:r w:rsidRPr="00E71EF0">
        <w:rPr>
          <w:rFonts w:cs="Times New Roman"/>
          <w:color w:val="000000"/>
        </w:rPr>
        <w:t>. Služby budou zaměřeny na podporu</w:t>
      </w:r>
      <w:r w:rsidR="005344F0">
        <w:rPr>
          <w:rFonts w:cs="Times New Roman"/>
          <w:color w:val="000000"/>
        </w:rPr>
        <w:t xml:space="preserve"> </w:t>
      </w:r>
      <w:r w:rsidRPr="00E71EF0">
        <w:rPr>
          <w:rFonts w:cs="Times New Roman"/>
          <w:color w:val="000000"/>
        </w:rPr>
        <w:t xml:space="preserve">a konzultaci ontologického modelování pojmosloví Digitální technické mapy, územního plánování, 3D modelu a BIM. Dále na podporu </w:t>
      </w:r>
      <w:r w:rsidR="005344F0">
        <w:rPr>
          <w:rFonts w:cs="Times New Roman"/>
          <w:color w:val="000000"/>
        </w:rPr>
        <w:t xml:space="preserve">                      </w:t>
      </w:r>
      <w:r w:rsidRPr="00E71EF0">
        <w:rPr>
          <w:rFonts w:cs="Times New Roman"/>
          <w:color w:val="000000"/>
        </w:rPr>
        <w:t xml:space="preserve">a konzultační požití ontologických modelů urbanistických dat v prostředí </w:t>
      </w:r>
      <w:proofErr w:type="spellStart"/>
      <w:r w:rsidRPr="00E71EF0">
        <w:rPr>
          <w:rFonts w:cs="Times New Roman"/>
          <w:color w:val="000000"/>
        </w:rPr>
        <w:t>Termlt</w:t>
      </w:r>
      <w:proofErr w:type="spellEnd"/>
      <w:r w:rsidRPr="00E71EF0">
        <w:rPr>
          <w:rFonts w:cs="Times New Roman"/>
          <w:color w:val="000000"/>
        </w:rPr>
        <w:t>.</w:t>
      </w:r>
      <w:r w:rsidR="00736AE5" w:rsidRPr="00F40BB5">
        <w:t xml:space="preserve"> </w:t>
      </w:r>
      <w:r w:rsidR="00736AE5" w:rsidRPr="00CB5034">
        <w:rPr>
          <w:rFonts w:cs="Times New Roman"/>
        </w:rPr>
        <w:t>(dále jen „předmět smlouvy“) a závazek objednatele řádně předmět smlouvy převzít a v souladu s čl. II této smlouvy uhradit dodavateli sjednanou cenu.</w:t>
      </w:r>
    </w:p>
    <w:p w14:paraId="36C7EE24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2F079AD8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51CC1A0C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6C9F55A0" w14:textId="77777777" w:rsidR="00736AE5" w:rsidRDefault="00736AE5" w:rsidP="00736AE5">
      <w:pPr>
        <w:ind w:left="720"/>
        <w:jc w:val="both"/>
      </w:pPr>
    </w:p>
    <w:p w14:paraId="3063EE9E" w14:textId="5A6BB63E" w:rsidR="00EE08FF" w:rsidRPr="00EE08FF" w:rsidRDefault="00736AE5" w:rsidP="000F3CCC">
      <w:pPr>
        <w:pStyle w:val="Odstavecseseznamem"/>
        <w:numPr>
          <w:ilvl w:val="0"/>
          <w:numId w:val="34"/>
        </w:numPr>
        <w:spacing w:after="120" w:line="276" w:lineRule="auto"/>
        <w:ind w:left="0"/>
        <w:jc w:val="both"/>
        <w:rPr>
          <w:rFonts w:cs="Times New Roman"/>
        </w:rPr>
      </w:pPr>
      <w:r w:rsidRPr="00B22101">
        <w:t xml:space="preserve">Konkrétní specifikace jednotlivých </w:t>
      </w:r>
      <w:r>
        <w:t xml:space="preserve">požadovaných </w:t>
      </w:r>
      <w:proofErr w:type="gramStart"/>
      <w:r w:rsidRPr="00B22101">
        <w:t>plnění</w:t>
      </w:r>
      <w:r>
        <w:t xml:space="preserve"> - výzvy</w:t>
      </w:r>
      <w:proofErr w:type="gramEnd"/>
      <w:r w:rsidRPr="00B22101">
        <w:t xml:space="preserve"> </w:t>
      </w:r>
      <w:r>
        <w:t xml:space="preserve">k plnění </w:t>
      </w:r>
      <w:r w:rsidRPr="00B22101">
        <w:t>veřejné zakázky</w:t>
      </w:r>
      <w:r>
        <w:t xml:space="preserve"> -</w:t>
      </w:r>
      <w:r w:rsidRPr="00B22101">
        <w:t xml:space="preserve"> bude dle</w:t>
      </w:r>
      <w:r>
        <w:t> </w:t>
      </w:r>
      <w:r w:rsidRPr="00B22101">
        <w:t>potřeb a</w:t>
      </w:r>
      <w:r>
        <w:t xml:space="preserve"> pokynů objednatele </w:t>
      </w:r>
      <w:r w:rsidRPr="00B22101">
        <w:t xml:space="preserve">zaslána </w:t>
      </w:r>
      <w:r>
        <w:t>dodavatel</w:t>
      </w:r>
      <w:r w:rsidRPr="00B22101">
        <w:t>i vždy</w:t>
      </w:r>
      <w:r w:rsidR="0062525D">
        <w:t xml:space="preserve"> </w:t>
      </w:r>
      <w:r w:rsidR="004C3485">
        <w:t xml:space="preserve">na e-mail kontaktní osoby dodavatele, nebo </w:t>
      </w:r>
      <w:r w:rsidR="004C3485">
        <w:lastRenderedPageBreak/>
        <w:t>prostřednictvím ticketu platformy GitHub</w:t>
      </w:r>
      <w:r w:rsidRPr="00B22101">
        <w:t xml:space="preserve"> a to v dostatečném časovém předstihu</w:t>
      </w:r>
      <w:r w:rsidR="004C3485">
        <w:t xml:space="preserve"> </w:t>
      </w:r>
      <w:r w:rsidRPr="00B22101">
        <w:t>zároveň</w:t>
      </w:r>
      <w:r w:rsidR="00EE08FF">
        <w:t xml:space="preserve"> s dílčí objednávkou.   </w:t>
      </w:r>
      <w:r w:rsidR="004C3485">
        <w:t xml:space="preserve"> </w:t>
      </w:r>
    </w:p>
    <w:p w14:paraId="4C607522" w14:textId="0017E975" w:rsidR="00EE08FF" w:rsidRPr="00EE08FF" w:rsidRDefault="004C3485" w:rsidP="00EE08FF">
      <w:pPr>
        <w:pStyle w:val="Odstavecseseznamem"/>
        <w:spacing w:after="120" w:line="276" w:lineRule="auto"/>
        <w:ind w:left="0"/>
        <w:jc w:val="both"/>
        <w:rPr>
          <w:rFonts w:cs="Times New Roman"/>
        </w:rPr>
      </w:pPr>
      <w:r>
        <w:t xml:space="preserve">                                 </w:t>
      </w:r>
    </w:p>
    <w:p w14:paraId="7A9AD267" w14:textId="7639C4EB" w:rsidR="00EE08FF" w:rsidRDefault="00736AE5" w:rsidP="00EE08FF">
      <w:pPr>
        <w:pStyle w:val="Odstavecseseznamem"/>
        <w:numPr>
          <w:ilvl w:val="0"/>
          <w:numId w:val="34"/>
        </w:numPr>
        <w:spacing w:after="120" w:line="276" w:lineRule="auto"/>
        <w:ind w:left="0"/>
        <w:jc w:val="both"/>
        <w:rPr>
          <w:rFonts w:cs="Times New Roman"/>
        </w:rPr>
      </w:pPr>
      <w:r w:rsidRPr="00EE08FF">
        <w:rPr>
          <w:rFonts w:cs="Times New Roman"/>
        </w:rPr>
        <w:t>Objednatel se zavazuje poskytnout dodavateli součinnost nutnou k realizaci předmětu smlouvy.</w:t>
      </w:r>
    </w:p>
    <w:p w14:paraId="21446A9A" w14:textId="77777777" w:rsidR="00EE08FF" w:rsidRDefault="00EE08FF" w:rsidP="00EE08FF">
      <w:pPr>
        <w:pStyle w:val="Odstavecseseznamem"/>
        <w:spacing w:after="120" w:line="276" w:lineRule="auto"/>
        <w:ind w:left="0"/>
        <w:jc w:val="both"/>
        <w:rPr>
          <w:rFonts w:cs="Times New Roman"/>
        </w:rPr>
      </w:pPr>
    </w:p>
    <w:p w14:paraId="7B4B198B" w14:textId="2BF30542" w:rsidR="00EE08FF" w:rsidRDefault="00736AE5" w:rsidP="00EE08FF">
      <w:pPr>
        <w:pStyle w:val="Odstavecseseznamem"/>
        <w:numPr>
          <w:ilvl w:val="0"/>
          <w:numId w:val="34"/>
        </w:numPr>
        <w:spacing w:after="120" w:line="276" w:lineRule="auto"/>
        <w:ind w:left="0"/>
        <w:jc w:val="both"/>
        <w:rPr>
          <w:rFonts w:cs="Times New Roman"/>
        </w:rPr>
      </w:pPr>
      <w:r w:rsidRPr="00EE08FF">
        <w:rPr>
          <w:rFonts w:cs="Times New Roman"/>
        </w:rPr>
        <w:t xml:space="preserve">Plnění předmětu smlouvy bude provedeno za podmínek stanovených v této smlouvě (včetně příloh), dále pak za podmínek stanovených ve výzvě (č. </w:t>
      </w:r>
      <w:r w:rsidR="00CB5034" w:rsidRPr="00EE08FF">
        <w:rPr>
          <w:rFonts w:cs="Times New Roman"/>
        </w:rPr>
        <w:t>23-0224</w:t>
      </w:r>
      <w:r w:rsidRPr="00EE08FF">
        <w:rPr>
          <w:rFonts w:cs="Times New Roman"/>
        </w:rPr>
        <w:t>), včetně jejích příloh a v nabídce dodavatele.</w:t>
      </w:r>
    </w:p>
    <w:p w14:paraId="251D75B7" w14:textId="77777777" w:rsidR="00EE08FF" w:rsidRDefault="00EE08FF" w:rsidP="00EE08FF">
      <w:pPr>
        <w:pStyle w:val="Odstavecseseznamem"/>
        <w:spacing w:after="120" w:line="276" w:lineRule="auto"/>
        <w:ind w:left="0"/>
        <w:jc w:val="both"/>
        <w:rPr>
          <w:rFonts w:cs="Times New Roman"/>
        </w:rPr>
      </w:pPr>
    </w:p>
    <w:p w14:paraId="13DDE256" w14:textId="0B1FDB2A" w:rsidR="00736AE5" w:rsidRPr="00EE08FF" w:rsidRDefault="00736AE5" w:rsidP="00EE08FF">
      <w:pPr>
        <w:pStyle w:val="Odstavecseseznamem"/>
        <w:numPr>
          <w:ilvl w:val="0"/>
          <w:numId w:val="34"/>
        </w:numPr>
        <w:spacing w:after="120" w:line="276" w:lineRule="auto"/>
        <w:ind w:left="0"/>
        <w:jc w:val="both"/>
        <w:rPr>
          <w:rFonts w:cs="Times New Roman"/>
        </w:rPr>
      </w:pPr>
      <w:r w:rsidRPr="00EE08FF">
        <w:rPr>
          <w:rFonts w:cs="Times New Roman"/>
        </w:rPr>
        <w:t>V rámci zpracování předmětu smlouvy se dodavatel zavazuje k účasti na všech pracovních poradách svolaných objednatelem a respektování závěrů na nich přijatých. Počet a termíny porad stanoví objednatel podle postupu prací na předmětu smlouvy. První vstupní pracovní porada se uskuteční spolu se zahájením prací na předmětu smlouvy.</w:t>
      </w:r>
    </w:p>
    <w:p w14:paraId="4240C2DA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II. Cena a platební podmínky</w:t>
      </w:r>
    </w:p>
    <w:p w14:paraId="497FF538" w14:textId="4C1FEA86" w:rsidR="00736AE5" w:rsidRPr="00B26C47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>
        <w:rPr>
          <w:rFonts w:cs="Times New Roman"/>
        </w:rPr>
        <w:br/>
        <w:t xml:space="preserve">e-mailu </w:t>
      </w:r>
      <w:r w:rsidRPr="00B26C47">
        <w:rPr>
          <w:rFonts w:cs="Times New Roman"/>
        </w:rPr>
        <w:t>kontaktních osob objednatele uvedených v čl. XI</w:t>
      </w:r>
      <w:r>
        <w:rPr>
          <w:rFonts w:cs="Times New Roman"/>
        </w:rPr>
        <w:t>I</w:t>
      </w:r>
      <w:r w:rsidRPr="00B26C47">
        <w:rPr>
          <w:rFonts w:cs="Times New Roman"/>
        </w:rPr>
        <w:t xml:space="preserve"> této smlouvy</w:t>
      </w:r>
      <w:r w:rsidR="00EE08FF">
        <w:rPr>
          <w:rFonts w:cs="Times New Roman"/>
        </w:rPr>
        <w:t>, nebo prostřednictvím ticketu GitHub.</w:t>
      </w:r>
      <w:r w:rsidRPr="00B26C47">
        <w:rPr>
          <w:rFonts w:cs="Times New Roman"/>
        </w:rPr>
        <w:t xml:space="preserve"> Pokud hodnota objednávky </w:t>
      </w:r>
      <w:r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>
        <w:rPr>
          <w:rFonts w:cs="Times New Roman"/>
        </w:rPr>
        <w:t xml:space="preserve"> nebo vyšší</w:t>
      </w:r>
      <w:r w:rsidRPr="00B26C47">
        <w:rPr>
          <w:rFonts w:cs="Times New Roman"/>
        </w:rPr>
        <w:t>, bude objednávka realizována písemně a odeslána na adresu dodavatele, který ji potvrdí a zašle zpět objednateli, a to elektronicky.</w:t>
      </w:r>
    </w:p>
    <w:p w14:paraId="4CEF3EE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>
        <w:rPr>
          <w:rFonts w:cs="Times New Roman"/>
        </w:rPr>
        <w:t xml:space="preserve"> maximálně</w:t>
      </w:r>
      <w:r w:rsidRPr="00F40BB5">
        <w:rPr>
          <w:rFonts w:cs="Times New Roman"/>
        </w:rPr>
        <w:t>:</w:t>
      </w:r>
    </w:p>
    <w:p w14:paraId="114C4044" w14:textId="18C05018" w:rsidR="00736AE5" w:rsidRPr="00F40BB5" w:rsidRDefault="00A832FB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150.000</w:t>
      </w:r>
      <w:r w:rsidR="00736AE5" w:rsidRPr="008A12F5">
        <w:rPr>
          <w:b/>
        </w:rPr>
        <w:t>,- Kč bez DPH</w:t>
      </w:r>
      <w:r w:rsidR="00736AE5" w:rsidRPr="008A12F5">
        <w:t xml:space="preserve"> (slovy: </w:t>
      </w:r>
      <w:r>
        <w:t>sto padesát tisíc</w:t>
      </w:r>
      <w:r w:rsidR="00736AE5" w:rsidRPr="008A12F5">
        <w:t xml:space="preserve"> korun českých)</w:t>
      </w:r>
      <w:r w:rsidR="00736AE5" w:rsidRPr="00F40BB5">
        <w:rPr>
          <w:rFonts w:cs="Times New Roman"/>
        </w:rPr>
        <w:t xml:space="preserve">, </w:t>
      </w:r>
      <w:r w:rsidR="00BC7661">
        <w:rPr>
          <w:rFonts w:cs="Times New Roman"/>
          <w:bCs/>
        </w:rPr>
        <w:t xml:space="preserve"> </w:t>
      </w:r>
    </w:p>
    <w:p w14:paraId="354A3437" w14:textId="73CBF4C8" w:rsidR="00736AE5" w:rsidRDefault="00A832FB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181. 500</w:t>
      </w:r>
      <w:r w:rsidR="00736AE5">
        <w:rPr>
          <w:rFonts w:cs="Times New Roman"/>
          <w:b/>
        </w:rPr>
        <w:t>,-</w:t>
      </w:r>
      <w:r w:rsidR="00736AE5" w:rsidRPr="00F40BB5">
        <w:rPr>
          <w:rFonts w:cs="Times New Roman"/>
          <w:b/>
        </w:rPr>
        <w:t xml:space="preserve"> Kč s DPH</w:t>
      </w:r>
      <w:r w:rsidR="00736AE5" w:rsidRPr="00F40BB5">
        <w:rPr>
          <w:rFonts w:cs="Times New Roman"/>
        </w:rPr>
        <w:t xml:space="preserve"> (slovy: </w:t>
      </w:r>
      <w:r>
        <w:rPr>
          <w:rFonts w:cs="Times New Roman"/>
        </w:rPr>
        <w:t xml:space="preserve">sto osmdesát jedna tisíc pět set </w:t>
      </w:r>
      <w:r w:rsidR="00736AE5" w:rsidRPr="00F40BB5">
        <w:rPr>
          <w:rFonts w:cs="Times New Roman"/>
        </w:rPr>
        <w:t>korun českých).</w:t>
      </w:r>
      <w:r w:rsidR="00BC7661" w:rsidRPr="00BC7661">
        <w:t xml:space="preserve"> </w:t>
      </w:r>
    </w:p>
    <w:p w14:paraId="7AC1EEB4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7CEF6F97" w14:textId="11895E54" w:rsidR="00736AE5" w:rsidRPr="0088750D" w:rsidRDefault="00736AE5" w:rsidP="00736AE5">
      <w:pPr>
        <w:pStyle w:val="Zkladntext21"/>
        <w:spacing w:line="240" w:lineRule="auto"/>
      </w:pPr>
      <w:r w:rsidRPr="0088750D">
        <w:t>Ceny dílčích částí předmětu smlouvy činí:</w:t>
      </w:r>
      <w:r w:rsidR="00BC7661" w:rsidRPr="0088750D">
        <w:t xml:space="preserve"> </w:t>
      </w:r>
    </w:p>
    <w:p w14:paraId="0898EBF8" w14:textId="77777777" w:rsidR="00736AE5" w:rsidRPr="0088750D" w:rsidRDefault="00736AE5" w:rsidP="00736AE5">
      <w:pPr>
        <w:pStyle w:val="Zkladntext21"/>
        <w:spacing w:line="240" w:lineRule="auto"/>
      </w:pPr>
    </w:p>
    <w:p w14:paraId="6DA14329" w14:textId="77777777" w:rsidR="00736AE5" w:rsidRPr="0088750D" w:rsidRDefault="00736AE5" w:rsidP="00736AE5">
      <w:pPr>
        <w:pStyle w:val="Zkladntext21"/>
        <w:spacing w:line="240" w:lineRule="auto"/>
      </w:pPr>
    </w:p>
    <w:p w14:paraId="5E9A7354" w14:textId="77777777" w:rsidR="00736AE5" w:rsidRPr="0088750D" w:rsidRDefault="00736AE5" w:rsidP="00736AE5">
      <w:pPr>
        <w:spacing w:after="120" w:line="276" w:lineRule="auto"/>
        <w:jc w:val="both"/>
        <w:rPr>
          <w:rFonts w:cs="Times New Roman"/>
        </w:rPr>
      </w:pPr>
      <w:r w:rsidRPr="0088750D">
        <w:rPr>
          <w:rFonts w:cs="Times New Roman"/>
        </w:rPr>
        <w:t xml:space="preserve">Hodinová sazba za část a) i b) činí: </w:t>
      </w:r>
    </w:p>
    <w:p w14:paraId="66474C08" w14:textId="24F6BE31" w:rsidR="00736AE5" w:rsidRPr="0088750D" w:rsidRDefault="005344F0" w:rsidP="00736AE5">
      <w:pPr>
        <w:numPr>
          <w:ilvl w:val="0"/>
          <w:numId w:val="21"/>
        </w:numPr>
        <w:spacing w:after="120" w:line="276" w:lineRule="auto"/>
        <w:jc w:val="both"/>
      </w:pPr>
      <w:proofErr w:type="gramStart"/>
      <w:r>
        <w:t>1.500</w:t>
      </w:r>
      <w:r w:rsidR="00736AE5" w:rsidRPr="0088750D">
        <w:t>,-</w:t>
      </w:r>
      <w:proofErr w:type="gramEnd"/>
      <w:r w:rsidR="00736AE5" w:rsidRPr="0088750D">
        <w:t xml:space="preserve"> Kč/hod bez DPH, </w:t>
      </w:r>
      <w:r w:rsidR="00736AE5" w:rsidRPr="0088750D">
        <w:tab/>
      </w:r>
    </w:p>
    <w:p w14:paraId="583CCC09" w14:textId="2C3BC849" w:rsidR="00736AE5" w:rsidRPr="0088750D" w:rsidRDefault="005344F0" w:rsidP="00736AE5">
      <w:pPr>
        <w:numPr>
          <w:ilvl w:val="0"/>
          <w:numId w:val="21"/>
        </w:numPr>
        <w:spacing w:after="120" w:line="276" w:lineRule="auto"/>
        <w:jc w:val="both"/>
      </w:pPr>
      <w:r>
        <w:t xml:space="preserve">21% </w:t>
      </w:r>
      <w:r w:rsidR="00736AE5" w:rsidRPr="0088750D">
        <w:t>sazba DPH v % a její výše</w:t>
      </w:r>
      <w:r>
        <w:t xml:space="preserve"> 315</w:t>
      </w:r>
      <w:r w:rsidR="00736AE5" w:rsidRPr="0088750D">
        <w:t>,- Kč,</w:t>
      </w:r>
      <w:r w:rsidR="00BC7661" w:rsidRPr="0088750D">
        <w:t xml:space="preserve"> </w:t>
      </w:r>
    </w:p>
    <w:p w14:paraId="2F6C5C26" w14:textId="02497DB3" w:rsidR="00736AE5" w:rsidRDefault="005344F0" w:rsidP="00736AE5">
      <w:pPr>
        <w:numPr>
          <w:ilvl w:val="0"/>
          <w:numId w:val="21"/>
        </w:numPr>
        <w:spacing w:after="120" w:line="276" w:lineRule="auto"/>
        <w:jc w:val="both"/>
      </w:pPr>
      <w:proofErr w:type="gramStart"/>
      <w:r>
        <w:t>1.815</w:t>
      </w:r>
      <w:r w:rsidR="00736AE5" w:rsidRPr="0088750D">
        <w:t>,-</w:t>
      </w:r>
      <w:proofErr w:type="gramEnd"/>
      <w:r w:rsidR="00736AE5" w:rsidRPr="0088750D">
        <w:t xml:space="preserve"> Kč/hod včetně DPH.</w:t>
      </w:r>
    </w:p>
    <w:p w14:paraId="5867ED8E" w14:textId="77777777" w:rsidR="00F64CD0" w:rsidRPr="0088750D" w:rsidRDefault="00F64CD0" w:rsidP="00F64CD0">
      <w:pPr>
        <w:spacing w:after="120" w:line="276" w:lineRule="auto"/>
        <w:ind w:left="720"/>
        <w:jc w:val="both"/>
      </w:pPr>
    </w:p>
    <w:p w14:paraId="6B17E057" w14:textId="727A9FC7" w:rsidR="00736AE5" w:rsidRPr="0088750D" w:rsidRDefault="00736AE5" w:rsidP="00736AE5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88750D">
        <w:rPr>
          <w:rFonts w:cs="Times New Roman"/>
        </w:rPr>
        <w:t>Platba za splnění předmětu smlouvy se uskuteční po předání jednotlivých částí předmětu smlouvy, a to </w:t>
      </w:r>
      <w:proofErr w:type="gramStart"/>
      <w:r w:rsidRPr="0088750D">
        <w:rPr>
          <w:rFonts w:cs="Times New Roman"/>
        </w:rPr>
        <w:t>po  odevzdání</w:t>
      </w:r>
      <w:proofErr w:type="gramEnd"/>
      <w:r w:rsidRPr="0088750D">
        <w:rPr>
          <w:rFonts w:cs="Times New Roman"/>
        </w:rPr>
        <w:t xml:space="preserve"> výkazu skutečně odpracovaných hodin.</w:t>
      </w:r>
    </w:p>
    <w:p w14:paraId="230B2A81" w14:textId="77777777" w:rsidR="00736AE5" w:rsidRPr="00F40BB5" w:rsidRDefault="00736AE5" w:rsidP="00736AE5">
      <w:pPr>
        <w:pStyle w:val="Zkladntext2"/>
        <w:suppressAutoHyphens w:val="0"/>
        <w:spacing w:line="276" w:lineRule="auto"/>
        <w:jc w:val="both"/>
        <w:rPr>
          <w:rFonts w:cs="Times New Roman"/>
        </w:rPr>
      </w:pPr>
    </w:p>
    <w:p w14:paraId="7E6A6AA1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Cena uvedená v čl. II odst. </w:t>
      </w:r>
      <w:r>
        <w:rPr>
          <w:rFonts w:cs="Times New Roman"/>
        </w:rPr>
        <w:t>2</w:t>
      </w:r>
      <w:r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5389A589" w14:textId="26113CE7" w:rsidR="00736AE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br/>
      </w:r>
      <w:r w:rsidRPr="00F40BB5">
        <w:rPr>
          <w:rFonts w:cs="Times New Roman"/>
        </w:rPr>
        <w:t>podle této smlouvy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nemá nárok na jakoukoliv další plat</w:t>
      </w:r>
      <w:r>
        <w:rPr>
          <w:rFonts w:cs="Times New Roman"/>
        </w:rPr>
        <w:t>bu související s prováděním předmětu smlouvy</w:t>
      </w:r>
      <w:r w:rsidRPr="00F40BB5">
        <w:rPr>
          <w:rFonts w:cs="Times New Roman"/>
        </w:rPr>
        <w:t xml:space="preserve">.  </w:t>
      </w:r>
    </w:p>
    <w:p w14:paraId="7E5A2C00" w14:textId="64570425" w:rsidR="00F64CD0" w:rsidRDefault="00F64CD0" w:rsidP="00F64CD0">
      <w:pPr>
        <w:spacing w:after="120" w:line="276" w:lineRule="auto"/>
        <w:jc w:val="both"/>
        <w:rPr>
          <w:rFonts w:cs="Times New Roman"/>
        </w:rPr>
      </w:pPr>
    </w:p>
    <w:p w14:paraId="7946DAED" w14:textId="77777777" w:rsidR="00F64CD0" w:rsidRPr="00F40BB5" w:rsidRDefault="00F64CD0" w:rsidP="00F64CD0">
      <w:pPr>
        <w:spacing w:after="120" w:line="276" w:lineRule="auto"/>
        <w:jc w:val="both"/>
        <w:rPr>
          <w:rFonts w:cs="Times New Roman"/>
        </w:rPr>
      </w:pPr>
    </w:p>
    <w:p w14:paraId="62A06D2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F878E90" w14:textId="3E889F95" w:rsidR="00736AE5" w:rsidRPr="00CC4F1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>
        <w:rPr>
          <w:rFonts w:cs="Times New Roman"/>
        </w:rPr>
        <w:t>dodavatel</w:t>
      </w:r>
      <w:r w:rsidRPr="00CC4F15">
        <w:rPr>
          <w:rFonts w:cs="Times New Roman"/>
        </w:rPr>
        <w:t xml:space="preserve">em, </w:t>
      </w:r>
      <w:proofErr w:type="gramStart"/>
      <w:r w:rsidRPr="00CC4F15">
        <w:rPr>
          <w:rFonts w:cs="Times New Roman"/>
        </w:rPr>
        <w:t>jež</w:t>
      </w:r>
      <w:proofErr w:type="gramEnd"/>
      <w:r w:rsidRPr="00CC4F15">
        <w:rPr>
          <w:rFonts w:cs="Times New Roman"/>
        </w:rPr>
        <w:t xml:space="preserve"> má veškeré náležitosti</w:t>
      </w:r>
      <w:r>
        <w:rPr>
          <w:rFonts w:cs="Times New Roman"/>
        </w:rPr>
        <w:t> </w:t>
      </w:r>
      <w:r w:rsidRPr="00CC4F15">
        <w:rPr>
          <w:rFonts w:cs="Times New Roman"/>
        </w:rPr>
        <w:t>daňového dokladu požadované právními předpisy, zejména zákonem č. 235/2004 Sb., o</w:t>
      </w:r>
      <w:r>
        <w:rPr>
          <w:rFonts w:cs="Times New Roman"/>
        </w:rPr>
        <w:t> </w:t>
      </w:r>
      <w:r w:rsidRPr="00CC4F15">
        <w:rPr>
          <w:rFonts w:cs="Times New Roman"/>
        </w:rPr>
        <w:t xml:space="preserve">dani z přidané hodnoty, ve znění pozdějších předpisů. </w:t>
      </w:r>
      <w:r w:rsidRPr="00CC4F15">
        <w:rPr>
          <w:rFonts w:cs="Times New Roman"/>
          <w:b/>
        </w:rPr>
        <w:t xml:space="preserve">Na faktuře musí být </w:t>
      </w:r>
      <w:r>
        <w:rPr>
          <w:rFonts w:cs="Times New Roman"/>
          <w:b/>
        </w:rPr>
        <w:t xml:space="preserve">dále </w:t>
      </w:r>
      <w:r w:rsidRPr="00CC4F15">
        <w:rPr>
          <w:rFonts w:cs="Times New Roman"/>
          <w:b/>
        </w:rPr>
        <w:t xml:space="preserve">uvedeno číslo smlouvy ZAK </w:t>
      </w:r>
      <w:proofErr w:type="gramStart"/>
      <w:r w:rsidR="00E05742">
        <w:rPr>
          <w:rFonts w:cs="Times New Roman"/>
          <w:b/>
        </w:rPr>
        <w:t>23 - 0224</w:t>
      </w:r>
      <w:proofErr w:type="gramEnd"/>
      <w:r>
        <w:rPr>
          <w:rFonts w:cs="Times New Roman"/>
          <w:b/>
        </w:rPr>
        <w:t xml:space="preserve"> s </w:t>
      </w:r>
      <w:proofErr w:type="spellStart"/>
      <w:r>
        <w:rPr>
          <w:rFonts w:cs="Times New Roman"/>
          <w:b/>
        </w:rPr>
        <w:t>podlomítkem</w:t>
      </w:r>
      <w:proofErr w:type="spellEnd"/>
      <w:r w:rsidRPr="00CC4F15">
        <w:rPr>
          <w:rFonts w:cs="Times New Roman"/>
          <w:b/>
        </w:rPr>
        <w:t xml:space="preserve"> </w:t>
      </w:r>
      <w:r w:rsidRPr="008E72AC">
        <w:rPr>
          <w:rFonts w:cs="Times New Roman"/>
        </w:rPr>
        <w:t xml:space="preserve">části předmětu </w:t>
      </w:r>
      <w:r>
        <w:rPr>
          <w:rFonts w:cs="Times New Roman"/>
        </w:rPr>
        <w:t xml:space="preserve">plnění a </w:t>
      </w:r>
      <w:r w:rsidRPr="001D7B78">
        <w:rPr>
          <w:rFonts w:cs="Times New Roman"/>
          <w:b/>
        </w:rPr>
        <w:t>datum objednání dílčí objednávky</w:t>
      </w:r>
      <w:r>
        <w:rPr>
          <w:rFonts w:cs="Times New Roman"/>
        </w:rPr>
        <w:t xml:space="preserve"> objednatelem. </w:t>
      </w:r>
    </w:p>
    <w:p w14:paraId="4E7502A7" w14:textId="3EC1106B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>
        <w:rPr>
          <w:rFonts w:cs="Times New Roman"/>
        </w:rPr>
        <w:t xml:space="preserve">dodavatelem </w:t>
      </w:r>
      <w:r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na základě </w:t>
      </w:r>
      <w:r w:rsidRPr="00EE08FF">
        <w:rPr>
          <w:b/>
        </w:rPr>
        <w:t>výkazu skutečně odpracovaných hodin</w:t>
      </w:r>
      <w:r w:rsidRPr="00F40BB5">
        <w:rPr>
          <w:rFonts w:cs="Times New Roman"/>
          <w:b/>
        </w:rPr>
        <w:t xml:space="preserve"> </w:t>
      </w:r>
      <w:r>
        <w:rPr>
          <w:rFonts w:cs="Times New Roman"/>
        </w:rPr>
        <w:t>předaný předmět smlouvy</w:t>
      </w:r>
      <w:r w:rsidRPr="00F40BB5">
        <w:rPr>
          <w:rFonts w:cs="Times New Roman"/>
        </w:rPr>
        <w:t xml:space="preserve"> dle čl. IV této smlouvy.  </w:t>
      </w:r>
    </w:p>
    <w:p w14:paraId="79F3A06C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25E54AF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řádně v souladu se zákonem a nebude obsahovat předepsané náležitosti, je objednatel oprávněn vrátit ji </w:t>
      </w:r>
      <w:r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47E3846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7E5A700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III. Termín plnění</w:t>
      </w:r>
    </w:p>
    <w:p w14:paraId="6E88A0DF" w14:textId="77777777" w:rsidR="00736AE5" w:rsidRDefault="00736AE5" w:rsidP="00736AE5">
      <w:pPr>
        <w:spacing w:line="240" w:lineRule="atLeast"/>
        <w:ind w:left="720"/>
        <w:jc w:val="both"/>
        <w:rPr>
          <w:b/>
        </w:rPr>
      </w:pPr>
    </w:p>
    <w:p w14:paraId="0A906D3F" w14:textId="18A80EEE" w:rsidR="00736AE5" w:rsidRPr="00040D60" w:rsidRDefault="00736AE5" w:rsidP="00736AE5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>
        <w:t>předmětu smlouvy</w:t>
      </w:r>
      <w:r w:rsidRPr="00F75770">
        <w:t xml:space="preserve"> je </w:t>
      </w:r>
      <w:r w:rsidR="00CB5034">
        <w:rPr>
          <w:rFonts w:cs="Times New Roman"/>
          <w:b/>
        </w:rPr>
        <w:t>15.</w:t>
      </w:r>
      <w:r w:rsidR="00E43E2D">
        <w:rPr>
          <w:rFonts w:cs="Times New Roman"/>
          <w:b/>
        </w:rPr>
        <w:t xml:space="preserve"> </w:t>
      </w:r>
      <w:r w:rsidR="00CB5034">
        <w:rPr>
          <w:rFonts w:cs="Times New Roman"/>
          <w:b/>
        </w:rPr>
        <w:t>12.</w:t>
      </w:r>
      <w:r w:rsidR="00E43E2D">
        <w:rPr>
          <w:rFonts w:cs="Times New Roman"/>
          <w:b/>
        </w:rPr>
        <w:t xml:space="preserve"> </w:t>
      </w:r>
      <w:r w:rsidR="00CB5034">
        <w:rPr>
          <w:rFonts w:cs="Times New Roman"/>
          <w:b/>
        </w:rPr>
        <w:t>2024.</w:t>
      </w:r>
      <w:r>
        <w:t xml:space="preserve"> Předmět smlouvy</w:t>
      </w:r>
      <w:r w:rsidRPr="002E339C">
        <w:t xml:space="preserve"> bud</w:t>
      </w:r>
      <w:r>
        <w:t>e realizován</w:t>
      </w:r>
      <w:r w:rsidRPr="002E339C">
        <w:t xml:space="preserve"> průběžně, vždy</w:t>
      </w:r>
      <w:r>
        <w:t> </w:t>
      </w:r>
      <w:r w:rsidRPr="002E339C">
        <w:t>na</w:t>
      </w:r>
      <w:r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 a dílčích termínů objednatele.</w:t>
      </w:r>
    </w:p>
    <w:p w14:paraId="61BBC275" w14:textId="77777777" w:rsidR="00736AE5" w:rsidRPr="00F40BB5" w:rsidRDefault="00736AE5" w:rsidP="00736AE5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 případě, že termín plnění vychází na víkend či svátek, posouvá se termín odevzdání na nejbližší následující pracovní den.</w:t>
      </w:r>
    </w:p>
    <w:p w14:paraId="7B1FE1A9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121047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 xml:space="preserve">IV. Způsob plnění a místo předání </w:t>
      </w:r>
      <w:r>
        <w:rPr>
          <w:rFonts w:cs="Times New Roman"/>
          <w:b/>
          <w:u w:val="single"/>
        </w:rPr>
        <w:t>předmětu smlouvy</w:t>
      </w:r>
    </w:p>
    <w:p w14:paraId="3AB4E448" w14:textId="53738D77" w:rsidR="00736AE5" w:rsidRPr="00EE08FF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E08FF">
        <w:rPr>
          <w:rFonts w:cs="Times New Roman"/>
        </w:rPr>
        <w:t xml:space="preserve">Dodavatel se zavazuje zpracovat a odevzdat dílčí plnění, jehož předmětem je zpracování dokumentace </w:t>
      </w:r>
      <w:r w:rsidRPr="00EE08FF">
        <w:rPr>
          <w:iCs/>
        </w:rPr>
        <w:t>v</w:t>
      </w:r>
      <w:r w:rsidR="00EE08FF" w:rsidRPr="00EE08FF">
        <w:rPr>
          <w:iCs/>
        </w:rPr>
        <w:t xml:space="preserve"> digitální </w:t>
      </w:r>
      <w:proofErr w:type="gramStart"/>
      <w:r w:rsidR="00EE08FF" w:rsidRPr="00EE08FF">
        <w:rPr>
          <w:iCs/>
        </w:rPr>
        <w:t>podobě.</w:t>
      </w:r>
      <w:r w:rsidRPr="00EE08FF">
        <w:rPr>
          <w:iCs/>
        </w:rPr>
        <w:t>.</w:t>
      </w:r>
      <w:proofErr w:type="gramEnd"/>
      <w:r w:rsidRPr="00EE08FF">
        <w:rPr>
          <w:iCs/>
        </w:rPr>
        <w:t xml:space="preserve">  </w:t>
      </w:r>
    </w:p>
    <w:p w14:paraId="7111FF4C" w14:textId="5C069C41" w:rsidR="00A832FB" w:rsidRPr="00EE08FF" w:rsidRDefault="00736AE5" w:rsidP="00A832FB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E08FF">
        <w:rPr>
          <w:rFonts w:cs="Times New Roman"/>
        </w:rPr>
        <w:t>Místem předání předmětu smlouvy je sídlo objednatele, Vyšehradská 57, PSČ: 128 00 Praha 2</w:t>
      </w:r>
      <w:r w:rsidR="00EE08FF" w:rsidRPr="00EE08FF">
        <w:rPr>
          <w:rFonts w:cs="Times New Roman"/>
        </w:rPr>
        <w:t>.</w:t>
      </w:r>
    </w:p>
    <w:p w14:paraId="267EC007" w14:textId="202CC86F" w:rsidR="00A832FB" w:rsidRPr="00EE08FF" w:rsidRDefault="00A832FB" w:rsidP="00A832FB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E08FF">
        <w:rPr>
          <w:rFonts w:cs="Times New Roman"/>
        </w:rPr>
        <w:t xml:space="preserve">Dodavatel spolu s předáním předmětu smlouvy odevzdá kontaktní osobě objednatele výkaz skutečně odpracovaných hodin (tzv. výčetku). Vzor výkazu skutečně odpracovaných hodin je ke stažení </w:t>
      </w:r>
      <w:r w:rsidRPr="00EE08FF">
        <w:rPr>
          <w:rFonts w:cs="Times New Roman"/>
        </w:rPr>
        <w:br/>
        <w:t>na webových stránkách objednatele na adrese: http://www.iprpraha.cz/clanek/1950/vzory-dokumentu v záložce „Vzory dokumentů, na které odkazují smlouvy“.</w:t>
      </w:r>
    </w:p>
    <w:p w14:paraId="6F21A4B3" w14:textId="77777777" w:rsidR="00736AE5" w:rsidRPr="00EE08FF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E08FF">
        <w:rPr>
          <w:rFonts w:cs="Times New Roman"/>
        </w:rPr>
        <w:t>Vlastnické právo k předmětu smlouvy přechází na objednatele okamžikem jeho předání a převzetí dle tohoto článku.</w:t>
      </w:r>
    </w:p>
    <w:p w14:paraId="78B86368" w14:textId="77777777" w:rsidR="00736AE5" w:rsidRPr="00EE08FF" w:rsidRDefault="00736AE5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E08FF">
        <w:rPr>
          <w:rFonts w:cs="Times New Roman"/>
        </w:rPr>
        <w:t xml:space="preserve">Do doby stanovené v odst. 5 tohoto článku nese nebezpečí škody na předmětu smlouvy dodavatel. </w:t>
      </w:r>
    </w:p>
    <w:p w14:paraId="54CA7AB3" w14:textId="77777777" w:rsidR="00736AE5" w:rsidRPr="00EE08FF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76D210D9" w14:textId="55D9ADED" w:rsidR="00736AE5" w:rsidRPr="00EE08FF" w:rsidRDefault="00736AE5" w:rsidP="00736AE5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EE08FF">
        <w:rPr>
          <w:rFonts w:cs="Times New Roman"/>
          <w:b/>
          <w:u w:val="single"/>
        </w:rPr>
        <w:t>V. Ustanovení o poddodavatelích</w:t>
      </w:r>
    </w:p>
    <w:p w14:paraId="73DD3D47" w14:textId="708A2E78" w:rsidR="00736AE5" w:rsidRPr="00EE08FF" w:rsidRDefault="00736AE5" w:rsidP="00892FEA">
      <w:pPr>
        <w:spacing w:after="120" w:line="276" w:lineRule="auto"/>
        <w:outlineLvl w:val="0"/>
        <w:rPr>
          <w:rFonts w:cs="Times New Roman"/>
        </w:rPr>
      </w:pPr>
    </w:p>
    <w:p w14:paraId="0984D517" w14:textId="3DE6D61A" w:rsidR="00736AE5" w:rsidRPr="00822357" w:rsidRDefault="00736AE5" w:rsidP="00736AE5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 w:rsidRPr="00EE08FF">
        <w:rPr>
          <w:rFonts w:cs="Times New Roman"/>
        </w:rPr>
        <w:t xml:space="preserve">Dodavatel se zavazuje v souladu s podanou nabídkou na veřejnou zakázku </w:t>
      </w:r>
      <w:r w:rsidR="00892FEA" w:rsidRPr="006F2215">
        <w:t>„</w:t>
      </w:r>
      <w:r w:rsidR="00892FEA">
        <w:rPr>
          <w:b/>
        </w:rPr>
        <w:t>Konzultační služby pro správu a rozvoj ontologií dat DTM a územního plánování v systému Termit - 2024</w:t>
      </w:r>
      <w:proofErr w:type="gramStart"/>
      <w:r w:rsidR="00892FEA" w:rsidRPr="006F2215">
        <w:t>“</w:t>
      </w:r>
      <w:r w:rsidR="00892FEA" w:rsidRPr="006F2215">
        <w:rPr>
          <w:b/>
          <w:bCs/>
        </w:rPr>
        <w:t xml:space="preserve"> </w:t>
      </w:r>
      <w:r w:rsidRPr="00822357">
        <w:rPr>
          <w:rFonts w:cs="Times New Roman"/>
        </w:rPr>
        <w:t xml:space="preserve"> zajišťovat</w:t>
      </w:r>
      <w:proofErr w:type="gramEnd"/>
      <w:r w:rsidRPr="00822357">
        <w:rPr>
          <w:rFonts w:cs="Times New Roman"/>
        </w:rPr>
        <w:t xml:space="preserve"> </w:t>
      </w:r>
      <w:r w:rsidRPr="00822357">
        <w:rPr>
          <w:rFonts w:cs="Times New Roman"/>
        </w:rPr>
        <w:lastRenderedPageBreak/>
        <w:t xml:space="preserve">veškeré smluvní povinnosti sám, tj. bez účasti poddodavatelů. </w:t>
      </w:r>
    </w:p>
    <w:p w14:paraId="69FCA7BD" w14:textId="1D615278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9A57759" w14:textId="77777777" w:rsidR="00892FEA" w:rsidRDefault="00892FEA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CBBDB79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VI. Kvalita </w:t>
      </w:r>
      <w:r>
        <w:rPr>
          <w:rFonts w:cs="Times New Roman"/>
          <w:b/>
          <w:u w:val="single"/>
        </w:rPr>
        <w:t>předmětu smlouvy</w:t>
      </w:r>
    </w:p>
    <w:p w14:paraId="6DDF7451" w14:textId="77777777" w:rsidR="00736AE5" w:rsidRPr="00F40BB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musí být </w:t>
      </w:r>
      <w:r>
        <w:rPr>
          <w:rFonts w:cs="Times New Roman"/>
        </w:rPr>
        <w:t>dodavatelem proveden</w:t>
      </w:r>
      <w:r w:rsidRPr="00F40BB5">
        <w:rPr>
          <w:rFonts w:cs="Times New Roman"/>
        </w:rPr>
        <w:t xml:space="preserve"> řádně, ve stanoveném termínu a s odbornou péčí.</w:t>
      </w:r>
    </w:p>
    <w:p w14:paraId="307E2C95" w14:textId="4F444CFC" w:rsidR="00736AE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provedení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v souladu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s čl. III této smlouvy, ve stavu, jež odpovídá požadavkům na kvalitu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,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resp. podmínkám stanoveným v právních předpisech a závazně technických normách, požadavkům na kvalitu předmětu smlouvy </w:t>
      </w:r>
      <w:r w:rsidRPr="00B32502">
        <w:rPr>
          <w:rFonts w:cs="Times New Roman"/>
        </w:rPr>
        <w:t xml:space="preserve">a podmínkám veřejné </w:t>
      </w:r>
      <w:proofErr w:type="gramStart"/>
      <w:r w:rsidRPr="00B32502">
        <w:rPr>
          <w:rFonts w:cs="Times New Roman"/>
        </w:rPr>
        <w:t>zakázky  </w:t>
      </w:r>
      <w:r>
        <w:rPr>
          <w:rFonts w:cs="Times New Roman"/>
        </w:rPr>
        <w:t>č.</w:t>
      </w:r>
      <w:proofErr w:type="gramEnd"/>
      <w:r>
        <w:rPr>
          <w:rFonts w:cs="Times New Roman"/>
        </w:rPr>
        <w:t xml:space="preserve"> </w:t>
      </w:r>
      <w:r w:rsidR="00E05742">
        <w:rPr>
          <w:rFonts w:cs="Times New Roman"/>
        </w:rPr>
        <w:t>23-0224.</w:t>
      </w:r>
    </w:p>
    <w:p w14:paraId="73810BFE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55671569" w14:textId="6EAD4E6F" w:rsidR="008E1A28" w:rsidRPr="00F40BB5" w:rsidRDefault="00736AE5" w:rsidP="008E1A28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VII. Odpovědnost za vady </w:t>
      </w:r>
      <w:r>
        <w:rPr>
          <w:rFonts w:cs="Times New Roman"/>
          <w:b/>
          <w:u w:val="single"/>
        </w:rPr>
        <w:t>předmětu smlouvy</w:t>
      </w:r>
    </w:p>
    <w:p w14:paraId="3C3D247A" w14:textId="4AB8CADC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892FEA">
        <w:rPr>
          <w:rFonts w:cs="Times New Roman"/>
        </w:rPr>
        <w:t xml:space="preserve"> </w:t>
      </w:r>
      <w:r w:rsidRPr="00F40BB5">
        <w:rPr>
          <w:rFonts w:cs="Times New Roman"/>
        </w:rPr>
        <w:t>odpovídá za to, že předmět této smlouvy je 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1037126C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2BCA7B53" w14:textId="77777777" w:rsidR="00736AE5" w:rsidRPr="00F40BB5" w:rsidRDefault="00736AE5" w:rsidP="00736AE5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je povinen na vlastní náklady učinit všechna opatření nezbytná k odstranění právní vady předmětu smlouvy.  </w:t>
      </w:r>
      <w:r>
        <w:rPr>
          <w:rFonts w:cs="Times New Roman"/>
        </w:rPr>
        <w:t>Dodavatel nese veškeré náklady a </w:t>
      </w:r>
      <w:r w:rsidRPr="00F40BB5">
        <w:rPr>
          <w:rFonts w:cs="Times New Roman"/>
        </w:rPr>
        <w:t>hradí veškeré oprávněné nároky třetích osob.</w:t>
      </w:r>
    </w:p>
    <w:p w14:paraId="11E9DA93" w14:textId="77777777" w:rsidR="00736AE5" w:rsidRPr="00F40BB5" w:rsidRDefault="00736AE5" w:rsidP="00736AE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5372EE7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VIII. </w:t>
      </w:r>
      <w:bookmarkStart w:id="0" w:name="_Hlk154680322"/>
      <w:r w:rsidRPr="00F40BB5">
        <w:rPr>
          <w:rFonts w:cs="Times New Roman"/>
          <w:b/>
          <w:u w:val="single"/>
        </w:rPr>
        <w:t>Smluvní pokuta</w:t>
      </w:r>
      <w:bookmarkEnd w:id="0"/>
    </w:p>
    <w:p w14:paraId="7B32A2B1" w14:textId="6C86E4DC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III této smlouvy zaplatí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objednateli smluvní pokutu ve výši </w:t>
      </w:r>
      <w:r w:rsidR="0062525D">
        <w:rPr>
          <w:rFonts w:cs="Times New Roman"/>
        </w:rPr>
        <w:t>500</w:t>
      </w:r>
      <w:r w:rsidRPr="00EE08FF">
        <w:rPr>
          <w:rFonts w:cs="Times New Roman"/>
        </w:rPr>
        <w:t>,- Kč (slovy:</w:t>
      </w:r>
      <w:r w:rsidR="008E1A28" w:rsidRPr="00EE08FF">
        <w:rPr>
          <w:rFonts w:cs="Times New Roman"/>
        </w:rPr>
        <w:t xml:space="preserve"> t</w:t>
      </w:r>
      <w:r w:rsidR="00EE08FF" w:rsidRPr="00EE08FF">
        <w:rPr>
          <w:rFonts w:cs="Times New Roman"/>
        </w:rPr>
        <w:t>isíc</w:t>
      </w:r>
      <w:r w:rsidR="008E1A28" w:rsidRPr="00EE08FF">
        <w:rPr>
          <w:rFonts w:cs="Times New Roman"/>
        </w:rPr>
        <w:t xml:space="preserve"> </w:t>
      </w:r>
      <w:r w:rsidRPr="00EE08FF">
        <w:rPr>
          <w:rFonts w:cs="Times New Roman"/>
        </w:rPr>
        <w:t>korun českých)</w:t>
      </w:r>
      <w:r w:rsidRPr="00F40BB5">
        <w:rPr>
          <w:rFonts w:cs="Times New Roman"/>
        </w:rPr>
        <w:t xml:space="preserve"> za každý započatý</w:t>
      </w:r>
      <w:r>
        <w:rPr>
          <w:rFonts w:cs="Times New Roman"/>
        </w:rPr>
        <w:br/>
      </w:r>
      <w:r w:rsidRPr="00F40BB5">
        <w:rPr>
          <w:rFonts w:cs="Times New Roman"/>
        </w:rPr>
        <w:t>den prodlení.</w:t>
      </w:r>
    </w:p>
    <w:p w14:paraId="6098563C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4F313867" w14:textId="2E8F1CB1" w:rsidR="00736AE5" w:rsidRPr="00F40BB5" w:rsidRDefault="00736AE5" w:rsidP="00736AE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Za každé jednotlivé porušení povinnosti uvedené v čl. I</w:t>
      </w:r>
      <w:r>
        <w:rPr>
          <w:rFonts w:cs="Times New Roman"/>
        </w:rPr>
        <w:t xml:space="preserve">X </w:t>
      </w:r>
      <w:r w:rsidRPr="00F40BB5">
        <w:rPr>
          <w:rFonts w:cs="Times New Roman"/>
        </w:rPr>
        <w:t xml:space="preserve">této smlouvy je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povinen zaplatit objednateli smluvní pokutu ve výši </w:t>
      </w:r>
      <w:proofErr w:type="gramStart"/>
      <w:r w:rsidR="0062525D">
        <w:rPr>
          <w:rFonts w:cs="Times New Roman"/>
        </w:rPr>
        <w:t>10</w:t>
      </w:r>
      <w:r w:rsidR="008E1A28">
        <w:rPr>
          <w:rFonts w:cs="Times New Roman"/>
        </w:rPr>
        <w:t>.000</w:t>
      </w:r>
      <w:r w:rsidRPr="00F40BB5">
        <w:rPr>
          <w:rFonts w:cs="Times New Roman"/>
        </w:rPr>
        <w:t>,-</w:t>
      </w:r>
      <w:proofErr w:type="gramEnd"/>
      <w:r w:rsidRPr="00F40BB5">
        <w:rPr>
          <w:rFonts w:cs="Times New Roman"/>
        </w:rPr>
        <w:t xml:space="preserve"> Kč.</w:t>
      </w:r>
    </w:p>
    <w:p w14:paraId="2E4DA3E2" w14:textId="434C797C" w:rsidR="00736AE5" w:rsidRPr="00F40BB5" w:rsidRDefault="00736AE5" w:rsidP="00736AE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t xml:space="preserve">Za každé jednotlivé porušení povinností uvedených v čl. X této smlouvy týkajících se ochrany důvěrných informací a obchodního tajemství, je </w:t>
      </w:r>
      <w:r>
        <w:rPr>
          <w:rFonts w:cs="Times New Roman"/>
          <w:iCs/>
        </w:rPr>
        <w:t>dodavatel</w:t>
      </w:r>
      <w:r w:rsidRPr="00F40BB5">
        <w:rPr>
          <w:rFonts w:cs="Times New Roman"/>
          <w:iCs/>
        </w:rPr>
        <w:t xml:space="preserve"> povinen zaplatit objednateli smluvní pokutu ve výši </w:t>
      </w:r>
      <w:proofErr w:type="gramStart"/>
      <w:r w:rsidR="0062525D">
        <w:rPr>
          <w:rFonts w:cs="Times New Roman"/>
          <w:iCs/>
        </w:rPr>
        <w:t>10</w:t>
      </w:r>
      <w:r w:rsidR="008E1A28">
        <w:rPr>
          <w:rFonts w:cs="Times New Roman"/>
          <w:iCs/>
        </w:rPr>
        <w:t>.000,</w:t>
      </w:r>
      <w:r w:rsidRPr="00F40BB5">
        <w:rPr>
          <w:rFonts w:cs="Times New Roman"/>
          <w:iCs/>
        </w:rPr>
        <w:t>-</w:t>
      </w:r>
      <w:proofErr w:type="gramEnd"/>
      <w:r w:rsidRPr="00F40BB5">
        <w:rPr>
          <w:rFonts w:cs="Times New Roman"/>
          <w:iCs/>
        </w:rPr>
        <w:t xml:space="preserve"> Kč.</w:t>
      </w:r>
    </w:p>
    <w:p w14:paraId="7394CE1F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14:paraId="594B5929" w14:textId="77777777" w:rsidR="00081D01" w:rsidRDefault="00736AE5" w:rsidP="00081D01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14:paraId="43BD36D2" w14:textId="08C43261" w:rsidR="00081D01" w:rsidRPr="00081D01" w:rsidRDefault="00081D01" w:rsidP="00B871D0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81D01">
        <w:rPr>
          <w:rFonts w:cs="Times New Roman"/>
        </w:rPr>
        <w:lastRenderedPageBreak/>
        <w:t xml:space="preserve">Dojde-li k prodlení s úhradou daňového </w:t>
      </w:r>
      <w:proofErr w:type="gramStart"/>
      <w:r w:rsidRPr="00081D01">
        <w:rPr>
          <w:rFonts w:cs="Times New Roman"/>
        </w:rPr>
        <w:t>dokladu - faktury</w:t>
      </w:r>
      <w:proofErr w:type="gramEnd"/>
      <w:r w:rsidRPr="00081D01">
        <w:rPr>
          <w:rFonts w:cs="Times New Roman"/>
        </w:rPr>
        <w:t xml:space="preserve">, vztahující se k akceptovanému plnění, </w:t>
      </w:r>
      <w:r w:rsidRPr="00081D01">
        <w:rPr>
          <w:rFonts w:cs="Times New Roman"/>
        </w:rPr>
        <w:br/>
        <w:t>je zhotovitel oprávněn účtovat objednateli, který je v prodlení s platbou, úrok z prodlení ve výši 0,01 % z dlužné částky za každý započatý den prodlení po termínu splatnosti až do doby zaplacení dlužné částky.</w:t>
      </w:r>
    </w:p>
    <w:p w14:paraId="5881E8FC" w14:textId="12533C69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pokuta sjednaná </w:t>
      </w:r>
      <w:proofErr w:type="gramStart"/>
      <w:r w:rsidRPr="00F40BB5">
        <w:rPr>
          <w:rFonts w:cs="Times New Roman"/>
        </w:rPr>
        <w:t>dle  tohoto</w:t>
      </w:r>
      <w:proofErr w:type="gramEnd"/>
      <w:r w:rsidRPr="00F40BB5">
        <w:rPr>
          <w:rFonts w:cs="Times New Roman"/>
        </w:rPr>
        <w:t xml:space="preserve"> článku je splatná do 15 kalendářních </w:t>
      </w:r>
      <w:r>
        <w:rPr>
          <w:rFonts w:cs="Times New Roman"/>
        </w:rPr>
        <w:br/>
      </w:r>
      <w:r w:rsidRPr="00F40BB5">
        <w:rPr>
          <w:rFonts w:cs="Times New Roman"/>
        </w:rPr>
        <w:t>dnů od okamžiku každého jednotlivého porušení ustanovení specifikovaného v této smlouvě,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a to na účet objednatele uvedený v záhlaví této smlouvy. Objednatel je oprávněn započíst splatnou smluvní pokutu proti jakékoli pohledávce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vůči objednateli. </w:t>
      </w:r>
    </w:p>
    <w:p w14:paraId="0AD3F580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strany tedy nebudou aplikovat ustanovení § 2050 občanského zákoníku.</w:t>
      </w:r>
    </w:p>
    <w:p w14:paraId="007DDCD6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778DAD18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11366A22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6F925578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5BE5C27F" w14:textId="77777777" w:rsidR="00736AE5" w:rsidRDefault="00736AE5" w:rsidP="00736AE5">
      <w:pPr>
        <w:pStyle w:val="Standardnte"/>
        <w:spacing w:after="120" w:line="276" w:lineRule="auto"/>
        <w:rPr>
          <w:rFonts w:cs="Times New Roman"/>
          <w:b/>
          <w:sz w:val="22"/>
          <w:u w:val="single"/>
        </w:rPr>
      </w:pPr>
    </w:p>
    <w:p w14:paraId="18635D2D" w14:textId="77777777" w:rsidR="00736AE5" w:rsidRPr="00F40BB5" w:rsidRDefault="00736AE5" w:rsidP="00736AE5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>
        <w:rPr>
          <w:rFonts w:cs="Times New Roman"/>
          <w:b/>
          <w:sz w:val="22"/>
          <w:u w:val="single"/>
        </w:rPr>
        <w:t>I</w:t>
      </w:r>
      <w:r w:rsidRPr="00F40BB5">
        <w:rPr>
          <w:rFonts w:cs="Times New Roman"/>
          <w:b/>
          <w:sz w:val="22"/>
          <w:u w:val="single"/>
        </w:rPr>
        <w:t xml:space="preserve">X.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36FA556C" w14:textId="77777777" w:rsidR="00736AE5" w:rsidRPr="00F40BB5" w:rsidRDefault="00736AE5" w:rsidP="00736AE5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7BC278C8" w14:textId="77777777" w:rsidR="006B7E3E" w:rsidRDefault="006B7E3E" w:rsidP="006B7E3E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  <w:rPr>
          <w:rFonts w:cs="Calibri"/>
        </w:rPr>
      </w:pPr>
      <w:r>
        <w:t xml:space="preserve">Smluvní strany svým podpisem prohlašují, že výsledkem činnosti zhotovitele nemá být autorské dílo ve smyslu zákona č. 121/2000 Sb., o právu autorském, o právech souvisejících s právem autorským a o změně některých zákonů, ve znění pozdějších předpisů (autorský zákon). Pro případ, že by se tak stalo, poskytuje zhotovitel objednateli nevýhradní licenci k předmětu smlouvy, tedy oprávnění </w:t>
      </w:r>
      <w:r>
        <w:br/>
        <w:t xml:space="preserve">k výkonu práva dílo užít, a to všemi způsoby užití zejména: zveřejnit, zpracovat, změnit, upravit </w:t>
      </w:r>
      <w:r>
        <w:br/>
        <w:t xml:space="preserve">a takto je užít v neomezeném rozsahu dle tohoto článku, užít pouze část díla a spojit dílo s jinými díly a zařadit je do díla souborného v rozsahu neomezeném, na celou dobu trvání majetkových autorských práv k dílu a pro území celého světa; a rovněž udílí souhlas tuto licenci bez omezení poskytnout </w:t>
      </w:r>
      <w:proofErr w:type="spellStart"/>
      <w:r>
        <w:t>podlicenčně</w:t>
      </w:r>
      <w:proofErr w:type="spellEnd"/>
      <w:r>
        <w:t xml:space="preserve"> třetí osobě či ji postoupit. Objednatel není povinen licenci k předmětu smlouvy užít. Odměna za poskytnutí licence tvoří 15 % (slovy patnáct procent) z celkové ceny předmětu smlouvy.</w:t>
      </w:r>
    </w:p>
    <w:p w14:paraId="6EA0865E" w14:textId="77777777" w:rsidR="006B7E3E" w:rsidRDefault="006B7E3E" w:rsidP="006B7E3E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</w:pPr>
      <w: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 předáním předmětu smlouvy nebo jeho části objednateli.</w:t>
      </w:r>
    </w:p>
    <w:p w14:paraId="1F4FABC7" w14:textId="77777777" w:rsidR="006B7E3E" w:rsidRDefault="006B7E3E" w:rsidP="006B7E3E">
      <w:pPr>
        <w:numPr>
          <w:ilvl w:val="0"/>
          <w:numId w:val="29"/>
        </w:numPr>
        <w:suppressAutoHyphens w:val="0"/>
        <w:spacing w:after="120" w:line="276" w:lineRule="auto"/>
        <w:ind w:left="0" w:hanging="284"/>
        <w:jc w:val="both"/>
      </w:pPr>
      <w:r>
        <w:t xml:space="preserve">S ohledem na veřejnoprávní povahu objednatele, který musí naplňovat podmínky transparentnosti a plnit povinnosti dle zákona č. 106/1999 Sb., o svobodném přístupu k informacím, ve znění pozdějších předpisů,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p w14:paraId="6D33E1F3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7A702621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Ochrana důvěrných informací</w:t>
      </w:r>
    </w:p>
    <w:p w14:paraId="3B73ADC2" w14:textId="3555170D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</w:t>
      </w:r>
      <w:r w:rsidRPr="00F40BB5">
        <w:rPr>
          <w:rFonts w:cs="Times New Roman"/>
        </w:rPr>
        <w:lastRenderedPageBreak/>
        <w:t xml:space="preserve">obchodní tajemství stanovené v tomto článku odst. 1 až 5 této smlouvy se netýkají zákonných povinností objednatele (jako např. zveřejnit znění smlouvy v souladu se zákonem o veřejných zakázkách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5FDDC95C" w14:textId="7A304C8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a know-how, které mají skutečnou nebo alespoň potenciální materiální či nemateriální hodnotu,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nejsou</w:t>
      </w:r>
      <w:r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5A82BF1D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4EA9C91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17854922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>
        <w:rPr>
          <w:rFonts w:cs="Times New Roman"/>
        </w:rPr>
        <w:t> </w:t>
      </w:r>
      <w:r w:rsidRPr="00F40BB5">
        <w:rPr>
          <w:rFonts w:cs="Times New Roman"/>
        </w:rPr>
        <w:t>ní</w:t>
      </w:r>
      <w:r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6F536AC0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6E3339F0" w14:textId="017C8C98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>
        <w:t>dnem zveřejnění v registru smluv</w:t>
      </w:r>
      <w:r w:rsidR="008B3E0D">
        <w:br/>
      </w:r>
      <w:r>
        <w:t xml:space="preserve"> </w:t>
      </w:r>
      <w:r w:rsidRPr="00F40BB5">
        <w:rPr>
          <w:rFonts w:cs="Times New Roman"/>
        </w:rPr>
        <w:t>a končí dnem </w:t>
      </w:r>
      <w:r w:rsidR="008E1A28">
        <w:rPr>
          <w:rFonts w:cs="Times New Roman"/>
          <w:b/>
        </w:rPr>
        <w:t xml:space="preserve">15. 12. </w:t>
      </w:r>
      <w:proofErr w:type="gramStart"/>
      <w:r w:rsidR="008E1A28" w:rsidRPr="00E05742">
        <w:rPr>
          <w:rFonts w:cs="Times New Roman"/>
          <w:b/>
        </w:rPr>
        <w:t xml:space="preserve">2024 </w:t>
      </w:r>
      <w:r w:rsidRPr="00E05742">
        <w:rPr>
          <w:rFonts w:cs="Times New Roman"/>
          <w:b/>
        </w:rPr>
        <w:t>,</w:t>
      </w:r>
      <w:proofErr w:type="gramEnd"/>
      <w:r w:rsidRPr="00E05742">
        <w:rPr>
          <w:rFonts w:cs="Times New Roman"/>
          <w:i/>
        </w:rPr>
        <w:t xml:space="preserve"> </w:t>
      </w:r>
      <w:r w:rsidRPr="007A19CC">
        <w:rPr>
          <w:rFonts w:cs="Times New Roman"/>
        </w:rPr>
        <w:t>případně okamžikem, kdy cena veškerých celkově poskytnutých výrobků/služeb/dodávek dosáhne částky dle čl. II odst. 2 smlouvy. Platí termín, který nastane dříve</w:t>
      </w:r>
      <w:r w:rsidRPr="0062525D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</w:p>
    <w:p w14:paraId="3E42A57F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1DD3D5FA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62C48D51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písemnou výpovědí za podmínek uvedených v odst. 3 tohoto článku, </w:t>
      </w:r>
    </w:p>
    <w:p w14:paraId="296E50CB" w14:textId="77777777" w:rsidR="00736AE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081E3299" w14:textId="77777777" w:rsidR="00736AE5" w:rsidRPr="00F6004C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Pr="00F6004C">
        <w:rPr>
          <w:rFonts w:cs="Times New Roman"/>
        </w:rPr>
        <w:t>.</w:t>
      </w:r>
    </w:p>
    <w:p w14:paraId="0987C990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394C52B5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smlouvy:</w:t>
      </w:r>
    </w:p>
    <w:p w14:paraId="400DC8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ani v dodatečné lhůtě nad rámec lhůty pro odstranění vad bránících užívání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akceptačním protokolu nebo oznámí-li před jejím uplynutím, že vady neodstraní,</w:t>
      </w:r>
    </w:p>
    <w:p w14:paraId="6BDEA6D6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zákona č. 182/2006 Sb., insolvenční zákon, ve znění pozdějších předpisů,</w:t>
      </w:r>
    </w:p>
    <w:p w14:paraId="57B34B90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prodlení s dodáním předmětu smlouvy či jeho části o více než 30 dní,</w:t>
      </w:r>
    </w:p>
    <w:p w14:paraId="1466BBD7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4440E97E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oprávnění, které vyžaduje provedení a dodání předmětu smlouvy,</w:t>
      </w:r>
    </w:p>
    <w:p w14:paraId="094A5E12" w14:textId="77777777" w:rsidR="00736AE5" w:rsidRPr="00E05742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05742">
        <w:rPr>
          <w:rFonts w:eastAsia="Calibri" w:cs="Times New Roman"/>
          <w:lang w:eastAsia="en-US"/>
        </w:rPr>
        <w:t>jestliže dodavatel vstoupí do likvidace.</w:t>
      </w:r>
    </w:p>
    <w:p w14:paraId="05077D1C" w14:textId="77777777" w:rsidR="00736AE5" w:rsidRPr="00E05742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05742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0B5740DD" w14:textId="77777777" w:rsidR="00736AE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2D601FC6" w14:textId="77777777" w:rsidR="00736AE5" w:rsidRPr="00F40BB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5BAFBF54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XI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004BCF8A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77658253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C4595E7" w14:textId="5947713D" w:rsidR="00736AE5" w:rsidRPr="00EE08FF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objednatele </w:t>
      </w:r>
      <w:proofErr w:type="gramStart"/>
      <w:r w:rsidRPr="00F40BB5">
        <w:rPr>
          <w:rFonts w:cs="Times New Roman"/>
        </w:rPr>
        <w:t>je</w:t>
      </w:r>
      <w:r w:rsidR="008E1A28">
        <w:rPr>
          <w:rFonts w:cs="Times New Roman"/>
        </w:rPr>
        <w:t xml:space="preserve"> </w:t>
      </w:r>
      <w:r w:rsidR="00EE08FF">
        <w:rPr>
          <w:rFonts w:cs="Times New Roman"/>
        </w:rPr>
        <w:t xml:space="preserve"> </w:t>
      </w:r>
      <w:r w:rsidR="008E1A28">
        <w:t>,</w:t>
      </w:r>
      <w:proofErr w:type="gramEnd"/>
      <w:r w:rsidR="008E1A28">
        <w:t xml:space="preserve">  </w:t>
      </w:r>
      <w:r w:rsidR="00EE08FF">
        <w:t xml:space="preserve"> </w:t>
      </w:r>
    </w:p>
    <w:p w14:paraId="58223E5E" w14:textId="24D01065" w:rsidR="00EE08FF" w:rsidRPr="00F40BB5" w:rsidRDefault="00EE08FF" w:rsidP="00EE08FF">
      <w:pPr>
        <w:spacing w:after="120" w:line="276" w:lineRule="auto"/>
        <w:jc w:val="both"/>
        <w:rPr>
          <w:rFonts w:cs="Times New Roman"/>
        </w:rPr>
      </w:pPr>
      <w:r>
        <w:t xml:space="preserve">ve věcech smluvních: </w:t>
      </w:r>
    </w:p>
    <w:p w14:paraId="31427858" w14:textId="05FE4946" w:rsidR="00736AE5" w:rsidRPr="00FD5419" w:rsidRDefault="00736AE5" w:rsidP="004B1FD6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D5419">
        <w:rPr>
          <w:rFonts w:cs="Times New Roman"/>
        </w:rPr>
        <w:t xml:space="preserve">Kontaktní osobou na straně dodavatele </w:t>
      </w:r>
    </w:p>
    <w:p w14:paraId="776912BE" w14:textId="77777777" w:rsidR="00736AE5" w:rsidRDefault="00736AE5" w:rsidP="006E049E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15010508" w14:textId="04FE4D59" w:rsidR="00736AE5" w:rsidRPr="006B245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1" w:name="_Hlk120105385"/>
      <w:r w:rsidRPr="006B2455">
        <w:rPr>
          <w:rFonts w:cs="Times New Roman"/>
          <w:b/>
          <w:u w:val="single"/>
        </w:rPr>
        <w:t xml:space="preserve">XIV. Sankční opatření proti státním příslušníkům </w:t>
      </w:r>
      <w:r w:rsidR="00DB06B7">
        <w:rPr>
          <w:rFonts w:cs="Times New Roman"/>
          <w:b/>
          <w:u w:val="single"/>
        </w:rPr>
        <w:t>R</w:t>
      </w:r>
      <w:r w:rsidRPr="006B2455">
        <w:rPr>
          <w:rFonts w:cs="Times New Roman"/>
          <w:b/>
          <w:u w:val="single"/>
        </w:rPr>
        <w:t>uské federace</w:t>
      </w:r>
    </w:p>
    <w:p w14:paraId="77544D15" w14:textId="03864B27" w:rsidR="00736AE5" w:rsidRPr="00E05742" w:rsidRDefault="00E9476D" w:rsidP="00E05742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E05742">
        <w:rPr>
          <w:rFonts w:cs="Times New Roman"/>
          <w:color w:val="auto"/>
          <w:sz w:val="22"/>
        </w:rPr>
        <w:t>Dodav</w:t>
      </w:r>
      <w:r w:rsidR="00736AE5" w:rsidRPr="00E05742">
        <w:rPr>
          <w:rFonts w:cs="Times New Roman"/>
          <w:color w:val="auto"/>
          <w:sz w:val="22"/>
        </w:rPr>
        <w:t>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81E1D08" w14:textId="5D604FCC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 xml:space="preserve">atel dále prohlašuje, že žádné finanční prostředky, které obdrží za plnění na základě </w:t>
      </w:r>
      <w:r w:rsidR="00DE20E6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736AE5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64CA63B" w14:textId="0E3C121F" w:rsidR="00736AE5" w:rsidRDefault="00736AE5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nebo jeho jakýkoliv poddodavatel naplnili definiční znaky určeného subjektu nebo by se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stal určenou osobou, je povinen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tuto škodu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p w14:paraId="3591F5AF" w14:textId="77777777" w:rsidR="00736AE5" w:rsidRDefault="00736AE5" w:rsidP="00736AE5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</w:p>
    <w:bookmarkEnd w:id="1"/>
    <w:p w14:paraId="21362460" w14:textId="2B36A810" w:rsidR="00736AE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6ADA2B8D" w14:textId="4EC5B3D6" w:rsidR="00F64CD0" w:rsidRDefault="00F64CD0" w:rsidP="00736AE5">
      <w:pPr>
        <w:spacing w:after="120" w:line="276" w:lineRule="auto"/>
        <w:jc w:val="both"/>
        <w:rPr>
          <w:rFonts w:cs="Times New Roman"/>
        </w:rPr>
      </w:pPr>
    </w:p>
    <w:p w14:paraId="1190FD13" w14:textId="77777777" w:rsidR="00F64CD0" w:rsidRDefault="00F64CD0" w:rsidP="00736AE5">
      <w:pPr>
        <w:spacing w:after="120" w:line="276" w:lineRule="auto"/>
        <w:jc w:val="both"/>
        <w:rPr>
          <w:rFonts w:cs="Times New Roman"/>
        </w:rPr>
      </w:pPr>
    </w:p>
    <w:p w14:paraId="351E32AB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628AA20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V</w:t>
      </w:r>
      <w:r w:rsidRPr="00F40BB5">
        <w:rPr>
          <w:rFonts w:cs="Times New Roman"/>
          <w:b/>
          <w:u w:val="single"/>
        </w:rPr>
        <w:t>. Závěrečná ustanovení</w:t>
      </w:r>
    </w:p>
    <w:p w14:paraId="7B762966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F1F25DD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8FC7A35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F40BB5">
        <w:rPr>
          <w:rFonts w:cs="Times New Roman"/>
        </w:rPr>
        <w:t>účely,</w:t>
      </w:r>
      <w:proofErr w:type="gramEnd"/>
      <w:r w:rsidRPr="00F40BB5">
        <w:rPr>
          <w:rFonts w:cs="Times New Roman"/>
        </w:rPr>
        <w:t xml:space="preserve"> než pro plnění závazků stanovených touto</w:t>
      </w:r>
      <w:r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8E924E3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14:paraId="6338E5F0" w14:textId="782265D0" w:rsidR="00736AE5" w:rsidRPr="00F40BB5" w:rsidRDefault="00736AE5" w:rsidP="00736AE5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18DA2159" w14:textId="76A71966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obdrží potvrzení o uveřejnění v registru smluv automaticky vygenerované správcem registru smluv do</w:t>
      </w:r>
      <w:r>
        <w:rPr>
          <w:rFonts w:cs="Times New Roman"/>
        </w:rPr>
        <w:t> </w:t>
      </w:r>
      <w:r w:rsidRPr="00F40BB5">
        <w:rPr>
          <w:rFonts w:cs="Times New Roman"/>
        </w:rPr>
        <w:t>své</w:t>
      </w:r>
      <w:r>
        <w:rPr>
          <w:rFonts w:cs="Times New Roman"/>
        </w:rPr>
        <w:t> </w:t>
      </w:r>
      <w:r w:rsidRPr="00F40BB5">
        <w:rPr>
          <w:rFonts w:cs="Times New Roman"/>
        </w:rPr>
        <w:t>datové</w:t>
      </w:r>
      <w:r w:rsidR="00E05742">
        <w:rPr>
          <w:rFonts w:cs="Times New Roman"/>
        </w:rPr>
        <w:t xml:space="preserve"> s</w:t>
      </w:r>
      <w:r w:rsidRPr="00F40BB5">
        <w:rPr>
          <w:rFonts w:cs="Times New Roman"/>
        </w:rPr>
        <w:t>chránky</w:t>
      </w:r>
      <w:r>
        <w:rPr>
          <w:rFonts w:cs="Times New Roman"/>
        </w:rPr>
        <w:t xml:space="preserve">. </w:t>
      </w:r>
      <w:r w:rsidRPr="00E24F6B">
        <w:rPr>
          <w:rFonts w:cs="Times New Roman"/>
          <w:i/>
          <w:highlight w:val="cyan"/>
        </w:rPr>
        <w:br/>
      </w:r>
      <w:r w:rsidRPr="00F40BB5">
        <w:rPr>
          <w:rFonts w:cs="Times New Roman"/>
        </w:rPr>
        <w:t xml:space="preserve">Smluvní strany dále prohlašují, </w:t>
      </w:r>
      <w:proofErr w:type="gramStart"/>
      <w:r w:rsidRPr="00F40BB5">
        <w:rPr>
          <w:rFonts w:cs="Times New Roman"/>
        </w:rPr>
        <w:t>že  skutečnosti</w:t>
      </w:r>
      <w:proofErr w:type="gramEnd"/>
      <w:r w:rsidRPr="00F40BB5">
        <w:rPr>
          <w:rFonts w:cs="Times New Roman"/>
        </w:rPr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033E2229" w14:textId="77777777" w:rsidR="00736AE5" w:rsidRPr="00E63ACC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>
        <w:rPr>
          <w:iCs/>
        </w:rPr>
        <w:br/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1B135AC" w14:textId="593C39D1" w:rsidR="00736AE5" w:rsidRPr="00E63ACC" w:rsidRDefault="00E9476D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Dodava</w:t>
      </w:r>
      <w:r w:rsidR="00736AE5" w:rsidRPr="00E63ACC">
        <w:rPr>
          <w:rFonts w:cs="Times New Roman"/>
        </w:rPr>
        <w:t xml:space="preserve">tel podpisem této smlouvy souhlasí s poskytnutím informací o smlouvě v rozsahu </w:t>
      </w:r>
      <w:r w:rsidR="00736AE5">
        <w:rPr>
          <w:rFonts w:cs="Times New Roman"/>
        </w:rPr>
        <w:t>zákona č. </w:t>
      </w:r>
      <w:r w:rsidR="00736AE5" w:rsidRPr="00E63ACC">
        <w:rPr>
          <w:rFonts w:cs="Times New Roman"/>
        </w:rPr>
        <w:t>106/1999 Sb., o svobodném přístupu k informacím, ve znění pozdějších předpisů.</w:t>
      </w:r>
    </w:p>
    <w:p w14:paraId="0664B280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602086A6" w14:textId="77777777" w:rsidR="00736AE5" w:rsidRPr="00B32502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32502">
        <w:rPr>
          <w:rFonts w:cs="Times New Roman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5ADA82AE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>
        <w:rPr>
          <w:rFonts w:cs="Times New Roman"/>
        </w:rPr>
        <w:t> </w:t>
      </w:r>
      <w:r w:rsidRPr="00F40BB5">
        <w:rPr>
          <w:rFonts w:cs="Times New Roman"/>
        </w:rPr>
        <w:t>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0BD44147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68D90221" w14:textId="77777777" w:rsidR="00736AE5" w:rsidRPr="00F40BB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5444DE75" w14:textId="5AA8E169" w:rsidR="00736AE5" w:rsidRDefault="00736AE5" w:rsidP="008B3E0D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  <w:t>V …</w:t>
      </w:r>
      <w:proofErr w:type="gramStart"/>
      <w:r w:rsidRPr="00F40BB5">
        <w:rPr>
          <w:rFonts w:cs="Times New Roman"/>
        </w:rPr>
        <w:t>…….</w:t>
      </w:r>
      <w:proofErr w:type="gramEnd"/>
      <w:r w:rsidRPr="00F40BB5">
        <w:rPr>
          <w:rFonts w:cs="Times New Roman"/>
        </w:rPr>
        <w:t>. dne ……………</w:t>
      </w:r>
    </w:p>
    <w:p w14:paraId="7117214B" w14:textId="77777777" w:rsidR="00736AE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1F651E94" w14:textId="77777777" w:rsidR="00736AE5" w:rsidRPr="00E05742" w:rsidRDefault="00736AE5" w:rsidP="00736AE5">
      <w:pPr>
        <w:spacing w:after="120" w:line="276" w:lineRule="auto"/>
        <w:ind w:hanging="284"/>
        <w:rPr>
          <w:rFonts w:cs="Times New Roman"/>
        </w:rPr>
      </w:pPr>
      <w:r w:rsidRPr="00E05742">
        <w:rPr>
          <w:rFonts w:cs="Times New Roman"/>
        </w:rPr>
        <w:t>……………………………………………</w:t>
      </w:r>
      <w:r w:rsidRPr="00E05742">
        <w:rPr>
          <w:rFonts w:cs="Times New Roman"/>
        </w:rPr>
        <w:tab/>
      </w:r>
      <w:r w:rsidRPr="00E05742">
        <w:rPr>
          <w:rFonts w:cs="Times New Roman"/>
        </w:rPr>
        <w:tab/>
      </w:r>
      <w:r w:rsidRPr="00E05742">
        <w:rPr>
          <w:rFonts w:cs="Times New Roman"/>
        </w:rPr>
        <w:tab/>
        <w:t>…………………………………………</w:t>
      </w:r>
    </w:p>
    <w:p w14:paraId="21D9A334" w14:textId="00DA07F1" w:rsidR="00D41A8E" w:rsidRDefault="00736AE5" w:rsidP="00D41A8E">
      <w:pPr>
        <w:spacing w:after="120" w:line="276" w:lineRule="auto"/>
        <w:ind w:hanging="284"/>
        <w:rPr>
          <w:rFonts w:cs="Times New Roman"/>
        </w:rPr>
      </w:pPr>
      <w:proofErr w:type="spellStart"/>
      <w:r w:rsidRPr="00E05742">
        <w:rPr>
          <w:b/>
        </w:rPr>
        <w:t>Mgr.</w:t>
      </w:r>
      <w:r w:rsidR="007A19CC">
        <w:rPr>
          <w:b/>
        </w:rPr>
        <w:t>Adam</w:t>
      </w:r>
      <w:proofErr w:type="spellEnd"/>
      <w:r w:rsidR="007A19CC">
        <w:rPr>
          <w:b/>
        </w:rPr>
        <w:t xml:space="preserve"> Švejda</w:t>
      </w:r>
      <w:r w:rsidR="006E049E" w:rsidRPr="00E05742">
        <w:rPr>
          <w:b/>
        </w:rPr>
        <w:tab/>
      </w:r>
      <w:r w:rsidR="006E049E" w:rsidRPr="00E05742">
        <w:rPr>
          <w:b/>
        </w:rPr>
        <w:tab/>
      </w:r>
      <w:r w:rsidR="006E049E" w:rsidRPr="00434556">
        <w:rPr>
          <w:b/>
        </w:rPr>
        <w:tab/>
      </w:r>
      <w:r w:rsidR="006E049E" w:rsidRPr="00434556">
        <w:rPr>
          <w:b/>
        </w:rPr>
        <w:tab/>
      </w:r>
      <w:r w:rsidR="006E049E" w:rsidRPr="00434556">
        <w:rPr>
          <w:b/>
        </w:rPr>
        <w:tab/>
      </w:r>
      <w:r w:rsidR="00434556">
        <w:rPr>
          <w:b/>
        </w:rPr>
        <w:t xml:space="preserve">prof. </w:t>
      </w:r>
      <w:r w:rsidR="00B963B8">
        <w:rPr>
          <w:b/>
        </w:rPr>
        <w:t xml:space="preserve">Mgr. Petr </w:t>
      </w:r>
      <w:proofErr w:type="spellStart"/>
      <w:r w:rsidR="00B963B8">
        <w:rPr>
          <w:b/>
        </w:rPr>
        <w:t>Páta</w:t>
      </w:r>
      <w:proofErr w:type="spellEnd"/>
      <w:r w:rsidR="00D41A8E">
        <w:rPr>
          <w:b/>
        </w:rPr>
        <w:t xml:space="preserve">, Ph. D. </w:t>
      </w:r>
    </w:p>
    <w:p w14:paraId="6C1F0942" w14:textId="5E30819F" w:rsidR="00CC6BB6" w:rsidRDefault="007A19CC" w:rsidP="00CC6BB6">
      <w:pPr>
        <w:spacing w:after="120" w:line="276" w:lineRule="auto"/>
        <w:ind w:left="5664" w:hanging="5948"/>
        <w:rPr>
          <w:rFonts w:cs="Times New Roman"/>
          <w:bCs/>
        </w:rPr>
      </w:pPr>
      <w:r w:rsidRPr="00434556">
        <w:rPr>
          <w:rFonts w:cs="Times New Roman"/>
          <w:bCs/>
        </w:rPr>
        <w:t>zástupc</w:t>
      </w:r>
      <w:r w:rsidR="00CC6BB6">
        <w:rPr>
          <w:rFonts w:cs="Times New Roman"/>
          <w:bCs/>
        </w:rPr>
        <w:t>e</w:t>
      </w:r>
      <w:r w:rsidRPr="00434556">
        <w:rPr>
          <w:rFonts w:cs="Times New Roman"/>
          <w:bCs/>
        </w:rPr>
        <w:t xml:space="preserve"> ředitele pro ekonomickou</w:t>
      </w:r>
      <w:r w:rsidR="00CC6BB6">
        <w:rPr>
          <w:rFonts w:cs="Times New Roman"/>
          <w:bCs/>
        </w:rPr>
        <w:t xml:space="preserve"> </w:t>
      </w:r>
      <w:r w:rsidR="00CC6BB6" w:rsidRPr="00434556">
        <w:rPr>
          <w:rFonts w:cs="Times New Roman"/>
          <w:bCs/>
        </w:rPr>
        <w:t>a</w:t>
      </w:r>
      <w:r w:rsidR="00CC6BB6">
        <w:rPr>
          <w:rFonts w:cs="Times New Roman"/>
          <w:bCs/>
        </w:rPr>
        <w:t xml:space="preserve"> </w:t>
      </w:r>
      <w:r w:rsidR="00CC6BB6" w:rsidRPr="00434556">
        <w:rPr>
          <w:rFonts w:cs="Times New Roman"/>
          <w:bCs/>
        </w:rPr>
        <w:t xml:space="preserve">provozní </w:t>
      </w:r>
      <w:proofErr w:type="spellStart"/>
      <w:r w:rsidR="00CC6BB6" w:rsidRPr="00434556">
        <w:rPr>
          <w:rFonts w:cs="Times New Roman"/>
          <w:bCs/>
        </w:rPr>
        <w:t>činnostsí</w:t>
      </w:r>
      <w:proofErr w:type="spellEnd"/>
      <w:r w:rsidR="00CC6BB6">
        <w:rPr>
          <w:rFonts w:cs="Times New Roman"/>
          <w:bCs/>
        </w:rPr>
        <w:t xml:space="preserve">       </w:t>
      </w:r>
    </w:p>
    <w:p w14:paraId="06056F83" w14:textId="40736F17" w:rsidR="00CC6BB6" w:rsidRDefault="00CC6BB6" w:rsidP="00CC6BB6">
      <w:pPr>
        <w:ind w:left="-284"/>
        <w:rPr>
          <w:rFonts w:cs="Times New Roman"/>
        </w:rPr>
      </w:pPr>
      <w:r w:rsidRPr="002C611A">
        <w:rPr>
          <w:rFonts w:cs="Times New Roman"/>
        </w:rPr>
        <w:t xml:space="preserve">Institut plánování a rozvoje hlavního města Prahy,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</w:p>
    <w:p w14:paraId="1993AA9E" w14:textId="77777777" w:rsidR="00CC6BB6" w:rsidRPr="00B00D23" w:rsidRDefault="00CC6BB6" w:rsidP="00CC6BB6">
      <w:pPr>
        <w:ind w:left="-284"/>
        <w:rPr>
          <w:rFonts w:cs="Times New Roman"/>
        </w:rPr>
      </w:pPr>
      <w:r w:rsidRPr="002C611A">
        <w:rPr>
          <w:rFonts w:cs="Times New Roman"/>
        </w:rPr>
        <w:t>příspěvková organizace</w:t>
      </w:r>
    </w:p>
    <w:p w14:paraId="24B17631" w14:textId="3CD2DC09" w:rsidR="00CC6BB6" w:rsidRPr="00CC6BB6" w:rsidRDefault="00CC6BB6" w:rsidP="00CC6BB6">
      <w:pPr>
        <w:spacing w:after="120" w:line="276" w:lineRule="auto"/>
        <w:rPr>
          <w:rFonts w:cs="Times New Roman"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9124EF4" w14:textId="7DF0089E" w:rsidR="00736AE5" w:rsidRPr="00CC6BB6" w:rsidRDefault="007A19CC" w:rsidP="00CC6BB6">
      <w:pPr>
        <w:spacing w:after="120" w:line="276" w:lineRule="auto"/>
        <w:ind w:left="5664" w:hanging="5948"/>
        <w:rPr>
          <w:rFonts w:cs="Times New Roman"/>
          <w:bCs/>
        </w:rPr>
      </w:pPr>
      <w:r w:rsidRPr="00434556">
        <w:rPr>
          <w:rFonts w:cs="Times New Roman"/>
          <w:bCs/>
        </w:rPr>
        <w:t xml:space="preserve"> </w:t>
      </w:r>
      <w:r w:rsidR="00D41A8E">
        <w:rPr>
          <w:rFonts w:cs="Times New Roman"/>
          <w:bCs/>
        </w:rPr>
        <w:t xml:space="preserve">                                  </w:t>
      </w:r>
      <w:r w:rsidR="00CC6BB6">
        <w:rPr>
          <w:rFonts w:cs="Times New Roman"/>
          <w:bCs/>
        </w:rPr>
        <w:t xml:space="preserve">   </w:t>
      </w:r>
      <w:r w:rsidR="00D41A8E">
        <w:rPr>
          <w:rFonts w:cs="Times New Roman"/>
          <w:bCs/>
        </w:rPr>
        <w:t xml:space="preserve"> </w:t>
      </w:r>
    </w:p>
    <w:p w14:paraId="67080F4B" w14:textId="0C7F40AC" w:rsidR="00ED68B3" w:rsidRPr="00736AE5" w:rsidRDefault="00ED68B3" w:rsidP="00736AE5"/>
    <w:sectPr w:rsidR="00ED68B3" w:rsidRPr="00736A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01A5" w14:textId="77777777" w:rsidR="0018583A" w:rsidRDefault="0018583A">
      <w:r>
        <w:separator/>
      </w:r>
    </w:p>
  </w:endnote>
  <w:endnote w:type="continuationSeparator" w:id="0">
    <w:p w14:paraId="15FFA553" w14:textId="77777777" w:rsidR="0018583A" w:rsidRDefault="001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ESRI NIMA VMAP1&amp;2 PT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139" w14:textId="2822EDB0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9E5C2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9E5C29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873E" w14:textId="77777777" w:rsidR="0018583A" w:rsidRDefault="0018583A">
      <w:r>
        <w:separator/>
      </w:r>
    </w:p>
  </w:footnote>
  <w:footnote w:type="continuationSeparator" w:id="0">
    <w:p w14:paraId="228D7B72" w14:textId="77777777" w:rsidR="0018583A" w:rsidRDefault="0018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EB4" w14:textId="0C99844B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7F7940">
      <w:rPr>
        <w:sz w:val="22"/>
      </w:rPr>
      <w:t>23-0224</w:t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2483FC0"/>
    <w:multiLevelType w:val="hybridMultilevel"/>
    <w:tmpl w:val="ADDC8212"/>
    <w:lvl w:ilvl="0" w:tplc="BE72C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9"/>
  </w:num>
  <w:num w:numId="5">
    <w:abstractNumId w:val="34"/>
  </w:num>
  <w:num w:numId="6">
    <w:abstractNumId w:val="21"/>
  </w:num>
  <w:num w:numId="7">
    <w:abstractNumId w:val="46"/>
  </w:num>
  <w:num w:numId="8">
    <w:abstractNumId w:val="42"/>
  </w:num>
  <w:num w:numId="9">
    <w:abstractNumId w:val="27"/>
  </w:num>
  <w:num w:numId="10">
    <w:abstractNumId w:val="20"/>
  </w:num>
  <w:num w:numId="11">
    <w:abstractNumId w:val="37"/>
  </w:num>
  <w:num w:numId="12">
    <w:abstractNumId w:val="30"/>
  </w:num>
  <w:num w:numId="13">
    <w:abstractNumId w:val="41"/>
  </w:num>
  <w:num w:numId="14">
    <w:abstractNumId w:val="47"/>
  </w:num>
  <w:num w:numId="15">
    <w:abstractNumId w:val="38"/>
  </w:num>
  <w:num w:numId="16">
    <w:abstractNumId w:val="45"/>
  </w:num>
  <w:num w:numId="17">
    <w:abstractNumId w:val="25"/>
  </w:num>
  <w:num w:numId="18">
    <w:abstractNumId w:val="32"/>
  </w:num>
  <w:num w:numId="19">
    <w:abstractNumId w:val="23"/>
  </w:num>
  <w:num w:numId="20">
    <w:abstractNumId w:val="50"/>
  </w:num>
  <w:num w:numId="21">
    <w:abstractNumId w:val="26"/>
  </w:num>
  <w:num w:numId="22">
    <w:abstractNumId w:val="29"/>
  </w:num>
  <w:num w:numId="23">
    <w:abstractNumId w:val="24"/>
  </w:num>
  <w:num w:numId="24">
    <w:abstractNumId w:val="44"/>
  </w:num>
  <w:num w:numId="25">
    <w:abstractNumId w:val="51"/>
  </w:num>
  <w:num w:numId="26">
    <w:abstractNumId w:val="48"/>
  </w:num>
  <w:num w:numId="27">
    <w:abstractNumId w:val="22"/>
  </w:num>
  <w:num w:numId="28">
    <w:abstractNumId w:val="3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3"/>
  </w:num>
  <w:num w:numId="32">
    <w:abstractNumId w:val="31"/>
  </w:num>
  <w:num w:numId="33">
    <w:abstractNumId w:val="28"/>
  </w:num>
  <w:num w:numId="34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43196"/>
    <w:rsid w:val="00056F80"/>
    <w:rsid w:val="00081D01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3CCC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8583A"/>
    <w:rsid w:val="00185923"/>
    <w:rsid w:val="00190A55"/>
    <w:rsid w:val="001A49F4"/>
    <w:rsid w:val="001A4B2B"/>
    <w:rsid w:val="001D54B4"/>
    <w:rsid w:val="001D767D"/>
    <w:rsid w:val="001D7B78"/>
    <w:rsid w:val="002068B0"/>
    <w:rsid w:val="0021295A"/>
    <w:rsid w:val="00215715"/>
    <w:rsid w:val="0022134C"/>
    <w:rsid w:val="002234EC"/>
    <w:rsid w:val="002263BD"/>
    <w:rsid w:val="00235764"/>
    <w:rsid w:val="00241118"/>
    <w:rsid w:val="002440B2"/>
    <w:rsid w:val="00247FCF"/>
    <w:rsid w:val="00253B68"/>
    <w:rsid w:val="002642AC"/>
    <w:rsid w:val="002667F0"/>
    <w:rsid w:val="00281EE1"/>
    <w:rsid w:val="00283F23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37A5E"/>
    <w:rsid w:val="00347907"/>
    <w:rsid w:val="0036003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F1571"/>
    <w:rsid w:val="003F2EDB"/>
    <w:rsid w:val="003F6D6A"/>
    <w:rsid w:val="00402DD2"/>
    <w:rsid w:val="0040551C"/>
    <w:rsid w:val="0041139D"/>
    <w:rsid w:val="00423921"/>
    <w:rsid w:val="00434556"/>
    <w:rsid w:val="00453A04"/>
    <w:rsid w:val="0047450D"/>
    <w:rsid w:val="00483B1F"/>
    <w:rsid w:val="00491270"/>
    <w:rsid w:val="00495EF2"/>
    <w:rsid w:val="004A5D1C"/>
    <w:rsid w:val="004C3485"/>
    <w:rsid w:val="004D7255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0601A"/>
    <w:rsid w:val="00520434"/>
    <w:rsid w:val="00522DAD"/>
    <w:rsid w:val="00526501"/>
    <w:rsid w:val="00531CFB"/>
    <w:rsid w:val="005344F0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4169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2525D"/>
    <w:rsid w:val="00631198"/>
    <w:rsid w:val="00637B26"/>
    <w:rsid w:val="00651395"/>
    <w:rsid w:val="00656497"/>
    <w:rsid w:val="00664656"/>
    <w:rsid w:val="0067120C"/>
    <w:rsid w:val="00677C35"/>
    <w:rsid w:val="006B00A8"/>
    <w:rsid w:val="006B1D27"/>
    <w:rsid w:val="006B7E3E"/>
    <w:rsid w:val="006C7433"/>
    <w:rsid w:val="006E049E"/>
    <w:rsid w:val="006E0DF4"/>
    <w:rsid w:val="006E3D1A"/>
    <w:rsid w:val="006F12D4"/>
    <w:rsid w:val="00700E30"/>
    <w:rsid w:val="007111DC"/>
    <w:rsid w:val="0072264B"/>
    <w:rsid w:val="00724DDE"/>
    <w:rsid w:val="00735E37"/>
    <w:rsid w:val="00736AE5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A19C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7F7940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8750D"/>
    <w:rsid w:val="00890F78"/>
    <w:rsid w:val="00892FEA"/>
    <w:rsid w:val="00895D6C"/>
    <w:rsid w:val="00896AC7"/>
    <w:rsid w:val="008B02CE"/>
    <w:rsid w:val="008B112F"/>
    <w:rsid w:val="008B2F18"/>
    <w:rsid w:val="008B3E0D"/>
    <w:rsid w:val="008B64CA"/>
    <w:rsid w:val="008B7077"/>
    <w:rsid w:val="008C3E06"/>
    <w:rsid w:val="008D7BC0"/>
    <w:rsid w:val="008E1A28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5C29"/>
    <w:rsid w:val="009E7370"/>
    <w:rsid w:val="009F3C46"/>
    <w:rsid w:val="009F6503"/>
    <w:rsid w:val="009F7686"/>
    <w:rsid w:val="00A04ABD"/>
    <w:rsid w:val="00A065AB"/>
    <w:rsid w:val="00A15F4C"/>
    <w:rsid w:val="00A203C5"/>
    <w:rsid w:val="00A402FB"/>
    <w:rsid w:val="00A5143A"/>
    <w:rsid w:val="00A6720A"/>
    <w:rsid w:val="00A727F7"/>
    <w:rsid w:val="00A82E09"/>
    <w:rsid w:val="00A832FB"/>
    <w:rsid w:val="00A94B18"/>
    <w:rsid w:val="00A95B41"/>
    <w:rsid w:val="00A96C34"/>
    <w:rsid w:val="00AA06BB"/>
    <w:rsid w:val="00AB2247"/>
    <w:rsid w:val="00AB24EA"/>
    <w:rsid w:val="00AC236A"/>
    <w:rsid w:val="00AD68DF"/>
    <w:rsid w:val="00AF0A11"/>
    <w:rsid w:val="00B0160D"/>
    <w:rsid w:val="00B16EA8"/>
    <w:rsid w:val="00B22101"/>
    <w:rsid w:val="00B32502"/>
    <w:rsid w:val="00B36174"/>
    <w:rsid w:val="00B433EB"/>
    <w:rsid w:val="00B43F3B"/>
    <w:rsid w:val="00B44A86"/>
    <w:rsid w:val="00B469B8"/>
    <w:rsid w:val="00B541D8"/>
    <w:rsid w:val="00B62738"/>
    <w:rsid w:val="00B8206B"/>
    <w:rsid w:val="00B87EE8"/>
    <w:rsid w:val="00B914A9"/>
    <w:rsid w:val="00B94393"/>
    <w:rsid w:val="00B95361"/>
    <w:rsid w:val="00B963B8"/>
    <w:rsid w:val="00BA3263"/>
    <w:rsid w:val="00BA69CF"/>
    <w:rsid w:val="00BB506E"/>
    <w:rsid w:val="00BC4386"/>
    <w:rsid w:val="00BC75F3"/>
    <w:rsid w:val="00BC7661"/>
    <w:rsid w:val="00BD13B8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B5034"/>
    <w:rsid w:val="00CC0ACD"/>
    <w:rsid w:val="00CC1EAF"/>
    <w:rsid w:val="00CC4E18"/>
    <w:rsid w:val="00CC4F15"/>
    <w:rsid w:val="00CC6BB6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41A8E"/>
    <w:rsid w:val="00D547A3"/>
    <w:rsid w:val="00D55625"/>
    <w:rsid w:val="00D57EA6"/>
    <w:rsid w:val="00D63635"/>
    <w:rsid w:val="00D76C51"/>
    <w:rsid w:val="00D81FE6"/>
    <w:rsid w:val="00D92668"/>
    <w:rsid w:val="00DA6E4E"/>
    <w:rsid w:val="00DA6F4E"/>
    <w:rsid w:val="00DB0698"/>
    <w:rsid w:val="00DB06B7"/>
    <w:rsid w:val="00DB447E"/>
    <w:rsid w:val="00DC2E5C"/>
    <w:rsid w:val="00DE20E6"/>
    <w:rsid w:val="00DE3B26"/>
    <w:rsid w:val="00DF672A"/>
    <w:rsid w:val="00E05742"/>
    <w:rsid w:val="00E101CA"/>
    <w:rsid w:val="00E131E4"/>
    <w:rsid w:val="00E149D4"/>
    <w:rsid w:val="00E16D0E"/>
    <w:rsid w:val="00E213B8"/>
    <w:rsid w:val="00E22A7D"/>
    <w:rsid w:val="00E24F6B"/>
    <w:rsid w:val="00E43E2D"/>
    <w:rsid w:val="00E56F6F"/>
    <w:rsid w:val="00E60505"/>
    <w:rsid w:val="00E631F2"/>
    <w:rsid w:val="00E6571B"/>
    <w:rsid w:val="00E678BE"/>
    <w:rsid w:val="00E90682"/>
    <w:rsid w:val="00E90D9D"/>
    <w:rsid w:val="00E9476D"/>
    <w:rsid w:val="00EA430A"/>
    <w:rsid w:val="00EC3816"/>
    <w:rsid w:val="00EC43A6"/>
    <w:rsid w:val="00EC6FAC"/>
    <w:rsid w:val="00ED2987"/>
    <w:rsid w:val="00ED68B3"/>
    <w:rsid w:val="00EE08FF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64CD0"/>
    <w:rsid w:val="00F758E8"/>
    <w:rsid w:val="00F85DEE"/>
    <w:rsid w:val="00FC4E66"/>
    <w:rsid w:val="00FC706F"/>
    <w:rsid w:val="00FD1C0C"/>
    <w:rsid w:val="00FD5419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CB5034"/>
    <w:rPr>
      <w:rFonts w:ascii="Times New Roman" w:eastAsia="Times New Roman" w:hAnsi="Times New Roman" w:cs="Symbo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E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6915C-8BF3-4400-B3FF-0C38A99AF40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A6CE1-E47E-436C-973B-1CD1387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3143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Pincová Jitka (SPR/VEZ)</cp:lastModifiedBy>
  <cp:revision>3</cp:revision>
  <cp:lastPrinted>2024-02-15T08:50:00Z</cp:lastPrinted>
  <dcterms:created xsi:type="dcterms:W3CDTF">2024-02-19T10:20:00Z</dcterms:created>
  <dcterms:modified xsi:type="dcterms:W3CDTF">2024-02-19T10:21:00Z</dcterms:modified>
</cp:coreProperties>
</file>