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D817" w14:textId="30000946" w:rsidR="00210389" w:rsidRPr="00BB3149" w:rsidRDefault="002E287B" w:rsidP="003826D3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Dodatek </w:t>
      </w:r>
      <w:r w:rsidR="00E954E9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č. </w:t>
      </w:r>
      <w:r w:rsidR="00000562">
        <w:rPr>
          <w:rFonts w:asciiTheme="minorHAnsi" w:hAnsiTheme="minorHAnsi" w:cstheme="minorHAnsi"/>
          <w:b/>
          <w:sz w:val="24"/>
          <w:szCs w:val="24"/>
          <w:lang w:val="cs-CZ"/>
        </w:rPr>
        <w:t>3</w:t>
      </w:r>
    </w:p>
    <w:p w14:paraId="6BE23C4D" w14:textId="77777777" w:rsidR="00210389" w:rsidRPr="00BB3149" w:rsidRDefault="002E287B" w:rsidP="003826D3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B3149">
        <w:rPr>
          <w:rFonts w:asciiTheme="minorHAnsi" w:hAnsiTheme="minorHAnsi" w:cstheme="minorHAnsi"/>
          <w:b/>
          <w:sz w:val="24"/>
          <w:szCs w:val="24"/>
          <w:lang w:val="cs-CZ"/>
        </w:rPr>
        <w:t>ke S</w:t>
      </w:r>
      <w:r w:rsidR="006A6404" w:rsidRPr="00BB3149">
        <w:rPr>
          <w:rFonts w:asciiTheme="minorHAnsi" w:hAnsiTheme="minorHAnsi" w:cstheme="minorHAnsi"/>
          <w:b/>
          <w:sz w:val="24"/>
          <w:szCs w:val="24"/>
          <w:lang w:val="cs-CZ"/>
        </w:rPr>
        <w:t>mlouvě</w:t>
      </w:r>
      <w:r w:rsidR="00010DC5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1036EA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o </w:t>
      </w:r>
      <w:r w:rsidR="00210389" w:rsidRPr="00BB3149">
        <w:rPr>
          <w:rFonts w:asciiTheme="minorHAnsi" w:hAnsiTheme="minorHAnsi" w:cstheme="minorHAnsi"/>
          <w:b/>
          <w:sz w:val="24"/>
          <w:szCs w:val="24"/>
          <w:lang w:val="cs-CZ"/>
        </w:rPr>
        <w:t>dodání licence a provozu discovery systému</w:t>
      </w:r>
      <w:r w:rsidR="001036EA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E15E82" w:rsidRPr="00BB3149">
        <w:rPr>
          <w:rFonts w:asciiTheme="minorHAnsi" w:hAnsiTheme="minorHAnsi" w:cstheme="minorHAnsi"/>
          <w:b/>
          <w:i/>
          <w:sz w:val="24"/>
          <w:szCs w:val="24"/>
          <w:lang w:val="cs-CZ"/>
        </w:rPr>
        <w:t>EBSCO Discovery Service</w:t>
      </w:r>
      <w:r w:rsidR="00E15E82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</w:p>
    <w:p w14:paraId="01AD7A4B" w14:textId="269E2DC0" w:rsidR="003826D3" w:rsidRPr="00BB3149" w:rsidRDefault="002E287B" w:rsidP="003826D3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ze dne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18.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03.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2014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3D1F17" w:rsidRPr="003D1F17">
        <w:rPr>
          <w:rFonts w:asciiTheme="minorHAnsi" w:hAnsiTheme="minorHAnsi" w:cstheme="minorHAnsi"/>
          <w:sz w:val="22"/>
          <w:szCs w:val="22"/>
          <w:lang w:val="cs-CZ"/>
        </w:rPr>
        <w:t>dále jen „Smlouva“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47235A85" w14:textId="08E6FA78" w:rsidR="00AA7A9A" w:rsidRPr="00BB3149" w:rsidRDefault="00AA7A9A" w:rsidP="003826D3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(dále jen „dodatek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923A23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77393861" w14:textId="77777777" w:rsidR="00010DC5" w:rsidRPr="00BB3149" w:rsidRDefault="00010DC5" w:rsidP="00010DC5">
      <w:pPr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</w:p>
    <w:p w14:paraId="6934D6BA" w14:textId="77777777" w:rsidR="00010DC5" w:rsidRPr="00BB3149" w:rsidRDefault="00010DC5" w:rsidP="00010DC5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B1E874C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>mezi</w:t>
      </w: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4D392D66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58F8423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DCD03A4" w14:textId="49873B55" w:rsidR="00E15E82" w:rsidRPr="00BB3149" w:rsidRDefault="00E15E82" w:rsidP="00210389">
      <w:pPr>
        <w:ind w:firstLine="708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Název: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F74F7B">
        <w:rPr>
          <w:rFonts w:asciiTheme="minorHAnsi" w:hAnsiTheme="minorHAnsi" w:cstheme="minorHAnsi"/>
          <w:b/>
          <w:sz w:val="22"/>
          <w:szCs w:val="22"/>
          <w:lang w:val="cs-CZ" w:eastAsia="cs-CZ"/>
        </w:rPr>
        <w:t>Česká zemědělská univerzita v Praze</w:t>
      </w:r>
    </w:p>
    <w:p w14:paraId="229AE0AA" w14:textId="02BE99E1" w:rsidR="00210389" w:rsidRPr="00BB3149" w:rsidRDefault="00210389" w:rsidP="00210389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Sídlo: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Kamýcká 129, 165 </w:t>
      </w:r>
      <w:r w:rsidR="00AB4F82" w:rsidRPr="00BB3149">
        <w:rPr>
          <w:rFonts w:asciiTheme="minorHAnsi" w:hAnsiTheme="minorHAnsi" w:cstheme="minorHAnsi"/>
          <w:sz w:val="22"/>
          <w:szCs w:val="22"/>
          <w:lang w:val="cs-CZ"/>
        </w:rPr>
        <w:t>00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Praha - Suchdol</w:t>
      </w:r>
    </w:p>
    <w:p w14:paraId="78C493CA" w14:textId="3A0643BC" w:rsidR="00E15E82" w:rsidRPr="00BB3149" w:rsidRDefault="00E15E82" w:rsidP="00210389">
      <w:pPr>
        <w:ind w:firstLine="705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Zastoupená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Ing. Jaku</w:t>
      </w:r>
      <w:r w:rsidR="0014451D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Kleindienst, kvestor</w:t>
      </w:r>
    </w:p>
    <w:p w14:paraId="66A4F568" w14:textId="7F9578EC" w:rsidR="00E15E82" w:rsidRPr="00BB3149" w:rsidRDefault="00DC1613" w:rsidP="00210389">
      <w:pPr>
        <w:ind w:left="708" w:hanging="3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15E82" w:rsidRPr="00BB3149">
        <w:rPr>
          <w:rFonts w:asciiTheme="minorHAnsi" w:hAnsiTheme="minorHAnsi" w:cstheme="minorHAnsi"/>
          <w:sz w:val="22"/>
          <w:szCs w:val="22"/>
          <w:lang w:val="cs-CZ"/>
        </w:rPr>
        <w:t>Kontaktní osoby: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61677F28" w14:textId="288C5ABB" w:rsidR="00E15E82" w:rsidRPr="00BB3149" w:rsidRDefault="00E15E82" w:rsidP="00210389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IČ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  <w:t>60460709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18DB3AF0" w14:textId="7419ADE9" w:rsidR="00C80949" w:rsidRDefault="00E15E82" w:rsidP="00AB4F82">
      <w:pPr>
        <w:ind w:left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DIČ: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C1613" w:rsidRPr="00F74F7B">
        <w:rPr>
          <w:rFonts w:asciiTheme="minorHAnsi" w:hAnsiTheme="minorHAnsi" w:cstheme="minorHAnsi"/>
          <w:sz w:val="22"/>
          <w:szCs w:val="22"/>
          <w:lang w:val="cs-CZ"/>
        </w:rPr>
        <w:t>CZ</w:t>
      </w:r>
      <w:r w:rsidR="00210389" w:rsidRPr="00F74F7B">
        <w:rPr>
          <w:rFonts w:asciiTheme="minorHAnsi" w:hAnsiTheme="minorHAnsi" w:cstheme="minorHAnsi"/>
          <w:sz w:val="22"/>
          <w:szCs w:val="22"/>
          <w:lang w:val="cs-CZ"/>
        </w:rPr>
        <w:t>60460709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br/>
        <w:t xml:space="preserve">Bankovní spojení: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0915D220" w14:textId="6572867E" w:rsidR="00210389" w:rsidRPr="00BB3149" w:rsidRDefault="00210389" w:rsidP="00B61789">
      <w:pPr>
        <w:ind w:left="2832"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č.ú.: </w:t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54106E0B" w14:textId="19357710" w:rsidR="00E15E82" w:rsidRPr="00BB3149" w:rsidRDefault="009F64D9" w:rsidP="00E15E8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>d</w:t>
      </w:r>
      <w:r w:rsidR="00E15E82" w:rsidRPr="00BB3149">
        <w:rPr>
          <w:rFonts w:asciiTheme="minorHAnsi" w:hAnsiTheme="minorHAnsi" w:cstheme="minorHAnsi"/>
          <w:b/>
          <w:sz w:val="22"/>
          <w:szCs w:val="22"/>
          <w:lang w:val="cs-CZ"/>
        </w:rPr>
        <w:t>ále jen „</w:t>
      </w:r>
      <w:r w:rsidR="00210389" w:rsidRPr="00BB3149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="00E15E82" w:rsidRPr="00BB3149">
        <w:rPr>
          <w:rFonts w:asciiTheme="minorHAnsi" w:hAnsiTheme="minorHAnsi" w:cstheme="minorHAnsi"/>
          <w:b/>
          <w:sz w:val="22"/>
          <w:szCs w:val="22"/>
          <w:lang w:val="cs-CZ"/>
        </w:rPr>
        <w:t>“ -</w:t>
      </w:r>
    </w:p>
    <w:p w14:paraId="4964B00E" w14:textId="77777777" w:rsidR="00E15E82" w:rsidRPr="00BB3149" w:rsidRDefault="00E15E82" w:rsidP="00E15E8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a</w:t>
      </w:r>
    </w:p>
    <w:p w14:paraId="6B8E8687" w14:textId="33254FCB" w:rsidR="00E15E82" w:rsidRPr="00BB3149" w:rsidRDefault="00E15E82" w:rsidP="00E15E8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55CBE533" w14:textId="4B06DE35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Název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EBSCO Information Services s.r.o.</w:t>
      </w:r>
    </w:p>
    <w:p w14:paraId="0A24AE9F" w14:textId="0B18AFF8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Sídlo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Klimentská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1746/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52</w:t>
      </w:r>
      <w:r w:rsidR="00E4305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110 00  Praha 1 </w:t>
      </w:r>
    </w:p>
    <w:p w14:paraId="3C4BBC1D" w14:textId="61D2EDB6" w:rsidR="00E15E82" w:rsidRPr="00BB3149" w:rsidRDefault="00E15E82" w:rsidP="00E15E82">
      <w:pPr>
        <w:ind w:left="2832" w:hanging="2127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Zastoupená: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Vojislav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Milovanovic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, obchodní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ředitel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em</w:t>
      </w:r>
    </w:p>
    <w:p w14:paraId="0364F66A" w14:textId="3B2B0720" w:rsidR="00E15E82" w:rsidRPr="00BB3149" w:rsidRDefault="00E15E82" w:rsidP="00210389">
      <w:pPr>
        <w:ind w:firstLine="705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Kontaktní osoba: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534DE2C0" w14:textId="484BD3CC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IČ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>49621823</w:t>
      </w:r>
    </w:p>
    <w:p w14:paraId="6E00B9F6" w14:textId="6E765051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DIČ: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>CZ49621823</w:t>
      </w:r>
    </w:p>
    <w:p w14:paraId="4F73D0F6" w14:textId="10D991EC" w:rsidR="00E15E82" w:rsidRPr="00BB3149" w:rsidRDefault="00E15E82" w:rsidP="00900A21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Zapsána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 obchodním rejstříku vedeném </w:t>
      </w:r>
      <w:r w:rsidR="00C16454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C16454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ěstským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soudem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16454">
        <w:rPr>
          <w:rFonts w:asciiTheme="minorHAnsi" w:hAnsiTheme="minorHAnsi" w:cstheme="minorHAnsi"/>
          <w:sz w:val="22"/>
          <w:szCs w:val="22"/>
          <w:lang w:val="cs-CZ"/>
        </w:rPr>
        <w:t xml:space="preserve">sp. zn.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C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24504</w:t>
      </w:r>
    </w:p>
    <w:p w14:paraId="29244470" w14:textId="0215AA1A" w:rsidR="00E15E82" w:rsidRPr="00D2774C" w:rsidRDefault="001036EA" w:rsidP="001036EA">
      <w:pPr>
        <w:ind w:left="3540" w:hanging="2832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Bankovní spojení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6F6232B5" w14:textId="605709DF" w:rsidR="00E15E82" w:rsidRPr="00D2774C" w:rsidRDefault="00E15E82" w:rsidP="00900A21">
      <w:pPr>
        <w:ind w:left="2832"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.: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61789">
        <w:rPr>
          <w:rFonts w:asciiTheme="minorHAnsi" w:hAnsiTheme="minorHAnsi" w:cstheme="minorHAnsi"/>
          <w:sz w:val="22"/>
          <w:szCs w:val="22"/>
          <w:lang w:val="cs-CZ"/>
        </w:rPr>
        <w:t>XXXXX</w:t>
      </w:r>
    </w:p>
    <w:p w14:paraId="2E2B7022" w14:textId="77777777" w:rsidR="00E15E82" w:rsidRPr="009A4AB8" w:rsidRDefault="00E15E82" w:rsidP="00900A2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379A350" w14:textId="77777777" w:rsidR="00E15E82" w:rsidRPr="009A4AB8" w:rsidRDefault="00E15E82" w:rsidP="00E15E82">
      <w:pPr>
        <w:ind w:left="4248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b/>
          <w:sz w:val="22"/>
          <w:szCs w:val="22"/>
          <w:lang w:val="cs-CZ"/>
        </w:rPr>
        <w:t>- dále jen „Poskytovatel“ -</w:t>
      </w:r>
    </w:p>
    <w:p w14:paraId="7C7B2188" w14:textId="7068D943" w:rsidR="00E15E82" w:rsidRDefault="00E15E82" w:rsidP="00E15E82">
      <w:pPr>
        <w:ind w:left="4248"/>
        <w:rPr>
          <w:rFonts w:asciiTheme="minorHAnsi" w:hAnsiTheme="minorHAnsi" w:cstheme="minorHAnsi"/>
          <w:sz w:val="22"/>
          <w:szCs w:val="22"/>
          <w:lang w:val="cs-CZ"/>
        </w:rPr>
      </w:pPr>
    </w:p>
    <w:p w14:paraId="0163D0C9" w14:textId="75B26B6B" w:rsidR="00BB3149" w:rsidRPr="00F74F7B" w:rsidRDefault="00BB3149" w:rsidP="00BB3149">
      <w:pPr>
        <w:ind w:left="709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- společně dále jen „smluvní strany“ -</w:t>
      </w:r>
    </w:p>
    <w:p w14:paraId="7524B6AC" w14:textId="246F76AC" w:rsidR="00D2774C" w:rsidRDefault="00D2774C" w:rsidP="00F74F7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287AE0" w14:textId="77777777" w:rsidR="00F74F7B" w:rsidRDefault="00F74F7B" w:rsidP="00F74F7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D891DD" w14:textId="21D8CE09" w:rsidR="00D2774C" w:rsidRPr="00F74F7B" w:rsidRDefault="00D2774C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I.</w:t>
      </w:r>
    </w:p>
    <w:p w14:paraId="17995256" w14:textId="5560DA53" w:rsidR="00D2774C" w:rsidRPr="00F74F7B" w:rsidRDefault="00D2774C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Předmět dodatku</w:t>
      </w:r>
    </w:p>
    <w:p w14:paraId="0FBB37A6" w14:textId="77777777" w:rsidR="00D2774C" w:rsidRPr="00BB3149" w:rsidRDefault="00D2774C" w:rsidP="00E15E8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1F619A" w14:textId="2EB7F273" w:rsidR="00F3209B" w:rsidRPr="00BB3149" w:rsidRDefault="00F3209B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Výše uvedené smlu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vní strany spolu uzavřely dne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18.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03.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2014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Smlouvu o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dodání licence a provozu discovery systému </w:t>
      </w:r>
      <w:r w:rsidR="00900A21" w:rsidRPr="00BB3149">
        <w:rPr>
          <w:rFonts w:asciiTheme="minorHAnsi" w:hAnsiTheme="minorHAnsi" w:cstheme="minorHAnsi"/>
          <w:i/>
          <w:sz w:val="22"/>
          <w:szCs w:val="22"/>
          <w:lang w:val="cs-CZ"/>
        </w:rPr>
        <w:t xml:space="preserve">EBSCO Discovery Service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dále jen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DS EDS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 xml:space="preserve"> dále </w:t>
      </w:r>
      <w:r w:rsidR="00AD2D30">
        <w:rPr>
          <w:rFonts w:asciiTheme="minorHAnsi" w:hAnsiTheme="minorHAnsi" w:cstheme="minorHAnsi"/>
          <w:sz w:val="22"/>
          <w:szCs w:val="22"/>
          <w:lang w:val="cs-CZ"/>
        </w:rPr>
        <w:t xml:space="preserve">uzavřely 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 xml:space="preserve">dne 13.05.2019 </w:t>
      </w:r>
      <w:r w:rsidR="009C79B0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>odatek č. 1</w:t>
      </w:r>
      <w:r w:rsidR="00AD2D30">
        <w:rPr>
          <w:rFonts w:asciiTheme="minorHAnsi" w:hAnsiTheme="minorHAnsi" w:cstheme="minorHAnsi"/>
          <w:sz w:val="22"/>
          <w:szCs w:val="22"/>
          <w:lang w:val="cs-CZ"/>
        </w:rPr>
        <w:t xml:space="preserve"> ke Smlouvě, čímž prodloužily 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>platnost Smlouvy na období do 28.02.2022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, a dále uzavřely dne 28.02.2022 </w:t>
      </w:r>
      <w:r w:rsidR="009C79B0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odatek č. </w:t>
      </w:r>
      <w:r w:rsidR="00923A2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ke Smlouvě, čímž prodloužily platnost Smlouvy na období do 29.02.2024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. Po předchozím jednání se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nyní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smluvní strany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>uzavření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 tohoto 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odatku č. 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733F4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dohodly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na prodloužení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mlouvy na další předplatné období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, a to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za níže uvedených podmínek</w:t>
      </w:r>
      <w:r w:rsidR="0029122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0F00E3D" w14:textId="77777777" w:rsidR="00896DD0" w:rsidRPr="00BB3149" w:rsidRDefault="00896DD0" w:rsidP="00896DD0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645F03F6" w14:textId="55F042D5" w:rsidR="00F3209B" w:rsidRPr="00D2774C" w:rsidRDefault="00F3209B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Poskytovatel se zavazuje prodloužit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lhůtu poskytování DS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EDS formou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licence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online přístupu k serveru Poskytovatele </w:t>
      </w:r>
      <w:r w:rsidR="00C37B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91226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>leté předplatné období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37B49">
        <w:rPr>
          <w:rFonts w:asciiTheme="minorHAnsi" w:hAnsiTheme="minorHAnsi" w:cstheme="minorHAnsi"/>
          <w:sz w:val="22"/>
          <w:szCs w:val="22"/>
          <w:lang w:val="cs-CZ"/>
        </w:rPr>
        <w:t xml:space="preserve">v celkovém trvání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od </w:t>
      </w:r>
      <w:r w:rsidR="00AB4F82" w:rsidRPr="00D2774C">
        <w:rPr>
          <w:rFonts w:asciiTheme="minorHAnsi" w:hAnsiTheme="minorHAnsi" w:cstheme="minorHAnsi"/>
          <w:sz w:val="22"/>
          <w:szCs w:val="22"/>
          <w:lang w:val="cs-CZ"/>
        </w:rPr>
        <w:t>01. 03. 20</w:t>
      </w:r>
      <w:r w:rsidR="0093484B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AB4F82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02.</w:t>
      </w:r>
      <w:r w:rsidR="00AB4F82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2E958B07" w14:textId="77777777" w:rsidR="00896DD0" w:rsidRPr="00D2774C" w:rsidRDefault="00896DD0" w:rsidP="00900A2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A035B31" w14:textId="7A48A8AA" w:rsidR="00F3209B" w:rsidRPr="009A4AB8" w:rsidRDefault="005A516A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896DD0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ena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za plnění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dle odst. 2 tohoto dodatku</w:t>
      </w:r>
      <w:r w:rsidR="00305EA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 xml:space="preserve">je stanovena v amerických dolarech a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činí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celkem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>11.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735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,00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 xml:space="preserve">USD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bez DPH. Objednatel uhradí cenu ve 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dvou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splátkách, za každý jeden rok předplatného období zvlášť. Ceny za jednotlivá roční předplatná období jsou uvedeny níže:  </w:t>
      </w:r>
    </w:p>
    <w:p w14:paraId="618D3A8F" w14:textId="77777777" w:rsidR="00F74F7B" w:rsidRPr="009A4AB8" w:rsidRDefault="00F74F7B" w:rsidP="00F3209B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2B21785" w14:textId="24585DD2" w:rsidR="00896DD0" w:rsidRPr="00BB3149" w:rsidRDefault="00AA7A9A" w:rsidP="00F74F7B">
      <w:pPr>
        <w:ind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5A516A" w:rsidRPr="009A4AB8">
        <w:rPr>
          <w:rFonts w:asciiTheme="minorHAnsi" w:hAnsiTheme="minorHAnsi" w:cstheme="minorHAnsi"/>
          <w:sz w:val="22"/>
          <w:szCs w:val="22"/>
          <w:lang w:val="cs-CZ"/>
        </w:rPr>
        <w:t>I. předplatné období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, tj.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3. 20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– 2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>5.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795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,00 USD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bez DPH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52CBD3A3" w14:textId="6F418D78" w:rsidR="00B03D5F" w:rsidRPr="00BB3149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5A516A" w:rsidRPr="00BB3149">
        <w:rPr>
          <w:rFonts w:asciiTheme="minorHAnsi" w:hAnsiTheme="minorHAnsi" w:cstheme="minorHAnsi"/>
          <w:sz w:val="22"/>
          <w:szCs w:val="22"/>
          <w:lang w:val="cs-CZ"/>
        </w:rPr>
        <w:t>II. předplatné období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>, tj.</w:t>
      </w:r>
      <w:r w:rsidR="005A516A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3. 202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– 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>5.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940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 xml:space="preserve">,00 USD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bez DPH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53D3D74" w14:textId="77777777" w:rsidR="00896DD0" w:rsidRPr="00BB3149" w:rsidRDefault="00896DD0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8E601F" w14:textId="4CB1C2C9" w:rsidR="005A516A" w:rsidRPr="00BB3149" w:rsidRDefault="005A516A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Objednatel uhradí cenu za jednotlivá předplatná období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 xml:space="preserve">ve výši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dle odst. 3 tohoto dodatku</w:t>
      </w:r>
      <w:r w:rsidR="00E219B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na základě daňových dokladů (faktur), které</w:t>
      </w:r>
      <w:r w:rsidR="001A541F">
        <w:rPr>
          <w:rFonts w:asciiTheme="minorHAnsi" w:hAnsiTheme="minorHAnsi" w:cstheme="minorHAnsi"/>
          <w:sz w:val="22"/>
          <w:szCs w:val="22"/>
          <w:lang w:val="cs-CZ"/>
        </w:rPr>
        <w:t xml:space="preserve"> mu vystaví Poskytovatel.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Celková cena včetně započítané zákonné sazby DPH bude Poskytovatelem fakturována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Objednateli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v českých korunách </w:t>
      </w:r>
      <w:r w:rsidR="004233BB">
        <w:rPr>
          <w:rFonts w:asciiTheme="minorHAnsi" w:hAnsiTheme="minorHAnsi" w:cstheme="minorHAnsi"/>
          <w:sz w:val="22"/>
          <w:szCs w:val="22"/>
          <w:lang w:val="cs-CZ"/>
        </w:rPr>
        <w:t>a bude kalkulována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 dle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 platného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směnného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>kurzu banky Poskytovatele (fakturujícího) v den předcházející dni vystavení faktury.</w:t>
      </w:r>
      <w:r w:rsidR="00AA10BE">
        <w:rPr>
          <w:rFonts w:asciiTheme="minorHAnsi" w:hAnsiTheme="minorHAnsi" w:cstheme="minorHAnsi"/>
          <w:sz w:val="22"/>
          <w:szCs w:val="22"/>
          <w:lang w:val="cs-CZ"/>
        </w:rPr>
        <w:t xml:space="preserve"> Směnný kurz uvede Poskytovatel na faktuře.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Faktury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je Poskytovatel oprávněn vystavit následovně: </w:t>
      </w:r>
    </w:p>
    <w:p w14:paraId="69AEE935" w14:textId="5EDD0BBA" w:rsidR="00AA7A9A" w:rsidRPr="00D2774C" w:rsidRDefault="00AA7A9A" w:rsidP="00F74F7B">
      <w:pPr>
        <w:pStyle w:val="Odstavecseseznamem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za I. předplatné období poté, co tento dodatek</w:t>
      </w:r>
      <w:r w:rsidR="00E219B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vstoupí v účinnost;</w:t>
      </w:r>
    </w:p>
    <w:p w14:paraId="6EC41B7C" w14:textId="6577CC69" w:rsidR="005A516A" w:rsidRPr="00D2774C" w:rsidRDefault="00AA7A9A" w:rsidP="00F74F7B">
      <w:pPr>
        <w:pStyle w:val="Odstavecseseznamem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za II. předplatné období během měsíce března 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AA10B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94F0244" w14:textId="77777777" w:rsidR="00AA7A9A" w:rsidRPr="00D2774C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6695314" w14:textId="3779339A" w:rsidR="00AA7A9A" w:rsidRPr="009A4AB8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D1F17">
        <w:rPr>
          <w:rFonts w:asciiTheme="minorHAnsi" w:hAnsiTheme="minorHAnsi" w:cstheme="minorHAnsi"/>
          <w:sz w:val="22"/>
          <w:szCs w:val="22"/>
          <w:lang w:val="cs-CZ"/>
        </w:rPr>
        <w:t xml:space="preserve">Další 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obecné </w:t>
      </w:r>
      <w:r w:rsidRPr="003D1F17">
        <w:rPr>
          <w:rFonts w:asciiTheme="minorHAnsi" w:hAnsiTheme="minorHAnsi" w:cstheme="minorHAnsi"/>
          <w:sz w:val="22"/>
          <w:szCs w:val="22"/>
          <w:lang w:val="cs-CZ"/>
        </w:rPr>
        <w:t xml:space="preserve">podmínky týkající se fakturování a plateb se řídí odpovídajícími ustanoveními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3D1F17">
        <w:rPr>
          <w:rFonts w:asciiTheme="minorHAnsi" w:hAnsiTheme="minorHAnsi" w:cstheme="minorHAnsi"/>
          <w:sz w:val="22"/>
          <w:szCs w:val="22"/>
          <w:lang w:val="cs-CZ"/>
        </w:rPr>
        <w:t>mlouvy a jsou platná pro plnění dle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5CF94FB5" w14:textId="77777777" w:rsidR="00AA7A9A" w:rsidRPr="009A4AB8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96B79CE" w14:textId="342B41F1" w:rsidR="00DD3E17" w:rsidRPr="009A4AB8" w:rsidRDefault="00DD3E17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B5699">
        <w:rPr>
          <w:rFonts w:asciiTheme="minorHAnsi" w:hAnsiTheme="minorHAnsi" w:cstheme="minorHAnsi"/>
          <w:sz w:val="22"/>
          <w:szCs w:val="22"/>
          <w:lang w:val="cs-CZ"/>
        </w:rPr>
        <w:t xml:space="preserve">Ostatní ustanovení </w:t>
      </w:r>
      <w:r w:rsidR="009A4AB8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mlouvy zůstávají beze změny a jsou platná pro plnění dle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 </w:t>
      </w:r>
    </w:p>
    <w:p w14:paraId="30A3979F" w14:textId="77777777" w:rsid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9286397" w14:textId="77777777" w:rsid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84764D4" w14:textId="6D814735" w:rsidR="009A4AB8" w:rsidRPr="00F74F7B" w:rsidRDefault="009A4AB8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III.</w:t>
      </w:r>
    </w:p>
    <w:p w14:paraId="61BDA5F0" w14:textId="7140B3B3" w:rsidR="009A4AB8" w:rsidRDefault="009A4AB8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Závěrečná ustanovení</w:t>
      </w:r>
    </w:p>
    <w:p w14:paraId="6F80CEC9" w14:textId="77777777" w:rsidR="00F74F7B" w:rsidRP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370228D" w14:textId="58BC3B8B" w:rsidR="00896DD0" w:rsidRDefault="00896DD0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>Tento dodatek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podléhá podle zákona č. 340/2015 Sb., o registru smluv, ve znění pozdějších předpisů, povinnosti uveřejnění v registru smluv zřízeném na základě citovaného zákona. Uveřejnění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 registru smluv postupem podle citovaného zákona zajistí </w:t>
      </w:r>
      <w:r w:rsidR="00900A21" w:rsidRPr="009A4AB8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2AAA2ECC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E14F195" w14:textId="2DAB953D" w:rsidR="009A4AB8" w:rsidRPr="009A4AB8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>Tento dodatek</w:t>
      </w:r>
      <w:r w:rsidR="0039166A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nabývá platnosti dnem jeho podpisu oprávněnými zástupci obou smluvních stran a účinnosti dnem jeho uveřejnění v registru smluv v souladu se zákonem č. 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909EA">
        <w:rPr>
          <w:rFonts w:asciiTheme="minorHAnsi" w:hAnsiTheme="minorHAnsi" w:cstheme="minorHAnsi"/>
          <w:sz w:val="22"/>
          <w:szCs w:val="22"/>
          <w:lang w:val="cs-CZ"/>
        </w:rPr>
        <w:t>a uzavírá se na dobu určitou do 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A909EA">
        <w:rPr>
          <w:rFonts w:asciiTheme="minorHAnsi" w:hAnsiTheme="minorHAnsi" w:cstheme="minorHAnsi"/>
          <w:sz w:val="22"/>
          <w:szCs w:val="22"/>
          <w:lang w:val="cs-CZ"/>
        </w:rPr>
        <w:t>. února 202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Smluvní strany se dohodly, že plnění poskytnutá od 1. 3. 20</w:t>
      </w:r>
      <w:r w:rsidR="0039166A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do dne účinnosti tohoto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se započítávají na plnění dle tohoto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FEA64DF" w14:textId="77777777" w:rsidR="00896DD0" w:rsidRPr="009A4AB8" w:rsidRDefault="00896DD0" w:rsidP="00D2774C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BBA9392" w14:textId="71151F57" w:rsidR="009A4AB8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bezvýhradně souhlasí se zveřejněním plného znění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a Smlouvy tak, aby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mohl</w:t>
      </w:r>
      <w:r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být předmětem poskytnuté informace ve smyslu zákona č. 106/1999 Sb., o svobodném přístupu k informacím, ve znění pozdějších předpisů. </w:t>
      </w: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rovněž bezvýhradně souhlasí s uveřejněním plného znění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a Smlouvy 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dle zákona č. 340/2015 Sb., o zvláštních podmínkách účinnosti některých smluv, uveřejňování těchto smluv a o registru smluv (zákon o registru smluv), ve znění pozdějších předpisů.</w:t>
      </w:r>
    </w:p>
    <w:p w14:paraId="56C6D486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7DDB7F2" w14:textId="13A5C87E" w:rsidR="009A4AB8" w:rsidRPr="00F74F7B" w:rsidRDefault="009A4AB8" w:rsidP="009A4AB8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bere na vědomí a souhlasí, že je osobou povinnou ve smyslu § 2 písm. e) zákona </w:t>
      </w:r>
      <w:r w:rsidRPr="00F74F7B">
        <w:rPr>
          <w:rFonts w:asciiTheme="minorHAnsi" w:hAnsiTheme="minorHAnsi" w:cstheme="minorHAnsi"/>
          <w:sz w:val="22"/>
          <w:szCs w:val="22"/>
          <w:lang w:val="cs-CZ"/>
        </w:rPr>
        <w:t xml:space="preserve">č. 320/2001 Sb., o finanční kontrole, ve znění pozdějších předpisů. </w:t>
      </w: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F74F7B">
        <w:rPr>
          <w:rFonts w:asciiTheme="minorHAnsi" w:hAnsiTheme="minorHAnsi" w:cstheme="minorHAnsi"/>
          <w:sz w:val="22"/>
          <w:szCs w:val="22"/>
          <w:lang w:val="cs-CZ"/>
        </w:rPr>
        <w:t xml:space="preserve"> je povinen plnit povinnosti vyplývající pro něho jako osobu povinnou z výše citovaného zákona.</w:t>
      </w:r>
    </w:p>
    <w:p w14:paraId="57E95364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E2C9D59" w14:textId="465CD27A" w:rsidR="00783B76" w:rsidRPr="009A4AB8" w:rsidRDefault="004700EF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Tento </w:t>
      </w:r>
      <w:r w:rsidR="009A4AB8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odatek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je </w:t>
      </w:r>
      <w:r w:rsidR="00303999" w:rsidRPr="009A4AB8">
        <w:rPr>
          <w:rFonts w:asciiTheme="minorHAnsi" w:hAnsiTheme="minorHAnsi" w:cstheme="minorHAnsi"/>
          <w:sz w:val="22"/>
          <w:szCs w:val="22"/>
          <w:lang w:val="cs-CZ"/>
        </w:rPr>
        <w:t>sepsán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ve 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>třech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vyhotoveních, která mají platnost originálu. 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Poskytovatel obdrží jedno a </w:t>
      </w:r>
      <w:r w:rsidR="00B024F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>bjednatel dvě vyhotovení.</w:t>
      </w:r>
      <w:r w:rsidR="00285E46"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09D2D1C" w14:textId="77777777" w:rsidR="00783B76" w:rsidRPr="009A4AB8" w:rsidRDefault="00783B76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6D3E53E" w14:textId="3D061D6B" w:rsidR="009A4AB8" w:rsidRPr="00F74F7B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>Smluvní strany prohlašují, že si dodatek</w:t>
      </w:r>
      <w:r w:rsidR="00B024F9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2E075406" w14:textId="77777777" w:rsidR="00010DC5" w:rsidRPr="009A4AB8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A2F48D0" w14:textId="3B89D634" w:rsidR="00DD2CEC" w:rsidRDefault="00DD2CEC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1EB52FF" w14:textId="2BDBCCC4" w:rsidR="00F74F7B" w:rsidRDefault="00F74F7B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A4B43A9" w14:textId="77777777" w:rsidR="00F74F7B" w:rsidRPr="00CB5699" w:rsidRDefault="00F74F7B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3093D36" w14:textId="77777777" w:rsidR="00DD2CEC" w:rsidRPr="00BB3149" w:rsidRDefault="00DD2CEC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47E1ECE" w14:textId="1E3683D5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="0030399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.......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>..................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B418D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 Praze dne </w:t>
      </w:r>
      <w:r w:rsidR="00C85240" w:rsidRPr="00BB3149">
        <w:rPr>
          <w:rFonts w:asciiTheme="minorHAnsi" w:hAnsiTheme="minorHAnsi" w:cstheme="minorHAnsi"/>
          <w:sz w:val="22"/>
          <w:szCs w:val="22"/>
          <w:lang w:val="cs-CZ"/>
        </w:rPr>
        <w:t>.......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>......................</w:t>
      </w:r>
    </w:p>
    <w:p w14:paraId="757084AC" w14:textId="77777777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</w:p>
    <w:p w14:paraId="789EB164" w14:textId="7284A1C1" w:rsidR="001D5441" w:rsidRPr="00BB3149" w:rsidRDefault="00900A21" w:rsidP="001D5441">
      <w:pPr>
        <w:tabs>
          <w:tab w:val="left" w:pos="4253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>Česká zemědělská univerzita</w:t>
      </w:r>
      <w:r w:rsidR="003D1F17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v Praze</w:t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ab/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ab/>
      </w:r>
      <w:r w:rsidR="001D5441" w:rsidRPr="00BB3149">
        <w:rPr>
          <w:rFonts w:asciiTheme="minorHAnsi" w:hAnsiTheme="minorHAnsi" w:cstheme="minorHAnsi"/>
          <w:b/>
          <w:bCs/>
          <w:sz w:val="22"/>
          <w:szCs w:val="22"/>
          <w:lang w:val="cs-CZ"/>
        </w:rPr>
        <w:t>E</w:t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>BSCO Information Services s.r.o.</w:t>
      </w:r>
    </w:p>
    <w:p w14:paraId="7B0853B8" w14:textId="77777777" w:rsidR="001D5441" w:rsidRPr="00BB3149" w:rsidRDefault="001D5441" w:rsidP="00210389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782D1BC" w14:textId="77777777" w:rsidR="00010DC5" w:rsidRPr="00BB3149" w:rsidRDefault="00010DC5" w:rsidP="00010DC5">
      <w:pPr>
        <w:tabs>
          <w:tab w:val="left" w:pos="4253"/>
        </w:tabs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60B4D098" w14:textId="77777777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3B33302" w14:textId="77777777" w:rsidR="003F1A17" w:rsidRPr="00BB3149" w:rsidRDefault="003F1A17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B89AC2" w14:textId="77777777" w:rsidR="00BC4AD9" w:rsidRPr="00BB3149" w:rsidRDefault="00BC4AD9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2616F8" w14:textId="77777777" w:rsidR="00900A21" w:rsidRPr="00BB3149" w:rsidRDefault="00900A21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_____________________________</w:t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_____________________________</w:t>
      </w:r>
    </w:p>
    <w:p w14:paraId="3115E5CF" w14:textId="477743A7" w:rsidR="00896DD0" w:rsidRPr="003D1F17" w:rsidRDefault="0014451D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Ing. Jakub Kleindienst, kvestor</w:t>
      </w:r>
      <w:r w:rsidR="00900A21" w:rsidRPr="003D1F17">
        <w:rPr>
          <w:rFonts w:asciiTheme="minorHAnsi" w:hAnsiTheme="minorHAnsi" w:cstheme="minorHAnsi"/>
          <w:sz w:val="22"/>
          <w:szCs w:val="22"/>
          <w:lang w:val="cs-CZ" w:eastAsia="cs-CZ"/>
        </w:rPr>
        <w:tab/>
      </w:r>
      <w:r w:rsidR="00900A21" w:rsidRPr="003D1F17">
        <w:rPr>
          <w:rFonts w:asciiTheme="minorHAnsi" w:hAnsiTheme="minorHAnsi" w:cstheme="minorHAnsi"/>
          <w:sz w:val="22"/>
          <w:szCs w:val="22"/>
          <w:lang w:val="cs-CZ" w:eastAsia="cs-CZ"/>
        </w:rPr>
        <w:tab/>
        <w:t xml:space="preserve">Vojislav </w:t>
      </w:r>
      <w:r w:rsidR="00896DD0" w:rsidRPr="003D1F17">
        <w:rPr>
          <w:rFonts w:asciiTheme="minorHAnsi" w:hAnsiTheme="minorHAnsi" w:cstheme="minorHAnsi"/>
          <w:sz w:val="22"/>
          <w:szCs w:val="22"/>
          <w:lang w:val="cs-CZ"/>
        </w:rPr>
        <w:t>Milovanovic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, obchodní ředitel</w:t>
      </w:r>
    </w:p>
    <w:p w14:paraId="301E0E2B" w14:textId="309A2BD3" w:rsidR="00CB5D38" w:rsidRPr="00BB3149" w:rsidRDefault="00010DC5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(za </w:t>
      </w:r>
      <w:r w:rsidR="00900A21" w:rsidRPr="009A4AB8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200F1" w:rsidRPr="00BB3149">
        <w:rPr>
          <w:rFonts w:asciiTheme="minorHAnsi" w:hAnsiTheme="minorHAnsi" w:cstheme="minorHAnsi"/>
          <w:sz w:val="22"/>
          <w:szCs w:val="22"/>
          <w:lang w:val="cs-CZ"/>
        </w:rPr>
        <w:t>(za</w:t>
      </w:r>
      <w:r w:rsidR="00A00CC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829DE" w:rsidRPr="00BB3149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0C12448B" w14:textId="77777777" w:rsidR="00FA002F" w:rsidRPr="00BB3149" w:rsidRDefault="00FA002F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3DC2F76" w14:textId="77777777" w:rsidR="00285E46" w:rsidRDefault="00285E46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 w:eastAsia="cs-CZ"/>
        </w:rPr>
        <w:br/>
      </w:r>
    </w:p>
    <w:p w14:paraId="3D64D042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47119316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384C5832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42517DB0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6E6F9D14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691D828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E31922A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5BB230C2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606973CB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702D571B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3E936174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6F1BB728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1C4D8D3C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502B852D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078BAFA1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01ACA16F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1FD8D86D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44C5BEE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69990810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63916939" w14:textId="77777777" w:rsidR="00532BAC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43D2FA32" w14:textId="77777777" w:rsidR="00532BAC" w:rsidRPr="00BB3149" w:rsidRDefault="00532BAC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11586BA" w14:textId="77777777" w:rsidR="00EE779A" w:rsidRPr="00BB3149" w:rsidRDefault="00154BB9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 w:eastAsia="cs-CZ"/>
        </w:rPr>
        <w:t>Uveřejněno v</w:t>
      </w:r>
      <w:r w:rsidR="00E468BB" w:rsidRPr="00BB3149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registru smluv dne:...........</w:t>
      </w:r>
      <w:r w:rsidR="00285E46" w:rsidRPr="00BB3149">
        <w:rPr>
          <w:rFonts w:asciiTheme="minorHAnsi" w:hAnsiTheme="minorHAnsi" w:cstheme="minorHAnsi"/>
          <w:sz w:val="22"/>
          <w:szCs w:val="22"/>
          <w:lang w:val="cs-CZ" w:eastAsia="cs-CZ"/>
        </w:rPr>
        <w:t>.........</w:t>
      </w:r>
    </w:p>
    <w:sectPr w:rsidR="00EE779A" w:rsidRPr="00BB3149" w:rsidSect="003F2FCF">
      <w:headerReference w:type="default" r:id="rId10"/>
      <w:footerReference w:type="default" r:id="rId11"/>
      <w:pgSz w:w="11907" w:h="16840" w:code="9"/>
      <w:pgMar w:top="1440" w:right="1080" w:bottom="1440" w:left="1080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862E" w14:textId="77777777" w:rsidR="003F2FCF" w:rsidRDefault="003F2FCF">
      <w:r>
        <w:separator/>
      </w:r>
    </w:p>
  </w:endnote>
  <w:endnote w:type="continuationSeparator" w:id="0">
    <w:p w14:paraId="7A60CB66" w14:textId="77777777" w:rsidR="003F2FCF" w:rsidRDefault="003F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4F7B" w14:textId="77777777" w:rsidR="009D2464" w:rsidRDefault="009D2464">
    <w:pPr>
      <w:pStyle w:val="Zpat"/>
      <w:jc w:val="center"/>
      <w:rPr>
        <w:rFonts w:ascii="Arial" w:hAnsi="Arial" w:cs="Arial"/>
      </w:rPr>
    </w:pPr>
  </w:p>
  <w:p w14:paraId="2FCBF528" w14:textId="05F54D8F" w:rsidR="002D49F6" w:rsidRPr="002D49F6" w:rsidRDefault="002D49F6">
    <w:pPr>
      <w:pStyle w:val="Zpat"/>
      <w:jc w:val="center"/>
      <w:rPr>
        <w:rFonts w:ascii="Arial" w:hAnsi="Arial" w:cs="Arial"/>
      </w:rPr>
    </w:pPr>
    <w:r w:rsidRPr="00F74F7B">
      <w:rPr>
        <w:rFonts w:ascii="Arial" w:hAnsi="Arial" w:cs="Arial"/>
        <w:lang w:val="cs-CZ"/>
      </w:rPr>
      <w:t>Strana</w:t>
    </w:r>
    <w:r w:rsidRPr="002D49F6">
      <w:rPr>
        <w:rFonts w:ascii="Arial" w:hAnsi="Arial" w:cs="Arial"/>
      </w:rPr>
      <w:t xml:space="preserve"> </w:t>
    </w:r>
    <w:r w:rsidR="00C20783"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PAGE </w:instrText>
    </w:r>
    <w:r w:rsidR="00C20783" w:rsidRPr="002D49F6">
      <w:rPr>
        <w:rFonts w:ascii="Arial" w:hAnsi="Arial" w:cs="Arial"/>
        <w:b/>
        <w:sz w:val="24"/>
        <w:szCs w:val="24"/>
      </w:rPr>
      <w:fldChar w:fldCharType="separate"/>
    </w:r>
    <w:r w:rsidR="00C80949">
      <w:rPr>
        <w:rFonts w:ascii="Arial" w:hAnsi="Arial" w:cs="Arial"/>
        <w:b/>
        <w:noProof/>
      </w:rPr>
      <w:t>1</w:t>
    </w:r>
    <w:r w:rsidR="00C20783" w:rsidRPr="002D49F6">
      <w:rPr>
        <w:rFonts w:ascii="Arial" w:hAnsi="Arial" w:cs="Arial"/>
        <w:b/>
        <w:sz w:val="24"/>
        <w:szCs w:val="24"/>
      </w:rPr>
      <w:fldChar w:fldCharType="end"/>
    </w:r>
    <w:r w:rsidRPr="002D49F6">
      <w:rPr>
        <w:rFonts w:ascii="Arial" w:hAnsi="Arial" w:cs="Arial"/>
      </w:rPr>
      <w:t xml:space="preserve"> z</w:t>
    </w:r>
    <w:r w:rsidR="00BB3149">
      <w:rPr>
        <w:rFonts w:ascii="Arial" w:hAnsi="Arial" w:cs="Arial"/>
      </w:rPr>
      <w:t>e</w:t>
    </w:r>
    <w:r w:rsidRPr="002D49F6">
      <w:rPr>
        <w:rFonts w:ascii="Arial" w:hAnsi="Arial" w:cs="Arial"/>
      </w:rPr>
      <w:t xml:space="preserve"> </w:t>
    </w:r>
    <w:r w:rsidR="00C20783"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NUMPAGES  </w:instrText>
    </w:r>
    <w:r w:rsidR="00C20783" w:rsidRPr="002D49F6">
      <w:rPr>
        <w:rFonts w:ascii="Arial" w:hAnsi="Arial" w:cs="Arial"/>
        <w:b/>
        <w:sz w:val="24"/>
        <w:szCs w:val="24"/>
      </w:rPr>
      <w:fldChar w:fldCharType="separate"/>
    </w:r>
    <w:r w:rsidR="00C80949">
      <w:rPr>
        <w:rFonts w:ascii="Arial" w:hAnsi="Arial" w:cs="Arial"/>
        <w:b/>
        <w:noProof/>
      </w:rPr>
      <w:t>3</w:t>
    </w:r>
    <w:r w:rsidR="00C20783" w:rsidRPr="002D49F6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E929" w14:textId="77777777" w:rsidR="003F2FCF" w:rsidRDefault="003F2FCF">
      <w:r>
        <w:separator/>
      </w:r>
    </w:p>
  </w:footnote>
  <w:footnote w:type="continuationSeparator" w:id="0">
    <w:p w14:paraId="55694FED" w14:textId="77777777" w:rsidR="003F2FCF" w:rsidRDefault="003F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5A01" w14:textId="08044430" w:rsidR="0043409F" w:rsidRPr="00BF2666" w:rsidRDefault="00E43053" w:rsidP="00BF2666">
    <w:pPr>
      <w:pStyle w:val="Zhlav"/>
      <w:jc w:val="right"/>
      <w:rPr>
        <w:rFonts w:ascii="Calibri" w:hAnsi="Calibri" w:cs="Calibri"/>
        <w:sz w:val="22"/>
        <w:szCs w:val="22"/>
      </w:rPr>
    </w:pPr>
    <w:r w:rsidRPr="00BF2666">
      <w:rPr>
        <w:rFonts w:ascii="Calibri" w:hAnsi="Calibri" w:cs="Calibri"/>
        <w:sz w:val="22"/>
        <w:szCs w:val="22"/>
      </w:rPr>
      <w:t>PO</w:t>
    </w:r>
    <w:r>
      <w:rPr>
        <w:rFonts w:ascii="Calibri" w:hAnsi="Calibri" w:cs="Calibri"/>
        <w:sz w:val="22"/>
        <w:szCs w:val="22"/>
      </w:rPr>
      <w:t xml:space="preserve"> </w:t>
    </w:r>
    <w:r w:rsidRPr="00BF2666">
      <w:rPr>
        <w:rFonts w:ascii="Calibri" w:hAnsi="Calibri" w:cs="Calibri"/>
        <w:sz w:val="22"/>
        <w:szCs w:val="22"/>
      </w:rPr>
      <w:t>93/2024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F6"/>
    <w:multiLevelType w:val="hybridMultilevel"/>
    <w:tmpl w:val="F2B487C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722"/>
    <w:multiLevelType w:val="hybridMultilevel"/>
    <w:tmpl w:val="11484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835"/>
    <w:multiLevelType w:val="hybridMultilevel"/>
    <w:tmpl w:val="1CB802A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E320C"/>
    <w:multiLevelType w:val="hybridMultilevel"/>
    <w:tmpl w:val="780E2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F00"/>
    <w:multiLevelType w:val="hybridMultilevel"/>
    <w:tmpl w:val="9F8C663A"/>
    <w:lvl w:ilvl="0" w:tplc="4D5AD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6784"/>
    <w:multiLevelType w:val="hybridMultilevel"/>
    <w:tmpl w:val="15F01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326F"/>
    <w:multiLevelType w:val="hybridMultilevel"/>
    <w:tmpl w:val="0C961F0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0967B6"/>
    <w:multiLevelType w:val="multilevel"/>
    <w:tmpl w:val="F6EA0856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F55DCE"/>
    <w:multiLevelType w:val="hybridMultilevel"/>
    <w:tmpl w:val="11484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801FB"/>
    <w:multiLevelType w:val="hybridMultilevel"/>
    <w:tmpl w:val="738888B0"/>
    <w:lvl w:ilvl="0" w:tplc="12AEE06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10" w15:restartNumberingAfterBreak="0">
    <w:nsid w:val="353A2E65"/>
    <w:multiLevelType w:val="hybridMultilevel"/>
    <w:tmpl w:val="0B367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7F71"/>
    <w:multiLevelType w:val="hybridMultilevel"/>
    <w:tmpl w:val="E12286D2"/>
    <w:lvl w:ilvl="0" w:tplc="1242BFA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A270AC"/>
    <w:multiLevelType w:val="hybridMultilevel"/>
    <w:tmpl w:val="12B888D4"/>
    <w:lvl w:ilvl="0" w:tplc="D63AF972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7C252D"/>
    <w:multiLevelType w:val="multilevel"/>
    <w:tmpl w:val="CBBED20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0A77BA1"/>
    <w:multiLevelType w:val="multilevel"/>
    <w:tmpl w:val="45BA775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467C4C3D"/>
    <w:multiLevelType w:val="hybridMultilevel"/>
    <w:tmpl w:val="2B524576"/>
    <w:lvl w:ilvl="0" w:tplc="2A14C06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B312B9"/>
    <w:multiLevelType w:val="hybridMultilevel"/>
    <w:tmpl w:val="5F2EDF5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A74"/>
    <w:multiLevelType w:val="hybridMultilevel"/>
    <w:tmpl w:val="5B2AB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953"/>
    <w:multiLevelType w:val="hybridMultilevel"/>
    <w:tmpl w:val="E700897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68DD"/>
    <w:multiLevelType w:val="hybridMultilevel"/>
    <w:tmpl w:val="2B0E2FB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919569A"/>
    <w:multiLevelType w:val="hybridMultilevel"/>
    <w:tmpl w:val="E8E42D0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22824"/>
    <w:multiLevelType w:val="hybridMultilevel"/>
    <w:tmpl w:val="5762AEEA"/>
    <w:lvl w:ilvl="0" w:tplc="12AEE06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E052EBE"/>
    <w:multiLevelType w:val="hybridMultilevel"/>
    <w:tmpl w:val="15F01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B56C3"/>
    <w:multiLevelType w:val="hybridMultilevel"/>
    <w:tmpl w:val="17B01B4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D25B19"/>
    <w:multiLevelType w:val="hybridMultilevel"/>
    <w:tmpl w:val="E1FC4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0B2E"/>
    <w:multiLevelType w:val="multilevel"/>
    <w:tmpl w:val="1052629E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D9620D"/>
    <w:multiLevelType w:val="hybridMultilevel"/>
    <w:tmpl w:val="BAE2E5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614">
    <w:abstractNumId w:val="4"/>
  </w:num>
  <w:num w:numId="2" w16cid:durableId="600643532">
    <w:abstractNumId w:val="26"/>
  </w:num>
  <w:num w:numId="3" w16cid:durableId="1057167254">
    <w:abstractNumId w:val="12"/>
  </w:num>
  <w:num w:numId="4" w16cid:durableId="464129962">
    <w:abstractNumId w:val="23"/>
  </w:num>
  <w:num w:numId="5" w16cid:durableId="787897827">
    <w:abstractNumId w:val="11"/>
  </w:num>
  <w:num w:numId="6" w16cid:durableId="1802452868">
    <w:abstractNumId w:val="15"/>
  </w:num>
  <w:num w:numId="7" w16cid:durableId="561253408">
    <w:abstractNumId w:val="17"/>
  </w:num>
  <w:num w:numId="8" w16cid:durableId="200560145">
    <w:abstractNumId w:val="6"/>
  </w:num>
  <w:num w:numId="9" w16cid:durableId="5401664">
    <w:abstractNumId w:val="9"/>
  </w:num>
  <w:num w:numId="10" w16cid:durableId="917204214">
    <w:abstractNumId w:val="21"/>
  </w:num>
  <w:num w:numId="11" w16cid:durableId="1335186445">
    <w:abstractNumId w:val="19"/>
  </w:num>
  <w:num w:numId="12" w16cid:durableId="898441643">
    <w:abstractNumId w:val="2"/>
  </w:num>
  <w:num w:numId="13" w16cid:durableId="1556818450">
    <w:abstractNumId w:val="0"/>
  </w:num>
  <w:num w:numId="14" w16cid:durableId="553665328">
    <w:abstractNumId w:val="24"/>
  </w:num>
  <w:num w:numId="15" w16cid:durableId="1191606470">
    <w:abstractNumId w:val="3"/>
  </w:num>
  <w:num w:numId="16" w16cid:durableId="1771975538">
    <w:abstractNumId w:val="22"/>
  </w:num>
  <w:num w:numId="17" w16cid:durableId="48916402">
    <w:abstractNumId w:val="10"/>
  </w:num>
  <w:num w:numId="18" w16cid:durableId="1545211169">
    <w:abstractNumId w:val="5"/>
  </w:num>
  <w:num w:numId="19" w16cid:durableId="1335647249">
    <w:abstractNumId w:val="20"/>
  </w:num>
  <w:num w:numId="20" w16cid:durableId="2028099110">
    <w:abstractNumId w:val="16"/>
  </w:num>
  <w:num w:numId="21" w16cid:durableId="957104362">
    <w:abstractNumId w:val="18"/>
  </w:num>
  <w:num w:numId="22" w16cid:durableId="330640664">
    <w:abstractNumId w:val="1"/>
  </w:num>
  <w:num w:numId="23" w16cid:durableId="352342186">
    <w:abstractNumId w:val="13"/>
  </w:num>
  <w:num w:numId="24" w16cid:durableId="2069373807">
    <w:abstractNumId w:val="7"/>
  </w:num>
  <w:num w:numId="25" w16cid:durableId="1257246862">
    <w:abstractNumId w:val="25"/>
  </w:num>
  <w:num w:numId="26" w16cid:durableId="803307320">
    <w:abstractNumId w:val="14"/>
  </w:num>
  <w:num w:numId="27" w16cid:durableId="42299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C5"/>
    <w:rsid w:val="00000562"/>
    <w:rsid w:val="00010DC5"/>
    <w:rsid w:val="00020ECD"/>
    <w:rsid w:val="000240EE"/>
    <w:rsid w:val="00026486"/>
    <w:rsid w:val="00031398"/>
    <w:rsid w:val="00036A1E"/>
    <w:rsid w:val="00040EA9"/>
    <w:rsid w:val="0005544C"/>
    <w:rsid w:val="000618DF"/>
    <w:rsid w:val="00065B3A"/>
    <w:rsid w:val="000663BB"/>
    <w:rsid w:val="00066E4F"/>
    <w:rsid w:val="000746F0"/>
    <w:rsid w:val="000B2B60"/>
    <w:rsid w:val="000B5F49"/>
    <w:rsid w:val="000D4950"/>
    <w:rsid w:val="000E55FE"/>
    <w:rsid w:val="000F7B15"/>
    <w:rsid w:val="000F7CBB"/>
    <w:rsid w:val="001036EA"/>
    <w:rsid w:val="00107601"/>
    <w:rsid w:val="00131E0E"/>
    <w:rsid w:val="001429F2"/>
    <w:rsid w:val="00143AC8"/>
    <w:rsid w:val="0014451D"/>
    <w:rsid w:val="001534BF"/>
    <w:rsid w:val="00154BB9"/>
    <w:rsid w:val="00157765"/>
    <w:rsid w:val="0016085B"/>
    <w:rsid w:val="00163119"/>
    <w:rsid w:val="001661D5"/>
    <w:rsid w:val="00166349"/>
    <w:rsid w:val="001A541F"/>
    <w:rsid w:val="001A6FFC"/>
    <w:rsid w:val="001B6111"/>
    <w:rsid w:val="001D5441"/>
    <w:rsid w:val="00210389"/>
    <w:rsid w:val="002261F3"/>
    <w:rsid w:val="00235E34"/>
    <w:rsid w:val="00244362"/>
    <w:rsid w:val="00245590"/>
    <w:rsid w:val="00245FE2"/>
    <w:rsid w:val="002522A2"/>
    <w:rsid w:val="00254486"/>
    <w:rsid w:val="002575AE"/>
    <w:rsid w:val="00285E46"/>
    <w:rsid w:val="00287A2E"/>
    <w:rsid w:val="00290FCC"/>
    <w:rsid w:val="00291226"/>
    <w:rsid w:val="002A02B2"/>
    <w:rsid w:val="002A1613"/>
    <w:rsid w:val="002C2952"/>
    <w:rsid w:val="002C2A84"/>
    <w:rsid w:val="002C3733"/>
    <w:rsid w:val="002C45D4"/>
    <w:rsid w:val="002C6D24"/>
    <w:rsid w:val="002D0289"/>
    <w:rsid w:val="002D49F6"/>
    <w:rsid w:val="002E121D"/>
    <w:rsid w:val="002E287B"/>
    <w:rsid w:val="00303999"/>
    <w:rsid w:val="00305EA5"/>
    <w:rsid w:val="003065DB"/>
    <w:rsid w:val="00313749"/>
    <w:rsid w:val="003373E1"/>
    <w:rsid w:val="003425FE"/>
    <w:rsid w:val="0035628D"/>
    <w:rsid w:val="00370098"/>
    <w:rsid w:val="00376B75"/>
    <w:rsid w:val="0038239C"/>
    <w:rsid w:val="003826D3"/>
    <w:rsid w:val="0039166A"/>
    <w:rsid w:val="00395BD0"/>
    <w:rsid w:val="003A7C55"/>
    <w:rsid w:val="003B15EB"/>
    <w:rsid w:val="003C4C1A"/>
    <w:rsid w:val="003D1F17"/>
    <w:rsid w:val="003E582E"/>
    <w:rsid w:val="003F1A17"/>
    <w:rsid w:val="003F2FCF"/>
    <w:rsid w:val="00405350"/>
    <w:rsid w:val="00415F58"/>
    <w:rsid w:val="004200F1"/>
    <w:rsid w:val="004233BB"/>
    <w:rsid w:val="00427567"/>
    <w:rsid w:val="0043409F"/>
    <w:rsid w:val="00436D48"/>
    <w:rsid w:val="0044709B"/>
    <w:rsid w:val="004700EF"/>
    <w:rsid w:val="00470396"/>
    <w:rsid w:val="0049021C"/>
    <w:rsid w:val="004B418D"/>
    <w:rsid w:val="004C4863"/>
    <w:rsid w:val="004D1C83"/>
    <w:rsid w:val="004E043D"/>
    <w:rsid w:val="004E6F4A"/>
    <w:rsid w:val="004F627B"/>
    <w:rsid w:val="004F657D"/>
    <w:rsid w:val="00500435"/>
    <w:rsid w:val="00516F76"/>
    <w:rsid w:val="00532BAC"/>
    <w:rsid w:val="0054556C"/>
    <w:rsid w:val="0055094E"/>
    <w:rsid w:val="00554BBA"/>
    <w:rsid w:val="00565250"/>
    <w:rsid w:val="00572BA0"/>
    <w:rsid w:val="005733F4"/>
    <w:rsid w:val="005913BC"/>
    <w:rsid w:val="005A516A"/>
    <w:rsid w:val="005B09F1"/>
    <w:rsid w:val="005B6AEA"/>
    <w:rsid w:val="005D4051"/>
    <w:rsid w:val="005E146B"/>
    <w:rsid w:val="005E72E8"/>
    <w:rsid w:val="005F449D"/>
    <w:rsid w:val="0060762D"/>
    <w:rsid w:val="0061269D"/>
    <w:rsid w:val="00616095"/>
    <w:rsid w:val="00632A36"/>
    <w:rsid w:val="00633C7D"/>
    <w:rsid w:val="0065263F"/>
    <w:rsid w:val="006577D9"/>
    <w:rsid w:val="00674253"/>
    <w:rsid w:val="00680F76"/>
    <w:rsid w:val="006A2308"/>
    <w:rsid w:val="006A6404"/>
    <w:rsid w:val="006B5769"/>
    <w:rsid w:val="006C63EF"/>
    <w:rsid w:val="006E4DB5"/>
    <w:rsid w:val="006E78C3"/>
    <w:rsid w:val="006F05DF"/>
    <w:rsid w:val="006F4229"/>
    <w:rsid w:val="007115F3"/>
    <w:rsid w:val="0071279D"/>
    <w:rsid w:val="00716395"/>
    <w:rsid w:val="0072501D"/>
    <w:rsid w:val="0073280E"/>
    <w:rsid w:val="00742759"/>
    <w:rsid w:val="0075273C"/>
    <w:rsid w:val="00755D6B"/>
    <w:rsid w:val="00772C1F"/>
    <w:rsid w:val="00773AC8"/>
    <w:rsid w:val="00783B76"/>
    <w:rsid w:val="00791445"/>
    <w:rsid w:val="007A55A8"/>
    <w:rsid w:val="007A6A97"/>
    <w:rsid w:val="007D25A8"/>
    <w:rsid w:val="007E44B7"/>
    <w:rsid w:val="007F1C37"/>
    <w:rsid w:val="008028ED"/>
    <w:rsid w:val="008115A1"/>
    <w:rsid w:val="00822E5C"/>
    <w:rsid w:val="008348D3"/>
    <w:rsid w:val="008378C7"/>
    <w:rsid w:val="00843F29"/>
    <w:rsid w:val="00851167"/>
    <w:rsid w:val="008564E3"/>
    <w:rsid w:val="0087163A"/>
    <w:rsid w:val="00871BE6"/>
    <w:rsid w:val="0087565E"/>
    <w:rsid w:val="00883554"/>
    <w:rsid w:val="00896DD0"/>
    <w:rsid w:val="008A0DBE"/>
    <w:rsid w:val="008A1786"/>
    <w:rsid w:val="008A7CE0"/>
    <w:rsid w:val="008B172C"/>
    <w:rsid w:val="008B610A"/>
    <w:rsid w:val="008E0C2E"/>
    <w:rsid w:val="00900A21"/>
    <w:rsid w:val="00923A23"/>
    <w:rsid w:val="00925480"/>
    <w:rsid w:val="00932AB4"/>
    <w:rsid w:val="009342FB"/>
    <w:rsid w:val="0093484B"/>
    <w:rsid w:val="00951D81"/>
    <w:rsid w:val="00961ED8"/>
    <w:rsid w:val="00963A02"/>
    <w:rsid w:val="009666CA"/>
    <w:rsid w:val="00971996"/>
    <w:rsid w:val="009844CE"/>
    <w:rsid w:val="009A4AB8"/>
    <w:rsid w:val="009A5E6A"/>
    <w:rsid w:val="009B21B0"/>
    <w:rsid w:val="009C79B0"/>
    <w:rsid w:val="009D0D75"/>
    <w:rsid w:val="009D2464"/>
    <w:rsid w:val="009E06EE"/>
    <w:rsid w:val="009E553A"/>
    <w:rsid w:val="009F64D9"/>
    <w:rsid w:val="00A00CC1"/>
    <w:rsid w:val="00A2401D"/>
    <w:rsid w:val="00A25D30"/>
    <w:rsid w:val="00A27166"/>
    <w:rsid w:val="00A40C54"/>
    <w:rsid w:val="00A44AE5"/>
    <w:rsid w:val="00A519EB"/>
    <w:rsid w:val="00A5440D"/>
    <w:rsid w:val="00A64257"/>
    <w:rsid w:val="00A80641"/>
    <w:rsid w:val="00A83C79"/>
    <w:rsid w:val="00A85737"/>
    <w:rsid w:val="00A939AF"/>
    <w:rsid w:val="00AA10BE"/>
    <w:rsid w:val="00AA7A9A"/>
    <w:rsid w:val="00AB4F82"/>
    <w:rsid w:val="00AC2B3F"/>
    <w:rsid w:val="00AC6261"/>
    <w:rsid w:val="00AD2D30"/>
    <w:rsid w:val="00AD3E10"/>
    <w:rsid w:val="00AF07A8"/>
    <w:rsid w:val="00AF3086"/>
    <w:rsid w:val="00AF4C5B"/>
    <w:rsid w:val="00B024F9"/>
    <w:rsid w:val="00B02B79"/>
    <w:rsid w:val="00B03D5F"/>
    <w:rsid w:val="00B14611"/>
    <w:rsid w:val="00B22205"/>
    <w:rsid w:val="00B2675E"/>
    <w:rsid w:val="00B40123"/>
    <w:rsid w:val="00B55558"/>
    <w:rsid w:val="00B6051A"/>
    <w:rsid w:val="00B61789"/>
    <w:rsid w:val="00B62FCC"/>
    <w:rsid w:val="00B737C5"/>
    <w:rsid w:val="00B874F3"/>
    <w:rsid w:val="00B946B8"/>
    <w:rsid w:val="00BB3149"/>
    <w:rsid w:val="00BC4AD9"/>
    <w:rsid w:val="00BF2069"/>
    <w:rsid w:val="00BF2657"/>
    <w:rsid w:val="00BF2666"/>
    <w:rsid w:val="00BF56D3"/>
    <w:rsid w:val="00C16454"/>
    <w:rsid w:val="00C20783"/>
    <w:rsid w:val="00C225C8"/>
    <w:rsid w:val="00C32C2D"/>
    <w:rsid w:val="00C37B49"/>
    <w:rsid w:val="00C45C1A"/>
    <w:rsid w:val="00C465EE"/>
    <w:rsid w:val="00C50698"/>
    <w:rsid w:val="00C57652"/>
    <w:rsid w:val="00C65952"/>
    <w:rsid w:val="00C74D91"/>
    <w:rsid w:val="00C80949"/>
    <w:rsid w:val="00C81ED3"/>
    <w:rsid w:val="00C829DE"/>
    <w:rsid w:val="00C834E0"/>
    <w:rsid w:val="00C85240"/>
    <w:rsid w:val="00CA6051"/>
    <w:rsid w:val="00CB3CBA"/>
    <w:rsid w:val="00CB5699"/>
    <w:rsid w:val="00CB5D38"/>
    <w:rsid w:val="00CC3550"/>
    <w:rsid w:val="00CD03F6"/>
    <w:rsid w:val="00CD5DC2"/>
    <w:rsid w:val="00CD5DC7"/>
    <w:rsid w:val="00CF15BF"/>
    <w:rsid w:val="00CF16F5"/>
    <w:rsid w:val="00D001BB"/>
    <w:rsid w:val="00D02353"/>
    <w:rsid w:val="00D24D63"/>
    <w:rsid w:val="00D2774C"/>
    <w:rsid w:val="00D322CD"/>
    <w:rsid w:val="00D47BBF"/>
    <w:rsid w:val="00D604A3"/>
    <w:rsid w:val="00D72B39"/>
    <w:rsid w:val="00D9465B"/>
    <w:rsid w:val="00DA1654"/>
    <w:rsid w:val="00DA38A6"/>
    <w:rsid w:val="00DA4122"/>
    <w:rsid w:val="00DB18AE"/>
    <w:rsid w:val="00DC1613"/>
    <w:rsid w:val="00DC4629"/>
    <w:rsid w:val="00DD2CEC"/>
    <w:rsid w:val="00DD35E0"/>
    <w:rsid w:val="00DD37FB"/>
    <w:rsid w:val="00DD3E17"/>
    <w:rsid w:val="00DD4355"/>
    <w:rsid w:val="00DD6555"/>
    <w:rsid w:val="00DE001B"/>
    <w:rsid w:val="00DF2C9F"/>
    <w:rsid w:val="00E15E82"/>
    <w:rsid w:val="00E219B5"/>
    <w:rsid w:val="00E278BB"/>
    <w:rsid w:val="00E3742B"/>
    <w:rsid w:val="00E43053"/>
    <w:rsid w:val="00E468BB"/>
    <w:rsid w:val="00E81105"/>
    <w:rsid w:val="00E81C3C"/>
    <w:rsid w:val="00E85577"/>
    <w:rsid w:val="00E86D3D"/>
    <w:rsid w:val="00E954E9"/>
    <w:rsid w:val="00EA00D5"/>
    <w:rsid w:val="00EA4AFD"/>
    <w:rsid w:val="00EA56A5"/>
    <w:rsid w:val="00EC0C41"/>
    <w:rsid w:val="00ED0195"/>
    <w:rsid w:val="00EE779A"/>
    <w:rsid w:val="00EF63E1"/>
    <w:rsid w:val="00EF65F1"/>
    <w:rsid w:val="00F26619"/>
    <w:rsid w:val="00F3209B"/>
    <w:rsid w:val="00F34ECE"/>
    <w:rsid w:val="00F448A6"/>
    <w:rsid w:val="00F6769A"/>
    <w:rsid w:val="00F74F7B"/>
    <w:rsid w:val="00F85DE3"/>
    <w:rsid w:val="00FA002F"/>
    <w:rsid w:val="00FA0B0D"/>
    <w:rsid w:val="00FB581C"/>
    <w:rsid w:val="00FC466C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A0103"/>
  <w15:docId w15:val="{D8BD4771-3609-4E7C-AD06-BB71AD1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DC5"/>
    <w:rPr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010DC5"/>
    <w:pPr>
      <w:keepLines/>
      <w:spacing w:after="220" w:line="200" w:lineRule="atLeast"/>
      <w:jc w:val="both"/>
    </w:pPr>
    <w:rPr>
      <w:rFonts w:ascii="Arial" w:hAnsi="Arial"/>
      <w:spacing w:val="-5"/>
      <w:sz w:val="16"/>
    </w:rPr>
  </w:style>
  <w:style w:type="paragraph" w:styleId="Zkladntext">
    <w:name w:val="Body Text"/>
    <w:basedOn w:val="Normln"/>
    <w:rsid w:val="00010DC5"/>
    <w:pPr>
      <w:spacing w:after="120"/>
    </w:pPr>
  </w:style>
  <w:style w:type="paragraph" w:styleId="Zhlav">
    <w:name w:val="header"/>
    <w:basedOn w:val="Normln"/>
    <w:rsid w:val="00010DC5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010DC5"/>
    <w:pPr>
      <w:tabs>
        <w:tab w:val="center" w:pos="4153"/>
        <w:tab w:val="right" w:pos="8306"/>
      </w:tabs>
    </w:pPr>
  </w:style>
  <w:style w:type="paragraph" w:customStyle="1" w:styleId="Odstavec">
    <w:name w:val="Odstavec"/>
    <w:rsid w:val="00010DC5"/>
    <w:pPr>
      <w:spacing w:before="141"/>
      <w:ind w:left="284" w:hanging="284"/>
    </w:pPr>
    <w:rPr>
      <w:rFonts w:ascii="Arial" w:hAnsi="Arial"/>
      <w:color w:val="000000"/>
    </w:rPr>
  </w:style>
  <w:style w:type="character" w:styleId="Odkaznakoment">
    <w:name w:val="annotation reference"/>
    <w:basedOn w:val="Standardnpsmoodstavce"/>
    <w:semiHidden/>
    <w:rsid w:val="00010DC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10DC5"/>
    <w:rPr>
      <w:lang w:val="de-DE" w:eastAsia="de-DE" w:bidi="ar-SA"/>
    </w:rPr>
  </w:style>
  <w:style w:type="paragraph" w:customStyle="1" w:styleId="Odstavecseseznamem1">
    <w:name w:val="Odstavec se seznamem1"/>
    <w:basedOn w:val="Normln"/>
    <w:qFormat/>
    <w:rsid w:val="00010DC5"/>
    <w:pPr>
      <w:ind w:left="708"/>
    </w:pPr>
  </w:style>
  <w:style w:type="paragraph" w:styleId="Textbubliny">
    <w:name w:val="Balloon Text"/>
    <w:basedOn w:val="Normln"/>
    <w:semiHidden/>
    <w:rsid w:val="00010DC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245590"/>
    <w:pPr>
      <w:spacing w:after="120"/>
      <w:ind w:left="1440" w:right="1440"/>
    </w:pPr>
  </w:style>
  <w:style w:type="paragraph" w:styleId="Pedmtkomente">
    <w:name w:val="annotation subject"/>
    <w:basedOn w:val="Textkomente"/>
    <w:next w:val="Textkomente"/>
    <w:link w:val="PedmtkomenteChar"/>
    <w:rsid w:val="00961ED8"/>
    <w:pPr>
      <w:keepLines w:val="0"/>
      <w:spacing w:after="0" w:line="240" w:lineRule="auto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61ED8"/>
    <w:rPr>
      <w:rFonts w:ascii="Arial" w:hAnsi="Arial"/>
      <w:spacing w:val="-5"/>
      <w:sz w:val="16"/>
      <w:lang w:val="de-DE" w:eastAsia="de-DE"/>
    </w:rPr>
  </w:style>
  <w:style w:type="character" w:customStyle="1" w:styleId="PedmtkomenteChar">
    <w:name w:val="Předmět komentáře Char"/>
    <w:basedOn w:val="TextkomenteChar"/>
    <w:link w:val="Pedmtkomente"/>
    <w:rsid w:val="00961ED8"/>
    <w:rPr>
      <w:rFonts w:ascii="Arial" w:hAnsi="Arial"/>
      <w:spacing w:val="-5"/>
      <w:sz w:val="1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245FE2"/>
    <w:pPr>
      <w:ind w:left="720"/>
      <w:contextualSpacing/>
    </w:pPr>
  </w:style>
  <w:style w:type="paragraph" w:styleId="Revize">
    <w:name w:val="Revision"/>
    <w:hidden/>
    <w:uiPriority w:val="99"/>
    <w:semiHidden/>
    <w:rsid w:val="00020EC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E4C69-5ACF-49CC-8DBA-F98B5E0AF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72BBD-612B-417B-9134-3BD869379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436CB-F5F5-4243-BBB2-EA814E021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konsorciálního přístupu k elektronickému informačnímu zdroji</vt:lpstr>
      <vt:lpstr>Smlouva o zajištění konsorciálního přístupu k elektronickému informačnímu zdroji</vt:lpstr>
    </vt:vector>
  </TitlesOfParts>
  <Company>EBSCO Industries, Inc.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konsorciálního přístupu k elektronickému informačnímu zdroji</dc:title>
  <dc:creator>Lucie Zelnickova</dc:creator>
  <cp:lastModifiedBy>Starostová Petra</cp:lastModifiedBy>
  <cp:revision>4</cp:revision>
  <cp:lastPrinted>2019-04-29T09:57:00Z</cp:lastPrinted>
  <dcterms:created xsi:type="dcterms:W3CDTF">2024-01-18T08:32:00Z</dcterms:created>
  <dcterms:modified xsi:type="dcterms:W3CDTF">2024-02-20T10:26:00Z</dcterms:modified>
</cp:coreProperties>
</file>