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BE" w:rsidRDefault="00DC26B6">
      <w:pPr>
        <w:pStyle w:val="Zkladntext"/>
        <w:rPr>
          <w:rFonts w:ascii="Times New Roman"/>
          <w:sz w:val="20"/>
        </w:rPr>
      </w:pPr>
      <w:r>
        <w:pict>
          <v:line id="_x0000_s1029" style="position:absolute;z-index:251658240;mso-position-horizontal-relative:page;mso-position-vertical-relative:page" from="0,345.9pt" to="0,.3pt" strokecolor="#575b5d" strokeweight="0">
            <w10:wrap anchorx="page" anchory="page"/>
          </v:line>
        </w:pict>
      </w:r>
      <w:r>
        <w:pict>
          <v:line id="_x0000_s1028" style="position:absolute;z-index:251659264;mso-position-horizontal-relative:page;mso-position-vertical-relative:page" from="439.2pt,.5pt" to="596.15pt,.5pt" strokeweight=".1272mm">
            <w10:wrap anchorx="page" anchory="page"/>
          </v:line>
        </w:pict>
      </w:r>
    </w:p>
    <w:p w:rsidR="00AF7CBE" w:rsidRDefault="00AF7CBE">
      <w:pPr>
        <w:pStyle w:val="Zkladntext"/>
        <w:rPr>
          <w:rFonts w:ascii="Times New Roman"/>
          <w:sz w:val="20"/>
        </w:rPr>
      </w:pPr>
    </w:p>
    <w:p w:rsidR="00AF7CBE" w:rsidRDefault="00AF7CBE">
      <w:pPr>
        <w:pStyle w:val="Zkladntext"/>
        <w:rPr>
          <w:rFonts w:ascii="Times New Roman"/>
          <w:sz w:val="20"/>
        </w:rPr>
      </w:pPr>
    </w:p>
    <w:p w:rsidR="00AF7CBE" w:rsidRDefault="00AF7CBE">
      <w:pPr>
        <w:pStyle w:val="Zkladntext"/>
        <w:spacing w:before="9"/>
        <w:rPr>
          <w:rFonts w:ascii="Times New Roman"/>
          <w:sz w:val="25"/>
        </w:rPr>
      </w:pPr>
    </w:p>
    <w:p w:rsidR="00AF7CBE" w:rsidRDefault="00DC26B6">
      <w:pPr>
        <w:pStyle w:val="Nadpis1"/>
        <w:spacing w:before="91"/>
        <w:ind w:left="1887"/>
      </w:pPr>
      <w:r>
        <w:rPr>
          <w:color w:val="1C1F21"/>
        </w:rPr>
        <w:t>DODATEK Č.1</w:t>
      </w:r>
    </w:p>
    <w:p w:rsidR="00AF7CBE" w:rsidRDefault="00DC26B6">
      <w:pPr>
        <w:spacing w:before="3" w:line="319" w:lineRule="exact"/>
        <w:ind w:left="1973" w:right="2004"/>
        <w:jc w:val="center"/>
        <w:rPr>
          <w:b/>
          <w:sz w:val="28"/>
        </w:rPr>
      </w:pPr>
      <w:r>
        <w:rPr>
          <w:b/>
          <w:color w:val="1C1F21"/>
          <w:sz w:val="28"/>
        </w:rPr>
        <w:t>SMLOUVY O</w:t>
      </w:r>
      <w:r>
        <w:rPr>
          <w:b/>
          <w:color w:val="1C1F21"/>
          <w:spacing w:val="-61"/>
          <w:sz w:val="28"/>
        </w:rPr>
        <w:t xml:space="preserve"> </w:t>
      </w:r>
      <w:r>
        <w:rPr>
          <w:b/>
          <w:color w:val="1C1F21"/>
          <w:sz w:val="28"/>
        </w:rPr>
        <w:t>NÁJMU ČÁSTI NEMOVITÉ VĚCI</w:t>
      </w:r>
    </w:p>
    <w:p w:rsidR="00AF7CBE" w:rsidRDefault="00DC26B6">
      <w:pPr>
        <w:spacing w:line="331" w:lineRule="exact"/>
        <w:ind w:left="1973" w:right="1918"/>
        <w:jc w:val="center"/>
        <w:rPr>
          <w:b/>
          <w:sz w:val="28"/>
        </w:rPr>
      </w:pPr>
      <w:r>
        <w:rPr>
          <w:rFonts w:ascii="Times New Roman" w:hAnsi="Times New Roman"/>
          <w:b/>
          <w:color w:val="1C1F21"/>
          <w:sz w:val="29"/>
        </w:rPr>
        <w:t xml:space="preserve">Č. </w:t>
      </w:r>
      <w:r>
        <w:rPr>
          <w:b/>
          <w:color w:val="1C1F21"/>
          <w:sz w:val="28"/>
        </w:rPr>
        <w:t>218/N/471/2021</w:t>
      </w:r>
    </w:p>
    <w:p w:rsidR="00AF7CBE" w:rsidRDefault="00DC26B6">
      <w:pPr>
        <w:pStyle w:val="Nadpis3"/>
        <w:spacing w:before="259"/>
        <w:ind w:left="103"/>
      </w:pPr>
      <w:r>
        <w:rPr>
          <w:color w:val="1C1F21"/>
          <w:w w:val="105"/>
        </w:rPr>
        <w:t xml:space="preserve">CYLINDERS HOLDING </w:t>
      </w:r>
      <w:proofErr w:type="spellStart"/>
      <w:r>
        <w:rPr>
          <w:color w:val="1C1F21"/>
          <w:w w:val="105"/>
        </w:rPr>
        <w:t>a.s</w:t>
      </w:r>
      <w:proofErr w:type="spellEnd"/>
      <w:r>
        <w:rPr>
          <w:color w:val="1C1F21"/>
          <w:w w:val="105"/>
        </w:rPr>
        <w:t>.</w:t>
      </w:r>
    </w:p>
    <w:p w:rsidR="00AF7CBE" w:rsidRDefault="00DC26B6">
      <w:pPr>
        <w:pStyle w:val="Zkladntext"/>
        <w:spacing w:before="19"/>
        <w:ind w:left="109"/>
      </w:pPr>
      <w:proofErr w:type="spellStart"/>
      <w:proofErr w:type="gramStart"/>
      <w:r>
        <w:rPr>
          <w:color w:val="1C1F21"/>
          <w:w w:val="105"/>
        </w:rPr>
        <w:t>zapsaná</w:t>
      </w:r>
      <w:proofErr w:type="spellEnd"/>
      <w:proofErr w:type="gramEnd"/>
      <w:r>
        <w:rPr>
          <w:color w:val="1C1F21"/>
          <w:w w:val="105"/>
        </w:rPr>
        <w:t xml:space="preserve"> v </w:t>
      </w:r>
      <w:proofErr w:type="spellStart"/>
      <w:r>
        <w:rPr>
          <w:color w:val="1C1F21"/>
          <w:w w:val="105"/>
        </w:rPr>
        <w:t>obchodním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rejstříku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vedeném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Krajským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soudem</w:t>
      </w:r>
      <w:proofErr w:type="spellEnd"/>
      <w:r>
        <w:rPr>
          <w:color w:val="1C1F21"/>
          <w:w w:val="105"/>
        </w:rPr>
        <w:t xml:space="preserve"> v </w:t>
      </w:r>
      <w:proofErr w:type="spellStart"/>
      <w:r>
        <w:rPr>
          <w:color w:val="1C1F21"/>
          <w:w w:val="105"/>
        </w:rPr>
        <w:t>Ostravě</w:t>
      </w:r>
      <w:proofErr w:type="spellEnd"/>
      <w:r>
        <w:rPr>
          <w:color w:val="1C1F21"/>
          <w:w w:val="105"/>
        </w:rPr>
        <w:t xml:space="preserve">, </w:t>
      </w:r>
      <w:proofErr w:type="spellStart"/>
      <w:r>
        <w:rPr>
          <w:color w:val="1C1F21"/>
          <w:w w:val="105"/>
        </w:rPr>
        <w:t>oddíl</w:t>
      </w:r>
      <w:proofErr w:type="spellEnd"/>
      <w:r>
        <w:rPr>
          <w:color w:val="1C1F21"/>
          <w:w w:val="105"/>
        </w:rPr>
        <w:t xml:space="preserve"> B, </w:t>
      </w:r>
      <w:proofErr w:type="spellStart"/>
      <w:r>
        <w:rPr>
          <w:color w:val="1C1F21"/>
          <w:w w:val="105"/>
        </w:rPr>
        <w:t>vložka</w:t>
      </w:r>
      <w:proofErr w:type="spellEnd"/>
      <w:r>
        <w:rPr>
          <w:color w:val="1C1F21"/>
          <w:w w:val="105"/>
        </w:rPr>
        <w:t xml:space="preserve"> 10883</w:t>
      </w:r>
    </w:p>
    <w:p w:rsidR="00AF7CBE" w:rsidRDefault="00DC26B6">
      <w:pPr>
        <w:spacing w:before="6"/>
        <w:ind w:left="106"/>
        <w:rPr>
          <w:sz w:val="20"/>
        </w:rPr>
      </w:pPr>
      <w:proofErr w:type="gramStart"/>
      <w:r>
        <w:rPr>
          <w:color w:val="1C1F21"/>
          <w:w w:val="110"/>
          <w:sz w:val="20"/>
        </w:rPr>
        <w:t>se</w:t>
      </w:r>
      <w:proofErr w:type="gramEnd"/>
      <w:r>
        <w:rPr>
          <w:color w:val="1C1F21"/>
          <w:w w:val="110"/>
          <w:sz w:val="20"/>
        </w:rPr>
        <w:t xml:space="preserve"> </w:t>
      </w:r>
      <w:proofErr w:type="spellStart"/>
      <w:r>
        <w:rPr>
          <w:color w:val="1C1F21"/>
          <w:w w:val="110"/>
          <w:sz w:val="20"/>
        </w:rPr>
        <w:t>sídlem</w:t>
      </w:r>
      <w:proofErr w:type="spellEnd"/>
      <w:r>
        <w:rPr>
          <w:color w:val="1C1F21"/>
          <w:w w:val="110"/>
          <w:sz w:val="20"/>
        </w:rPr>
        <w:t xml:space="preserve"> </w:t>
      </w:r>
      <w:proofErr w:type="spellStart"/>
      <w:r>
        <w:rPr>
          <w:color w:val="1C1F21"/>
          <w:w w:val="110"/>
          <w:sz w:val="20"/>
        </w:rPr>
        <w:t>Výstavní</w:t>
      </w:r>
      <w:proofErr w:type="spellEnd"/>
      <w:r>
        <w:rPr>
          <w:color w:val="1C1F21"/>
          <w:w w:val="110"/>
          <w:sz w:val="20"/>
        </w:rPr>
        <w:t xml:space="preserve"> 81/97, </w:t>
      </w:r>
      <w:proofErr w:type="spellStart"/>
      <w:r>
        <w:rPr>
          <w:color w:val="1C1F21"/>
          <w:w w:val="110"/>
          <w:sz w:val="20"/>
        </w:rPr>
        <w:t>Vítkovice</w:t>
      </w:r>
      <w:proofErr w:type="spellEnd"/>
      <w:r>
        <w:rPr>
          <w:color w:val="1C1F21"/>
          <w:w w:val="110"/>
          <w:sz w:val="20"/>
        </w:rPr>
        <w:t>, 703 00 Ostrava</w:t>
      </w:r>
    </w:p>
    <w:p w:rsidR="00AF7CBE" w:rsidRDefault="00DC26B6">
      <w:pPr>
        <w:pStyle w:val="Zkladntext"/>
        <w:spacing w:before="27" w:line="252" w:lineRule="auto"/>
        <w:ind w:left="104" w:right="7998" w:firstLine="11"/>
      </w:pPr>
      <w:r>
        <w:rPr>
          <w:color w:val="1C1F21"/>
          <w:w w:val="105"/>
        </w:rPr>
        <w:t>IČO: 01782924 DIČ: CZ01782924</w:t>
      </w:r>
    </w:p>
    <w:p w:rsidR="00AF7CBE" w:rsidRDefault="00DC26B6">
      <w:pPr>
        <w:pStyle w:val="Zkladntext"/>
        <w:spacing w:before="5" w:line="252" w:lineRule="auto"/>
        <w:ind w:left="108" w:right="3937"/>
      </w:pPr>
      <w:proofErr w:type="spellStart"/>
      <w:proofErr w:type="gramStart"/>
      <w:r>
        <w:rPr>
          <w:color w:val="1C1F21"/>
          <w:w w:val="105"/>
        </w:rPr>
        <w:t>zastoupená</w:t>
      </w:r>
      <w:proofErr w:type="spellEnd"/>
      <w:proofErr w:type="gramEnd"/>
      <w:r>
        <w:rPr>
          <w:color w:val="1C1F21"/>
          <w:w w:val="105"/>
        </w:rPr>
        <w:t xml:space="preserve"> </w:t>
      </w:r>
      <w:proofErr w:type="spellStart"/>
      <w:r w:rsidR="00505FC7">
        <w:rPr>
          <w:color w:val="383B3D"/>
          <w:w w:val="105"/>
        </w:rPr>
        <w:t>xxxxxxxxxxxxxxxx</w:t>
      </w:r>
      <w:proofErr w:type="spellEnd"/>
      <w:r>
        <w:rPr>
          <w:color w:val="1C1F21"/>
          <w:w w:val="105"/>
        </w:rPr>
        <w:t xml:space="preserve">, </w:t>
      </w:r>
      <w:proofErr w:type="spellStart"/>
      <w:r>
        <w:rPr>
          <w:color w:val="1C1F21"/>
          <w:w w:val="105"/>
        </w:rPr>
        <w:t>na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zák</w:t>
      </w:r>
      <w:r>
        <w:rPr>
          <w:color w:val="383B3D"/>
          <w:w w:val="105"/>
        </w:rPr>
        <w:t>l</w:t>
      </w:r>
      <w:r>
        <w:rPr>
          <w:color w:val="1C1F21"/>
          <w:w w:val="105"/>
        </w:rPr>
        <w:t>adě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pověření</w:t>
      </w:r>
      <w:proofErr w:type="spellEnd"/>
      <w:r>
        <w:rPr>
          <w:color w:val="1C1F21"/>
          <w:w w:val="105"/>
        </w:rPr>
        <w:t xml:space="preserve"> je </w:t>
      </w:r>
      <w:proofErr w:type="spellStart"/>
      <w:r>
        <w:rPr>
          <w:color w:val="1C1F21"/>
          <w:w w:val="105"/>
        </w:rPr>
        <w:t>plátcem</w:t>
      </w:r>
      <w:proofErr w:type="spellEnd"/>
      <w:r>
        <w:rPr>
          <w:color w:val="1C1F21"/>
          <w:w w:val="105"/>
        </w:rPr>
        <w:t xml:space="preserve"> DPH</w:t>
      </w:r>
    </w:p>
    <w:p w:rsidR="00AF7CBE" w:rsidRDefault="00AF7CBE">
      <w:pPr>
        <w:pStyle w:val="Zkladntext"/>
        <w:spacing w:before="9"/>
      </w:pPr>
    </w:p>
    <w:p w:rsidR="00AF7CBE" w:rsidRDefault="00DC26B6">
      <w:pPr>
        <w:pStyle w:val="Zkladntext"/>
        <w:ind w:left="107"/>
      </w:pPr>
      <w:r>
        <w:rPr>
          <w:color w:val="1C1F21"/>
          <w:w w:val="110"/>
        </w:rPr>
        <w:t>(</w:t>
      </w:r>
      <w:proofErr w:type="spellStart"/>
      <w:proofErr w:type="gramStart"/>
      <w:r>
        <w:rPr>
          <w:color w:val="1C1F21"/>
          <w:w w:val="110"/>
        </w:rPr>
        <w:t>dále</w:t>
      </w:r>
      <w:proofErr w:type="spellEnd"/>
      <w:proofErr w:type="gramEnd"/>
      <w:r>
        <w:rPr>
          <w:color w:val="1C1F21"/>
          <w:w w:val="110"/>
        </w:rPr>
        <w:t xml:space="preserve"> </w:t>
      </w:r>
      <w:proofErr w:type="spellStart"/>
      <w:r>
        <w:rPr>
          <w:color w:val="1C1F21"/>
          <w:w w:val="110"/>
        </w:rPr>
        <w:t>jen</w:t>
      </w:r>
      <w:proofErr w:type="spellEnd"/>
      <w:r>
        <w:rPr>
          <w:color w:val="1C1F21"/>
          <w:w w:val="110"/>
        </w:rPr>
        <w:t xml:space="preserve"> „</w:t>
      </w:r>
      <w:proofErr w:type="spellStart"/>
      <w:r>
        <w:rPr>
          <w:color w:val="1C1F21"/>
          <w:w w:val="110"/>
        </w:rPr>
        <w:t>Pronajímate</w:t>
      </w:r>
      <w:r>
        <w:rPr>
          <w:color w:val="383B3D"/>
          <w:w w:val="110"/>
        </w:rPr>
        <w:t>l</w:t>
      </w:r>
      <w:proofErr w:type="spellEnd"/>
      <w:r>
        <w:rPr>
          <w:color w:val="1C1F21"/>
          <w:w w:val="110"/>
        </w:rPr>
        <w:t>")</w:t>
      </w:r>
    </w:p>
    <w:p w:rsidR="00AF7CBE" w:rsidRDefault="00AF7CBE">
      <w:pPr>
        <w:pStyle w:val="Zkladntext"/>
        <w:spacing w:before="1"/>
        <w:rPr>
          <w:sz w:val="22"/>
        </w:rPr>
      </w:pPr>
    </w:p>
    <w:p w:rsidR="00AF7CBE" w:rsidRDefault="00DC26B6">
      <w:pPr>
        <w:ind w:left="112"/>
      </w:pPr>
      <w:proofErr w:type="gramStart"/>
      <w:r>
        <w:rPr>
          <w:color w:val="1C1F21"/>
          <w:w w:val="108"/>
        </w:rPr>
        <w:t>a</w:t>
      </w:r>
      <w:proofErr w:type="gramEnd"/>
    </w:p>
    <w:p w:rsidR="00AF7CBE" w:rsidRDefault="00AF7CBE">
      <w:pPr>
        <w:pStyle w:val="Zkladntext"/>
        <w:spacing w:before="4"/>
        <w:rPr>
          <w:sz w:val="23"/>
        </w:rPr>
      </w:pPr>
    </w:p>
    <w:p w:rsidR="00AF7CBE" w:rsidRDefault="00DC26B6">
      <w:pPr>
        <w:pStyle w:val="Nadpis3"/>
        <w:ind w:left="119"/>
      </w:pPr>
      <w:proofErr w:type="spellStart"/>
      <w:r>
        <w:rPr>
          <w:color w:val="1C1F21"/>
          <w:w w:val="105"/>
        </w:rPr>
        <w:t>MUSEum</w:t>
      </w:r>
      <w:proofErr w:type="spellEnd"/>
      <w:r>
        <w:rPr>
          <w:color w:val="1C1F21"/>
          <w:w w:val="105"/>
        </w:rPr>
        <w:t>+, p. o.</w:t>
      </w:r>
    </w:p>
    <w:p w:rsidR="00AF7CBE" w:rsidRDefault="00DC26B6">
      <w:pPr>
        <w:pStyle w:val="Zkladntext"/>
        <w:spacing w:before="18"/>
        <w:ind w:left="113"/>
      </w:pPr>
      <w:proofErr w:type="gramStart"/>
      <w:r>
        <w:rPr>
          <w:color w:val="1C1F21"/>
          <w:w w:val="105"/>
        </w:rPr>
        <w:t>se</w:t>
      </w:r>
      <w:proofErr w:type="gram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sídlem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Maltézské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nám</w:t>
      </w:r>
      <w:proofErr w:type="spellEnd"/>
      <w:r>
        <w:rPr>
          <w:color w:val="1C1F21"/>
          <w:w w:val="105"/>
        </w:rPr>
        <w:t>. 1, 118 00 Praha 1</w:t>
      </w:r>
    </w:p>
    <w:p w:rsidR="00AF7CBE" w:rsidRDefault="00DC26B6">
      <w:pPr>
        <w:pStyle w:val="Zkladntext"/>
        <w:spacing w:before="11" w:line="244" w:lineRule="auto"/>
        <w:ind w:left="115" w:right="3635" w:firstLine="1"/>
      </w:pPr>
      <w:proofErr w:type="spellStart"/>
      <w:proofErr w:type="gramStart"/>
      <w:r>
        <w:rPr>
          <w:color w:val="1C1F21"/>
          <w:w w:val="105"/>
        </w:rPr>
        <w:t>zastoupena</w:t>
      </w:r>
      <w:proofErr w:type="spellEnd"/>
      <w:proofErr w:type="gramEnd"/>
      <w:r>
        <w:rPr>
          <w:color w:val="1C1F21"/>
          <w:w w:val="105"/>
        </w:rPr>
        <w:t xml:space="preserve"> </w:t>
      </w:r>
      <w:proofErr w:type="spellStart"/>
      <w:r w:rsidR="00505FC7">
        <w:rPr>
          <w:color w:val="1C1F21"/>
          <w:w w:val="105"/>
        </w:rPr>
        <w:t>xxxxxxxxxxxxxxxxxxxxxx</w:t>
      </w:r>
      <w:proofErr w:type="spellEnd"/>
      <w:r>
        <w:rPr>
          <w:color w:val="1C1F21"/>
          <w:w w:val="105"/>
        </w:rPr>
        <w:t xml:space="preserve">, </w:t>
      </w:r>
      <w:proofErr w:type="spellStart"/>
      <w:r>
        <w:rPr>
          <w:color w:val="1C1F21"/>
          <w:w w:val="105"/>
        </w:rPr>
        <w:t>na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základě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pověření</w:t>
      </w:r>
      <w:proofErr w:type="spellEnd"/>
      <w:r>
        <w:rPr>
          <w:color w:val="1C1F21"/>
          <w:w w:val="105"/>
        </w:rPr>
        <w:t xml:space="preserve"> IČO: 10732845</w:t>
      </w:r>
    </w:p>
    <w:p w:rsidR="00AF7CBE" w:rsidRDefault="00DC26B6">
      <w:pPr>
        <w:pStyle w:val="Zkladntext"/>
        <w:spacing w:before="12" w:line="508" w:lineRule="auto"/>
        <w:ind w:left="121" w:right="7521" w:hanging="2"/>
      </w:pPr>
      <w:proofErr w:type="spellStart"/>
      <w:proofErr w:type="gramStart"/>
      <w:r>
        <w:rPr>
          <w:color w:val="1C1F21"/>
          <w:w w:val="105"/>
        </w:rPr>
        <w:t>není</w:t>
      </w:r>
      <w:proofErr w:type="spellEnd"/>
      <w:proofErr w:type="gram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plátcem</w:t>
      </w:r>
      <w:proofErr w:type="spellEnd"/>
      <w:r>
        <w:rPr>
          <w:color w:val="1C1F21"/>
          <w:w w:val="105"/>
        </w:rPr>
        <w:t xml:space="preserve"> DPH (</w:t>
      </w:r>
      <w:proofErr w:type="spellStart"/>
      <w:r>
        <w:rPr>
          <w:color w:val="1C1F21"/>
          <w:w w:val="105"/>
        </w:rPr>
        <w:t>dále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jen</w:t>
      </w:r>
      <w:proofErr w:type="spellEnd"/>
      <w:r>
        <w:rPr>
          <w:color w:val="1C1F21"/>
          <w:w w:val="105"/>
        </w:rPr>
        <w:t xml:space="preserve"> „</w:t>
      </w:r>
      <w:proofErr w:type="spellStart"/>
      <w:r>
        <w:rPr>
          <w:color w:val="1C1F21"/>
          <w:w w:val="105"/>
        </w:rPr>
        <w:t>Nájemce</w:t>
      </w:r>
      <w:proofErr w:type="spellEnd"/>
      <w:r>
        <w:rPr>
          <w:color w:val="1C1F21"/>
          <w:w w:val="105"/>
        </w:rPr>
        <w:t>")</w:t>
      </w:r>
    </w:p>
    <w:p w:rsidR="00AF7CBE" w:rsidRDefault="00DC26B6">
      <w:pPr>
        <w:pStyle w:val="Nadpis2"/>
        <w:spacing w:line="244" w:lineRule="exact"/>
        <w:ind w:left="1973" w:right="1988"/>
        <w:jc w:val="center"/>
      </w:pPr>
      <w:r>
        <w:rPr>
          <w:color w:val="1C1F21"/>
          <w:w w:val="105"/>
        </w:rPr>
        <w:t>I.</w:t>
      </w:r>
    </w:p>
    <w:p w:rsidR="00AF7CBE" w:rsidRDefault="00DC26B6">
      <w:pPr>
        <w:pStyle w:val="Nadpis3"/>
        <w:spacing w:before="9"/>
        <w:ind w:right="1973"/>
        <w:jc w:val="center"/>
      </w:pPr>
      <w:proofErr w:type="spellStart"/>
      <w:r>
        <w:rPr>
          <w:color w:val="1C1F21"/>
          <w:w w:val="105"/>
        </w:rPr>
        <w:t>Úvodní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ustanovení</w:t>
      </w:r>
      <w:proofErr w:type="spellEnd"/>
    </w:p>
    <w:p w:rsidR="00AF7CBE" w:rsidRDefault="00AF7CBE">
      <w:pPr>
        <w:pStyle w:val="Zkladntext"/>
        <w:spacing w:before="10"/>
        <w:rPr>
          <w:b/>
          <w:sz w:val="22"/>
        </w:rPr>
      </w:pPr>
    </w:p>
    <w:p w:rsidR="00AF7CBE" w:rsidRDefault="00DC26B6">
      <w:pPr>
        <w:pStyle w:val="Odstavecseseznamem"/>
        <w:numPr>
          <w:ilvl w:val="0"/>
          <w:numId w:val="3"/>
        </w:numPr>
        <w:tabs>
          <w:tab w:val="left" w:pos="696"/>
        </w:tabs>
        <w:spacing w:line="242" w:lineRule="auto"/>
        <w:ind w:right="111" w:hanging="564"/>
        <w:jc w:val="both"/>
        <w:rPr>
          <w:sz w:val="21"/>
        </w:rPr>
      </w:pPr>
      <w:proofErr w:type="spellStart"/>
      <w:r>
        <w:rPr>
          <w:color w:val="1C1F21"/>
          <w:w w:val="105"/>
          <w:sz w:val="21"/>
        </w:rPr>
        <w:t>Dne</w:t>
      </w:r>
      <w:proofErr w:type="spellEnd"/>
      <w:r>
        <w:rPr>
          <w:color w:val="1C1F21"/>
          <w:w w:val="105"/>
          <w:sz w:val="21"/>
        </w:rPr>
        <w:t xml:space="preserve"> 1.10.2021 </w:t>
      </w:r>
      <w:proofErr w:type="spellStart"/>
      <w:r>
        <w:rPr>
          <w:color w:val="1C1F21"/>
          <w:w w:val="105"/>
          <w:sz w:val="21"/>
        </w:rPr>
        <w:t>uzavřely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výše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uvedené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smluvní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strany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smlouvu</w:t>
      </w:r>
      <w:proofErr w:type="spellEnd"/>
      <w:r>
        <w:rPr>
          <w:color w:val="1C1F21"/>
          <w:w w:val="105"/>
          <w:sz w:val="21"/>
        </w:rPr>
        <w:t xml:space="preserve"> o </w:t>
      </w:r>
      <w:proofErr w:type="spellStart"/>
      <w:r>
        <w:rPr>
          <w:color w:val="1C1F21"/>
          <w:w w:val="105"/>
          <w:sz w:val="21"/>
        </w:rPr>
        <w:t>nájmu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části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nemovité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věci</w:t>
      </w:r>
      <w:proofErr w:type="spellEnd"/>
      <w:r>
        <w:rPr>
          <w:color w:val="1C1F21"/>
          <w:w w:val="105"/>
          <w:sz w:val="21"/>
        </w:rPr>
        <w:t xml:space="preserve"> </w:t>
      </w:r>
      <w:r>
        <w:rPr>
          <w:rFonts w:ascii="Times New Roman" w:hAnsi="Times New Roman"/>
          <w:color w:val="1C1F21"/>
          <w:w w:val="105"/>
          <w:sz w:val="23"/>
        </w:rPr>
        <w:t>č</w:t>
      </w:r>
      <w:r>
        <w:rPr>
          <w:rFonts w:ascii="Times New Roman" w:hAnsi="Times New Roman"/>
          <w:color w:val="383B3D"/>
          <w:w w:val="105"/>
          <w:sz w:val="23"/>
        </w:rPr>
        <w:t xml:space="preserve">. </w:t>
      </w:r>
      <w:r>
        <w:rPr>
          <w:color w:val="1C1F21"/>
          <w:w w:val="105"/>
          <w:sz w:val="21"/>
        </w:rPr>
        <w:t>218/N/471/2021 (</w:t>
      </w:r>
      <w:proofErr w:type="spellStart"/>
      <w:r>
        <w:rPr>
          <w:color w:val="1C1F21"/>
          <w:w w:val="105"/>
          <w:sz w:val="21"/>
        </w:rPr>
        <w:t>dále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jen</w:t>
      </w:r>
      <w:proofErr w:type="spellEnd"/>
      <w:r>
        <w:rPr>
          <w:color w:val="1C1F21"/>
          <w:w w:val="105"/>
          <w:sz w:val="21"/>
        </w:rPr>
        <w:t xml:space="preserve"> „</w:t>
      </w:r>
      <w:proofErr w:type="spellStart"/>
      <w:r>
        <w:rPr>
          <w:color w:val="1C1F21"/>
          <w:w w:val="105"/>
          <w:sz w:val="21"/>
        </w:rPr>
        <w:t>smlouva</w:t>
      </w:r>
      <w:proofErr w:type="spellEnd"/>
      <w:r>
        <w:rPr>
          <w:color w:val="1C1F21"/>
          <w:w w:val="105"/>
          <w:sz w:val="21"/>
        </w:rPr>
        <w:t>"</w:t>
      </w:r>
      <w:r>
        <w:rPr>
          <w:color w:val="1C1F21"/>
          <w:w w:val="105"/>
          <w:sz w:val="21"/>
        </w:rPr>
        <w:t xml:space="preserve">), </w:t>
      </w:r>
      <w:proofErr w:type="spellStart"/>
      <w:r>
        <w:rPr>
          <w:color w:val="1C1F21"/>
          <w:w w:val="105"/>
          <w:sz w:val="21"/>
        </w:rPr>
        <w:t>jejímž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předmětem</w:t>
      </w:r>
      <w:proofErr w:type="spellEnd"/>
      <w:r>
        <w:rPr>
          <w:color w:val="1C1F21"/>
          <w:w w:val="105"/>
          <w:sz w:val="21"/>
        </w:rPr>
        <w:t xml:space="preserve"> je </w:t>
      </w:r>
      <w:proofErr w:type="spellStart"/>
      <w:r>
        <w:rPr>
          <w:color w:val="1C1F21"/>
          <w:w w:val="105"/>
          <w:sz w:val="21"/>
        </w:rPr>
        <w:t>pronájem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prostor</w:t>
      </w:r>
      <w:proofErr w:type="spellEnd"/>
      <w:r>
        <w:rPr>
          <w:color w:val="1C1F21"/>
          <w:w w:val="105"/>
          <w:sz w:val="21"/>
        </w:rPr>
        <w:t xml:space="preserve"> v </w:t>
      </w:r>
      <w:proofErr w:type="spellStart"/>
      <w:r>
        <w:rPr>
          <w:color w:val="1C1F21"/>
          <w:w w:val="105"/>
          <w:sz w:val="21"/>
        </w:rPr>
        <w:t>budově</w:t>
      </w:r>
      <w:proofErr w:type="spellEnd"/>
      <w:r>
        <w:rPr>
          <w:color w:val="1C1F21"/>
          <w:w w:val="105"/>
          <w:sz w:val="21"/>
        </w:rPr>
        <w:t xml:space="preserve"> </w:t>
      </w:r>
      <w:r>
        <w:rPr>
          <w:rFonts w:ascii="Times New Roman" w:hAnsi="Times New Roman"/>
          <w:color w:val="1C1F21"/>
          <w:w w:val="105"/>
          <w:sz w:val="23"/>
        </w:rPr>
        <w:t xml:space="preserve">č. </w:t>
      </w:r>
      <w:r>
        <w:rPr>
          <w:color w:val="1C1F21"/>
          <w:w w:val="105"/>
          <w:sz w:val="21"/>
        </w:rPr>
        <w:t>p. 3335</w:t>
      </w:r>
      <w:r>
        <w:rPr>
          <w:color w:val="1C1F21"/>
          <w:spacing w:val="-22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-</w:t>
      </w:r>
      <w:r>
        <w:rPr>
          <w:color w:val="1C1F21"/>
          <w:spacing w:val="52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jiná</w:t>
      </w:r>
      <w:proofErr w:type="spellEnd"/>
      <w:r>
        <w:rPr>
          <w:color w:val="1C1F21"/>
          <w:spacing w:val="-19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stavba</w:t>
      </w:r>
      <w:proofErr w:type="spellEnd"/>
      <w:r>
        <w:rPr>
          <w:color w:val="1C1F21"/>
          <w:spacing w:val="-17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(</w:t>
      </w:r>
      <w:proofErr w:type="spellStart"/>
      <w:r>
        <w:rPr>
          <w:color w:val="1C1F21"/>
          <w:w w:val="105"/>
          <w:sz w:val="21"/>
        </w:rPr>
        <w:t>dále</w:t>
      </w:r>
      <w:proofErr w:type="spellEnd"/>
      <w:r>
        <w:rPr>
          <w:color w:val="1C1F21"/>
          <w:spacing w:val="-25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jen</w:t>
      </w:r>
      <w:proofErr w:type="spellEnd"/>
      <w:r>
        <w:rPr>
          <w:color w:val="1C1F21"/>
          <w:spacing w:val="-16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„</w:t>
      </w:r>
      <w:proofErr w:type="spellStart"/>
      <w:r>
        <w:rPr>
          <w:color w:val="1C1F21"/>
          <w:w w:val="105"/>
          <w:sz w:val="21"/>
        </w:rPr>
        <w:t>objekt</w:t>
      </w:r>
      <w:proofErr w:type="spellEnd"/>
      <w:r>
        <w:rPr>
          <w:color w:val="1C1F21"/>
          <w:spacing w:val="-23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Vilka</w:t>
      </w:r>
      <w:proofErr w:type="spellEnd"/>
      <w:r>
        <w:rPr>
          <w:color w:val="1C1F21"/>
          <w:spacing w:val="-9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Hlubina</w:t>
      </w:r>
      <w:proofErr w:type="spellEnd"/>
      <w:r>
        <w:rPr>
          <w:color w:val="1C1F21"/>
          <w:w w:val="105"/>
          <w:sz w:val="21"/>
        </w:rPr>
        <w:t>"),</w:t>
      </w:r>
      <w:r>
        <w:rPr>
          <w:color w:val="1C1F21"/>
          <w:spacing w:val="-4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jenž</w:t>
      </w:r>
      <w:proofErr w:type="spellEnd"/>
      <w:r>
        <w:rPr>
          <w:color w:val="1C1F21"/>
          <w:spacing w:val="-25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je</w:t>
      </w:r>
      <w:r>
        <w:rPr>
          <w:color w:val="1C1F21"/>
          <w:spacing w:val="-13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součástí</w:t>
      </w:r>
      <w:proofErr w:type="spellEnd"/>
      <w:r>
        <w:rPr>
          <w:color w:val="1C1F21"/>
          <w:spacing w:val="-25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pozemku</w:t>
      </w:r>
      <w:proofErr w:type="spellEnd"/>
      <w:r>
        <w:rPr>
          <w:color w:val="1C1F21"/>
          <w:spacing w:val="-20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parcela</w:t>
      </w:r>
      <w:proofErr w:type="spellEnd"/>
      <w:r>
        <w:rPr>
          <w:color w:val="1C1F21"/>
          <w:spacing w:val="-13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č.</w:t>
      </w:r>
      <w:r>
        <w:rPr>
          <w:color w:val="1C1F21"/>
          <w:spacing w:val="-7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3239/1</w:t>
      </w:r>
    </w:p>
    <w:p w:rsidR="00AF7CBE" w:rsidRDefault="00DC26B6">
      <w:pPr>
        <w:pStyle w:val="Odstavecseseznamem"/>
        <w:numPr>
          <w:ilvl w:val="1"/>
          <w:numId w:val="3"/>
        </w:numPr>
        <w:tabs>
          <w:tab w:val="left" w:pos="882"/>
        </w:tabs>
        <w:spacing w:before="10"/>
        <w:rPr>
          <w:sz w:val="21"/>
        </w:rPr>
      </w:pPr>
      <w:proofErr w:type="spellStart"/>
      <w:r>
        <w:rPr>
          <w:color w:val="1C1F21"/>
          <w:w w:val="105"/>
          <w:sz w:val="21"/>
        </w:rPr>
        <w:t>zastavěná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plocha</w:t>
      </w:r>
      <w:proofErr w:type="spellEnd"/>
      <w:r>
        <w:rPr>
          <w:color w:val="1C1F21"/>
          <w:w w:val="105"/>
          <w:sz w:val="21"/>
        </w:rPr>
        <w:t xml:space="preserve"> a </w:t>
      </w:r>
      <w:proofErr w:type="spellStart"/>
      <w:r>
        <w:rPr>
          <w:color w:val="1C1F21"/>
          <w:w w:val="105"/>
          <w:sz w:val="21"/>
        </w:rPr>
        <w:t>nádvoří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sestávající</w:t>
      </w:r>
      <w:proofErr w:type="spellEnd"/>
      <w:r>
        <w:rPr>
          <w:color w:val="1C1F21"/>
          <w:w w:val="105"/>
          <w:sz w:val="21"/>
        </w:rPr>
        <w:t xml:space="preserve"> se</w:t>
      </w:r>
      <w:r>
        <w:rPr>
          <w:color w:val="1C1F21"/>
          <w:spacing w:val="-16"/>
          <w:w w:val="105"/>
          <w:sz w:val="21"/>
        </w:rPr>
        <w:t xml:space="preserve"> </w:t>
      </w:r>
      <w:r>
        <w:rPr>
          <w:color w:val="1C1F21"/>
          <w:w w:val="105"/>
          <w:sz w:val="21"/>
        </w:rPr>
        <w:t>z:</w:t>
      </w:r>
    </w:p>
    <w:p w:rsidR="00AF7CBE" w:rsidRDefault="00AF7CBE">
      <w:pPr>
        <w:pStyle w:val="Zkladntext"/>
        <w:spacing w:before="6"/>
        <w:rPr>
          <w:sz w:val="22"/>
        </w:rPr>
      </w:pPr>
    </w:p>
    <w:p w:rsidR="00AF7CBE" w:rsidRDefault="00DC26B6">
      <w:pPr>
        <w:pStyle w:val="Odstavecseseznamem"/>
        <w:numPr>
          <w:ilvl w:val="1"/>
          <w:numId w:val="3"/>
        </w:numPr>
        <w:tabs>
          <w:tab w:val="left" w:pos="836"/>
        </w:tabs>
        <w:spacing w:line="244" w:lineRule="exact"/>
        <w:ind w:left="835" w:hanging="145"/>
        <w:rPr>
          <w:sz w:val="14"/>
        </w:rPr>
      </w:pPr>
      <w:proofErr w:type="spellStart"/>
      <w:proofErr w:type="gramStart"/>
      <w:r>
        <w:rPr>
          <w:color w:val="1C1F21"/>
          <w:w w:val="105"/>
          <w:sz w:val="21"/>
        </w:rPr>
        <w:t>místnost</w:t>
      </w:r>
      <w:proofErr w:type="spellEnd"/>
      <w:proofErr w:type="gramEnd"/>
      <w:r>
        <w:rPr>
          <w:color w:val="1C1F21"/>
          <w:w w:val="105"/>
          <w:sz w:val="21"/>
        </w:rPr>
        <w:t xml:space="preserve"> č. 109, </w:t>
      </w:r>
      <w:proofErr w:type="spellStart"/>
      <w:r>
        <w:rPr>
          <w:color w:val="1C1F21"/>
          <w:w w:val="105"/>
          <w:sz w:val="21"/>
        </w:rPr>
        <w:t>nacházející</w:t>
      </w:r>
      <w:proofErr w:type="spellEnd"/>
      <w:r>
        <w:rPr>
          <w:color w:val="1C1F21"/>
          <w:w w:val="105"/>
          <w:sz w:val="21"/>
        </w:rPr>
        <w:t xml:space="preserve"> se v 1. NP, o </w:t>
      </w:r>
      <w:proofErr w:type="spellStart"/>
      <w:r>
        <w:rPr>
          <w:color w:val="1C1F21"/>
          <w:w w:val="105"/>
          <w:sz w:val="21"/>
        </w:rPr>
        <w:t>výměře</w:t>
      </w:r>
      <w:proofErr w:type="spellEnd"/>
      <w:r>
        <w:rPr>
          <w:color w:val="1C1F21"/>
          <w:w w:val="105"/>
          <w:sz w:val="21"/>
        </w:rPr>
        <w:t xml:space="preserve"> 19,79</w:t>
      </w:r>
      <w:r>
        <w:rPr>
          <w:color w:val="1C1F21"/>
          <w:spacing w:val="-20"/>
          <w:w w:val="105"/>
          <w:sz w:val="21"/>
        </w:rPr>
        <w:t xml:space="preserve"> </w:t>
      </w:r>
      <w:r>
        <w:rPr>
          <w:color w:val="1C1F21"/>
          <w:spacing w:val="-3"/>
          <w:w w:val="105"/>
          <w:sz w:val="21"/>
        </w:rPr>
        <w:t>m</w:t>
      </w:r>
      <w:r>
        <w:rPr>
          <w:color w:val="1C1F21"/>
          <w:spacing w:val="-3"/>
          <w:w w:val="105"/>
          <w:position w:val="7"/>
          <w:sz w:val="14"/>
        </w:rPr>
        <w:t>2</w:t>
      </w:r>
    </w:p>
    <w:p w:rsidR="00AF7CBE" w:rsidRDefault="00DC26B6">
      <w:pPr>
        <w:pStyle w:val="Odstavecseseznamem"/>
        <w:numPr>
          <w:ilvl w:val="1"/>
          <w:numId w:val="3"/>
        </w:numPr>
        <w:tabs>
          <w:tab w:val="left" w:pos="843"/>
        </w:tabs>
        <w:spacing w:line="254" w:lineRule="exact"/>
        <w:ind w:left="842" w:hanging="152"/>
        <w:rPr>
          <w:sz w:val="15"/>
        </w:rPr>
      </w:pPr>
      <w:proofErr w:type="spellStart"/>
      <w:proofErr w:type="gramStart"/>
      <w:r>
        <w:rPr>
          <w:color w:val="1C1F21"/>
          <w:w w:val="105"/>
          <w:sz w:val="21"/>
        </w:rPr>
        <w:t>místnost</w:t>
      </w:r>
      <w:proofErr w:type="spellEnd"/>
      <w:proofErr w:type="gramEnd"/>
      <w:r>
        <w:rPr>
          <w:color w:val="1C1F21"/>
          <w:w w:val="105"/>
          <w:sz w:val="21"/>
        </w:rPr>
        <w:t xml:space="preserve"> č. 110, </w:t>
      </w:r>
      <w:proofErr w:type="spellStart"/>
      <w:r>
        <w:rPr>
          <w:color w:val="1C1F21"/>
          <w:w w:val="105"/>
          <w:sz w:val="21"/>
        </w:rPr>
        <w:t>nacházející</w:t>
      </w:r>
      <w:proofErr w:type="spellEnd"/>
      <w:r>
        <w:rPr>
          <w:color w:val="1C1F21"/>
          <w:w w:val="105"/>
          <w:sz w:val="21"/>
        </w:rPr>
        <w:t xml:space="preserve"> se v 1. NP, o </w:t>
      </w:r>
      <w:proofErr w:type="spellStart"/>
      <w:r>
        <w:rPr>
          <w:color w:val="1C1F21"/>
          <w:w w:val="105"/>
          <w:sz w:val="21"/>
        </w:rPr>
        <w:t>výměře</w:t>
      </w:r>
      <w:proofErr w:type="spellEnd"/>
      <w:r>
        <w:rPr>
          <w:color w:val="1C1F21"/>
          <w:w w:val="105"/>
          <w:sz w:val="21"/>
        </w:rPr>
        <w:t xml:space="preserve"> 27,25</w:t>
      </w:r>
      <w:r>
        <w:rPr>
          <w:color w:val="1C1F21"/>
          <w:spacing w:val="-27"/>
          <w:w w:val="105"/>
          <w:sz w:val="21"/>
        </w:rPr>
        <w:t xml:space="preserve"> </w:t>
      </w:r>
      <w:r>
        <w:rPr>
          <w:color w:val="1C1F21"/>
          <w:spacing w:val="-3"/>
          <w:w w:val="105"/>
          <w:sz w:val="21"/>
        </w:rPr>
        <w:t>m</w:t>
      </w:r>
      <w:r>
        <w:rPr>
          <w:color w:val="1C1F21"/>
          <w:spacing w:val="-3"/>
          <w:w w:val="105"/>
          <w:position w:val="7"/>
          <w:sz w:val="15"/>
        </w:rPr>
        <w:t>2</w:t>
      </w:r>
    </w:p>
    <w:p w:rsidR="00AF7CBE" w:rsidRDefault="00AF7CBE">
      <w:pPr>
        <w:pStyle w:val="Zkladntext"/>
        <w:spacing w:before="6"/>
        <w:rPr>
          <w:sz w:val="23"/>
        </w:rPr>
      </w:pPr>
    </w:p>
    <w:p w:rsidR="00AF7CBE" w:rsidRDefault="00DC26B6">
      <w:pPr>
        <w:pStyle w:val="Zkladntext"/>
        <w:spacing w:line="254" w:lineRule="auto"/>
        <w:ind w:left="702" w:right="117"/>
        <w:jc w:val="both"/>
      </w:pPr>
      <w:proofErr w:type="spellStart"/>
      <w:proofErr w:type="gramStart"/>
      <w:r>
        <w:rPr>
          <w:color w:val="1C1F21"/>
          <w:w w:val="105"/>
        </w:rPr>
        <w:t>vše</w:t>
      </w:r>
      <w:proofErr w:type="spellEnd"/>
      <w:proofErr w:type="gram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zapsáno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na</w:t>
      </w:r>
      <w:proofErr w:type="spellEnd"/>
      <w:r>
        <w:rPr>
          <w:color w:val="1C1F21"/>
          <w:w w:val="105"/>
        </w:rPr>
        <w:t xml:space="preserve"> LV č. 14668, pro </w:t>
      </w:r>
      <w:proofErr w:type="spellStart"/>
      <w:r>
        <w:rPr>
          <w:color w:val="1C1F21"/>
          <w:w w:val="105"/>
        </w:rPr>
        <w:t>kat</w:t>
      </w:r>
      <w:proofErr w:type="spellEnd"/>
      <w:r>
        <w:rPr>
          <w:color w:val="1C1F21"/>
          <w:w w:val="105"/>
        </w:rPr>
        <w:t xml:space="preserve">. </w:t>
      </w:r>
      <w:proofErr w:type="spellStart"/>
      <w:proofErr w:type="gramStart"/>
      <w:r>
        <w:rPr>
          <w:color w:val="1C1F21"/>
          <w:w w:val="105"/>
        </w:rPr>
        <w:t>území</w:t>
      </w:r>
      <w:proofErr w:type="spellEnd"/>
      <w:proofErr w:type="gram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Moravská</w:t>
      </w:r>
      <w:proofErr w:type="spellEnd"/>
      <w:r>
        <w:rPr>
          <w:color w:val="1C1F21"/>
          <w:w w:val="105"/>
        </w:rPr>
        <w:t xml:space="preserve"> Ostrava, </w:t>
      </w:r>
      <w:proofErr w:type="spellStart"/>
      <w:r>
        <w:rPr>
          <w:color w:val="1C1F21"/>
          <w:w w:val="105"/>
        </w:rPr>
        <w:t>obec</w:t>
      </w:r>
      <w:proofErr w:type="spellEnd"/>
      <w:r>
        <w:rPr>
          <w:color w:val="1C1F21"/>
          <w:w w:val="105"/>
        </w:rPr>
        <w:t xml:space="preserve"> Ostrava, </w:t>
      </w:r>
      <w:proofErr w:type="spellStart"/>
      <w:r>
        <w:rPr>
          <w:color w:val="1C1F21"/>
          <w:w w:val="105"/>
        </w:rPr>
        <w:t>ve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veřejném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seznamu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vedeném</w:t>
      </w:r>
      <w:proofErr w:type="spellEnd"/>
      <w:r>
        <w:rPr>
          <w:color w:val="1C1F21"/>
          <w:spacing w:val="-6"/>
          <w:w w:val="105"/>
        </w:rPr>
        <w:t xml:space="preserve"> </w:t>
      </w:r>
      <w:proofErr w:type="spellStart"/>
      <w:r>
        <w:rPr>
          <w:color w:val="1C1F21"/>
          <w:w w:val="105"/>
        </w:rPr>
        <w:t>Katastrálním</w:t>
      </w:r>
      <w:proofErr w:type="spellEnd"/>
      <w:r>
        <w:rPr>
          <w:color w:val="1C1F21"/>
          <w:spacing w:val="7"/>
          <w:w w:val="105"/>
        </w:rPr>
        <w:t xml:space="preserve"> </w:t>
      </w:r>
      <w:proofErr w:type="spellStart"/>
      <w:r>
        <w:rPr>
          <w:color w:val="1C1F21"/>
          <w:w w:val="105"/>
        </w:rPr>
        <w:t>úřadem</w:t>
      </w:r>
      <w:proofErr w:type="spellEnd"/>
      <w:r>
        <w:rPr>
          <w:color w:val="1C1F21"/>
          <w:spacing w:val="-9"/>
          <w:w w:val="105"/>
        </w:rPr>
        <w:t xml:space="preserve"> </w:t>
      </w:r>
      <w:r>
        <w:rPr>
          <w:color w:val="1C1F21"/>
          <w:w w:val="105"/>
        </w:rPr>
        <w:t>pro</w:t>
      </w:r>
      <w:r>
        <w:rPr>
          <w:color w:val="1C1F21"/>
          <w:spacing w:val="-22"/>
          <w:w w:val="105"/>
        </w:rPr>
        <w:t xml:space="preserve"> </w:t>
      </w:r>
      <w:proofErr w:type="spellStart"/>
      <w:r>
        <w:rPr>
          <w:color w:val="1C1F21"/>
          <w:w w:val="105"/>
        </w:rPr>
        <w:t>Moravskoslezský</w:t>
      </w:r>
      <w:proofErr w:type="spellEnd"/>
      <w:r>
        <w:rPr>
          <w:color w:val="1C1F21"/>
          <w:spacing w:val="-28"/>
          <w:w w:val="105"/>
        </w:rPr>
        <w:t xml:space="preserve"> </w:t>
      </w:r>
      <w:proofErr w:type="spellStart"/>
      <w:r>
        <w:rPr>
          <w:color w:val="1C1F21"/>
          <w:w w:val="105"/>
        </w:rPr>
        <w:t>Kraj</w:t>
      </w:r>
      <w:proofErr w:type="spellEnd"/>
      <w:r>
        <w:rPr>
          <w:color w:val="1C1F21"/>
          <w:w w:val="105"/>
        </w:rPr>
        <w:t>,</w:t>
      </w:r>
      <w:r>
        <w:rPr>
          <w:color w:val="1C1F21"/>
          <w:spacing w:val="-18"/>
          <w:w w:val="105"/>
        </w:rPr>
        <w:t xml:space="preserve"> </w:t>
      </w:r>
      <w:proofErr w:type="spellStart"/>
      <w:r>
        <w:rPr>
          <w:color w:val="1C1F21"/>
          <w:spacing w:val="-3"/>
          <w:w w:val="105"/>
        </w:rPr>
        <w:t>Katast</w:t>
      </w:r>
      <w:r>
        <w:rPr>
          <w:color w:val="383B3D"/>
          <w:spacing w:val="-3"/>
          <w:w w:val="105"/>
        </w:rPr>
        <w:t>r</w:t>
      </w:r>
      <w:r>
        <w:rPr>
          <w:color w:val="1C1F21"/>
          <w:spacing w:val="-3"/>
          <w:w w:val="105"/>
        </w:rPr>
        <w:t>álním</w:t>
      </w:r>
      <w:proofErr w:type="spellEnd"/>
      <w:r>
        <w:rPr>
          <w:color w:val="1C1F21"/>
          <w:spacing w:val="-19"/>
          <w:w w:val="105"/>
        </w:rPr>
        <w:t xml:space="preserve"> </w:t>
      </w:r>
      <w:proofErr w:type="spellStart"/>
      <w:r>
        <w:rPr>
          <w:color w:val="1C1F21"/>
          <w:w w:val="105"/>
        </w:rPr>
        <w:t>pracovištěm</w:t>
      </w:r>
      <w:proofErr w:type="spellEnd"/>
      <w:r>
        <w:rPr>
          <w:color w:val="1C1F21"/>
          <w:w w:val="105"/>
        </w:rPr>
        <w:t xml:space="preserve"> Ostrava</w:t>
      </w:r>
    </w:p>
    <w:p w:rsidR="00AF7CBE" w:rsidRDefault="00AF7CBE">
      <w:pPr>
        <w:pStyle w:val="Zkladntext"/>
        <w:spacing w:before="7"/>
      </w:pPr>
    </w:p>
    <w:p w:rsidR="00AF7CBE" w:rsidRDefault="00DC26B6">
      <w:pPr>
        <w:pStyle w:val="Zkladntext"/>
        <w:spacing w:before="1"/>
        <w:ind w:left="699"/>
        <w:jc w:val="both"/>
      </w:pPr>
      <w:r>
        <w:rPr>
          <w:color w:val="1C1F21"/>
          <w:w w:val="105"/>
        </w:rPr>
        <w:t>(</w:t>
      </w:r>
      <w:proofErr w:type="spellStart"/>
      <w:proofErr w:type="gramStart"/>
      <w:r>
        <w:rPr>
          <w:color w:val="1C1F21"/>
          <w:w w:val="105"/>
        </w:rPr>
        <w:t>dále</w:t>
      </w:r>
      <w:proofErr w:type="spellEnd"/>
      <w:proofErr w:type="gram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jen</w:t>
      </w:r>
      <w:proofErr w:type="spellEnd"/>
      <w:r>
        <w:rPr>
          <w:color w:val="1C1F21"/>
          <w:w w:val="105"/>
        </w:rPr>
        <w:t xml:space="preserve"> „</w:t>
      </w:r>
      <w:proofErr w:type="spellStart"/>
      <w:r>
        <w:rPr>
          <w:color w:val="1C1F21"/>
          <w:w w:val="105"/>
        </w:rPr>
        <w:t>předmět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nájmu</w:t>
      </w:r>
      <w:proofErr w:type="spellEnd"/>
      <w:r>
        <w:rPr>
          <w:color w:val="1C1F21"/>
          <w:w w:val="105"/>
        </w:rPr>
        <w:t>")</w:t>
      </w:r>
      <w:r>
        <w:rPr>
          <w:color w:val="383B3D"/>
          <w:w w:val="105"/>
        </w:rPr>
        <w:t>.</w:t>
      </w:r>
    </w:p>
    <w:p w:rsidR="00AF7CBE" w:rsidRDefault="00AF7CBE">
      <w:pPr>
        <w:pStyle w:val="Zkladntext"/>
        <w:spacing w:before="4"/>
        <w:rPr>
          <w:sz w:val="23"/>
        </w:rPr>
      </w:pPr>
    </w:p>
    <w:p w:rsidR="00AF7CBE" w:rsidRDefault="00DC26B6">
      <w:pPr>
        <w:pStyle w:val="Odstavecseseznamem"/>
        <w:numPr>
          <w:ilvl w:val="0"/>
          <w:numId w:val="3"/>
        </w:numPr>
        <w:tabs>
          <w:tab w:val="left" w:pos="712"/>
        </w:tabs>
        <w:spacing w:line="232" w:lineRule="auto"/>
        <w:ind w:left="702" w:right="107" w:hanging="567"/>
        <w:jc w:val="both"/>
        <w:rPr>
          <w:sz w:val="21"/>
        </w:rPr>
      </w:pPr>
      <w:proofErr w:type="spellStart"/>
      <w:r>
        <w:rPr>
          <w:color w:val="1C1F21"/>
          <w:w w:val="105"/>
          <w:sz w:val="21"/>
        </w:rPr>
        <w:t>Vzhledem</w:t>
      </w:r>
      <w:proofErr w:type="spellEnd"/>
      <w:r>
        <w:rPr>
          <w:color w:val="1C1F21"/>
          <w:w w:val="105"/>
          <w:sz w:val="21"/>
        </w:rPr>
        <w:t xml:space="preserve"> k </w:t>
      </w:r>
      <w:proofErr w:type="spellStart"/>
      <w:r>
        <w:rPr>
          <w:color w:val="1C1F21"/>
          <w:w w:val="105"/>
          <w:sz w:val="21"/>
        </w:rPr>
        <w:t>tomu</w:t>
      </w:r>
      <w:proofErr w:type="spellEnd"/>
      <w:r>
        <w:rPr>
          <w:color w:val="1C1F21"/>
          <w:w w:val="105"/>
          <w:sz w:val="21"/>
        </w:rPr>
        <w:t xml:space="preserve">, </w:t>
      </w:r>
      <w:proofErr w:type="spellStart"/>
      <w:r>
        <w:rPr>
          <w:color w:val="1C1F21"/>
          <w:w w:val="105"/>
          <w:sz w:val="21"/>
        </w:rPr>
        <w:t>že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došlo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ke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změně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podmínek</w:t>
      </w:r>
      <w:proofErr w:type="spellEnd"/>
      <w:r>
        <w:rPr>
          <w:color w:val="1C1F21"/>
          <w:w w:val="105"/>
          <w:sz w:val="21"/>
        </w:rPr>
        <w:t xml:space="preserve">, </w:t>
      </w:r>
      <w:proofErr w:type="spellStart"/>
      <w:r>
        <w:rPr>
          <w:color w:val="1C1F21"/>
          <w:w w:val="105"/>
          <w:sz w:val="21"/>
        </w:rPr>
        <w:t>za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nichž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byla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smlouva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uzavřena</w:t>
      </w:r>
      <w:proofErr w:type="spellEnd"/>
      <w:r>
        <w:rPr>
          <w:color w:val="1C1F21"/>
          <w:w w:val="105"/>
          <w:sz w:val="21"/>
        </w:rPr>
        <w:t xml:space="preserve">, </w:t>
      </w:r>
      <w:proofErr w:type="spellStart"/>
      <w:r>
        <w:rPr>
          <w:color w:val="1C1F21"/>
          <w:w w:val="105"/>
          <w:sz w:val="21"/>
        </w:rPr>
        <w:t>uzavírají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Smluvní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strany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tento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dodatek</w:t>
      </w:r>
      <w:proofErr w:type="spellEnd"/>
      <w:r>
        <w:rPr>
          <w:color w:val="1C1F21"/>
          <w:w w:val="105"/>
          <w:sz w:val="21"/>
        </w:rPr>
        <w:t xml:space="preserve"> </w:t>
      </w:r>
      <w:r>
        <w:rPr>
          <w:rFonts w:ascii="Times New Roman" w:hAnsi="Times New Roman"/>
          <w:color w:val="1C1F21"/>
          <w:w w:val="105"/>
          <w:sz w:val="23"/>
        </w:rPr>
        <w:t xml:space="preserve">č. </w:t>
      </w:r>
      <w:r>
        <w:rPr>
          <w:color w:val="1C1F21"/>
          <w:w w:val="105"/>
          <w:sz w:val="21"/>
        </w:rPr>
        <w:t>1 (</w:t>
      </w:r>
      <w:proofErr w:type="spellStart"/>
      <w:r>
        <w:rPr>
          <w:color w:val="1C1F21"/>
          <w:w w:val="105"/>
          <w:sz w:val="21"/>
        </w:rPr>
        <w:t>dále</w:t>
      </w:r>
      <w:proofErr w:type="spellEnd"/>
      <w:r>
        <w:rPr>
          <w:color w:val="1C1F21"/>
          <w:w w:val="105"/>
          <w:sz w:val="21"/>
        </w:rPr>
        <w:t xml:space="preserve"> </w:t>
      </w:r>
      <w:proofErr w:type="spellStart"/>
      <w:r>
        <w:rPr>
          <w:color w:val="1C1F21"/>
          <w:w w:val="105"/>
          <w:sz w:val="21"/>
        </w:rPr>
        <w:t>jen</w:t>
      </w:r>
      <w:proofErr w:type="spellEnd"/>
      <w:r>
        <w:rPr>
          <w:color w:val="1C1F21"/>
          <w:w w:val="105"/>
          <w:sz w:val="21"/>
        </w:rPr>
        <w:t xml:space="preserve"> „</w:t>
      </w:r>
      <w:proofErr w:type="spellStart"/>
      <w:r>
        <w:rPr>
          <w:color w:val="1C1F21"/>
          <w:w w:val="105"/>
          <w:sz w:val="21"/>
        </w:rPr>
        <w:t>dodatek</w:t>
      </w:r>
      <w:proofErr w:type="spellEnd"/>
      <w:r>
        <w:rPr>
          <w:color w:val="1C1F21"/>
          <w:w w:val="105"/>
          <w:sz w:val="21"/>
        </w:rPr>
        <w:t xml:space="preserve"> </w:t>
      </w:r>
      <w:r>
        <w:rPr>
          <w:rFonts w:ascii="Times New Roman" w:hAnsi="Times New Roman"/>
          <w:color w:val="1C1F21"/>
          <w:w w:val="105"/>
          <w:sz w:val="23"/>
        </w:rPr>
        <w:t>č.</w:t>
      </w:r>
      <w:r>
        <w:rPr>
          <w:rFonts w:ascii="Times New Roman" w:hAnsi="Times New Roman"/>
          <w:color w:val="1C1F21"/>
          <w:spacing w:val="-26"/>
          <w:w w:val="105"/>
          <w:sz w:val="23"/>
        </w:rPr>
        <w:t xml:space="preserve"> </w:t>
      </w:r>
      <w:r>
        <w:rPr>
          <w:color w:val="1C1F21"/>
          <w:w w:val="105"/>
          <w:sz w:val="21"/>
        </w:rPr>
        <w:t>1").</w:t>
      </w:r>
    </w:p>
    <w:p w:rsidR="00AF7CBE" w:rsidRDefault="00AF7CBE">
      <w:pPr>
        <w:pStyle w:val="Zkladntext"/>
        <w:spacing w:before="10"/>
        <w:rPr>
          <w:sz w:val="20"/>
        </w:rPr>
      </w:pPr>
    </w:p>
    <w:p w:rsidR="00AF7CBE" w:rsidRDefault="001D08C4">
      <w:pPr>
        <w:ind w:left="1973" w:right="1947"/>
        <w:jc w:val="center"/>
        <w:rPr>
          <w:sz w:val="24"/>
        </w:rPr>
      </w:pPr>
      <w:r>
        <w:rPr>
          <w:color w:val="1C1F21"/>
          <w:w w:val="110"/>
          <w:sz w:val="24"/>
        </w:rPr>
        <w:t>lI</w:t>
      </w:r>
      <w:bookmarkStart w:id="0" w:name="_GoBack"/>
      <w:bookmarkEnd w:id="0"/>
      <w:r w:rsidR="00DC26B6">
        <w:rPr>
          <w:color w:val="1C1F21"/>
          <w:w w:val="110"/>
          <w:sz w:val="24"/>
        </w:rPr>
        <w:t>.</w:t>
      </w:r>
    </w:p>
    <w:p w:rsidR="00AF7CBE" w:rsidRDefault="00DC26B6">
      <w:pPr>
        <w:pStyle w:val="Nadpis3"/>
        <w:spacing w:before="5"/>
        <w:ind w:right="1942"/>
        <w:jc w:val="center"/>
      </w:pPr>
      <w:proofErr w:type="spellStart"/>
      <w:r>
        <w:rPr>
          <w:color w:val="1C1F21"/>
          <w:w w:val="105"/>
        </w:rPr>
        <w:t>Předmět</w:t>
      </w:r>
      <w:proofErr w:type="spellEnd"/>
      <w:r>
        <w:rPr>
          <w:color w:val="1C1F21"/>
          <w:w w:val="105"/>
        </w:rPr>
        <w:t xml:space="preserve"> </w:t>
      </w:r>
      <w:proofErr w:type="spellStart"/>
      <w:r>
        <w:rPr>
          <w:color w:val="1C1F21"/>
          <w:w w:val="105"/>
        </w:rPr>
        <w:t>dodatku</w:t>
      </w:r>
      <w:proofErr w:type="spellEnd"/>
    </w:p>
    <w:p w:rsidR="00AF7CBE" w:rsidRDefault="00AF7CBE">
      <w:pPr>
        <w:pStyle w:val="Zkladntext"/>
        <w:spacing w:before="10"/>
        <w:rPr>
          <w:b/>
          <w:sz w:val="22"/>
        </w:rPr>
      </w:pPr>
    </w:p>
    <w:p w:rsidR="00AF7CBE" w:rsidRDefault="00DC26B6">
      <w:pPr>
        <w:pStyle w:val="Odstavecseseznamem"/>
        <w:numPr>
          <w:ilvl w:val="0"/>
          <w:numId w:val="2"/>
        </w:numPr>
        <w:tabs>
          <w:tab w:val="left" w:pos="712"/>
        </w:tabs>
        <w:spacing w:line="252" w:lineRule="auto"/>
        <w:ind w:right="101" w:hanging="574"/>
        <w:jc w:val="both"/>
        <w:rPr>
          <w:b/>
          <w:color w:val="1C1F21"/>
          <w:sz w:val="21"/>
        </w:rPr>
      </w:pPr>
      <w:proofErr w:type="spellStart"/>
      <w:r>
        <w:rPr>
          <w:b/>
          <w:color w:val="1C1F21"/>
          <w:w w:val="105"/>
          <w:sz w:val="21"/>
        </w:rPr>
        <w:t>Dosavadní</w:t>
      </w:r>
      <w:proofErr w:type="spellEnd"/>
      <w:r>
        <w:rPr>
          <w:b/>
          <w:color w:val="1C1F21"/>
          <w:spacing w:val="8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znění</w:t>
      </w:r>
      <w:proofErr w:type="spellEnd"/>
      <w:r>
        <w:rPr>
          <w:b/>
          <w:color w:val="1C1F21"/>
          <w:spacing w:val="-11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článk</w:t>
      </w:r>
      <w:r>
        <w:rPr>
          <w:b/>
          <w:color w:val="383B3D"/>
          <w:w w:val="105"/>
          <w:sz w:val="21"/>
        </w:rPr>
        <w:t>u</w:t>
      </w:r>
      <w:proofErr w:type="spellEnd"/>
      <w:r>
        <w:rPr>
          <w:b/>
          <w:color w:val="383B3D"/>
          <w:spacing w:val="-3"/>
          <w:w w:val="105"/>
          <w:sz w:val="21"/>
        </w:rPr>
        <w:t xml:space="preserve"> </w:t>
      </w:r>
      <w:r>
        <w:rPr>
          <w:b/>
          <w:color w:val="1C1F21"/>
          <w:w w:val="105"/>
          <w:sz w:val="21"/>
        </w:rPr>
        <w:t xml:space="preserve">V. </w:t>
      </w:r>
      <w:proofErr w:type="spellStart"/>
      <w:r>
        <w:rPr>
          <w:b/>
          <w:color w:val="1C1F21"/>
          <w:w w:val="105"/>
          <w:sz w:val="21"/>
        </w:rPr>
        <w:t>Nájemné</w:t>
      </w:r>
      <w:proofErr w:type="spellEnd"/>
      <w:r>
        <w:rPr>
          <w:b/>
          <w:color w:val="1C1F21"/>
          <w:spacing w:val="-8"/>
          <w:w w:val="105"/>
          <w:sz w:val="21"/>
        </w:rPr>
        <w:t xml:space="preserve"> </w:t>
      </w:r>
      <w:proofErr w:type="gramStart"/>
      <w:r>
        <w:rPr>
          <w:b/>
          <w:color w:val="1C1F21"/>
          <w:w w:val="105"/>
          <w:sz w:val="21"/>
        </w:rPr>
        <w:t>a</w:t>
      </w:r>
      <w:proofErr w:type="gramEnd"/>
      <w:r>
        <w:rPr>
          <w:b/>
          <w:color w:val="1C1F21"/>
          <w:spacing w:val="-5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úhrada</w:t>
      </w:r>
      <w:proofErr w:type="spellEnd"/>
      <w:r>
        <w:rPr>
          <w:b/>
          <w:color w:val="1C1F21"/>
          <w:spacing w:val="-4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nákladů</w:t>
      </w:r>
      <w:proofErr w:type="spellEnd"/>
      <w:r>
        <w:rPr>
          <w:b/>
          <w:color w:val="1C1F21"/>
          <w:spacing w:val="-5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za</w:t>
      </w:r>
      <w:proofErr w:type="spellEnd"/>
      <w:r>
        <w:rPr>
          <w:b/>
          <w:color w:val="1C1F21"/>
          <w:spacing w:val="-14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poskytnuté</w:t>
      </w:r>
      <w:proofErr w:type="spellEnd"/>
      <w:r>
        <w:rPr>
          <w:b/>
          <w:color w:val="1C1F21"/>
          <w:spacing w:val="1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slu</w:t>
      </w:r>
      <w:r>
        <w:rPr>
          <w:b/>
          <w:color w:val="383B3D"/>
          <w:w w:val="105"/>
          <w:sz w:val="21"/>
        </w:rPr>
        <w:t>ž</w:t>
      </w:r>
      <w:r>
        <w:rPr>
          <w:b/>
          <w:color w:val="1C1F21"/>
          <w:w w:val="105"/>
          <w:sz w:val="21"/>
        </w:rPr>
        <w:t>by</w:t>
      </w:r>
      <w:proofErr w:type="spellEnd"/>
      <w:r>
        <w:rPr>
          <w:b/>
          <w:color w:val="1C1F21"/>
          <w:w w:val="105"/>
          <w:sz w:val="21"/>
        </w:rPr>
        <w:t>,</w:t>
      </w:r>
      <w:r>
        <w:rPr>
          <w:b/>
          <w:color w:val="1C1F21"/>
          <w:spacing w:val="-5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odst</w:t>
      </w:r>
      <w:proofErr w:type="spellEnd"/>
      <w:r>
        <w:rPr>
          <w:b/>
          <w:color w:val="1C1F21"/>
          <w:w w:val="105"/>
          <w:sz w:val="21"/>
        </w:rPr>
        <w:t>.</w:t>
      </w:r>
      <w:r>
        <w:rPr>
          <w:b/>
          <w:color w:val="1C1F21"/>
          <w:spacing w:val="-9"/>
          <w:w w:val="105"/>
          <w:sz w:val="21"/>
        </w:rPr>
        <w:t xml:space="preserve"> </w:t>
      </w:r>
      <w:r>
        <w:rPr>
          <w:b/>
          <w:color w:val="1C1F21"/>
          <w:w w:val="105"/>
          <w:sz w:val="21"/>
        </w:rPr>
        <w:t>2.</w:t>
      </w:r>
      <w:r>
        <w:rPr>
          <w:b/>
          <w:color w:val="1C1F21"/>
          <w:spacing w:val="-16"/>
          <w:w w:val="105"/>
          <w:sz w:val="21"/>
        </w:rPr>
        <w:t xml:space="preserve"> </w:t>
      </w:r>
      <w:r>
        <w:rPr>
          <w:b/>
          <w:color w:val="1C1F21"/>
          <w:w w:val="105"/>
          <w:sz w:val="21"/>
        </w:rPr>
        <w:t xml:space="preserve">se </w:t>
      </w:r>
      <w:proofErr w:type="spellStart"/>
      <w:r>
        <w:rPr>
          <w:b/>
          <w:color w:val="1C1F21"/>
          <w:w w:val="105"/>
          <w:sz w:val="21"/>
        </w:rPr>
        <w:t>mění</w:t>
      </w:r>
      <w:proofErr w:type="spellEnd"/>
      <w:r>
        <w:rPr>
          <w:b/>
          <w:color w:val="1C1F21"/>
          <w:w w:val="105"/>
          <w:sz w:val="21"/>
        </w:rPr>
        <w:t xml:space="preserve"> a </w:t>
      </w:r>
      <w:proofErr w:type="spellStart"/>
      <w:r>
        <w:rPr>
          <w:b/>
          <w:color w:val="1C1F21"/>
          <w:w w:val="105"/>
          <w:sz w:val="21"/>
        </w:rPr>
        <w:t>nově</w:t>
      </w:r>
      <w:proofErr w:type="spellEnd"/>
      <w:r>
        <w:rPr>
          <w:b/>
          <w:color w:val="1C1F21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zní</w:t>
      </w:r>
      <w:proofErr w:type="spellEnd"/>
      <w:r>
        <w:rPr>
          <w:b/>
          <w:color w:val="1C1F21"/>
          <w:spacing w:val="-37"/>
          <w:w w:val="105"/>
          <w:sz w:val="21"/>
        </w:rPr>
        <w:t xml:space="preserve"> </w:t>
      </w:r>
      <w:proofErr w:type="spellStart"/>
      <w:r>
        <w:rPr>
          <w:b/>
          <w:color w:val="1C1F21"/>
          <w:w w:val="105"/>
          <w:sz w:val="21"/>
        </w:rPr>
        <w:t>takto</w:t>
      </w:r>
      <w:proofErr w:type="spellEnd"/>
      <w:r>
        <w:rPr>
          <w:b/>
          <w:color w:val="1C1F21"/>
          <w:w w:val="105"/>
          <w:sz w:val="21"/>
        </w:rPr>
        <w:t>:</w:t>
      </w:r>
    </w:p>
    <w:p w:rsidR="00AF7CBE" w:rsidRDefault="00AF7CBE">
      <w:pPr>
        <w:pStyle w:val="Zkladntext"/>
        <w:spacing w:before="4"/>
        <w:rPr>
          <w:b/>
          <w:sz w:val="22"/>
        </w:rPr>
      </w:pPr>
    </w:p>
    <w:p w:rsidR="00AF7CBE" w:rsidRDefault="00DC26B6">
      <w:pPr>
        <w:pStyle w:val="Odstavecseseznamem"/>
        <w:numPr>
          <w:ilvl w:val="0"/>
          <w:numId w:val="2"/>
        </w:numPr>
        <w:tabs>
          <w:tab w:val="left" w:pos="711"/>
        </w:tabs>
        <w:spacing w:before="1" w:line="252" w:lineRule="auto"/>
        <w:ind w:left="712" w:right="99" w:hanging="570"/>
        <w:jc w:val="both"/>
        <w:rPr>
          <w:b/>
          <w:color w:val="1C1F21"/>
          <w:sz w:val="21"/>
        </w:rPr>
      </w:pPr>
      <w:proofErr w:type="spellStart"/>
      <w:r>
        <w:rPr>
          <w:color w:val="1C1F21"/>
          <w:sz w:val="21"/>
        </w:rPr>
        <w:t>Nájemné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za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předmět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nájmu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uvedený</w:t>
      </w:r>
      <w:proofErr w:type="spellEnd"/>
      <w:r>
        <w:rPr>
          <w:color w:val="1C1F21"/>
          <w:sz w:val="21"/>
        </w:rPr>
        <w:t xml:space="preserve"> v </w:t>
      </w:r>
      <w:proofErr w:type="spellStart"/>
      <w:r>
        <w:rPr>
          <w:color w:val="1C1F21"/>
          <w:sz w:val="21"/>
        </w:rPr>
        <w:t>čl</w:t>
      </w:r>
      <w:proofErr w:type="spellEnd"/>
      <w:r>
        <w:rPr>
          <w:color w:val="1C1F21"/>
          <w:sz w:val="21"/>
        </w:rPr>
        <w:t xml:space="preserve">. I, </w:t>
      </w:r>
      <w:proofErr w:type="spellStart"/>
      <w:r>
        <w:rPr>
          <w:color w:val="1C1F21"/>
          <w:sz w:val="21"/>
        </w:rPr>
        <w:t>odst</w:t>
      </w:r>
      <w:proofErr w:type="spellEnd"/>
      <w:r>
        <w:rPr>
          <w:color w:val="1C1F21"/>
          <w:sz w:val="21"/>
        </w:rPr>
        <w:t xml:space="preserve">. </w:t>
      </w:r>
      <w:r>
        <w:rPr>
          <w:color w:val="1C1F21"/>
          <w:spacing w:val="-4"/>
          <w:sz w:val="21"/>
        </w:rPr>
        <w:t>2</w:t>
      </w:r>
      <w:r>
        <w:rPr>
          <w:color w:val="4D4952"/>
          <w:spacing w:val="-4"/>
          <w:sz w:val="21"/>
        </w:rPr>
        <w:t xml:space="preserve">. </w:t>
      </w:r>
      <w:proofErr w:type="spellStart"/>
      <w:proofErr w:type="gramStart"/>
      <w:r>
        <w:rPr>
          <w:color w:val="1C1F21"/>
          <w:sz w:val="21"/>
        </w:rPr>
        <w:t>této</w:t>
      </w:r>
      <w:proofErr w:type="spellEnd"/>
      <w:proofErr w:type="gram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smlouvy</w:t>
      </w:r>
      <w:proofErr w:type="spellEnd"/>
      <w:r>
        <w:rPr>
          <w:color w:val="1C1F21"/>
          <w:sz w:val="21"/>
        </w:rPr>
        <w:t xml:space="preserve"> a </w:t>
      </w:r>
      <w:proofErr w:type="spellStart"/>
      <w:r>
        <w:rPr>
          <w:color w:val="1C1F21"/>
          <w:sz w:val="21"/>
        </w:rPr>
        <w:t>úhrada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za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služby</w:t>
      </w:r>
      <w:proofErr w:type="spellEnd"/>
      <w:r>
        <w:rPr>
          <w:color w:val="1C1F21"/>
          <w:sz w:val="21"/>
        </w:rPr>
        <w:t xml:space="preserve"> s </w:t>
      </w:r>
      <w:proofErr w:type="spellStart"/>
      <w:r>
        <w:rPr>
          <w:color w:val="1C1F21"/>
          <w:sz w:val="21"/>
        </w:rPr>
        <w:t>nájmem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color w:val="1C1F21"/>
          <w:sz w:val="21"/>
        </w:rPr>
        <w:t>spojené</w:t>
      </w:r>
      <w:proofErr w:type="spellEnd"/>
      <w:r>
        <w:rPr>
          <w:color w:val="1C1F21"/>
          <w:sz w:val="21"/>
        </w:rPr>
        <w:t xml:space="preserve"> se </w:t>
      </w:r>
      <w:proofErr w:type="spellStart"/>
      <w:r>
        <w:rPr>
          <w:color w:val="1C1F21"/>
          <w:sz w:val="21"/>
        </w:rPr>
        <w:t>sjednává</w:t>
      </w:r>
      <w:proofErr w:type="spellEnd"/>
      <w:r>
        <w:rPr>
          <w:color w:val="1C1F21"/>
          <w:sz w:val="21"/>
        </w:rPr>
        <w:t xml:space="preserve"> </w:t>
      </w:r>
      <w:proofErr w:type="spellStart"/>
      <w:r>
        <w:rPr>
          <w:b/>
          <w:color w:val="1C1F21"/>
          <w:sz w:val="21"/>
        </w:rPr>
        <w:t>ve</w:t>
      </w:r>
      <w:proofErr w:type="spellEnd"/>
      <w:r>
        <w:rPr>
          <w:b/>
          <w:color w:val="1C1F21"/>
          <w:sz w:val="21"/>
        </w:rPr>
        <w:t xml:space="preserve"> </w:t>
      </w:r>
      <w:proofErr w:type="spellStart"/>
      <w:r>
        <w:rPr>
          <w:b/>
          <w:color w:val="1C1F21"/>
          <w:sz w:val="21"/>
        </w:rPr>
        <w:t>výši</w:t>
      </w:r>
      <w:proofErr w:type="spellEnd"/>
      <w:r>
        <w:rPr>
          <w:b/>
          <w:color w:val="1C1F21"/>
          <w:sz w:val="21"/>
        </w:rPr>
        <w:t xml:space="preserve"> </w:t>
      </w:r>
      <w:r>
        <w:rPr>
          <w:b/>
          <w:color w:val="1C1F21"/>
          <w:spacing w:val="3"/>
          <w:sz w:val="21"/>
        </w:rPr>
        <w:t xml:space="preserve">1O </w:t>
      </w:r>
      <w:r>
        <w:rPr>
          <w:b/>
          <w:color w:val="1C1F21"/>
          <w:sz w:val="21"/>
        </w:rPr>
        <w:t xml:space="preserve">83 </w:t>
      </w:r>
      <w:r>
        <w:rPr>
          <w:b/>
          <w:color w:val="383B3D"/>
          <w:sz w:val="21"/>
        </w:rPr>
        <w:t xml:space="preserve">6 </w:t>
      </w:r>
      <w:r>
        <w:rPr>
          <w:b/>
          <w:color w:val="1C1F21"/>
          <w:sz w:val="21"/>
        </w:rPr>
        <w:t xml:space="preserve">,50 </w:t>
      </w:r>
      <w:proofErr w:type="spellStart"/>
      <w:r>
        <w:rPr>
          <w:b/>
          <w:color w:val="1C1F21"/>
          <w:sz w:val="21"/>
        </w:rPr>
        <w:t>Kč</w:t>
      </w:r>
      <w:proofErr w:type="spellEnd"/>
      <w:r>
        <w:rPr>
          <w:b/>
          <w:color w:val="1C1F21"/>
          <w:sz w:val="21"/>
        </w:rPr>
        <w:t xml:space="preserve"> bez DPH </w:t>
      </w:r>
      <w:proofErr w:type="spellStart"/>
      <w:r>
        <w:rPr>
          <w:b/>
          <w:color w:val="1C1F21"/>
          <w:sz w:val="21"/>
        </w:rPr>
        <w:t>za</w:t>
      </w:r>
      <w:proofErr w:type="spellEnd"/>
      <w:r>
        <w:rPr>
          <w:b/>
          <w:color w:val="1C1F21"/>
          <w:sz w:val="21"/>
        </w:rPr>
        <w:t xml:space="preserve"> </w:t>
      </w:r>
      <w:proofErr w:type="spellStart"/>
      <w:r>
        <w:rPr>
          <w:b/>
          <w:color w:val="1C1F21"/>
          <w:sz w:val="21"/>
        </w:rPr>
        <w:t>jeden</w:t>
      </w:r>
      <w:proofErr w:type="spellEnd"/>
      <w:r>
        <w:rPr>
          <w:b/>
          <w:color w:val="1C1F21"/>
          <w:spacing w:val="-26"/>
          <w:sz w:val="21"/>
        </w:rPr>
        <w:t xml:space="preserve"> </w:t>
      </w:r>
      <w:proofErr w:type="spellStart"/>
      <w:r>
        <w:rPr>
          <w:b/>
          <w:color w:val="1C1F21"/>
          <w:sz w:val="21"/>
        </w:rPr>
        <w:t>měsíc</w:t>
      </w:r>
      <w:proofErr w:type="spellEnd"/>
      <w:r>
        <w:rPr>
          <w:b/>
          <w:color w:val="1C1F21"/>
          <w:sz w:val="21"/>
        </w:rPr>
        <w:t>.</w:t>
      </w:r>
    </w:p>
    <w:p w:rsidR="00AF7CBE" w:rsidRDefault="00AF7CBE">
      <w:pPr>
        <w:pStyle w:val="Zkladntext"/>
        <w:spacing w:before="8"/>
        <w:rPr>
          <w:b/>
        </w:rPr>
      </w:pPr>
    </w:p>
    <w:p w:rsidR="00AF7CBE" w:rsidRDefault="00DC26B6">
      <w:pPr>
        <w:pStyle w:val="Zkladntext"/>
        <w:ind w:left="716"/>
        <w:jc w:val="both"/>
      </w:pPr>
      <w:proofErr w:type="spellStart"/>
      <w:r>
        <w:rPr>
          <w:color w:val="1C1F21"/>
          <w:w w:val="110"/>
        </w:rPr>
        <w:t>Skládá</w:t>
      </w:r>
      <w:proofErr w:type="spellEnd"/>
      <w:r>
        <w:rPr>
          <w:color w:val="1C1F21"/>
          <w:w w:val="110"/>
        </w:rPr>
        <w:t xml:space="preserve"> se z </w:t>
      </w:r>
      <w:proofErr w:type="spellStart"/>
      <w:r>
        <w:rPr>
          <w:color w:val="1C1F21"/>
          <w:w w:val="110"/>
        </w:rPr>
        <w:t>těchto</w:t>
      </w:r>
      <w:proofErr w:type="spellEnd"/>
      <w:r>
        <w:rPr>
          <w:color w:val="1C1F21"/>
          <w:w w:val="110"/>
        </w:rPr>
        <w:t xml:space="preserve"> </w:t>
      </w:r>
      <w:proofErr w:type="spellStart"/>
      <w:r>
        <w:rPr>
          <w:color w:val="1C1F21"/>
          <w:w w:val="110"/>
        </w:rPr>
        <w:t>částek</w:t>
      </w:r>
      <w:proofErr w:type="spellEnd"/>
      <w:r>
        <w:rPr>
          <w:color w:val="383B3D"/>
          <w:w w:val="110"/>
        </w:rPr>
        <w:t>:</w:t>
      </w:r>
    </w:p>
    <w:p w:rsidR="00AF7CBE" w:rsidRDefault="00AF7CBE">
      <w:pPr>
        <w:jc w:val="both"/>
        <w:sectPr w:rsidR="00AF7CBE">
          <w:footerReference w:type="default" r:id="rId7"/>
          <w:type w:val="continuous"/>
          <w:pgSz w:w="11920" w:h="16840"/>
          <w:pgMar w:top="0" w:right="1000" w:bottom="800" w:left="1020" w:header="708" w:footer="618" w:gutter="0"/>
          <w:pgNumType w:start="1"/>
          <w:cols w:space="708"/>
        </w:sectPr>
      </w:pPr>
    </w:p>
    <w:p w:rsidR="00AF7CBE" w:rsidRDefault="00AF7CBE">
      <w:pPr>
        <w:pStyle w:val="Zkladntext"/>
        <w:rPr>
          <w:sz w:val="20"/>
        </w:rPr>
      </w:pPr>
    </w:p>
    <w:p w:rsidR="00AF7CBE" w:rsidRDefault="00AF7CBE">
      <w:pPr>
        <w:pStyle w:val="Zkladntext"/>
        <w:spacing w:before="2"/>
        <w:rPr>
          <w:sz w:val="19"/>
        </w:rPr>
      </w:pPr>
    </w:p>
    <w:p w:rsidR="00AF7CBE" w:rsidRDefault="00DC26B6">
      <w:pPr>
        <w:spacing w:before="92"/>
        <w:ind w:left="4257"/>
        <w:rPr>
          <w:sz w:val="17"/>
        </w:rPr>
      </w:pPr>
      <w:proofErr w:type="spellStart"/>
      <w:r>
        <w:rPr>
          <w:color w:val="1A1D1F"/>
          <w:w w:val="105"/>
          <w:sz w:val="17"/>
        </w:rPr>
        <w:t>Dodatek</w:t>
      </w:r>
      <w:proofErr w:type="spellEnd"/>
      <w:r>
        <w:rPr>
          <w:color w:val="1A1D1F"/>
          <w:w w:val="105"/>
          <w:sz w:val="17"/>
        </w:rPr>
        <w:t xml:space="preserve"> </w:t>
      </w:r>
      <w:r>
        <w:rPr>
          <w:rFonts w:ascii="Times New Roman" w:hAnsi="Times New Roman"/>
          <w:color w:val="1A1D1F"/>
          <w:w w:val="105"/>
          <w:sz w:val="19"/>
        </w:rPr>
        <w:t xml:space="preserve">č. </w:t>
      </w:r>
      <w:r>
        <w:rPr>
          <w:color w:val="1A1D1F"/>
          <w:w w:val="105"/>
          <w:sz w:val="17"/>
        </w:rPr>
        <w:t xml:space="preserve">1 </w:t>
      </w:r>
      <w:proofErr w:type="spellStart"/>
      <w:r>
        <w:rPr>
          <w:color w:val="1A1D1F"/>
          <w:w w:val="105"/>
          <w:sz w:val="17"/>
        </w:rPr>
        <w:t>smlouvy</w:t>
      </w:r>
      <w:proofErr w:type="spellEnd"/>
      <w:r>
        <w:rPr>
          <w:color w:val="1A1D1F"/>
          <w:w w:val="105"/>
          <w:sz w:val="17"/>
        </w:rPr>
        <w:t xml:space="preserve"> o </w:t>
      </w:r>
      <w:proofErr w:type="spellStart"/>
      <w:r>
        <w:rPr>
          <w:color w:val="1A1D1F"/>
          <w:w w:val="105"/>
          <w:sz w:val="17"/>
        </w:rPr>
        <w:t>nájmu</w:t>
      </w:r>
      <w:proofErr w:type="spellEnd"/>
      <w:r>
        <w:rPr>
          <w:color w:val="1A1D1F"/>
          <w:w w:val="105"/>
          <w:sz w:val="17"/>
        </w:rPr>
        <w:t xml:space="preserve"> </w:t>
      </w:r>
      <w:proofErr w:type="spellStart"/>
      <w:r>
        <w:rPr>
          <w:color w:val="1A1D1F"/>
          <w:w w:val="105"/>
          <w:sz w:val="17"/>
        </w:rPr>
        <w:t>části</w:t>
      </w:r>
      <w:proofErr w:type="spellEnd"/>
      <w:r>
        <w:rPr>
          <w:color w:val="1A1D1F"/>
          <w:w w:val="105"/>
          <w:sz w:val="17"/>
        </w:rPr>
        <w:t xml:space="preserve"> </w:t>
      </w:r>
      <w:proofErr w:type="spellStart"/>
      <w:r>
        <w:rPr>
          <w:color w:val="080C0C"/>
          <w:w w:val="105"/>
          <w:sz w:val="17"/>
        </w:rPr>
        <w:t>nemovité</w:t>
      </w:r>
      <w:proofErr w:type="spellEnd"/>
      <w:r>
        <w:rPr>
          <w:color w:val="080C0C"/>
          <w:w w:val="105"/>
          <w:sz w:val="17"/>
        </w:rPr>
        <w:t xml:space="preserve"> </w:t>
      </w:r>
      <w:proofErr w:type="spellStart"/>
      <w:r>
        <w:rPr>
          <w:color w:val="1A1D1F"/>
          <w:w w:val="105"/>
          <w:sz w:val="17"/>
        </w:rPr>
        <w:t>věci</w:t>
      </w:r>
      <w:proofErr w:type="spellEnd"/>
      <w:r>
        <w:rPr>
          <w:color w:val="1A1D1F"/>
          <w:w w:val="105"/>
          <w:sz w:val="17"/>
        </w:rPr>
        <w:t xml:space="preserve"> </w:t>
      </w:r>
      <w:r>
        <w:rPr>
          <w:rFonts w:ascii="Times New Roman" w:hAnsi="Times New Roman"/>
          <w:color w:val="1A1D1F"/>
          <w:w w:val="105"/>
          <w:sz w:val="19"/>
        </w:rPr>
        <w:t xml:space="preserve">č. </w:t>
      </w:r>
      <w:r>
        <w:rPr>
          <w:color w:val="1A1D1F"/>
          <w:w w:val="105"/>
          <w:sz w:val="17"/>
        </w:rPr>
        <w:t>218/N/471/2021</w:t>
      </w:r>
    </w:p>
    <w:p w:rsidR="00AF7CBE" w:rsidRDefault="00AF7CBE">
      <w:pPr>
        <w:pStyle w:val="Zkladntext"/>
        <w:rPr>
          <w:sz w:val="20"/>
        </w:rPr>
      </w:pPr>
    </w:p>
    <w:p w:rsidR="00AF7CBE" w:rsidRDefault="00AF7CBE">
      <w:pPr>
        <w:pStyle w:val="Zkladntext"/>
        <w:rPr>
          <w:sz w:val="20"/>
        </w:rPr>
      </w:pPr>
    </w:p>
    <w:p w:rsidR="00AF7CBE" w:rsidRDefault="00AF7CBE">
      <w:pPr>
        <w:pStyle w:val="Zkladntext"/>
        <w:rPr>
          <w:sz w:val="20"/>
        </w:rPr>
      </w:pPr>
    </w:p>
    <w:p w:rsidR="00AF7CBE" w:rsidRDefault="00AF7CBE">
      <w:pPr>
        <w:pStyle w:val="Zkladntext"/>
        <w:spacing w:before="1"/>
      </w:pPr>
    </w:p>
    <w:tbl>
      <w:tblPr>
        <w:tblStyle w:val="TableNormal"/>
        <w:tblW w:w="0" w:type="auto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700"/>
        <w:gridCol w:w="1097"/>
        <w:gridCol w:w="1732"/>
        <w:gridCol w:w="2115"/>
      </w:tblGrid>
      <w:tr w:rsidR="00AF7CBE">
        <w:trPr>
          <w:trHeight w:val="518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9"/>
              <w:rPr>
                <w:sz w:val="24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12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05"/>
                <w:sz w:val="21"/>
              </w:rPr>
              <w:t>Nájemné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spacing w:before="8"/>
              <w:rPr>
                <w:sz w:val="21"/>
              </w:rPr>
            </w:pPr>
          </w:p>
          <w:p w:rsidR="00AF7CBE" w:rsidRDefault="00DC26B6">
            <w:pPr>
              <w:pStyle w:val="TableParagraph"/>
              <w:ind w:left="188"/>
              <w:rPr>
                <w:b/>
                <w:sz w:val="21"/>
              </w:rPr>
            </w:pPr>
            <w:r>
              <w:rPr>
                <w:b/>
                <w:color w:val="1A1D1F"/>
                <w:w w:val="105"/>
                <w:sz w:val="21"/>
              </w:rPr>
              <w:t>m2</w:t>
            </w: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spacing w:before="3"/>
            </w:pPr>
          </w:p>
          <w:p w:rsidR="00AF7CBE" w:rsidRDefault="00DC26B6">
            <w:pPr>
              <w:pStyle w:val="TableParagraph"/>
              <w:spacing w:before="1"/>
              <w:ind w:right="-15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sz w:val="21"/>
              </w:rPr>
              <w:t>Kč</w:t>
            </w:r>
            <w:proofErr w:type="spellEnd"/>
            <w:r>
              <w:rPr>
                <w:b/>
                <w:color w:val="1A1D1F"/>
                <w:sz w:val="21"/>
              </w:rPr>
              <w:t>/m2/</w:t>
            </w:r>
            <w:proofErr w:type="spellStart"/>
            <w:r>
              <w:rPr>
                <w:b/>
                <w:color w:val="1A1D1F"/>
                <w:sz w:val="21"/>
              </w:rPr>
              <w:t>rok</w:t>
            </w:r>
            <w:proofErr w:type="spellEnd"/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3"/>
            </w:pPr>
          </w:p>
          <w:p w:rsidR="00AF7CBE" w:rsidRDefault="00DC26B6">
            <w:pPr>
              <w:pStyle w:val="TableParagraph"/>
              <w:spacing w:before="1"/>
              <w:ind w:left="127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05"/>
                <w:sz w:val="21"/>
              </w:rPr>
              <w:t>celkem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Kč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>/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rok</w:t>
            </w:r>
            <w:proofErr w:type="spellEnd"/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11"/>
            </w:pPr>
          </w:p>
          <w:p w:rsidR="00AF7CBE" w:rsidRDefault="00DC26B6">
            <w:pPr>
              <w:pStyle w:val="TableParagraph"/>
              <w:spacing w:line="234" w:lineRule="exact"/>
              <w:ind w:left="178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05"/>
                <w:sz w:val="21"/>
              </w:rPr>
              <w:t>celkem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080C0C"/>
                <w:w w:val="105"/>
                <w:sz w:val="21"/>
              </w:rPr>
              <w:t>Kč</w:t>
            </w:r>
            <w:proofErr w:type="spellEnd"/>
            <w:r>
              <w:rPr>
                <w:b/>
                <w:color w:val="080C0C"/>
                <w:w w:val="105"/>
                <w:sz w:val="21"/>
              </w:rPr>
              <w:t>/</w:t>
            </w:r>
            <w:proofErr w:type="spellStart"/>
            <w:r>
              <w:rPr>
                <w:b/>
                <w:color w:val="080C0C"/>
                <w:w w:val="105"/>
                <w:sz w:val="21"/>
              </w:rPr>
              <w:t>měsíc</w:t>
            </w:r>
            <w:proofErr w:type="spellEnd"/>
          </w:p>
        </w:tc>
      </w:tr>
      <w:tr w:rsidR="00AF7CBE">
        <w:trPr>
          <w:trHeight w:val="799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8"/>
              <w:rPr>
                <w:sz w:val="21"/>
              </w:rPr>
            </w:pPr>
          </w:p>
          <w:p w:rsidR="00AF7CBE" w:rsidRDefault="00DC26B6">
            <w:pPr>
              <w:pStyle w:val="TableParagraph"/>
              <w:ind w:left="12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Nájemné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za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užívání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80C0C"/>
                <w:w w:val="105"/>
                <w:sz w:val="21"/>
              </w:rPr>
              <w:t>místnosti</w:t>
            </w:r>
            <w:proofErr w:type="spellEnd"/>
            <w:r>
              <w:rPr>
                <w:color w:val="080C0C"/>
                <w:w w:val="105"/>
                <w:sz w:val="21"/>
              </w:rPr>
              <w:t xml:space="preserve"> </w:t>
            </w:r>
            <w:r>
              <w:rPr>
                <w:color w:val="1A1D1F"/>
                <w:w w:val="105"/>
                <w:sz w:val="21"/>
              </w:rPr>
              <w:t>č. 109</w:t>
            </w:r>
          </w:p>
          <w:p w:rsidR="00AF7CBE" w:rsidRDefault="00DC26B6">
            <w:pPr>
              <w:pStyle w:val="TableParagraph"/>
              <w:spacing w:before="40"/>
              <w:ind w:left="14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 xml:space="preserve">- </w:t>
            </w:r>
            <w:proofErr w:type="spellStart"/>
            <w:r>
              <w:rPr>
                <w:color w:val="1A1D1F"/>
                <w:w w:val="105"/>
                <w:sz w:val="21"/>
              </w:rPr>
              <w:t>kancelář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sz w:val="24"/>
              </w:rPr>
            </w:pPr>
          </w:p>
          <w:p w:rsidR="00AF7CBE" w:rsidRDefault="00AF7CBE">
            <w:pPr>
              <w:pStyle w:val="TableParagraph"/>
              <w:spacing w:before="6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198" w:lineRule="exact"/>
              <w:ind w:left="149" w:right="-29"/>
              <w:rPr>
                <w:sz w:val="21"/>
              </w:rPr>
            </w:pPr>
            <w:r>
              <w:rPr>
                <w:color w:val="1A1D1F"/>
                <w:w w:val="130"/>
                <w:sz w:val="21"/>
              </w:rPr>
              <w:t>19,7</w:t>
            </w: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sz w:val="24"/>
              </w:rPr>
            </w:pPr>
          </w:p>
          <w:p w:rsidR="00AF7CBE" w:rsidRDefault="00AF7CBE">
            <w:pPr>
              <w:pStyle w:val="TableParagraph"/>
              <w:spacing w:before="10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10"/>
                <w:sz w:val="21"/>
              </w:rPr>
              <w:t>1 680,0(</w:t>
            </w: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rPr>
                <w:sz w:val="24"/>
              </w:rPr>
            </w:pPr>
          </w:p>
          <w:p w:rsidR="00AF7CBE" w:rsidRDefault="00AF7CBE">
            <w:pPr>
              <w:pStyle w:val="TableParagraph"/>
              <w:spacing w:before="10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10"/>
                <w:sz w:val="21"/>
              </w:rPr>
              <w:t>33 247,2(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rPr>
                <w:sz w:val="24"/>
              </w:rPr>
            </w:pPr>
          </w:p>
          <w:p w:rsidR="00AF7CBE" w:rsidRDefault="00AF7CBE">
            <w:pPr>
              <w:pStyle w:val="TableParagraph"/>
              <w:spacing w:before="6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198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>2 770,6(</w:t>
            </w:r>
          </w:p>
        </w:tc>
      </w:tr>
      <w:tr w:rsidR="00AF7CBE">
        <w:trPr>
          <w:trHeight w:val="525"/>
        </w:trPr>
        <w:tc>
          <w:tcPr>
            <w:tcW w:w="3674" w:type="dxa"/>
          </w:tcPr>
          <w:p w:rsidR="00AF7CBE" w:rsidRDefault="00DC26B6">
            <w:pPr>
              <w:pStyle w:val="TableParagraph"/>
              <w:spacing w:before="40"/>
              <w:ind w:left="12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Nájemné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za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užívání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místnosti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č. 110</w:t>
            </w:r>
          </w:p>
          <w:p w:rsidR="00AF7CBE" w:rsidRDefault="00DC26B6">
            <w:pPr>
              <w:pStyle w:val="TableParagraph"/>
              <w:spacing w:before="18" w:line="205" w:lineRule="exact"/>
              <w:ind w:left="14"/>
              <w:rPr>
                <w:sz w:val="21"/>
              </w:rPr>
            </w:pPr>
            <w:r>
              <w:rPr>
                <w:color w:val="1A1D1F"/>
                <w:w w:val="110"/>
                <w:sz w:val="21"/>
              </w:rPr>
              <w:t xml:space="preserve">- </w:t>
            </w:r>
            <w:proofErr w:type="spellStart"/>
            <w:r>
              <w:rPr>
                <w:color w:val="1A1D1F"/>
                <w:w w:val="110"/>
                <w:sz w:val="21"/>
              </w:rPr>
              <w:t>kancelář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205" w:lineRule="exact"/>
              <w:ind w:left="159" w:right="-29"/>
              <w:rPr>
                <w:sz w:val="21"/>
              </w:rPr>
            </w:pPr>
            <w:r>
              <w:rPr>
                <w:color w:val="1A1D1F"/>
                <w:sz w:val="21"/>
              </w:rPr>
              <w:t>27,25</w:t>
            </w: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spacing w:before="5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12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>1 680,0(</w:t>
            </w: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>45 780,0(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>3 815,0(</w:t>
            </w:r>
          </w:p>
        </w:tc>
      </w:tr>
      <w:tr w:rsidR="00AF7CBE">
        <w:trPr>
          <w:trHeight w:val="518"/>
        </w:trPr>
        <w:tc>
          <w:tcPr>
            <w:tcW w:w="3674" w:type="dxa"/>
          </w:tcPr>
          <w:p w:rsidR="00AF7CBE" w:rsidRDefault="00DC26B6">
            <w:pPr>
              <w:pStyle w:val="TableParagraph"/>
              <w:spacing w:before="40" w:line="240" w:lineRule="atLeast"/>
              <w:ind w:left="28" w:right="-8" w:hanging="17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Nájemné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za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spoluužívání</w:t>
            </w:r>
            <w:proofErr w:type="spellEnd"/>
            <w:r>
              <w:rPr>
                <w:color w:val="1A1D1F"/>
                <w:spacing w:val="-2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společných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80C0C"/>
                <w:w w:val="105"/>
                <w:sz w:val="21"/>
              </w:rPr>
              <w:t>prostor</w:t>
            </w:r>
            <w:proofErr w:type="spellEnd"/>
            <w:r>
              <w:rPr>
                <w:color w:val="080C0C"/>
                <w:w w:val="105"/>
                <w:sz w:val="21"/>
              </w:rPr>
              <w:t xml:space="preserve"> </w:t>
            </w:r>
            <w:r>
              <w:rPr>
                <w:color w:val="1A1D1F"/>
                <w:w w:val="105"/>
                <w:sz w:val="21"/>
              </w:rPr>
              <w:t>-</w:t>
            </w:r>
            <w:r>
              <w:rPr>
                <w:color w:val="1A1D1F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podíl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spacing w:before="9"/>
              <w:rPr>
                <w:sz w:val="24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156" w:right="-29"/>
              <w:rPr>
                <w:sz w:val="21"/>
              </w:rPr>
            </w:pPr>
            <w:r>
              <w:rPr>
                <w:color w:val="1A1D1F"/>
                <w:w w:val="110"/>
                <w:sz w:val="21"/>
              </w:rPr>
              <w:t>14,2(</w:t>
            </w: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spacing w:before="5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>840,0(</w:t>
            </w: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5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1A1D1F"/>
                <w:w w:val="105"/>
                <w:sz w:val="21"/>
              </w:rPr>
              <w:t>12 658,8(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5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15"/>
              <w:jc w:val="right"/>
              <w:rPr>
                <w:sz w:val="21"/>
              </w:rPr>
            </w:pPr>
            <w:r>
              <w:rPr>
                <w:color w:val="080C0C"/>
                <w:w w:val="105"/>
                <w:sz w:val="21"/>
              </w:rPr>
              <w:t xml:space="preserve">1 </w:t>
            </w:r>
            <w:r>
              <w:rPr>
                <w:color w:val="1A1D1F"/>
                <w:w w:val="105"/>
                <w:sz w:val="21"/>
              </w:rPr>
              <w:t>054,9(</w:t>
            </w:r>
          </w:p>
        </w:tc>
      </w:tr>
      <w:tr w:rsidR="00AF7CBE">
        <w:trPr>
          <w:trHeight w:val="520"/>
        </w:trPr>
        <w:tc>
          <w:tcPr>
            <w:tcW w:w="3674" w:type="dxa"/>
          </w:tcPr>
          <w:p w:rsidR="00AF7CBE" w:rsidRDefault="00AF7CBE">
            <w:pPr>
              <w:pStyle w:val="TableParagraph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20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10"/>
                <w:sz w:val="21"/>
              </w:rPr>
              <w:t>Nájemné</w:t>
            </w:r>
            <w:proofErr w:type="spellEnd"/>
            <w:r>
              <w:rPr>
                <w:b/>
                <w:color w:val="1A1D1F"/>
                <w:w w:val="110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10"/>
                <w:sz w:val="21"/>
              </w:rPr>
              <w:t>celkem</w:t>
            </w:r>
            <w:proofErr w:type="spellEnd"/>
            <w:r>
              <w:rPr>
                <w:b/>
                <w:color w:val="1A1D1F"/>
                <w:w w:val="110"/>
                <w:sz w:val="21"/>
              </w:rPr>
              <w:t xml:space="preserve"> bez DPH</w:t>
            </w:r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7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1A1D1F"/>
                <w:w w:val="105"/>
                <w:sz w:val="21"/>
              </w:rPr>
              <w:t>91 686,00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12" w:lineRule="exact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color w:val="1A1D1F"/>
                <w:w w:val="105"/>
                <w:sz w:val="21"/>
              </w:rPr>
              <w:t>7 640,5(</w:t>
            </w:r>
          </w:p>
        </w:tc>
      </w:tr>
      <w:tr w:rsidR="00AF7CBE">
        <w:trPr>
          <w:trHeight w:val="518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9"/>
              <w:rPr>
                <w:sz w:val="24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27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05"/>
                <w:sz w:val="21"/>
              </w:rPr>
              <w:t>Paušální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platby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za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služby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</w:tr>
      <w:tr w:rsidR="00AF7CBE">
        <w:trPr>
          <w:trHeight w:val="518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9"/>
              <w:rPr>
                <w:sz w:val="24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26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Dodávka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vody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včetně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stočného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198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sz w:val="21"/>
              </w:rPr>
              <w:t>4 800,0C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198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w w:val="90"/>
                <w:sz w:val="21"/>
              </w:rPr>
              <w:t>400,0C</w:t>
            </w:r>
          </w:p>
        </w:tc>
      </w:tr>
      <w:tr w:rsidR="00AF7CBE">
        <w:trPr>
          <w:trHeight w:val="510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8"/>
              <w:rPr>
                <w:sz w:val="21"/>
              </w:rPr>
            </w:pPr>
          </w:p>
          <w:p w:rsidR="00AF7CBE" w:rsidRDefault="00DC26B6">
            <w:pPr>
              <w:pStyle w:val="TableParagraph"/>
              <w:ind w:left="26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Dodávka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elektrické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energie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8"/>
              <w:rPr>
                <w:sz w:val="21"/>
              </w:rPr>
            </w:pPr>
          </w:p>
          <w:p w:rsidR="00AF7CBE" w:rsidRDefault="00DC26B6">
            <w:pPr>
              <w:pStyle w:val="TableParagraph"/>
              <w:ind w:right="-29"/>
              <w:jc w:val="right"/>
              <w:rPr>
                <w:sz w:val="21"/>
              </w:rPr>
            </w:pPr>
            <w:r>
              <w:rPr>
                <w:color w:val="1A1D1F"/>
                <w:sz w:val="21"/>
              </w:rPr>
              <w:t>9 600,0C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3"/>
            </w:pPr>
          </w:p>
          <w:p w:rsidR="00AF7CBE" w:rsidRDefault="00DC26B6">
            <w:pPr>
              <w:pStyle w:val="TableParagraph"/>
              <w:spacing w:before="1" w:line="234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w w:val="90"/>
                <w:sz w:val="21"/>
              </w:rPr>
              <w:t>800,0C</w:t>
            </w:r>
          </w:p>
        </w:tc>
      </w:tr>
      <w:tr w:rsidR="00AF7CBE">
        <w:trPr>
          <w:trHeight w:val="482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8"/>
              <w:rPr>
                <w:sz w:val="21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26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Dodávka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80C0C"/>
                <w:w w:val="105"/>
                <w:sz w:val="21"/>
              </w:rPr>
              <w:t>tepla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8"/>
              <w:rPr>
                <w:sz w:val="21"/>
              </w:rPr>
            </w:pPr>
          </w:p>
          <w:p w:rsidR="00AF7CBE" w:rsidRDefault="00DC26B6">
            <w:pPr>
              <w:pStyle w:val="TableParagraph"/>
              <w:spacing w:line="212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sz w:val="21"/>
              </w:rPr>
              <w:t>12 960,0C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3"/>
            </w:pPr>
          </w:p>
          <w:p w:rsidR="00AF7CBE" w:rsidRDefault="00DC26B6">
            <w:pPr>
              <w:pStyle w:val="TableParagraph"/>
              <w:spacing w:before="1" w:line="205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w w:val="95"/>
                <w:sz w:val="21"/>
              </w:rPr>
              <w:t xml:space="preserve">1 </w:t>
            </w:r>
            <w:r>
              <w:rPr>
                <w:color w:val="080C0C"/>
                <w:w w:val="95"/>
                <w:sz w:val="21"/>
              </w:rPr>
              <w:t xml:space="preserve">080 </w:t>
            </w:r>
            <w:r>
              <w:rPr>
                <w:color w:val="313436"/>
                <w:w w:val="95"/>
                <w:sz w:val="21"/>
              </w:rPr>
              <w:t xml:space="preserve">,0 </w:t>
            </w:r>
            <w:r>
              <w:rPr>
                <w:color w:val="080C0C"/>
                <w:w w:val="95"/>
                <w:sz w:val="21"/>
              </w:rPr>
              <w:t>C</w:t>
            </w:r>
          </w:p>
        </w:tc>
      </w:tr>
      <w:tr w:rsidR="00AF7CBE">
        <w:trPr>
          <w:trHeight w:val="518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9"/>
              <w:rPr>
                <w:sz w:val="24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26"/>
              <w:rPr>
                <w:sz w:val="21"/>
              </w:rPr>
            </w:pPr>
            <w:proofErr w:type="spellStart"/>
            <w:r>
              <w:rPr>
                <w:color w:val="1A1D1F"/>
                <w:w w:val="105"/>
                <w:sz w:val="21"/>
              </w:rPr>
              <w:t>Úklid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společných</w:t>
            </w:r>
            <w:proofErr w:type="spellEnd"/>
            <w:r>
              <w:rPr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A1D1F"/>
                <w:w w:val="105"/>
                <w:sz w:val="21"/>
              </w:rPr>
              <w:t>prostor</w:t>
            </w:r>
            <w:proofErr w:type="spellEnd"/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5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sz w:val="21"/>
              </w:rPr>
              <w:t>10 992,0C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198" w:lineRule="exact"/>
              <w:ind w:right="-29"/>
              <w:jc w:val="right"/>
              <w:rPr>
                <w:sz w:val="21"/>
              </w:rPr>
            </w:pPr>
            <w:r>
              <w:rPr>
                <w:color w:val="1A1D1F"/>
                <w:w w:val="90"/>
                <w:sz w:val="21"/>
              </w:rPr>
              <w:t>916,0C</w:t>
            </w:r>
          </w:p>
        </w:tc>
      </w:tr>
      <w:tr w:rsidR="00AF7CBE">
        <w:trPr>
          <w:trHeight w:val="525"/>
        </w:trPr>
        <w:tc>
          <w:tcPr>
            <w:tcW w:w="3674" w:type="dxa"/>
          </w:tcPr>
          <w:p w:rsidR="00AF7CBE" w:rsidRDefault="00DC26B6">
            <w:pPr>
              <w:pStyle w:val="TableParagraph"/>
              <w:spacing w:before="22" w:line="260" w:lineRule="atLeast"/>
              <w:ind w:left="28" w:right="129" w:hanging="2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05"/>
                <w:sz w:val="21"/>
              </w:rPr>
              <w:t>Paušální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platby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za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služby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05"/>
                <w:sz w:val="21"/>
              </w:rPr>
              <w:t>celkem</w:t>
            </w:r>
            <w:proofErr w:type="spellEnd"/>
            <w:r>
              <w:rPr>
                <w:b/>
                <w:color w:val="1A1D1F"/>
                <w:w w:val="105"/>
                <w:sz w:val="21"/>
              </w:rPr>
              <w:t xml:space="preserve"> bez DPH</w:t>
            </w:r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1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1A1D1F"/>
                <w:w w:val="95"/>
                <w:sz w:val="21"/>
              </w:rPr>
              <w:t>38 352,OC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8"/>
              <w:rPr>
                <w:sz w:val="26"/>
              </w:rPr>
            </w:pPr>
          </w:p>
          <w:p w:rsidR="00AF7CBE" w:rsidRDefault="00DC26B6">
            <w:pPr>
              <w:pStyle w:val="TableParagraph"/>
              <w:spacing w:line="198" w:lineRule="exact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1A1D1F"/>
                <w:w w:val="95"/>
                <w:sz w:val="21"/>
              </w:rPr>
              <w:t>3196,OC</w:t>
            </w:r>
          </w:p>
        </w:tc>
      </w:tr>
      <w:tr w:rsidR="00AF7CBE">
        <w:trPr>
          <w:trHeight w:val="515"/>
        </w:trPr>
        <w:tc>
          <w:tcPr>
            <w:tcW w:w="3674" w:type="dxa"/>
          </w:tcPr>
          <w:p w:rsidR="00AF7CBE" w:rsidRDefault="00AF7CBE">
            <w:pPr>
              <w:pStyle w:val="TableParagraph"/>
              <w:spacing w:before="7"/>
              <w:rPr>
                <w:sz w:val="24"/>
              </w:rPr>
            </w:pPr>
          </w:p>
          <w:p w:rsidR="00AF7CBE" w:rsidRDefault="00DC26B6">
            <w:pPr>
              <w:pStyle w:val="TableParagraph"/>
              <w:spacing w:line="212" w:lineRule="exact"/>
              <w:ind w:left="27"/>
              <w:rPr>
                <w:b/>
                <w:sz w:val="21"/>
              </w:rPr>
            </w:pPr>
            <w:proofErr w:type="spellStart"/>
            <w:r>
              <w:rPr>
                <w:b/>
                <w:color w:val="1A1D1F"/>
                <w:w w:val="110"/>
                <w:sz w:val="21"/>
              </w:rPr>
              <w:t>Úhrada</w:t>
            </w:r>
            <w:proofErr w:type="spellEnd"/>
            <w:r>
              <w:rPr>
                <w:b/>
                <w:color w:val="1A1D1F"/>
                <w:w w:val="110"/>
                <w:sz w:val="21"/>
              </w:rPr>
              <w:t xml:space="preserve"> </w:t>
            </w:r>
            <w:proofErr w:type="spellStart"/>
            <w:r>
              <w:rPr>
                <w:b/>
                <w:color w:val="1A1D1F"/>
                <w:w w:val="110"/>
                <w:sz w:val="21"/>
              </w:rPr>
              <w:t>celkem</w:t>
            </w:r>
            <w:proofErr w:type="spellEnd"/>
            <w:r>
              <w:rPr>
                <w:b/>
                <w:color w:val="1A1D1F"/>
                <w:w w:val="110"/>
                <w:sz w:val="21"/>
              </w:rPr>
              <w:t xml:space="preserve"> </w:t>
            </w:r>
            <w:r>
              <w:rPr>
                <w:b/>
                <w:color w:val="080C0C"/>
                <w:w w:val="110"/>
                <w:sz w:val="21"/>
              </w:rPr>
              <w:t xml:space="preserve">bez </w:t>
            </w:r>
            <w:r>
              <w:rPr>
                <w:b/>
                <w:color w:val="1A1D1F"/>
                <w:w w:val="110"/>
                <w:sz w:val="21"/>
              </w:rPr>
              <w:t>DPH</w:t>
            </w:r>
          </w:p>
        </w:tc>
        <w:tc>
          <w:tcPr>
            <w:tcW w:w="700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7" w:type="dxa"/>
          </w:tcPr>
          <w:p w:rsidR="00AF7CBE" w:rsidRDefault="00AF7C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:rsidR="00AF7CBE" w:rsidRDefault="00AF7CBE">
            <w:pPr>
              <w:pStyle w:val="TableParagraph"/>
              <w:spacing w:before="3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1A1D1F"/>
                <w:w w:val="90"/>
                <w:sz w:val="21"/>
              </w:rPr>
              <w:t>130 O38,OC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 w:rsidR="00AF7CBE" w:rsidRDefault="00AF7CBE">
            <w:pPr>
              <w:pStyle w:val="TableParagraph"/>
              <w:spacing w:before="3"/>
              <w:rPr>
                <w:sz w:val="25"/>
              </w:rPr>
            </w:pPr>
          </w:p>
          <w:p w:rsidR="00AF7CBE" w:rsidRDefault="00DC26B6">
            <w:pPr>
              <w:pStyle w:val="TableParagraph"/>
              <w:spacing w:line="205" w:lineRule="exact"/>
              <w:ind w:right="-29"/>
              <w:jc w:val="right"/>
              <w:rPr>
                <w:b/>
                <w:sz w:val="21"/>
              </w:rPr>
            </w:pPr>
            <w:r>
              <w:rPr>
                <w:b/>
                <w:color w:val="1A1D1F"/>
                <w:sz w:val="21"/>
              </w:rPr>
              <w:t>10 836 5C</w:t>
            </w:r>
          </w:p>
        </w:tc>
      </w:tr>
    </w:tbl>
    <w:p w:rsidR="00AF7CBE" w:rsidRDefault="00AF7CBE">
      <w:pPr>
        <w:pStyle w:val="Zkladntext"/>
        <w:spacing w:before="9"/>
        <w:rPr>
          <w:sz w:val="13"/>
        </w:rPr>
      </w:pPr>
    </w:p>
    <w:p w:rsidR="00AF7CBE" w:rsidRDefault="00DC26B6">
      <w:pPr>
        <w:spacing w:before="93"/>
        <w:ind w:left="1973" w:right="1927"/>
        <w:jc w:val="center"/>
        <w:rPr>
          <w:b/>
        </w:rPr>
      </w:pPr>
      <w:r>
        <w:rPr>
          <w:b/>
          <w:color w:val="1A1D1F"/>
          <w:w w:val="110"/>
        </w:rPr>
        <w:t>Ill.</w:t>
      </w:r>
    </w:p>
    <w:p w:rsidR="00AF7CBE" w:rsidRDefault="00DC26B6">
      <w:pPr>
        <w:pStyle w:val="Nadpis3"/>
        <w:spacing w:before="9"/>
        <w:ind w:right="1943"/>
        <w:jc w:val="center"/>
      </w:pPr>
      <w:proofErr w:type="spellStart"/>
      <w:r>
        <w:rPr>
          <w:color w:val="1A1D1F"/>
          <w:w w:val="105"/>
        </w:rPr>
        <w:t>Závěrečná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ustanovení</w:t>
      </w:r>
      <w:proofErr w:type="spellEnd"/>
    </w:p>
    <w:p w:rsidR="00AF7CBE" w:rsidRDefault="00AF7CBE">
      <w:pPr>
        <w:pStyle w:val="Zkladntext"/>
        <w:spacing w:before="2"/>
        <w:rPr>
          <w:b/>
        </w:rPr>
      </w:pPr>
    </w:p>
    <w:p w:rsidR="00AF7CBE" w:rsidRDefault="00DC26B6">
      <w:pPr>
        <w:pStyle w:val="Odstavecseseznamem"/>
        <w:numPr>
          <w:ilvl w:val="0"/>
          <w:numId w:val="1"/>
        </w:numPr>
        <w:tabs>
          <w:tab w:val="left" w:pos="725"/>
          <w:tab w:val="left" w:pos="726"/>
        </w:tabs>
        <w:spacing w:line="242" w:lineRule="auto"/>
        <w:ind w:right="113" w:hanging="570"/>
        <w:rPr>
          <w:rFonts w:ascii="Times New Roman" w:hAnsi="Times New Roman"/>
          <w:color w:val="1A1D1F"/>
          <w:sz w:val="24"/>
        </w:rPr>
      </w:pPr>
      <w:proofErr w:type="spellStart"/>
      <w:r>
        <w:rPr>
          <w:color w:val="1A1D1F"/>
          <w:w w:val="105"/>
          <w:sz w:val="21"/>
        </w:rPr>
        <w:t>Všechna</w:t>
      </w:r>
      <w:proofErr w:type="spellEnd"/>
      <w:r>
        <w:rPr>
          <w:color w:val="1A1D1F"/>
          <w:spacing w:val="-14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ostatní</w:t>
      </w:r>
      <w:proofErr w:type="spellEnd"/>
      <w:r>
        <w:rPr>
          <w:color w:val="1A1D1F"/>
          <w:spacing w:val="-21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ustanovení</w:t>
      </w:r>
      <w:proofErr w:type="spellEnd"/>
      <w:r>
        <w:rPr>
          <w:color w:val="1A1D1F"/>
          <w:spacing w:val="-12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smlouvy</w:t>
      </w:r>
      <w:proofErr w:type="spellEnd"/>
      <w:r>
        <w:rPr>
          <w:color w:val="1A1D1F"/>
          <w:spacing w:val="-31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nedotčená</w:t>
      </w:r>
      <w:proofErr w:type="spellEnd"/>
      <w:r>
        <w:rPr>
          <w:color w:val="1A1D1F"/>
          <w:spacing w:val="-17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dodatkem</w:t>
      </w:r>
      <w:proofErr w:type="spellEnd"/>
      <w:r>
        <w:rPr>
          <w:color w:val="1A1D1F"/>
          <w:spacing w:val="-14"/>
          <w:w w:val="105"/>
          <w:sz w:val="21"/>
        </w:rPr>
        <w:t xml:space="preserve"> </w:t>
      </w:r>
      <w:r>
        <w:rPr>
          <w:color w:val="1A1D1F"/>
          <w:w w:val="105"/>
          <w:sz w:val="21"/>
        </w:rPr>
        <w:t>č.</w:t>
      </w:r>
      <w:r>
        <w:rPr>
          <w:color w:val="1A1D1F"/>
          <w:spacing w:val="-33"/>
          <w:w w:val="105"/>
          <w:sz w:val="21"/>
        </w:rPr>
        <w:t xml:space="preserve"> </w:t>
      </w:r>
      <w:r>
        <w:rPr>
          <w:rFonts w:ascii="Times New Roman" w:hAnsi="Times New Roman"/>
          <w:color w:val="1A1D1F"/>
          <w:w w:val="105"/>
          <w:sz w:val="24"/>
        </w:rPr>
        <w:t>1</w:t>
      </w:r>
      <w:r>
        <w:rPr>
          <w:rFonts w:ascii="Times New Roman" w:hAnsi="Times New Roman"/>
          <w:color w:val="1A1D1F"/>
          <w:spacing w:val="-12"/>
          <w:w w:val="105"/>
          <w:sz w:val="24"/>
        </w:rPr>
        <w:t xml:space="preserve"> </w:t>
      </w:r>
      <w:proofErr w:type="spellStart"/>
      <w:r>
        <w:rPr>
          <w:color w:val="1A1D1F"/>
          <w:w w:val="105"/>
          <w:sz w:val="21"/>
        </w:rPr>
        <w:t>zůstávají</w:t>
      </w:r>
      <w:proofErr w:type="spellEnd"/>
      <w:r>
        <w:rPr>
          <w:color w:val="1A1D1F"/>
          <w:spacing w:val="-13"/>
          <w:w w:val="105"/>
          <w:sz w:val="21"/>
        </w:rPr>
        <w:t xml:space="preserve"> </w:t>
      </w:r>
      <w:r>
        <w:rPr>
          <w:color w:val="1A1D1F"/>
          <w:w w:val="105"/>
          <w:sz w:val="21"/>
        </w:rPr>
        <w:t>v</w:t>
      </w:r>
      <w:r>
        <w:rPr>
          <w:color w:val="1A1D1F"/>
          <w:spacing w:val="-21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platnosti</w:t>
      </w:r>
      <w:proofErr w:type="spellEnd"/>
      <w:r>
        <w:rPr>
          <w:color w:val="1A1D1F"/>
          <w:spacing w:val="-24"/>
          <w:w w:val="105"/>
          <w:sz w:val="21"/>
        </w:rPr>
        <w:t xml:space="preserve"> </w:t>
      </w:r>
      <w:proofErr w:type="gramStart"/>
      <w:r>
        <w:rPr>
          <w:color w:val="1A1D1F"/>
          <w:w w:val="105"/>
          <w:sz w:val="21"/>
        </w:rPr>
        <w:t>a</w:t>
      </w:r>
      <w:proofErr w:type="gramEnd"/>
      <w:r>
        <w:rPr>
          <w:color w:val="1A1D1F"/>
          <w:spacing w:val="-14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účinnosti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beze</w:t>
      </w:r>
      <w:proofErr w:type="spellEnd"/>
      <w:r>
        <w:rPr>
          <w:color w:val="1A1D1F"/>
          <w:spacing w:val="-9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změn</w:t>
      </w:r>
      <w:proofErr w:type="spellEnd"/>
      <w:r>
        <w:rPr>
          <w:color w:val="1A1D1F"/>
          <w:w w:val="105"/>
          <w:sz w:val="21"/>
        </w:rPr>
        <w:t>.</w:t>
      </w:r>
    </w:p>
    <w:p w:rsidR="00AF7CBE" w:rsidRDefault="00AF7CBE">
      <w:pPr>
        <w:pStyle w:val="Zkladntext"/>
        <w:spacing w:before="2"/>
      </w:pPr>
    </w:p>
    <w:p w:rsidR="00AF7CBE" w:rsidRDefault="00DC26B6">
      <w:pPr>
        <w:pStyle w:val="Odstavecseseznamem"/>
        <w:numPr>
          <w:ilvl w:val="0"/>
          <w:numId w:val="1"/>
        </w:numPr>
        <w:tabs>
          <w:tab w:val="left" w:pos="721"/>
          <w:tab w:val="left" w:pos="722"/>
        </w:tabs>
        <w:spacing w:line="244" w:lineRule="auto"/>
        <w:ind w:left="727" w:right="123" w:hanging="569"/>
        <w:rPr>
          <w:rFonts w:ascii="Times New Roman" w:hAnsi="Times New Roman"/>
          <w:color w:val="1A1D1F"/>
          <w:sz w:val="23"/>
        </w:rPr>
      </w:pPr>
      <w:proofErr w:type="spellStart"/>
      <w:r>
        <w:rPr>
          <w:color w:val="1A1D1F"/>
          <w:w w:val="105"/>
          <w:sz w:val="21"/>
        </w:rPr>
        <w:t>Tento</w:t>
      </w:r>
      <w:proofErr w:type="spellEnd"/>
      <w:r>
        <w:rPr>
          <w:color w:val="1A1D1F"/>
          <w:spacing w:val="-13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dodatek</w:t>
      </w:r>
      <w:proofErr w:type="spellEnd"/>
      <w:r>
        <w:rPr>
          <w:color w:val="1A1D1F"/>
          <w:spacing w:val="-6"/>
          <w:w w:val="105"/>
          <w:sz w:val="21"/>
        </w:rPr>
        <w:t xml:space="preserve"> </w:t>
      </w:r>
      <w:r>
        <w:rPr>
          <w:color w:val="1A1D1F"/>
          <w:w w:val="105"/>
          <w:sz w:val="21"/>
        </w:rPr>
        <w:t>č.</w:t>
      </w:r>
      <w:r>
        <w:rPr>
          <w:color w:val="1A1D1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1A1D1F"/>
          <w:w w:val="105"/>
          <w:sz w:val="23"/>
        </w:rPr>
        <w:t>1</w:t>
      </w:r>
      <w:r>
        <w:rPr>
          <w:rFonts w:ascii="Times New Roman" w:hAnsi="Times New Roman"/>
          <w:color w:val="1A1D1F"/>
          <w:spacing w:val="11"/>
          <w:w w:val="105"/>
          <w:sz w:val="23"/>
        </w:rPr>
        <w:t xml:space="preserve"> </w:t>
      </w:r>
      <w:r>
        <w:rPr>
          <w:color w:val="1A1D1F"/>
          <w:w w:val="105"/>
          <w:sz w:val="21"/>
        </w:rPr>
        <w:t>je</w:t>
      </w:r>
      <w:r>
        <w:rPr>
          <w:color w:val="1A1D1F"/>
          <w:spacing w:val="-7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sepsán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ve</w:t>
      </w:r>
      <w:proofErr w:type="spellEnd"/>
      <w:r>
        <w:rPr>
          <w:color w:val="1A1D1F"/>
          <w:spacing w:val="-10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dvou</w:t>
      </w:r>
      <w:proofErr w:type="spellEnd"/>
      <w:r>
        <w:rPr>
          <w:color w:val="1A1D1F"/>
          <w:spacing w:val="-11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vyhotoveních</w:t>
      </w:r>
      <w:proofErr w:type="spellEnd"/>
      <w:r>
        <w:rPr>
          <w:color w:val="1A1D1F"/>
          <w:w w:val="105"/>
          <w:sz w:val="21"/>
        </w:rPr>
        <w:t xml:space="preserve"> s</w:t>
      </w:r>
      <w:r>
        <w:rPr>
          <w:color w:val="1A1D1F"/>
          <w:spacing w:val="-7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platností</w:t>
      </w:r>
      <w:proofErr w:type="spellEnd"/>
      <w:r>
        <w:rPr>
          <w:color w:val="1A1D1F"/>
          <w:spacing w:val="-11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originálu</w:t>
      </w:r>
      <w:proofErr w:type="spellEnd"/>
      <w:r>
        <w:rPr>
          <w:color w:val="1A1D1F"/>
          <w:w w:val="105"/>
          <w:sz w:val="21"/>
        </w:rPr>
        <w:t>,</w:t>
      </w:r>
      <w:r>
        <w:rPr>
          <w:color w:val="1A1D1F"/>
          <w:spacing w:val="-4"/>
          <w:w w:val="105"/>
          <w:sz w:val="21"/>
        </w:rPr>
        <w:t xml:space="preserve"> </w:t>
      </w:r>
      <w:r>
        <w:rPr>
          <w:color w:val="1A1D1F"/>
          <w:w w:val="105"/>
          <w:sz w:val="21"/>
        </w:rPr>
        <w:t>z</w:t>
      </w:r>
      <w:r>
        <w:rPr>
          <w:color w:val="1A1D1F"/>
          <w:spacing w:val="-4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nichž</w:t>
      </w:r>
      <w:proofErr w:type="spellEnd"/>
      <w:r>
        <w:rPr>
          <w:color w:val="1A1D1F"/>
          <w:spacing w:val="-16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Pronajímatel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i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Nájemce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obdrží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po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jednom</w:t>
      </w:r>
      <w:proofErr w:type="spellEnd"/>
      <w:r>
        <w:rPr>
          <w:color w:val="1A1D1F"/>
          <w:spacing w:val="-34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vyhotovení</w:t>
      </w:r>
      <w:proofErr w:type="spellEnd"/>
      <w:r>
        <w:rPr>
          <w:color w:val="1A1D1F"/>
          <w:w w:val="105"/>
          <w:sz w:val="21"/>
        </w:rPr>
        <w:t>.</w:t>
      </w:r>
    </w:p>
    <w:p w:rsidR="00AF7CBE" w:rsidRDefault="00AF7CBE">
      <w:pPr>
        <w:pStyle w:val="Zkladntext"/>
        <w:spacing w:before="8"/>
        <w:rPr>
          <w:sz w:val="13"/>
        </w:rPr>
      </w:pPr>
    </w:p>
    <w:p w:rsidR="00AF7CBE" w:rsidRDefault="00AF7CBE">
      <w:pPr>
        <w:rPr>
          <w:sz w:val="13"/>
        </w:rPr>
        <w:sectPr w:rsidR="00AF7CBE">
          <w:pgSz w:w="11920" w:h="16840"/>
          <w:pgMar w:top="0" w:right="1000" w:bottom="800" w:left="1020" w:header="0" w:footer="618" w:gutter="0"/>
          <w:cols w:space="708"/>
        </w:sectPr>
      </w:pPr>
    </w:p>
    <w:p w:rsidR="00AF7CBE" w:rsidRDefault="00DC26B6">
      <w:pPr>
        <w:pStyle w:val="Odstavecseseznamem"/>
        <w:numPr>
          <w:ilvl w:val="0"/>
          <w:numId w:val="1"/>
        </w:numPr>
        <w:tabs>
          <w:tab w:val="left" w:pos="721"/>
          <w:tab w:val="left" w:pos="722"/>
        </w:tabs>
        <w:spacing w:before="91"/>
        <w:ind w:left="721" w:hanging="561"/>
        <w:rPr>
          <w:rFonts w:ascii="Times New Roman" w:hAnsi="Times New Roman"/>
          <w:color w:val="1A1D1F"/>
          <w:sz w:val="23"/>
        </w:rPr>
      </w:pPr>
      <w:r>
        <w:pict>
          <v:line id="_x0000_s1027" style="position:absolute;left:0;text-align:left;z-index:251661312;mso-position-horizontal-relative:page;mso-position-vertical-relative:page" from=".2pt,331.35pt" to=".2pt,.3pt" strokeweight=".1273mm">
            <w10:wrap anchorx="page" anchory="page"/>
          </v:line>
        </w:pict>
      </w:r>
      <w:r>
        <w:pict>
          <v:line id="_x0000_s1026" style="position:absolute;left:0;text-align:left;z-index:251662336;mso-position-horizontal-relative:page;mso-position-vertical-relative:page" from="313.6pt,.5pt" to="596.15pt,.5pt" strokeweight=".1272mm">
            <w10:wrap anchorx="page" anchory="page"/>
          </v:line>
        </w:pict>
      </w:r>
      <w:proofErr w:type="spellStart"/>
      <w:r>
        <w:rPr>
          <w:color w:val="1A1D1F"/>
          <w:w w:val="105"/>
          <w:sz w:val="21"/>
        </w:rPr>
        <w:t>Tento</w:t>
      </w:r>
      <w:proofErr w:type="spellEnd"/>
      <w:r>
        <w:rPr>
          <w:color w:val="1A1D1F"/>
          <w:w w:val="105"/>
          <w:sz w:val="21"/>
        </w:rPr>
        <w:t xml:space="preserve"> </w:t>
      </w:r>
      <w:proofErr w:type="spellStart"/>
      <w:r>
        <w:rPr>
          <w:color w:val="1A1D1F"/>
          <w:w w:val="105"/>
          <w:sz w:val="21"/>
        </w:rPr>
        <w:t>dodatek</w:t>
      </w:r>
      <w:proofErr w:type="spellEnd"/>
      <w:r>
        <w:rPr>
          <w:color w:val="1A1D1F"/>
          <w:w w:val="105"/>
          <w:sz w:val="21"/>
        </w:rPr>
        <w:t xml:space="preserve"> č. </w:t>
      </w:r>
      <w:r>
        <w:rPr>
          <w:rFonts w:ascii="Times New Roman" w:hAnsi="Times New Roman"/>
          <w:color w:val="1A1D1F"/>
          <w:w w:val="105"/>
          <w:sz w:val="23"/>
        </w:rPr>
        <w:t>1</w:t>
      </w:r>
      <w:r>
        <w:rPr>
          <w:rFonts w:ascii="Times New Roman" w:hAnsi="Times New Roman"/>
          <w:color w:val="1A1D1F"/>
          <w:spacing w:val="58"/>
          <w:w w:val="105"/>
          <w:sz w:val="23"/>
        </w:rPr>
        <w:t xml:space="preserve"> </w:t>
      </w:r>
      <w:proofErr w:type="spellStart"/>
      <w:r>
        <w:rPr>
          <w:color w:val="1A1D1F"/>
          <w:w w:val="105"/>
          <w:sz w:val="21"/>
        </w:rPr>
        <w:t>nabývá</w:t>
      </w:r>
      <w:proofErr w:type="spellEnd"/>
    </w:p>
    <w:p w:rsidR="00AF7CBE" w:rsidRDefault="00DC26B6">
      <w:pPr>
        <w:pStyle w:val="Nadpis3"/>
        <w:spacing w:before="6"/>
        <w:ind w:left="725"/>
      </w:pPr>
      <w:proofErr w:type="spellStart"/>
      <w:proofErr w:type="gramStart"/>
      <w:r>
        <w:rPr>
          <w:color w:val="1A1D1F"/>
          <w:w w:val="105"/>
        </w:rPr>
        <w:t>dnem</w:t>
      </w:r>
      <w:proofErr w:type="spellEnd"/>
      <w:proofErr w:type="gramEnd"/>
      <w:r>
        <w:rPr>
          <w:color w:val="1A1D1F"/>
          <w:w w:val="105"/>
        </w:rPr>
        <w:t xml:space="preserve"> 1.3.2022.</w:t>
      </w:r>
    </w:p>
    <w:p w:rsidR="00AF7CBE" w:rsidRDefault="00AF7CBE">
      <w:pPr>
        <w:pStyle w:val="Zkladntext"/>
        <w:spacing w:before="10"/>
        <w:rPr>
          <w:b/>
          <w:sz w:val="22"/>
        </w:rPr>
      </w:pPr>
    </w:p>
    <w:p w:rsidR="00AF7CBE" w:rsidRDefault="00DC26B6">
      <w:pPr>
        <w:pStyle w:val="Zkladntext"/>
        <w:tabs>
          <w:tab w:val="left" w:leader="dot" w:pos="2669"/>
        </w:tabs>
        <w:ind w:left="162"/>
      </w:pPr>
      <w:r>
        <w:rPr>
          <w:color w:val="1A1D1F"/>
          <w:w w:val="105"/>
        </w:rPr>
        <w:t xml:space="preserve">V </w:t>
      </w:r>
      <w:proofErr w:type="spellStart"/>
      <w:r>
        <w:rPr>
          <w:color w:val="1A1D1F"/>
          <w:w w:val="105"/>
        </w:rPr>
        <w:t>Ostravě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spacing w:val="-15"/>
          <w:w w:val="105"/>
        </w:rPr>
        <w:t>dne</w:t>
      </w:r>
      <w:proofErr w:type="spellEnd"/>
      <w:proofErr w:type="gramStart"/>
      <w:r>
        <w:rPr>
          <w:color w:val="1A1D1F"/>
          <w:spacing w:val="-15"/>
          <w:w w:val="105"/>
        </w:rPr>
        <w:t>.</w:t>
      </w:r>
      <w:r>
        <w:rPr>
          <w:color w:val="A3A5BA"/>
          <w:spacing w:val="-15"/>
          <w:w w:val="105"/>
        </w:rPr>
        <w:t>·</w:t>
      </w:r>
      <w:proofErr w:type="gramEnd"/>
      <w:r>
        <w:rPr>
          <w:color w:val="5B6275"/>
          <w:spacing w:val="-19"/>
          <w:w w:val="105"/>
        </w:rPr>
        <w:tab/>
      </w:r>
      <w:r>
        <w:rPr>
          <w:color w:val="1A1D1F"/>
          <w:w w:val="105"/>
        </w:rPr>
        <w:t>.</w:t>
      </w:r>
    </w:p>
    <w:p w:rsidR="00AF7CBE" w:rsidRDefault="00AF7CBE">
      <w:pPr>
        <w:pStyle w:val="Zkladntext"/>
        <w:spacing w:before="10"/>
        <w:rPr>
          <w:sz w:val="22"/>
        </w:rPr>
      </w:pPr>
    </w:p>
    <w:p w:rsidR="00AF7CBE" w:rsidRDefault="00DC26B6">
      <w:pPr>
        <w:pStyle w:val="Nadpis3"/>
        <w:spacing w:before="1"/>
        <w:ind w:left="160"/>
      </w:pPr>
      <w:r>
        <w:rPr>
          <w:color w:val="1A1D1F"/>
          <w:w w:val="105"/>
        </w:rPr>
        <w:t xml:space="preserve">CYLINDERS HOLDING </w:t>
      </w:r>
      <w:proofErr w:type="spellStart"/>
      <w:r>
        <w:rPr>
          <w:color w:val="1A1D1F"/>
          <w:w w:val="105"/>
        </w:rPr>
        <w:t>a.s</w:t>
      </w:r>
      <w:proofErr w:type="spellEnd"/>
      <w:r>
        <w:rPr>
          <w:color w:val="1A1D1F"/>
          <w:w w:val="105"/>
        </w:rPr>
        <w:t>.</w:t>
      </w:r>
    </w:p>
    <w:p w:rsidR="00AF7CBE" w:rsidRDefault="00DC26B6" w:rsidP="00567F25">
      <w:pPr>
        <w:pStyle w:val="Zkladntext"/>
        <w:tabs>
          <w:tab w:val="left" w:pos="1656"/>
        </w:tabs>
        <w:spacing w:before="54" w:line="215" w:lineRule="exact"/>
        <w:ind w:left="161"/>
        <w:rPr>
          <w:color w:val="5B6275"/>
          <w:w w:val="105"/>
        </w:rPr>
      </w:pPr>
      <w:proofErr w:type="spellStart"/>
      <w:r>
        <w:rPr>
          <w:color w:val="1A1D1F"/>
          <w:w w:val="105"/>
        </w:rPr>
        <w:t>Pronajímatel</w:t>
      </w:r>
      <w:proofErr w:type="spellEnd"/>
      <w:r>
        <w:rPr>
          <w:color w:val="1A1D1F"/>
          <w:w w:val="105"/>
        </w:rPr>
        <w:tab/>
      </w:r>
    </w:p>
    <w:p w:rsidR="00567F25" w:rsidRDefault="00567F25" w:rsidP="00567F25">
      <w:pPr>
        <w:pStyle w:val="Zkladntext"/>
        <w:tabs>
          <w:tab w:val="left" w:pos="1656"/>
        </w:tabs>
        <w:spacing w:before="54" w:line="215" w:lineRule="exact"/>
        <w:ind w:left="161"/>
        <w:rPr>
          <w:color w:val="5B6275"/>
          <w:w w:val="105"/>
        </w:rPr>
      </w:pPr>
    </w:p>
    <w:p w:rsidR="00567F25" w:rsidRDefault="00567F25" w:rsidP="00567F25">
      <w:pPr>
        <w:pStyle w:val="Zkladntext"/>
        <w:tabs>
          <w:tab w:val="left" w:pos="1656"/>
        </w:tabs>
        <w:spacing w:before="54" w:line="215" w:lineRule="exact"/>
        <w:ind w:left="161"/>
        <w:rPr>
          <w:color w:val="5B6275"/>
          <w:w w:val="105"/>
        </w:rPr>
      </w:pPr>
    </w:p>
    <w:p w:rsidR="00567F25" w:rsidRDefault="00567F25" w:rsidP="00567F25">
      <w:pPr>
        <w:pStyle w:val="Zkladntext"/>
        <w:tabs>
          <w:tab w:val="left" w:pos="1656"/>
        </w:tabs>
        <w:spacing w:before="54" w:line="215" w:lineRule="exact"/>
        <w:ind w:left="161"/>
        <w:rPr>
          <w:color w:val="5B6275"/>
          <w:w w:val="105"/>
        </w:rPr>
      </w:pPr>
    </w:p>
    <w:p w:rsidR="00567F25" w:rsidRDefault="00567F25" w:rsidP="00567F25">
      <w:pPr>
        <w:pStyle w:val="Zkladntext"/>
        <w:tabs>
          <w:tab w:val="left" w:pos="1656"/>
        </w:tabs>
        <w:spacing w:before="54" w:line="215" w:lineRule="exact"/>
        <w:ind w:left="161"/>
        <w:rPr>
          <w:rFonts w:ascii="Times New Roman"/>
          <w:sz w:val="79"/>
        </w:rPr>
      </w:pPr>
    </w:p>
    <w:p w:rsidR="00AF7CBE" w:rsidRDefault="00DC26B6">
      <w:pPr>
        <w:pStyle w:val="Zkladntext"/>
        <w:spacing w:line="184" w:lineRule="exact"/>
        <w:ind w:left="165"/>
      </w:pPr>
      <w:proofErr w:type="spellStart"/>
      <w:r>
        <w:rPr>
          <w:color w:val="1A1D1F"/>
          <w:w w:val="105"/>
        </w:rPr>
        <w:t>I</w:t>
      </w:r>
      <w:r>
        <w:rPr>
          <w:color w:val="1A1D1F"/>
          <w:w w:val="105"/>
        </w:rPr>
        <w:t>ng</w:t>
      </w:r>
      <w:proofErr w:type="spellEnd"/>
      <w:r>
        <w:rPr>
          <w:color w:val="1A1D1F"/>
          <w:w w:val="105"/>
        </w:rPr>
        <w:t xml:space="preserve">. </w:t>
      </w:r>
      <w:proofErr w:type="spellStart"/>
      <w:r>
        <w:rPr>
          <w:color w:val="1A1D1F"/>
          <w:w w:val="105"/>
        </w:rPr>
        <w:t>Světlana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Krettková</w:t>
      </w:r>
      <w:proofErr w:type="spellEnd"/>
    </w:p>
    <w:p w:rsidR="00AF7CBE" w:rsidRDefault="00DC26B6">
      <w:pPr>
        <w:pStyle w:val="Zkladntext"/>
        <w:spacing w:before="11"/>
        <w:ind w:left="164"/>
      </w:pPr>
      <w:proofErr w:type="spellStart"/>
      <w:proofErr w:type="gramStart"/>
      <w:r>
        <w:rPr>
          <w:color w:val="1A1D1F"/>
          <w:w w:val="105"/>
        </w:rPr>
        <w:t>na</w:t>
      </w:r>
      <w:proofErr w:type="spellEnd"/>
      <w:proofErr w:type="gram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základě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pověření</w:t>
      </w:r>
      <w:proofErr w:type="spellEnd"/>
    </w:p>
    <w:p w:rsidR="00AF7CBE" w:rsidRDefault="00DC26B6">
      <w:pPr>
        <w:pStyle w:val="Zkladntext"/>
        <w:spacing w:before="109"/>
        <w:ind w:left="84"/>
        <w:rPr>
          <w:b/>
        </w:rPr>
      </w:pPr>
      <w:r>
        <w:br w:type="column"/>
      </w:r>
      <w:proofErr w:type="spellStart"/>
      <w:proofErr w:type="gramStart"/>
      <w:r>
        <w:rPr>
          <w:color w:val="1A1D1F"/>
          <w:w w:val="105"/>
        </w:rPr>
        <w:t>platnosti</w:t>
      </w:r>
      <w:proofErr w:type="spellEnd"/>
      <w:proofErr w:type="gram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dnem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podpisu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obou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smluvních</w:t>
      </w:r>
      <w:proofErr w:type="spellEnd"/>
      <w:r>
        <w:rPr>
          <w:color w:val="1A1D1F"/>
          <w:w w:val="105"/>
        </w:rPr>
        <w:t xml:space="preserve"> </w:t>
      </w:r>
      <w:proofErr w:type="spellStart"/>
      <w:r>
        <w:rPr>
          <w:color w:val="1A1D1F"/>
          <w:w w:val="105"/>
        </w:rPr>
        <w:t>stran</w:t>
      </w:r>
      <w:proofErr w:type="spellEnd"/>
      <w:r>
        <w:rPr>
          <w:color w:val="1A1D1F"/>
          <w:w w:val="105"/>
        </w:rPr>
        <w:t xml:space="preserve"> a </w:t>
      </w:r>
      <w:proofErr w:type="spellStart"/>
      <w:r>
        <w:rPr>
          <w:b/>
          <w:color w:val="1A1D1F"/>
          <w:w w:val="105"/>
        </w:rPr>
        <w:t>účinnosti</w:t>
      </w:r>
      <w:proofErr w:type="spellEnd"/>
    </w:p>
    <w:p w:rsidR="00AF7CBE" w:rsidRDefault="00AF7CBE">
      <w:pPr>
        <w:pStyle w:val="Zkladntext"/>
        <w:rPr>
          <w:b/>
          <w:sz w:val="24"/>
        </w:rPr>
      </w:pPr>
    </w:p>
    <w:p w:rsidR="00AF7CBE" w:rsidRDefault="00AF7CBE">
      <w:pPr>
        <w:pStyle w:val="Zkladntext"/>
        <w:rPr>
          <w:b/>
          <w:sz w:val="24"/>
        </w:rPr>
      </w:pPr>
    </w:p>
    <w:p w:rsidR="00AF7CBE" w:rsidRDefault="00AF7CBE">
      <w:pPr>
        <w:pStyle w:val="Zkladntext"/>
        <w:rPr>
          <w:b/>
          <w:sz w:val="24"/>
        </w:rPr>
      </w:pPr>
    </w:p>
    <w:p w:rsidR="00AF7CBE" w:rsidRDefault="00DC26B6">
      <w:pPr>
        <w:pStyle w:val="Nadpis3"/>
        <w:spacing w:before="200"/>
        <w:ind w:left="2919"/>
      </w:pPr>
      <w:proofErr w:type="spellStart"/>
      <w:r>
        <w:rPr>
          <w:color w:val="1A1D1F"/>
          <w:w w:val="105"/>
        </w:rPr>
        <w:t>MUSEum</w:t>
      </w:r>
      <w:proofErr w:type="spellEnd"/>
      <w:r>
        <w:rPr>
          <w:color w:val="1A1D1F"/>
          <w:w w:val="105"/>
        </w:rPr>
        <w:t>+, p. o.</w:t>
      </w:r>
    </w:p>
    <w:p w:rsidR="00AF7CBE" w:rsidRDefault="00DC26B6">
      <w:pPr>
        <w:pStyle w:val="Zkladntext"/>
        <w:spacing w:before="18" w:line="201" w:lineRule="exact"/>
        <w:ind w:left="2918"/>
      </w:pPr>
      <w:proofErr w:type="spellStart"/>
      <w:r>
        <w:rPr>
          <w:color w:val="1A1D1F"/>
          <w:w w:val="105"/>
        </w:rPr>
        <w:t>Nájemce</w:t>
      </w:r>
      <w:proofErr w:type="spellEnd"/>
    </w:p>
    <w:p w:rsidR="00567F25" w:rsidRDefault="00567F25">
      <w:pPr>
        <w:pStyle w:val="Zkladntext"/>
        <w:spacing w:before="23"/>
        <w:ind w:left="1796"/>
        <w:rPr>
          <w:color w:val="1A1D1F"/>
        </w:rPr>
      </w:pPr>
    </w:p>
    <w:p w:rsidR="00567F25" w:rsidRDefault="00567F25">
      <w:pPr>
        <w:pStyle w:val="Zkladntext"/>
        <w:spacing w:before="23"/>
        <w:ind w:left="1796"/>
        <w:rPr>
          <w:color w:val="1A1D1F"/>
        </w:rPr>
      </w:pPr>
    </w:p>
    <w:p w:rsidR="00567F25" w:rsidRDefault="00567F25">
      <w:pPr>
        <w:pStyle w:val="Zkladntext"/>
        <w:spacing w:before="23"/>
        <w:ind w:left="1796"/>
        <w:rPr>
          <w:color w:val="1A1D1F"/>
        </w:rPr>
      </w:pPr>
    </w:p>
    <w:p w:rsidR="00567F25" w:rsidRDefault="00567F25">
      <w:pPr>
        <w:pStyle w:val="Zkladntext"/>
        <w:spacing w:before="23"/>
        <w:ind w:left="1796"/>
        <w:rPr>
          <w:color w:val="1A1D1F"/>
        </w:rPr>
      </w:pPr>
    </w:p>
    <w:p w:rsidR="00AF7CBE" w:rsidRDefault="00DC26B6" w:rsidP="00567F25">
      <w:pPr>
        <w:pStyle w:val="Zkladntext"/>
        <w:spacing w:before="23"/>
        <w:ind w:left="2160" w:firstLine="364"/>
      </w:pPr>
      <w:r>
        <w:rPr>
          <w:color w:val="1A1D1F"/>
        </w:rPr>
        <w:t xml:space="preserve">Dr. Jaroslav </w:t>
      </w:r>
      <w:proofErr w:type="spellStart"/>
      <w:r>
        <w:rPr>
          <w:color w:val="1A1D1F"/>
        </w:rPr>
        <w:t>Dvořák</w:t>
      </w:r>
      <w:proofErr w:type="spellEnd"/>
    </w:p>
    <w:sectPr w:rsidR="00AF7CBE">
      <w:type w:val="continuous"/>
      <w:pgSz w:w="11920" w:h="16840"/>
      <w:pgMar w:top="0" w:right="1000" w:bottom="800" w:left="1020" w:header="708" w:footer="708" w:gutter="0"/>
      <w:cols w:num="2" w:space="708" w:equalWidth="0">
        <w:col w:w="3577" w:space="40"/>
        <w:col w:w="62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B6" w:rsidRDefault="00DC26B6">
      <w:r>
        <w:separator/>
      </w:r>
    </w:p>
  </w:endnote>
  <w:endnote w:type="continuationSeparator" w:id="0">
    <w:p w:rsidR="00DC26B6" w:rsidRDefault="00D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BE" w:rsidRDefault="00DC26B6">
    <w:pPr>
      <w:pStyle w:val="Zkladn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5pt;margin-top:788.55pt;width:12.5pt;height:25.35pt;z-index:-251658752;mso-position-horizontal-relative:page;mso-position-vertical-relative:page" filled="f" stroked="f">
          <v:textbox inset="0,0,0,0">
            <w:txbxContent>
              <w:p w:rsidR="00AF7CBE" w:rsidRDefault="00AF7CBE">
                <w:pPr>
                  <w:pStyle w:val="Zkladntext"/>
                  <w:spacing w:before="3"/>
                  <w:rPr>
                    <w:rFonts w:ascii="Times New Roman"/>
                  </w:rPr>
                </w:pPr>
              </w:p>
              <w:p w:rsidR="00AF7CBE" w:rsidRDefault="00DC26B6">
                <w:pPr>
                  <w:pStyle w:val="Zkladntext"/>
                  <w:ind w:left="66"/>
                </w:pPr>
                <w:r>
                  <w:fldChar w:fldCharType="begin"/>
                </w:r>
                <w:r>
                  <w:rPr>
                    <w:color w:val="1A1D1F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1D08C4">
                  <w:rPr>
                    <w:noProof/>
                    <w:color w:val="1A1D1F"/>
                    <w:w w:val="10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B6" w:rsidRDefault="00DC26B6">
      <w:r>
        <w:separator/>
      </w:r>
    </w:p>
  </w:footnote>
  <w:footnote w:type="continuationSeparator" w:id="0">
    <w:p w:rsidR="00DC26B6" w:rsidRDefault="00DC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7446"/>
    <w:multiLevelType w:val="hybridMultilevel"/>
    <w:tmpl w:val="C1E61CD8"/>
    <w:lvl w:ilvl="0" w:tplc="C9EC19D8">
      <w:start w:val="1"/>
      <w:numFmt w:val="decimal"/>
      <w:lvlText w:val="%1."/>
      <w:lvlJc w:val="left"/>
      <w:pPr>
        <w:ind w:left="720" w:hanging="576"/>
        <w:jc w:val="left"/>
      </w:pPr>
      <w:rPr>
        <w:rFonts w:hint="default"/>
        <w:spacing w:val="0"/>
        <w:w w:val="104"/>
      </w:rPr>
    </w:lvl>
    <w:lvl w:ilvl="1" w:tplc="FB98BE9C">
      <w:numFmt w:val="bullet"/>
      <w:lvlText w:val="•"/>
      <w:lvlJc w:val="left"/>
      <w:pPr>
        <w:ind w:left="1638" w:hanging="576"/>
      </w:pPr>
      <w:rPr>
        <w:rFonts w:hint="default"/>
      </w:rPr>
    </w:lvl>
    <w:lvl w:ilvl="2" w:tplc="FA868F3A">
      <w:numFmt w:val="bullet"/>
      <w:lvlText w:val="•"/>
      <w:lvlJc w:val="left"/>
      <w:pPr>
        <w:ind w:left="2556" w:hanging="576"/>
      </w:pPr>
      <w:rPr>
        <w:rFonts w:hint="default"/>
      </w:rPr>
    </w:lvl>
    <w:lvl w:ilvl="3" w:tplc="1AF6A612">
      <w:numFmt w:val="bullet"/>
      <w:lvlText w:val="•"/>
      <w:lvlJc w:val="left"/>
      <w:pPr>
        <w:ind w:left="3474" w:hanging="576"/>
      </w:pPr>
      <w:rPr>
        <w:rFonts w:hint="default"/>
      </w:rPr>
    </w:lvl>
    <w:lvl w:ilvl="4" w:tplc="6C5C8478">
      <w:numFmt w:val="bullet"/>
      <w:lvlText w:val="•"/>
      <w:lvlJc w:val="left"/>
      <w:pPr>
        <w:ind w:left="4392" w:hanging="576"/>
      </w:pPr>
      <w:rPr>
        <w:rFonts w:hint="default"/>
      </w:rPr>
    </w:lvl>
    <w:lvl w:ilvl="5" w:tplc="87BEED0E">
      <w:numFmt w:val="bullet"/>
      <w:lvlText w:val="•"/>
      <w:lvlJc w:val="left"/>
      <w:pPr>
        <w:ind w:left="5310" w:hanging="576"/>
      </w:pPr>
      <w:rPr>
        <w:rFonts w:hint="default"/>
      </w:rPr>
    </w:lvl>
    <w:lvl w:ilvl="6" w:tplc="C63A3D6A">
      <w:numFmt w:val="bullet"/>
      <w:lvlText w:val="•"/>
      <w:lvlJc w:val="left"/>
      <w:pPr>
        <w:ind w:left="6228" w:hanging="576"/>
      </w:pPr>
      <w:rPr>
        <w:rFonts w:hint="default"/>
      </w:rPr>
    </w:lvl>
    <w:lvl w:ilvl="7" w:tplc="9EA0D4BC">
      <w:numFmt w:val="bullet"/>
      <w:lvlText w:val="•"/>
      <w:lvlJc w:val="left"/>
      <w:pPr>
        <w:ind w:left="7146" w:hanging="576"/>
      </w:pPr>
      <w:rPr>
        <w:rFonts w:hint="default"/>
      </w:rPr>
    </w:lvl>
    <w:lvl w:ilvl="8" w:tplc="D05E526C">
      <w:numFmt w:val="bullet"/>
      <w:lvlText w:val="•"/>
      <w:lvlJc w:val="left"/>
      <w:pPr>
        <w:ind w:left="8064" w:hanging="576"/>
      </w:pPr>
      <w:rPr>
        <w:rFonts w:hint="default"/>
      </w:rPr>
    </w:lvl>
  </w:abstractNum>
  <w:abstractNum w:abstractNumId="1" w15:restartNumberingAfterBreak="0">
    <w:nsid w:val="44E41D49"/>
    <w:multiLevelType w:val="hybridMultilevel"/>
    <w:tmpl w:val="531CC896"/>
    <w:lvl w:ilvl="0" w:tplc="C41E5F52">
      <w:start w:val="1"/>
      <w:numFmt w:val="decimal"/>
      <w:lvlText w:val="%1."/>
      <w:lvlJc w:val="left"/>
      <w:pPr>
        <w:ind w:left="706" w:hanging="579"/>
        <w:jc w:val="left"/>
      </w:pPr>
      <w:rPr>
        <w:rFonts w:hint="default"/>
        <w:b/>
        <w:bCs/>
        <w:spacing w:val="-1"/>
        <w:w w:val="106"/>
      </w:rPr>
    </w:lvl>
    <w:lvl w:ilvl="1" w:tplc="4BF8DA40">
      <w:numFmt w:val="bullet"/>
      <w:lvlText w:val="•"/>
      <w:lvlJc w:val="left"/>
      <w:pPr>
        <w:ind w:left="1620" w:hanging="579"/>
      </w:pPr>
      <w:rPr>
        <w:rFonts w:hint="default"/>
      </w:rPr>
    </w:lvl>
    <w:lvl w:ilvl="2" w:tplc="482AF06A">
      <w:numFmt w:val="bullet"/>
      <w:lvlText w:val="•"/>
      <w:lvlJc w:val="left"/>
      <w:pPr>
        <w:ind w:left="2540" w:hanging="579"/>
      </w:pPr>
      <w:rPr>
        <w:rFonts w:hint="default"/>
      </w:rPr>
    </w:lvl>
    <w:lvl w:ilvl="3" w:tplc="9DFEB064">
      <w:numFmt w:val="bullet"/>
      <w:lvlText w:val="•"/>
      <w:lvlJc w:val="left"/>
      <w:pPr>
        <w:ind w:left="3460" w:hanging="579"/>
      </w:pPr>
      <w:rPr>
        <w:rFonts w:hint="default"/>
      </w:rPr>
    </w:lvl>
    <w:lvl w:ilvl="4" w:tplc="7AE40FFC">
      <w:numFmt w:val="bullet"/>
      <w:lvlText w:val="•"/>
      <w:lvlJc w:val="left"/>
      <w:pPr>
        <w:ind w:left="4380" w:hanging="579"/>
      </w:pPr>
      <w:rPr>
        <w:rFonts w:hint="default"/>
      </w:rPr>
    </w:lvl>
    <w:lvl w:ilvl="5" w:tplc="A2504C7C">
      <w:numFmt w:val="bullet"/>
      <w:lvlText w:val="•"/>
      <w:lvlJc w:val="left"/>
      <w:pPr>
        <w:ind w:left="5300" w:hanging="579"/>
      </w:pPr>
      <w:rPr>
        <w:rFonts w:hint="default"/>
      </w:rPr>
    </w:lvl>
    <w:lvl w:ilvl="6" w:tplc="9CF842AA">
      <w:numFmt w:val="bullet"/>
      <w:lvlText w:val="•"/>
      <w:lvlJc w:val="left"/>
      <w:pPr>
        <w:ind w:left="6220" w:hanging="579"/>
      </w:pPr>
      <w:rPr>
        <w:rFonts w:hint="default"/>
      </w:rPr>
    </w:lvl>
    <w:lvl w:ilvl="7" w:tplc="009CABA2">
      <w:numFmt w:val="bullet"/>
      <w:lvlText w:val="•"/>
      <w:lvlJc w:val="left"/>
      <w:pPr>
        <w:ind w:left="7140" w:hanging="579"/>
      </w:pPr>
      <w:rPr>
        <w:rFonts w:hint="default"/>
      </w:rPr>
    </w:lvl>
    <w:lvl w:ilvl="8" w:tplc="1422B8F2">
      <w:numFmt w:val="bullet"/>
      <w:lvlText w:val="•"/>
      <w:lvlJc w:val="left"/>
      <w:pPr>
        <w:ind w:left="8060" w:hanging="579"/>
      </w:pPr>
      <w:rPr>
        <w:rFonts w:hint="default"/>
      </w:rPr>
    </w:lvl>
  </w:abstractNum>
  <w:abstractNum w:abstractNumId="2" w15:restartNumberingAfterBreak="0">
    <w:nsid w:val="60530D8A"/>
    <w:multiLevelType w:val="hybridMultilevel"/>
    <w:tmpl w:val="343074D4"/>
    <w:lvl w:ilvl="0" w:tplc="6B30A7AE">
      <w:start w:val="1"/>
      <w:numFmt w:val="decimal"/>
      <w:lvlText w:val="%1."/>
      <w:lvlJc w:val="left"/>
      <w:pPr>
        <w:ind w:left="689" w:hanging="570"/>
        <w:jc w:val="left"/>
      </w:pPr>
      <w:rPr>
        <w:rFonts w:ascii="Arial" w:eastAsia="Arial" w:hAnsi="Arial" w:cs="Arial" w:hint="default"/>
        <w:color w:val="1C1F21"/>
        <w:spacing w:val="-1"/>
        <w:w w:val="105"/>
        <w:sz w:val="21"/>
        <w:szCs w:val="21"/>
      </w:rPr>
    </w:lvl>
    <w:lvl w:ilvl="1" w:tplc="56FC53D4">
      <w:numFmt w:val="bullet"/>
      <w:lvlText w:val="-"/>
      <w:lvlJc w:val="left"/>
      <w:pPr>
        <w:ind w:left="881" w:hanging="198"/>
      </w:pPr>
      <w:rPr>
        <w:rFonts w:ascii="Arial" w:eastAsia="Arial" w:hAnsi="Arial" w:cs="Arial" w:hint="default"/>
        <w:color w:val="1C1F21"/>
        <w:w w:val="106"/>
        <w:sz w:val="21"/>
        <w:szCs w:val="21"/>
      </w:rPr>
    </w:lvl>
    <w:lvl w:ilvl="2" w:tplc="848A4A0E">
      <w:numFmt w:val="bullet"/>
      <w:lvlText w:val="•"/>
      <w:lvlJc w:val="left"/>
      <w:pPr>
        <w:ind w:left="1882" w:hanging="198"/>
      </w:pPr>
      <w:rPr>
        <w:rFonts w:hint="default"/>
      </w:rPr>
    </w:lvl>
    <w:lvl w:ilvl="3" w:tplc="4B264D80">
      <w:numFmt w:val="bullet"/>
      <w:lvlText w:val="•"/>
      <w:lvlJc w:val="left"/>
      <w:pPr>
        <w:ind w:left="2884" w:hanging="198"/>
      </w:pPr>
      <w:rPr>
        <w:rFonts w:hint="default"/>
      </w:rPr>
    </w:lvl>
    <w:lvl w:ilvl="4" w:tplc="7B4ED11A">
      <w:numFmt w:val="bullet"/>
      <w:lvlText w:val="•"/>
      <w:lvlJc w:val="left"/>
      <w:pPr>
        <w:ind w:left="3886" w:hanging="198"/>
      </w:pPr>
      <w:rPr>
        <w:rFonts w:hint="default"/>
      </w:rPr>
    </w:lvl>
    <w:lvl w:ilvl="5" w:tplc="4E78B6C4">
      <w:numFmt w:val="bullet"/>
      <w:lvlText w:val="•"/>
      <w:lvlJc w:val="left"/>
      <w:pPr>
        <w:ind w:left="4888" w:hanging="198"/>
      </w:pPr>
      <w:rPr>
        <w:rFonts w:hint="default"/>
      </w:rPr>
    </w:lvl>
    <w:lvl w:ilvl="6" w:tplc="27FA0736">
      <w:numFmt w:val="bullet"/>
      <w:lvlText w:val="•"/>
      <w:lvlJc w:val="left"/>
      <w:pPr>
        <w:ind w:left="5891" w:hanging="198"/>
      </w:pPr>
      <w:rPr>
        <w:rFonts w:hint="default"/>
      </w:rPr>
    </w:lvl>
    <w:lvl w:ilvl="7" w:tplc="1E86849E">
      <w:numFmt w:val="bullet"/>
      <w:lvlText w:val="•"/>
      <w:lvlJc w:val="left"/>
      <w:pPr>
        <w:ind w:left="6893" w:hanging="198"/>
      </w:pPr>
      <w:rPr>
        <w:rFonts w:hint="default"/>
      </w:rPr>
    </w:lvl>
    <w:lvl w:ilvl="8" w:tplc="2AA42584">
      <w:numFmt w:val="bullet"/>
      <w:lvlText w:val="•"/>
      <w:lvlJc w:val="left"/>
      <w:pPr>
        <w:ind w:left="7895" w:hanging="19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7CBE"/>
    <w:rsid w:val="001D08C4"/>
    <w:rsid w:val="00505FC7"/>
    <w:rsid w:val="00567F25"/>
    <w:rsid w:val="00796C2C"/>
    <w:rsid w:val="00AF7CBE"/>
    <w:rsid w:val="00D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1F6A80-FA75-4D55-B066-3B308BE5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973" w:right="200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2"/>
      <w:outlineLvl w:val="1"/>
    </w:pPr>
  </w:style>
  <w:style w:type="paragraph" w:styleId="Nadpis3">
    <w:name w:val="heading 3"/>
    <w:basedOn w:val="Normln"/>
    <w:uiPriority w:val="1"/>
    <w:qFormat/>
    <w:pPr>
      <w:ind w:left="1973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689" w:hanging="57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5</cp:revision>
  <dcterms:created xsi:type="dcterms:W3CDTF">2024-02-14T18:01:00Z</dcterms:created>
  <dcterms:modified xsi:type="dcterms:W3CDTF">2024-02-15T12:57:00Z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HP Scan</vt:lpwstr>
  </property>
  <property fmtid="{D5CDD505-2E9C-101B-9397-08002B2CF9AE}" pid="4" name="LastSaved">
    <vt:filetime>2024-02-14T00:00:00Z</vt:filetime>
  </property>
</Properties>
</file>