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3D51" w14:textId="33C8EECC" w:rsidR="00CB1B5B" w:rsidRDefault="00B20DA8" w:rsidP="00CB1B5B">
      <w:pPr>
        <w:pStyle w:val="Nzev"/>
      </w:pPr>
      <w:r>
        <w:t xml:space="preserve">Smlouva o zajištění </w:t>
      </w:r>
      <w:r w:rsidR="0872C09E">
        <w:t xml:space="preserve">komplexní </w:t>
      </w:r>
      <w:r>
        <w:t>podpory</w:t>
      </w:r>
    </w:p>
    <w:p w14:paraId="37890778" w14:textId="77777777" w:rsidR="00CB1B5B" w:rsidRDefault="00CB1B5B" w:rsidP="00CB1B5B">
      <w:pPr>
        <w:pStyle w:val="Bezmezer"/>
        <w:jc w:val="center"/>
      </w:pPr>
      <w:r>
        <w:t xml:space="preserve">Uzavřená dle </w:t>
      </w:r>
      <w:r w:rsidR="00B20DA8" w:rsidRPr="00B20DA8">
        <w:t>§ 2586 a násl. a § 2358 a násl. zákona č. 89/2012 Sb., občanský zákoník, ve znění pozdějších předpisů (dále jen „</w:t>
      </w:r>
      <w:r w:rsidR="00B20DA8" w:rsidRPr="00B20DA8">
        <w:rPr>
          <w:b/>
        </w:rPr>
        <w:t>občanský zákoník</w:t>
      </w:r>
      <w:r w:rsidR="00B20DA8" w:rsidRPr="00B20DA8">
        <w:t>“)</w:t>
      </w:r>
    </w:p>
    <w:p w14:paraId="1EF06588" w14:textId="77777777" w:rsidR="00CB1B5B" w:rsidRDefault="00CB1B5B" w:rsidP="00CB1B5B">
      <w:pPr>
        <w:pStyle w:val="Bezmezer"/>
        <w:jc w:val="center"/>
      </w:pPr>
      <w:r>
        <w:t>mezi:</w:t>
      </w:r>
    </w:p>
    <w:p w14:paraId="0773CB35" w14:textId="77777777" w:rsidR="00CB1B5B" w:rsidRDefault="00CB1B5B" w:rsidP="00CB1B5B">
      <w:pPr>
        <w:pStyle w:val="Bezmezer"/>
        <w:jc w:val="center"/>
      </w:pPr>
    </w:p>
    <w:p w14:paraId="00475798" w14:textId="77777777" w:rsidR="00CB1B5B" w:rsidRDefault="00B20DA8" w:rsidP="00CB1B5B">
      <w:pPr>
        <w:pStyle w:val="Bezmezer"/>
      </w:pPr>
      <w:r>
        <w:t>Objednatel</w:t>
      </w:r>
      <w:r w:rsidR="00CB1B5B">
        <w:t>:</w:t>
      </w:r>
      <w:r w:rsidR="00CB1B5B">
        <w:tab/>
      </w:r>
      <w:r w:rsidR="00CB1B5B" w:rsidRPr="00B20DA8">
        <w:rPr>
          <w:b/>
        </w:rPr>
        <w:t>Zlínský kraj</w:t>
      </w:r>
    </w:p>
    <w:p w14:paraId="4BF8238E" w14:textId="77777777" w:rsidR="00CB1B5B" w:rsidRDefault="00CB1B5B" w:rsidP="00CB1B5B">
      <w:pPr>
        <w:pStyle w:val="Bezmezer"/>
      </w:pPr>
      <w:r>
        <w:tab/>
      </w:r>
      <w:r>
        <w:tab/>
        <w:t>Sídlo: tř. T. Bati 21, 761 90 Zlín</w:t>
      </w:r>
    </w:p>
    <w:p w14:paraId="0978E76A" w14:textId="0EB8C848" w:rsidR="00CB1B5B" w:rsidRDefault="00CB1B5B" w:rsidP="00CB1B5B">
      <w:pPr>
        <w:pStyle w:val="Bezmezer"/>
      </w:pPr>
      <w:r>
        <w:tab/>
      </w:r>
      <w:r>
        <w:tab/>
        <w:t xml:space="preserve">Zastoupený: </w:t>
      </w:r>
      <w:r w:rsidR="00CF491B">
        <w:t>Ing. Radim Holiš, hejtman</w:t>
      </w:r>
    </w:p>
    <w:p w14:paraId="7E5293C9" w14:textId="77777777" w:rsidR="00CB1B5B" w:rsidRDefault="00CB1B5B" w:rsidP="00CB1B5B">
      <w:pPr>
        <w:pStyle w:val="Bezmezer"/>
      </w:pPr>
      <w:r>
        <w:tab/>
      </w:r>
      <w:r>
        <w:tab/>
        <w:t>IČO: 70891320</w:t>
      </w:r>
    </w:p>
    <w:p w14:paraId="40FC94C2" w14:textId="77777777" w:rsidR="00CB1B5B" w:rsidRDefault="00CB1B5B" w:rsidP="00CB1B5B">
      <w:pPr>
        <w:pStyle w:val="Bezmezer"/>
      </w:pPr>
      <w:r>
        <w:tab/>
      </w:r>
      <w:r>
        <w:tab/>
        <w:t>DIČ: CZ70891320</w:t>
      </w:r>
    </w:p>
    <w:p w14:paraId="34E3B15E" w14:textId="04D173A8" w:rsidR="00CB1B5B" w:rsidRDefault="00CB1B5B" w:rsidP="00CB1B5B">
      <w:pPr>
        <w:pStyle w:val="Bezmezer"/>
      </w:pPr>
      <w:r>
        <w:tab/>
      </w:r>
      <w:r>
        <w:tab/>
        <w:t>Bank. Spojení:</w:t>
      </w:r>
      <w:r w:rsidR="00FE18C3">
        <w:t xml:space="preserve"> </w:t>
      </w:r>
      <w:r w:rsidR="00FE18C3" w:rsidRPr="00FE18C3">
        <w:t>2786182/0800, Česká spořitelna, a. s.</w:t>
      </w:r>
    </w:p>
    <w:p w14:paraId="395F4498" w14:textId="0D2F606A" w:rsidR="32D9D5C1" w:rsidRDefault="32D9D5C1" w:rsidP="2C85582F">
      <w:pPr>
        <w:pStyle w:val="Bezmezer"/>
      </w:pPr>
      <w:r>
        <w:tab/>
      </w:r>
      <w:r>
        <w:tab/>
        <w:t xml:space="preserve">Datová schránka (ID): </w:t>
      </w:r>
      <w:proofErr w:type="spellStart"/>
      <w:r>
        <w:t>scsbwku</w:t>
      </w:r>
      <w:proofErr w:type="spellEnd"/>
    </w:p>
    <w:p w14:paraId="1E18234A" w14:textId="77777777" w:rsidR="00B20DA8" w:rsidRDefault="00B20DA8" w:rsidP="00CB1B5B">
      <w:pPr>
        <w:pStyle w:val="Bezmezer"/>
      </w:pPr>
      <w:r>
        <w:tab/>
      </w:r>
      <w:r>
        <w:tab/>
        <w:t>Dále jen „</w:t>
      </w:r>
      <w:r w:rsidRPr="00B20DA8">
        <w:rPr>
          <w:b/>
        </w:rPr>
        <w:t>objednatel</w:t>
      </w:r>
      <w:r>
        <w:t>“</w:t>
      </w:r>
    </w:p>
    <w:p w14:paraId="1F0E93F1" w14:textId="77777777" w:rsidR="00CB1B5B" w:rsidRDefault="00CB1B5B" w:rsidP="00CB1B5B">
      <w:pPr>
        <w:pStyle w:val="Bezmezer"/>
      </w:pPr>
    </w:p>
    <w:p w14:paraId="0D4E5806" w14:textId="77777777" w:rsidR="00CB1B5B" w:rsidRDefault="00B20DA8" w:rsidP="00CB1B5B">
      <w:pPr>
        <w:pStyle w:val="Bezmezer"/>
      </w:pPr>
      <w:r>
        <w:t>a</w:t>
      </w:r>
    </w:p>
    <w:p w14:paraId="11939EFF" w14:textId="77777777" w:rsidR="00CB1B5B" w:rsidRDefault="00CB1B5B" w:rsidP="00CB1B5B">
      <w:pPr>
        <w:pStyle w:val="Bezmezer"/>
      </w:pPr>
    </w:p>
    <w:p w14:paraId="674754AE" w14:textId="71BBF84F" w:rsidR="00CB1B5B" w:rsidRPr="002A43E4" w:rsidRDefault="00727C72" w:rsidP="00CB1B5B">
      <w:pPr>
        <w:pStyle w:val="Bezmezer"/>
        <w:rPr>
          <w:b/>
          <w:bCs/>
        </w:rPr>
      </w:pPr>
      <w:r>
        <w:t>Poskytovatel</w:t>
      </w:r>
      <w:r w:rsidR="00CB1B5B">
        <w:t>:</w:t>
      </w:r>
      <w:r w:rsidR="00CB1B5B">
        <w:tab/>
      </w:r>
      <w:r w:rsidR="00732741">
        <w:rPr>
          <w:b/>
          <w:bCs/>
        </w:rPr>
        <w:t>DERS</w:t>
      </w:r>
      <w:r w:rsidR="00D9053E" w:rsidRPr="002A43E4">
        <w:rPr>
          <w:b/>
          <w:bCs/>
        </w:rPr>
        <w:t xml:space="preserve"> s.r.o.</w:t>
      </w:r>
    </w:p>
    <w:p w14:paraId="36889252" w14:textId="07D82FB1" w:rsidR="00CB1B5B" w:rsidRDefault="00CB1B5B" w:rsidP="00CB1B5B">
      <w:pPr>
        <w:pStyle w:val="Bezmezer"/>
      </w:pPr>
      <w:r>
        <w:tab/>
      </w:r>
      <w:r>
        <w:tab/>
        <w:t xml:space="preserve">Sídlo: </w:t>
      </w:r>
      <w:r w:rsidR="00732741">
        <w:t>Polákova 737/1, Pražské Předměstí, 500 02 Hradec Králové</w:t>
      </w:r>
    </w:p>
    <w:p w14:paraId="306217FA" w14:textId="55C15718" w:rsidR="00CB1B5B" w:rsidRDefault="00CB1B5B" w:rsidP="00CB1B5B">
      <w:pPr>
        <w:pStyle w:val="Bezmezer"/>
      </w:pPr>
      <w:r>
        <w:tab/>
      </w:r>
      <w:r>
        <w:tab/>
      </w:r>
      <w:r w:rsidR="00B20DA8">
        <w:t>Z</w:t>
      </w:r>
      <w:r>
        <w:t>astoupený</w:t>
      </w:r>
      <w:r w:rsidR="00B20DA8">
        <w:t>:</w:t>
      </w:r>
      <w:r w:rsidR="00D9053E">
        <w:t xml:space="preserve"> </w:t>
      </w:r>
      <w:r w:rsidR="00732741">
        <w:t>Ing. Jan Mach,</w:t>
      </w:r>
      <w:r w:rsidR="00D9053E">
        <w:t xml:space="preserve"> jednatel</w:t>
      </w:r>
    </w:p>
    <w:p w14:paraId="3E3E9089" w14:textId="655C7A74" w:rsidR="00CB1B5B" w:rsidRDefault="00CB1B5B" w:rsidP="00CB1B5B">
      <w:pPr>
        <w:pStyle w:val="Bezmezer"/>
      </w:pPr>
      <w:r>
        <w:tab/>
      </w:r>
      <w:r>
        <w:tab/>
        <w:t>IČO:</w:t>
      </w:r>
      <w:r w:rsidR="00D9053E">
        <w:t xml:space="preserve"> </w:t>
      </w:r>
      <w:r w:rsidR="00732741">
        <w:t>25924362</w:t>
      </w:r>
    </w:p>
    <w:p w14:paraId="013BB2E3" w14:textId="74CD4ED3" w:rsidR="00CB1B5B" w:rsidRDefault="00CB1B5B" w:rsidP="00CB1B5B">
      <w:pPr>
        <w:pStyle w:val="Bezmezer"/>
      </w:pPr>
      <w:r>
        <w:tab/>
      </w:r>
      <w:r>
        <w:tab/>
        <w:t>DIČ:</w:t>
      </w:r>
      <w:r w:rsidR="00D9053E">
        <w:t xml:space="preserve"> CZ</w:t>
      </w:r>
      <w:r w:rsidR="00732741">
        <w:t>25924362</w:t>
      </w:r>
    </w:p>
    <w:p w14:paraId="6A4A5D25" w14:textId="5D186CB9" w:rsidR="00CB1B5B" w:rsidRDefault="00CB1B5B" w:rsidP="00CB1B5B">
      <w:pPr>
        <w:pStyle w:val="Bezmezer"/>
      </w:pPr>
      <w:r>
        <w:tab/>
      </w:r>
      <w:r>
        <w:tab/>
        <w:t>Bank. Spojení:</w:t>
      </w:r>
      <w:r w:rsidR="00D9053E">
        <w:t xml:space="preserve"> </w:t>
      </w:r>
      <w:r w:rsidR="6D95F85C">
        <w:t xml:space="preserve">2102055167/2700, </w:t>
      </w:r>
      <w:proofErr w:type="spellStart"/>
      <w:r w:rsidR="00732741">
        <w:t>UniCredit</w:t>
      </w:r>
      <w:proofErr w:type="spellEnd"/>
      <w:r w:rsidR="00732741">
        <w:t xml:space="preserve"> Bank Czech Republic, a.s., </w:t>
      </w:r>
    </w:p>
    <w:p w14:paraId="273D43C0" w14:textId="12824CDF" w:rsidR="1ACB81E1" w:rsidRDefault="1ACB81E1" w:rsidP="2C85582F">
      <w:pPr>
        <w:pStyle w:val="Bezmezer"/>
      </w:pPr>
      <w:r>
        <w:tab/>
      </w:r>
      <w:r>
        <w:tab/>
        <w:t>Datová schránka (ID): acayn8g</w:t>
      </w:r>
    </w:p>
    <w:p w14:paraId="41E43480" w14:textId="77777777" w:rsidR="00B20DA8" w:rsidRDefault="00B20DA8" w:rsidP="00CB1B5B">
      <w:pPr>
        <w:pStyle w:val="Bezmezer"/>
      </w:pPr>
      <w:r>
        <w:tab/>
      </w:r>
      <w:r>
        <w:tab/>
        <w:t>Dále jen „</w:t>
      </w:r>
      <w:r w:rsidR="00727C72">
        <w:rPr>
          <w:b/>
        </w:rPr>
        <w:t>poskytovatel</w:t>
      </w:r>
      <w:r>
        <w:t>“</w:t>
      </w:r>
    </w:p>
    <w:p w14:paraId="6ABEF28E" w14:textId="77777777" w:rsidR="00324D78" w:rsidRDefault="00324D78" w:rsidP="00324D78"/>
    <w:p w14:paraId="3A6C2C8B" w14:textId="77777777" w:rsidR="00B20DA8" w:rsidRDefault="00B20DA8" w:rsidP="00B20DA8">
      <w:pPr>
        <w:pStyle w:val="Nadpis1"/>
        <w:numPr>
          <w:ilvl w:val="0"/>
          <w:numId w:val="0"/>
        </w:numPr>
        <w:ind w:left="431"/>
        <w:rPr>
          <w:szCs w:val="20"/>
        </w:rPr>
      </w:pPr>
      <w:r w:rsidRPr="2C85582F">
        <w:rPr>
          <w:szCs w:val="20"/>
        </w:rPr>
        <w:t>Preambule</w:t>
      </w:r>
    </w:p>
    <w:p w14:paraId="62F5AD1B" w14:textId="0795E8EF" w:rsidR="00B20DA8" w:rsidRDefault="002C7E0D" w:rsidP="20A19292">
      <w:pPr>
        <w:jc w:val="both"/>
      </w:pPr>
      <w:r w:rsidRPr="002C7E0D">
        <w:t>Uzavření této smlouvy předcházela Smlouva o dílo a zajištění podpory aplikace KISSOS, sloužící Zlínskému kraji pro podporu procesů náv</w:t>
      </w:r>
      <w:r w:rsidR="00B67DCD">
        <w:t>r</w:t>
      </w:r>
      <w:r w:rsidRPr="002C7E0D">
        <w:t>hu, hodnocení, řízení a financování sítě sociálních služeb. Strany této smlouvy berou na vědomí, že tato smlouva je uzavřena v souladu s § 6, § 27 a § 31 zákona č. 134/2016 Sb., o zadávání veřejných zakázek, ve znění pozdějších předpisů a smlouvě nepředcházelo žádné zadávací řízení</w:t>
      </w:r>
      <w:r w:rsidR="00B20DA8">
        <w:t>.</w:t>
      </w:r>
    </w:p>
    <w:p w14:paraId="05FED222" w14:textId="77777777" w:rsidR="00B20DA8" w:rsidRDefault="00B20DA8" w:rsidP="00B20DA8">
      <w:pPr>
        <w:pStyle w:val="Nadpis1"/>
        <w:rPr>
          <w:szCs w:val="20"/>
        </w:rPr>
      </w:pPr>
      <w:r w:rsidRPr="2C85582F">
        <w:rPr>
          <w:szCs w:val="20"/>
        </w:rPr>
        <w:t>Předmět smlouvy</w:t>
      </w:r>
    </w:p>
    <w:p w14:paraId="1CE2A3E2" w14:textId="78288D33" w:rsidR="42D154F0" w:rsidRPr="00DF59B8" w:rsidRDefault="42D154F0">
      <w:pPr>
        <w:pStyle w:val="Hlavntextlnksmlouvy"/>
      </w:pPr>
      <w:r w:rsidRPr="00DF59B8">
        <w:t xml:space="preserve">Objednatel </w:t>
      </w:r>
      <w:r w:rsidR="6D95D982" w:rsidRPr="00DF59B8">
        <w:t xml:space="preserve">je držitelem licence a má právo užívat </w:t>
      </w:r>
      <w:r w:rsidR="36D08491" w:rsidRPr="00DF59B8">
        <w:t>softwarové</w:t>
      </w:r>
      <w:r w:rsidR="34D35893" w:rsidRPr="00DF59B8">
        <w:t xml:space="preserve"> řešení KISSOS a Katalog sociálních služeb ve Zlínském kraji </w:t>
      </w:r>
      <w:r w:rsidR="116F958F" w:rsidRPr="00DF59B8">
        <w:t>(</w:t>
      </w:r>
      <w:r w:rsidRPr="00DF59B8">
        <w:t>dále jen „IS KISSOS“</w:t>
      </w:r>
      <w:r w:rsidR="0FC0E804" w:rsidRPr="00DF59B8">
        <w:t>)</w:t>
      </w:r>
      <w:r w:rsidRPr="00DF59B8">
        <w:t xml:space="preserve"> na základě </w:t>
      </w:r>
      <w:r w:rsidR="1224DE20" w:rsidRPr="00DF59B8">
        <w:t>s</w:t>
      </w:r>
      <w:r w:rsidRPr="00DF59B8">
        <w:t xml:space="preserve">mlouvy </w:t>
      </w:r>
      <w:r w:rsidR="4332832E" w:rsidRPr="00DF59B8">
        <w:t>D/1498/2020/KŘ-IT</w:t>
      </w:r>
      <w:r w:rsidRPr="00DF59B8">
        <w:t xml:space="preserve"> uzavřené dne </w:t>
      </w:r>
      <w:r w:rsidR="45618032" w:rsidRPr="00DF59B8">
        <w:t>17.3.2020</w:t>
      </w:r>
      <w:r w:rsidRPr="00DF59B8">
        <w:t xml:space="preserve"> mezi </w:t>
      </w:r>
      <w:r w:rsidR="00CD5A82">
        <w:t>o</w:t>
      </w:r>
      <w:r w:rsidRPr="00DF59B8">
        <w:t xml:space="preserve">bjednatelem a </w:t>
      </w:r>
      <w:r w:rsidR="00CD5A82">
        <w:t>p</w:t>
      </w:r>
      <w:r w:rsidRPr="00DF59B8">
        <w:t xml:space="preserve">oskytovatelem </w:t>
      </w:r>
    </w:p>
    <w:p w14:paraId="134755F2" w14:textId="1AF85955" w:rsidR="42D154F0" w:rsidRPr="00DF59B8" w:rsidRDefault="42D154F0" w:rsidP="2C85582F">
      <w:pPr>
        <w:pStyle w:val="Hlavntextlnksmlouvy"/>
      </w:pPr>
      <w:r w:rsidRPr="00DF59B8">
        <w:t xml:space="preserve">Komplexní provozní podpora, která je předmětem této Smlouvy, se týká všech částí software </w:t>
      </w:r>
      <w:r w:rsidR="01FA6C44" w:rsidRPr="00DF59B8">
        <w:t>IS KISSOS</w:t>
      </w:r>
      <w:r w:rsidRPr="00DF59B8">
        <w:t xml:space="preserve">, který </w:t>
      </w:r>
      <w:r w:rsidR="00654D3A">
        <w:t>o</w:t>
      </w:r>
      <w:r w:rsidRPr="00DF59B8">
        <w:t>bjednatel užívá dle odstavce 1.1 této Smlouvy.</w:t>
      </w:r>
    </w:p>
    <w:p w14:paraId="1BD0165B" w14:textId="2C6AC99F" w:rsidR="00B20DA8" w:rsidRDefault="00B20DA8" w:rsidP="00B20DA8">
      <w:pPr>
        <w:pStyle w:val="Hlavntextlnksmlouvy"/>
        <w:rPr>
          <w:szCs w:val="20"/>
        </w:rPr>
      </w:pPr>
      <w:r>
        <w:t xml:space="preserve">Předmětem plnění je zajištění </w:t>
      </w:r>
      <w:r w:rsidR="2B0F5738" w:rsidRPr="45B14868">
        <w:rPr>
          <w:b/>
          <w:bCs/>
        </w:rPr>
        <w:t xml:space="preserve">komplexní </w:t>
      </w:r>
      <w:r w:rsidRPr="45B14868">
        <w:rPr>
          <w:b/>
          <w:bCs/>
        </w:rPr>
        <w:t>technické podpory</w:t>
      </w:r>
      <w:r>
        <w:t xml:space="preserve"> </w:t>
      </w:r>
      <w:r w:rsidR="4E4A0F91">
        <w:t xml:space="preserve">IS </w:t>
      </w:r>
      <w:r w:rsidR="554FA9A8">
        <w:t xml:space="preserve">KISSOS </w:t>
      </w:r>
      <w:r w:rsidR="79995C87">
        <w:t>včetně jeho</w:t>
      </w:r>
      <w:r w:rsidR="2F3CB9C3">
        <w:t xml:space="preserve"> dalšího rozvoje</w:t>
      </w:r>
      <w:r w:rsidR="23955EE5">
        <w:t xml:space="preserve"> </w:t>
      </w:r>
      <w:r w:rsidR="00732741" w:rsidRPr="45B14868">
        <w:rPr>
          <w:b/>
          <w:bCs/>
        </w:rPr>
        <w:t>na dobu neurčitou</w:t>
      </w:r>
      <w:r w:rsidR="001F47BF">
        <w:t xml:space="preserve"> (dále</w:t>
      </w:r>
      <w:r w:rsidR="000F57DD">
        <w:t xml:space="preserve"> i</w:t>
      </w:r>
      <w:r w:rsidR="001F47BF">
        <w:t xml:space="preserve"> jen „</w:t>
      </w:r>
      <w:r w:rsidR="001F47BF" w:rsidRPr="45B14868">
        <w:rPr>
          <w:b/>
          <w:bCs/>
        </w:rPr>
        <w:t>podpora</w:t>
      </w:r>
      <w:r w:rsidR="001F47BF">
        <w:t>“)</w:t>
      </w:r>
      <w:r>
        <w:t xml:space="preserve">. </w:t>
      </w:r>
    </w:p>
    <w:p w14:paraId="11EBAEC5" w14:textId="77777777" w:rsidR="00B621CE" w:rsidRDefault="00B621CE" w:rsidP="00B20DA8">
      <w:pPr>
        <w:pStyle w:val="Hlavntextlnksmlouvy"/>
        <w:rPr>
          <w:szCs w:val="20"/>
        </w:rPr>
      </w:pPr>
      <w:r>
        <w:t xml:space="preserve">Podrobná specifikace a rozsah </w:t>
      </w:r>
      <w:r w:rsidRPr="45B14868">
        <w:rPr>
          <w:b/>
          <w:bCs/>
        </w:rPr>
        <w:t>podpory</w:t>
      </w:r>
      <w:r>
        <w:t xml:space="preserve"> jsou uvedeny </w:t>
      </w:r>
      <w:r w:rsidRPr="45B14868">
        <w:rPr>
          <w:b/>
          <w:bCs/>
        </w:rPr>
        <w:t>v příloze č. 1</w:t>
      </w:r>
      <w:r>
        <w:t xml:space="preserve"> této smlouvy. </w:t>
      </w:r>
    </w:p>
    <w:p w14:paraId="69DD3EF5" w14:textId="54417F7C" w:rsidR="4CB408A6" w:rsidRDefault="4CB408A6" w:rsidP="2C85582F">
      <w:pPr>
        <w:pStyle w:val="Hlavntextlnksmlouvy"/>
        <w:rPr>
          <w:rFonts w:eastAsia="Arial" w:cs="Arial"/>
          <w:szCs w:val="20"/>
        </w:rPr>
      </w:pPr>
      <w:r w:rsidRPr="2C85582F">
        <w:rPr>
          <w:rFonts w:eastAsia="Arial" w:cs="Arial"/>
          <w:szCs w:val="20"/>
        </w:rPr>
        <w:t xml:space="preserve">Součástí </w:t>
      </w:r>
      <w:r w:rsidR="3A43D508" w:rsidRPr="2C85582F">
        <w:rPr>
          <w:rFonts w:eastAsia="Arial" w:cs="Arial"/>
          <w:szCs w:val="20"/>
        </w:rPr>
        <w:t xml:space="preserve">předmětu plnění </w:t>
      </w:r>
      <w:r w:rsidRPr="2C85582F">
        <w:rPr>
          <w:rFonts w:eastAsia="Arial" w:cs="Arial"/>
          <w:szCs w:val="20"/>
        </w:rPr>
        <w:t xml:space="preserve">je </w:t>
      </w:r>
      <w:r w:rsidR="2896D749" w:rsidRPr="2C85582F">
        <w:rPr>
          <w:rFonts w:eastAsia="Arial" w:cs="Arial"/>
          <w:szCs w:val="20"/>
        </w:rPr>
        <w:t>i</w:t>
      </w:r>
      <w:r w:rsidR="21EB8345" w:rsidRPr="2C85582F">
        <w:rPr>
          <w:rFonts w:eastAsia="Arial" w:cs="Arial"/>
          <w:szCs w:val="20"/>
        </w:rPr>
        <w:t xml:space="preserve">nstalace </w:t>
      </w:r>
      <w:r w:rsidR="11E701C1" w:rsidRPr="2C85582F">
        <w:rPr>
          <w:rFonts w:eastAsia="Arial" w:cs="Arial"/>
          <w:szCs w:val="20"/>
        </w:rPr>
        <w:t xml:space="preserve">IS </w:t>
      </w:r>
      <w:r w:rsidR="30C20BD0" w:rsidRPr="2C85582F">
        <w:rPr>
          <w:rFonts w:eastAsia="Arial" w:cs="Arial"/>
          <w:szCs w:val="20"/>
        </w:rPr>
        <w:t xml:space="preserve">KISSOS a </w:t>
      </w:r>
      <w:r w:rsidR="11E701C1" w:rsidRPr="2C85582F">
        <w:rPr>
          <w:rFonts w:eastAsia="Arial" w:cs="Arial"/>
          <w:szCs w:val="20"/>
        </w:rPr>
        <w:t xml:space="preserve">veškerých potřebných </w:t>
      </w:r>
      <w:r w:rsidR="21EB8345" w:rsidRPr="2C85582F">
        <w:rPr>
          <w:rFonts w:eastAsia="Arial" w:cs="Arial"/>
          <w:szCs w:val="20"/>
        </w:rPr>
        <w:t>softwar</w:t>
      </w:r>
      <w:r w:rsidR="205AF726" w:rsidRPr="2C85582F">
        <w:rPr>
          <w:rFonts w:eastAsia="Arial" w:cs="Arial"/>
          <w:szCs w:val="20"/>
        </w:rPr>
        <w:t>ových</w:t>
      </w:r>
      <w:r w:rsidR="21EB8345" w:rsidRPr="2C85582F">
        <w:rPr>
          <w:rFonts w:eastAsia="Arial" w:cs="Arial"/>
          <w:szCs w:val="20"/>
        </w:rPr>
        <w:t xml:space="preserve"> komponent </w:t>
      </w:r>
      <w:r w:rsidR="566E4B34" w:rsidRPr="2C85582F">
        <w:rPr>
          <w:rFonts w:eastAsia="Arial" w:cs="Arial"/>
          <w:szCs w:val="20"/>
        </w:rPr>
        <w:t xml:space="preserve">potřebných pro </w:t>
      </w:r>
      <w:r w:rsidR="2C4B1790" w:rsidRPr="2C85582F">
        <w:rPr>
          <w:rFonts w:eastAsia="Arial" w:cs="Arial"/>
          <w:szCs w:val="20"/>
        </w:rPr>
        <w:t xml:space="preserve">jeho </w:t>
      </w:r>
      <w:r w:rsidR="566E4B34" w:rsidRPr="2C85582F">
        <w:rPr>
          <w:rFonts w:eastAsia="Arial" w:cs="Arial"/>
          <w:szCs w:val="20"/>
        </w:rPr>
        <w:t xml:space="preserve">plnohodnotný provoz </w:t>
      </w:r>
      <w:r w:rsidR="21EB8345" w:rsidRPr="2C85582F">
        <w:rPr>
          <w:rFonts w:eastAsia="Arial" w:cs="Arial"/>
          <w:szCs w:val="20"/>
        </w:rPr>
        <w:t xml:space="preserve">na virtuální server v </w:t>
      </w:r>
      <w:r w:rsidR="36A47012" w:rsidRPr="2C85582F">
        <w:rPr>
          <w:rFonts w:eastAsia="Arial" w:cs="Arial"/>
          <w:szCs w:val="20"/>
        </w:rPr>
        <w:t xml:space="preserve">ICT </w:t>
      </w:r>
      <w:r w:rsidR="21EB8345" w:rsidRPr="2C85582F">
        <w:rPr>
          <w:rFonts w:eastAsia="Arial" w:cs="Arial"/>
          <w:szCs w:val="20"/>
        </w:rPr>
        <w:t xml:space="preserve">prostředí </w:t>
      </w:r>
      <w:r w:rsidR="00654D3A">
        <w:rPr>
          <w:rFonts w:eastAsia="Arial" w:cs="Arial"/>
          <w:szCs w:val="20"/>
        </w:rPr>
        <w:t>o</w:t>
      </w:r>
      <w:r w:rsidR="076D30B8" w:rsidRPr="2C85582F">
        <w:rPr>
          <w:rFonts w:eastAsia="Arial" w:cs="Arial"/>
          <w:szCs w:val="20"/>
        </w:rPr>
        <w:t>bjednatele</w:t>
      </w:r>
      <w:r w:rsidR="21EB8345" w:rsidRPr="2C85582F">
        <w:rPr>
          <w:rFonts w:eastAsia="Arial" w:cs="Arial"/>
          <w:szCs w:val="20"/>
        </w:rPr>
        <w:t xml:space="preserve">, </w:t>
      </w:r>
      <w:r w:rsidR="7C738752" w:rsidRPr="2C85582F">
        <w:rPr>
          <w:rFonts w:eastAsia="Arial" w:cs="Arial"/>
          <w:szCs w:val="20"/>
        </w:rPr>
        <w:t xml:space="preserve">včetně </w:t>
      </w:r>
      <w:r w:rsidR="17C96603" w:rsidRPr="2C85582F">
        <w:rPr>
          <w:rFonts w:eastAsia="Arial" w:cs="Arial"/>
          <w:szCs w:val="20"/>
        </w:rPr>
        <w:t xml:space="preserve">jeho otestování a </w:t>
      </w:r>
      <w:r w:rsidR="21EB8345" w:rsidRPr="2C85582F">
        <w:rPr>
          <w:rFonts w:eastAsia="Arial" w:cs="Arial"/>
          <w:szCs w:val="20"/>
        </w:rPr>
        <w:t>zprovoznění</w:t>
      </w:r>
      <w:r w:rsidR="62C44958" w:rsidRPr="2C85582F">
        <w:rPr>
          <w:rFonts w:eastAsia="Arial" w:cs="Arial"/>
          <w:szCs w:val="20"/>
        </w:rPr>
        <w:t xml:space="preserve"> do </w:t>
      </w:r>
      <w:r w:rsidR="5B242396" w:rsidRPr="2C85582F">
        <w:rPr>
          <w:rFonts w:eastAsia="Arial" w:cs="Arial"/>
          <w:szCs w:val="20"/>
        </w:rPr>
        <w:t>30 kalendářních dnů od data nabytí účinnosti této smlouvy</w:t>
      </w:r>
      <w:r w:rsidR="7CF431A1" w:rsidRPr="2C85582F">
        <w:rPr>
          <w:rFonts w:eastAsia="Arial" w:cs="Arial"/>
          <w:szCs w:val="20"/>
        </w:rPr>
        <w:t>.</w:t>
      </w:r>
    </w:p>
    <w:p w14:paraId="63FA1AC8" w14:textId="2C28D200" w:rsidR="183F5F0B" w:rsidRDefault="183F5F0B" w:rsidP="2C85582F">
      <w:pPr>
        <w:pStyle w:val="Hlavntextlnksmlouvy"/>
        <w:rPr>
          <w:rFonts w:eastAsia="Arial" w:cs="Arial"/>
          <w:szCs w:val="20"/>
        </w:rPr>
      </w:pPr>
      <w:r w:rsidRPr="45B14868">
        <w:rPr>
          <w:rFonts w:eastAsia="Arial" w:cs="Arial"/>
        </w:rPr>
        <w:t xml:space="preserve">Zajištění nepřetržitého provozu IS KISSOS </w:t>
      </w:r>
      <w:r w:rsidR="22C40F73" w:rsidRPr="45B14868">
        <w:rPr>
          <w:rFonts w:eastAsia="Arial" w:cs="Arial"/>
        </w:rPr>
        <w:t>v</w:t>
      </w:r>
      <w:r w:rsidR="2B5CA952" w:rsidRPr="45B14868">
        <w:rPr>
          <w:rFonts w:eastAsia="Arial" w:cs="Arial"/>
        </w:rPr>
        <w:t xml:space="preserve"> p</w:t>
      </w:r>
      <w:r w:rsidRPr="45B14868">
        <w:rPr>
          <w:rFonts w:eastAsia="Arial" w:cs="Arial"/>
        </w:rPr>
        <w:t xml:space="preserve">řechodném období </w:t>
      </w:r>
      <w:r w:rsidR="0FEDA417" w:rsidRPr="45B14868">
        <w:rPr>
          <w:rFonts w:eastAsia="Arial" w:cs="Arial"/>
        </w:rPr>
        <w:t>do dob</w:t>
      </w:r>
      <w:r w:rsidR="65D42BF8" w:rsidRPr="45B14868">
        <w:rPr>
          <w:rFonts w:eastAsia="Arial" w:cs="Arial"/>
        </w:rPr>
        <w:t xml:space="preserve">y plnohodnotného zprovoznění v ICT prostředí </w:t>
      </w:r>
      <w:r w:rsidR="00654D3A">
        <w:rPr>
          <w:rFonts w:eastAsia="Arial" w:cs="Arial"/>
        </w:rPr>
        <w:t>o</w:t>
      </w:r>
      <w:r w:rsidR="437A399E" w:rsidRPr="45B14868">
        <w:rPr>
          <w:rFonts w:eastAsia="Arial" w:cs="Arial"/>
        </w:rPr>
        <w:t>bjednatele</w:t>
      </w:r>
      <w:r w:rsidR="65D42BF8" w:rsidRPr="45B14868">
        <w:rPr>
          <w:rFonts w:eastAsia="Arial" w:cs="Arial"/>
        </w:rPr>
        <w:t>.</w:t>
      </w:r>
    </w:p>
    <w:p w14:paraId="199C6AC6" w14:textId="44602781" w:rsidR="00B20DA8" w:rsidRDefault="00727C72" w:rsidP="00B20DA8">
      <w:pPr>
        <w:pStyle w:val="Hlavntextlnksmlouvy"/>
      </w:pPr>
      <w:r>
        <w:t>Poskytovatel</w:t>
      </w:r>
      <w:r w:rsidR="00B20DA8">
        <w:t xml:space="preserve"> se zavazuje řádně a včas poskytnout plnění </w:t>
      </w:r>
      <w:r w:rsidR="00B20DA8" w:rsidRPr="45B14868">
        <w:rPr>
          <w:b/>
          <w:bCs/>
        </w:rPr>
        <w:t xml:space="preserve">podpory </w:t>
      </w:r>
      <w:r w:rsidR="00B20DA8">
        <w:t>v dohodnutém rozsahu, termínu a kvalitě.</w:t>
      </w:r>
    </w:p>
    <w:p w14:paraId="38CA7152" w14:textId="24373DA9" w:rsidR="004337D2" w:rsidRDefault="004337D2" w:rsidP="004337D2">
      <w:pPr>
        <w:pStyle w:val="Hlavntextlnksmlouvy"/>
      </w:pPr>
      <w:r>
        <w:t xml:space="preserve">Poskytovatel prohlašuje, že má oprávnění poskytovat uživatelská práva k produktům společnosti </w:t>
      </w:r>
      <w:r w:rsidR="00732741">
        <w:t>DERS</w:t>
      </w:r>
      <w:r>
        <w:t>.</w:t>
      </w:r>
    </w:p>
    <w:p w14:paraId="50A600A9" w14:textId="76452FDE" w:rsidR="00B621CE" w:rsidRDefault="47063A90" w:rsidP="20A19292">
      <w:pPr>
        <w:pStyle w:val="Hlavntextlnksmlouvy"/>
      </w:pPr>
      <w:r w:rsidRPr="45B14868">
        <w:rPr>
          <w:rFonts w:eastAsia="Arial" w:cs="Arial"/>
          <w:color w:val="000000" w:themeColor="text1"/>
        </w:rPr>
        <w:t xml:space="preserve"> Místem plnění je sídlo</w:t>
      </w:r>
      <w:r w:rsidRPr="45B14868">
        <w:rPr>
          <w:rFonts w:ascii="Times New Roman" w:eastAsia="Times New Roman" w:hAnsi="Times New Roman" w:cs="Times New Roman"/>
          <w:color w:val="000000" w:themeColor="text1"/>
          <w:sz w:val="22"/>
        </w:rPr>
        <w:t xml:space="preserve"> </w:t>
      </w:r>
      <w:r w:rsidRPr="45B14868">
        <w:rPr>
          <w:rFonts w:eastAsia="Arial" w:cs="Arial"/>
          <w:color w:val="000000" w:themeColor="text1"/>
        </w:rPr>
        <w:t>Krajského úřadu Zlínského kraje, třída T. Bati 21, 761 90 Zlín.</w:t>
      </w:r>
    </w:p>
    <w:p w14:paraId="79B51DD0" w14:textId="37D86791" w:rsidR="3EC1C6BD" w:rsidRDefault="008079D4" w:rsidP="20A19292">
      <w:pPr>
        <w:pStyle w:val="Hlavntextlnksmlouvy"/>
      </w:pPr>
      <w:r>
        <w:lastRenderedPageBreak/>
        <w:t xml:space="preserve">Poskytovatel </w:t>
      </w:r>
      <w:r w:rsidR="3EC1C6BD">
        <w:t xml:space="preserve">je povinen </w:t>
      </w:r>
      <w:r w:rsidR="40B59230">
        <w:t xml:space="preserve">do </w:t>
      </w:r>
      <w:r w:rsidR="75F57DF8">
        <w:t>5</w:t>
      </w:r>
      <w:r w:rsidR="40B59230">
        <w:t xml:space="preserve"> </w:t>
      </w:r>
      <w:r w:rsidR="003118E7">
        <w:t xml:space="preserve">pracovních </w:t>
      </w:r>
      <w:r w:rsidR="40B59230">
        <w:t>dnů od nabytí účinn</w:t>
      </w:r>
      <w:r w:rsidR="08774363">
        <w:t>osti této smlouvy</w:t>
      </w:r>
      <w:r>
        <w:t xml:space="preserve"> vystavit a dodat objednateli </w:t>
      </w:r>
      <w:r w:rsidRPr="45B14868">
        <w:rPr>
          <w:b/>
          <w:bCs/>
        </w:rPr>
        <w:t>potvrzení o poskytování podpory</w:t>
      </w:r>
      <w:r w:rsidR="08774363">
        <w:t>.</w:t>
      </w:r>
    </w:p>
    <w:p w14:paraId="4708EC2B" w14:textId="2E6ED913" w:rsidR="00B90B4B" w:rsidRPr="004337D2" w:rsidRDefault="00B90B4B" w:rsidP="20A19292">
      <w:pPr>
        <w:pStyle w:val="Hlavntextlnksmlouvy"/>
      </w:pPr>
      <w:r>
        <w:t xml:space="preserve">Poskytovatel je povinen zajistit zobrazení zakoupených podpor uvedených v příloze č. 1 této smlouvy na oficiálním klientském portálu </w:t>
      </w:r>
      <w:r w:rsidR="00BE429C">
        <w:t>DERS</w:t>
      </w:r>
      <w:r>
        <w:t xml:space="preserve"> v sekci zákaznického účtu Zlínského kraje, a to nejpozději do jednoho měsíce od dodání zboží.</w:t>
      </w:r>
    </w:p>
    <w:p w14:paraId="722A47BD" w14:textId="3BBF16D4" w:rsidR="00B20DA8" w:rsidRDefault="00B20DA8" w:rsidP="00B20DA8">
      <w:pPr>
        <w:pStyle w:val="Hlavntextlnksmlouvy"/>
      </w:pPr>
      <w:r>
        <w:t xml:space="preserve">Objednatel se touto smlouvou zavazuje uhradit </w:t>
      </w:r>
      <w:r w:rsidR="00727C72">
        <w:t>poskytovateli</w:t>
      </w:r>
      <w:r>
        <w:t xml:space="preserve"> za </w:t>
      </w:r>
      <w:r w:rsidR="008079D4">
        <w:t xml:space="preserve">poskytnutí </w:t>
      </w:r>
      <w:r w:rsidRPr="45B14868">
        <w:rPr>
          <w:b/>
          <w:bCs/>
        </w:rPr>
        <w:t>podpory</w:t>
      </w:r>
      <w:r>
        <w:t xml:space="preserve"> dohodnutou cenu, to vše za podmínek v této smlouvě dále uvedených.</w:t>
      </w:r>
    </w:p>
    <w:p w14:paraId="5B0F2342" w14:textId="23914212" w:rsidR="00B20DA8" w:rsidRDefault="00B20DA8" w:rsidP="00B20DA8">
      <w:pPr>
        <w:pStyle w:val="Hlavntextlnksmlouvy"/>
      </w:pPr>
      <w:r>
        <w:t>Při plnění smlouvy se po</w:t>
      </w:r>
      <w:r w:rsidR="00BE429C">
        <w:t>skytovatel</w:t>
      </w:r>
      <w:r>
        <w:t xml:space="preserve"> zavazuje postupovat v souladu se svojí nabídkou, kterou podal v rámci zadávacího řízení, které předcházelo uzavření této smlouvy.</w:t>
      </w:r>
    </w:p>
    <w:p w14:paraId="6EC86FB8" w14:textId="77777777" w:rsidR="00B20DA8" w:rsidRDefault="00B20DA8" w:rsidP="00B20DA8">
      <w:pPr>
        <w:pStyle w:val="Hlavntextlnksmlouvy"/>
      </w:pPr>
      <w:r>
        <w:t xml:space="preserve">Součástí plnění předmětu smlouvy jsou i práce a dodávky v této smlouvě výslovně nespecifikované, které však jsou k řádnému plnění nezbytné a o kterých </w:t>
      </w:r>
      <w:r w:rsidR="00727C72">
        <w:t>poskytovatel</w:t>
      </w:r>
      <w:r>
        <w:t xml:space="preserve"> vzhledem ke své odbornosti a zkušenostem měl nebo mohl vědět. Provedení těchto prací však v žádném případě nezvyšuje touto smlouvou sjednanou cenu.</w:t>
      </w:r>
    </w:p>
    <w:p w14:paraId="1A72D065" w14:textId="26CC1FED" w:rsidR="00B20DA8" w:rsidRDefault="006D2183" w:rsidP="006D2183">
      <w:pPr>
        <w:pStyle w:val="Hlavntextlnksmlouvy"/>
      </w:pPr>
      <w:r>
        <w:t>Poskytovatel prohlašuje, že si je vědom skutečnosti, že objednatel má zájem na realizaci veřejné zakázky v souladu se zásadami společensky odpovědného zadávání veřejných zakázek. Poskytovatel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w:t>
      </w:r>
      <w:r w:rsidR="008C520F">
        <w:t>odpoře</w:t>
      </w:r>
      <w:r>
        <w:t xml:space="preserve"> podílejí a bez ohledu na to, zda budou činnosti prováděné v rámci realizace plnění předmětu smlouvy prováděny poskytovatelem či jeho poddodavatelem.</w:t>
      </w:r>
    </w:p>
    <w:p w14:paraId="41B1718E" w14:textId="77777777" w:rsidR="0052305E" w:rsidRDefault="00B621CE" w:rsidP="0052305E">
      <w:pPr>
        <w:pStyle w:val="Nadpis1"/>
      </w:pPr>
      <w:r>
        <w:t>Cena a platební podmínky</w:t>
      </w:r>
      <w:r w:rsidR="0052305E" w:rsidRPr="0052305E">
        <w:t xml:space="preserve"> </w:t>
      </w:r>
    </w:p>
    <w:p w14:paraId="4F5E3DA3" w14:textId="2696A6EC" w:rsidR="0052305E" w:rsidRDefault="00B621CE" w:rsidP="00B621CE">
      <w:pPr>
        <w:pStyle w:val="Hlavntextlnksmlouvy"/>
      </w:pPr>
      <w:r>
        <w:t xml:space="preserve">Není-li výslovně uvedeno jinak, všechny ceny uváděné v této </w:t>
      </w:r>
      <w:r w:rsidR="004C6207">
        <w:t>S</w:t>
      </w:r>
      <w:r>
        <w:t xml:space="preserve">mlouvě a všech přílohách jsou uvedeny bez DPH a jsou stanoveny jako nejvýše přípustné. Poskytovatel prohlašuje, že tyto ceny plně pokrývají všechny jeho náklady spojené s poskytováním komplexní provozní </w:t>
      </w:r>
      <w:r w:rsidRPr="003118E7">
        <w:rPr>
          <w:b/>
        </w:rPr>
        <w:t>podpory</w:t>
      </w:r>
      <w:r>
        <w:t xml:space="preserve"> podle této Smlouvy.</w:t>
      </w:r>
    </w:p>
    <w:p w14:paraId="16FA674E" w14:textId="5A0D6AC5" w:rsidR="409FA42C" w:rsidRDefault="409FA42C" w:rsidP="20A19292">
      <w:pPr>
        <w:pStyle w:val="Hlavntextlnksmlouvy"/>
        <w:rPr>
          <w:rFonts w:eastAsia="Arial" w:cs="Arial"/>
          <w:color w:val="000000" w:themeColor="text1"/>
        </w:rPr>
      </w:pPr>
      <w:r w:rsidRPr="0AD45636">
        <w:rPr>
          <w:rFonts w:eastAsia="Arial" w:cs="Arial"/>
          <w:color w:val="000000" w:themeColor="text1"/>
        </w:rPr>
        <w:t>Cena za p</w:t>
      </w:r>
      <w:r w:rsidR="003757C6">
        <w:rPr>
          <w:rFonts w:eastAsia="Arial" w:cs="Arial"/>
          <w:color w:val="000000" w:themeColor="text1"/>
        </w:rPr>
        <w:t>oskytován</w:t>
      </w:r>
      <w:r w:rsidR="00907D1D">
        <w:rPr>
          <w:rFonts w:eastAsia="Arial" w:cs="Arial"/>
          <w:color w:val="000000" w:themeColor="text1"/>
        </w:rPr>
        <w:t>í</w:t>
      </w:r>
      <w:r w:rsidRPr="0AD45636">
        <w:rPr>
          <w:rFonts w:eastAsia="Arial" w:cs="Arial"/>
          <w:color w:val="000000" w:themeColor="text1"/>
        </w:rPr>
        <w:t xml:space="preserve"> </w:t>
      </w:r>
      <w:r w:rsidR="007D6F57">
        <w:rPr>
          <w:rFonts w:eastAsia="Arial" w:cs="Arial"/>
          <w:color w:val="000000" w:themeColor="text1"/>
        </w:rPr>
        <w:t>ko</w:t>
      </w:r>
      <w:r w:rsidR="00A92253">
        <w:rPr>
          <w:rFonts w:eastAsia="Arial" w:cs="Arial"/>
          <w:color w:val="000000" w:themeColor="text1"/>
        </w:rPr>
        <w:t>mplexní</w:t>
      </w:r>
      <w:r w:rsidR="003A433E">
        <w:rPr>
          <w:rFonts w:eastAsia="Arial" w:cs="Arial"/>
          <w:color w:val="000000" w:themeColor="text1"/>
        </w:rPr>
        <w:t xml:space="preserve"> technické</w:t>
      </w:r>
      <w:r w:rsidRPr="0AD45636">
        <w:rPr>
          <w:rFonts w:eastAsia="Arial" w:cs="Arial"/>
          <w:color w:val="000000" w:themeColor="text1"/>
        </w:rPr>
        <w:t xml:space="preserve"> </w:t>
      </w:r>
      <w:r w:rsidRPr="0AD45636">
        <w:rPr>
          <w:rFonts w:eastAsia="Arial" w:cs="Arial"/>
          <w:b/>
          <w:color w:val="000000" w:themeColor="text1"/>
        </w:rPr>
        <w:t>podpory</w:t>
      </w:r>
      <w:r w:rsidRPr="0AD45636">
        <w:rPr>
          <w:rFonts w:eastAsia="Arial" w:cs="Arial"/>
          <w:color w:val="000000" w:themeColor="text1"/>
        </w:rPr>
        <w:t xml:space="preserve"> ze strany výrobce </w:t>
      </w:r>
      <w:r w:rsidR="00BE429C" w:rsidRPr="0AD45636">
        <w:rPr>
          <w:rFonts w:eastAsia="Arial" w:cs="Arial"/>
          <w:color w:val="000000" w:themeColor="text1"/>
        </w:rPr>
        <w:t>DERS</w:t>
      </w:r>
      <w:r w:rsidRPr="0AD45636">
        <w:rPr>
          <w:rFonts w:eastAsia="Arial" w:cs="Arial"/>
          <w:color w:val="000000" w:themeColor="text1"/>
        </w:rPr>
        <w:t xml:space="preserve"> </w:t>
      </w:r>
      <w:r w:rsidR="315DD0C4" w:rsidRPr="0AD45636">
        <w:rPr>
          <w:rFonts w:eastAsia="Arial" w:cs="Arial"/>
          <w:color w:val="000000" w:themeColor="text1"/>
        </w:rPr>
        <w:t>z</w:t>
      </w:r>
      <w:r w:rsidR="776FE7DA" w:rsidRPr="0AD45636">
        <w:rPr>
          <w:rFonts w:eastAsia="Arial" w:cs="Arial"/>
          <w:color w:val="000000" w:themeColor="text1"/>
        </w:rPr>
        <w:t xml:space="preserve">a 1 rok </w:t>
      </w:r>
      <w:r w:rsidRPr="0AD45636">
        <w:rPr>
          <w:rFonts w:eastAsia="Arial" w:cs="Arial"/>
          <w:color w:val="000000" w:themeColor="text1"/>
        </w:rPr>
        <w:t xml:space="preserve">činí </w:t>
      </w:r>
      <w:r w:rsidR="005E747E" w:rsidRPr="00BF2B6B">
        <w:rPr>
          <w:rFonts w:eastAsia="Arial" w:cs="Arial"/>
          <w:b/>
          <w:bCs/>
          <w:color w:val="000000" w:themeColor="text1"/>
        </w:rPr>
        <w:t>24</w:t>
      </w:r>
      <w:r w:rsidR="005D3F9A" w:rsidRPr="00BF2B6B">
        <w:rPr>
          <w:rFonts w:eastAsia="Arial" w:cs="Arial"/>
          <w:b/>
          <w:bCs/>
          <w:color w:val="000000" w:themeColor="text1"/>
        </w:rPr>
        <w:t>6</w:t>
      </w:r>
      <w:r w:rsidR="009A31B0">
        <w:rPr>
          <w:rFonts w:eastAsia="Arial" w:cs="Arial"/>
          <w:b/>
          <w:bCs/>
          <w:color w:val="000000" w:themeColor="text1"/>
        </w:rPr>
        <w:t> </w:t>
      </w:r>
      <w:r w:rsidR="004C47CA" w:rsidRPr="00BF2B6B">
        <w:rPr>
          <w:rFonts w:eastAsia="Arial" w:cs="Arial"/>
          <w:b/>
          <w:bCs/>
          <w:color w:val="000000" w:themeColor="text1"/>
        </w:rPr>
        <w:t>8</w:t>
      </w:r>
      <w:r w:rsidR="004C47CA" w:rsidRPr="00096DCA">
        <w:rPr>
          <w:rFonts w:eastAsia="Arial" w:cs="Arial"/>
          <w:b/>
          <w:bCs/>
          <w:color w:val="000000" w:themeColor="text1"/>
        </w:rPr>
        <w:t>40</w:t>
      </w:r>
      <w:r w:rsidR="008D3134" w:rsidRPr="00096DCA">
        <w:rPr>
          <w:rFonts w:eastAsia="Arial" w:cs="Arial"/>
          <w:b/>
          <w:color w:val="000000" w:themeColor="text1"/>
        </w:rPr>
        <w:t>,</w:t>
      </w:r>
      <w:r w:rsidR="00D6797E" w:rsidRPr="00096DCA">
        <w:rPr>
          <w:rFonts w:eastAsia="Arial" w:cs="Arial"/>
          <w:b/>
          <w:color w:val="000000" w:themeColor="text1"/>
        </w:rPr>
        <w:t>-</w:t>
      </w:r>
      <w:r w:rsidRPr="00096DCA">
        <w:rPr>
          <w:rFonts w:eastAsia="Arial" w:cs="Arial"/>
          <w:b/>
          <w:color w:val="000000" w:themeColor="text1"/>
        </w:rPr>
        <w:t>Kč bez DPH</w:t>
      </w:r>
      <w:r w:rsidR="00D6797E" w:rsidRPr="00096DCA">
        <w:rPr>
          <w:rFonts w:eastAsia="Arial" w:cs="Arial"/>
          <w:b/>
          <w:color w:val="000000" w:themeColor="text1"/>
        </w:rPr>
        <w:t xml:space="preserve">, cena včetně DPH je </w:t>
      </w:r>
      <w:r w:rsidR="00284A57" w:rsidRPr="00096DCA">
        <w:rPr>
          <w:rFonts w:eastAsia="Arial" w:cs="Arial"/>
          <w:b/>
          <w:color w:val="000000" w:themeColor="text1"/>
        </w:rPr>
        <w:t>298 67</w:t>
      </w:r>
      <w:r w:rsidR="00D66105">
        <w:rPr>
          <w:rFonts w:eastAsia="Arial" w:cs="Arial"/>
          <w:b/>
          <w:color w:val="000000" w:themeColor="text1"/>
        </w:rPr>
        <w:t>7</w:t>
      </w:r>
      <w:r w:rsidR="00284A57" w:rsidRPr="00096DCA">
        <w:rPr>
          <w:rFonts w:eastAsia="Arial" w:cs="Arial"/>
          <w:b/>
          <w:color w:val="000000" w:themeColor="text1"/>
        </w:rPr>
        <w:t>,</w:t>
      </w:r>
      <w:r w:rsidR="00D6797E" w:rsidRPr="00096DCA">
        <w:rPr>
          <w:rFonts w:eastAsia="Arial" w:cs="Arial"/>
          <w:b/>
          <w:color w:val="000000" w:themeColor="text1"/>
        </w:rPr>
        <w:t xml:space="preserve">-Kč, z toho DPH činí </w:t>
      </w:r>
      <w:r w:rsidR="00693564" w:rsidRPr="00096DCA">
        <w:rPr>
          <w:rFonts w:eastAsia="Arial" w:cs="Arial"/>
          <w:b/>
          <w:color w:val="000000" w:themeColor="text1"/>
        </w:rPr>
        <w:t>51</w:t>
      </w:r>
      <w:r w:rsidR="00916ACA" w:rsidRPr="00096DCA">
        <w:rPr>
          <w:rFonts w:eastAsia="Arial" w:cs="Arial"/>
          <w:b/>
          <w:color w:val="000000" w:themeColor="text1"/>
        </w:rPr>
        <w:t> 83</w:t>
      </w:r>
      <w:r w:rsidR="00573449">
        <w:rPr>
          <w:rFonts w:eastAsia="Arial" w:cs="Arial"/>
          <w:b/>
          <w:color w:val="000000" w:themeColor="text1"/>
        </w:rPr>
        <w:t>7</w:t>
      </w:r>
      <w:r w:rsidR="00D6797E" w:rsidRPr="00096DCA">
        <w:rPr>
          <w:rFonts w:eastAsia="Arial" w:cs="Arial"/>
          <w:b/>
          <w:color w:val="000000" w:themeColor="text1"/>
        </w:rPr>
        <w:t>,-Kč</w:t>
      </w:r>
      <w:r w:rsidR="008079D4" w:rsidRPr="0AD45636">
        <w:rPr>
          <w:rFonts w:eastAsia="Arial" w:cs="Arial"/>
          <w:color w:val="000000" w:themeColor="text1"/>
        </w:rPr>
        <w:t xml:space="preserve"> </w:t>
      </w:r>
      <w:r w:rsidRPr="0AD45636">
        <w:rPr>
          <w:rFonts w:eastAsia="Arial" w:cs="Arial"/>
          <w:color w:val="000000" w:themeColor="text1"/>
        </w:rPr>
        <w:t xml:space="preserve">a bude uhrazena </w:t>
      </w:r>
      <w:r w:rsidR="275E3A48" w:rsidRPr="0AD45636">
        <w:rPr>
          <w:rFonts w:eastAsia="Arial" w:cs="Arial"/>
          <w:color w:val="000000" w:themeColor="text1"/>
        </w:rPr>
        <w:t>pololetně</w:t>
      </w:r>
      <w:r w:rsidRPr="0AD45636">
        <w:rPr>
          <w:rFonts w:eastAsia="Arial" w:cs="Arial"/>
          <w:color w:val="000000" w:themeColor="text1"/>
        </w:rPr>
        <w:t xml:space="preserve"> na počátku </w:t>
      </w:r>
      <w:r w:rsidR="0033285E" w:rsidRPr="008B772D">
        <w:rPr>
          <w:rFonts w:eastAsia="Arial" w:cs="Arial"/>
          <w:color w:val="000000" w:themeColor="text1"/>
        </w:rPr>
        <w:t xml:space="preserve">příslušného </w:t>
      </w:r>
      <w:r w:rsidR="00DE6A97" w:rsidRPr="008B772D">
        <w:rPr>
          <w:rFonts w:eastAsia="Arial" w:cs="Arial"/>
          <w:color w:val="000000" w:themeColor="text1"/>
        </w:rPr>
        <w:t xml:space="preserve">období, na které se </w:t>
      </w:r>
      <w:r w:rsidR="008B6A14" w:rsidRPr="008B772D">
        <w:rPr>
          <w:rFonts w:eastAsia="Arial" w:cs="Arial"/>
          <w:color w:val="000000" w:themeColor="text1"/>
        </w:rPr>
        <w:t>hradí</w:t>
      </w:r>
      <w:r w:rsidR="00FA5DCB" w:rsidRPr="008B772D">
        <w:rPr>
          <w:rFonts w:eastAsia="Arial" w:cs="Arial"/>
          <w:color w:val="000000" w:themeColor="text1"/>
        </w:rPr>
        <w:t>, a</w:t>
      </w:r>
      <w:r w:rsidRPr="0AD45636">
        <w:rPr>
          <w:rFonts w:eastAsia="Arial" w:cs="Arial"/>
          <w:color w:val="000000" w:themeColor="text1"/>
        </w:rPr>
        <w:t xml:space="preserve"> na základě daňového dokladu (faktury) vystavovaného poskytovatelem.</w:t>
      </w:r>
      <w:r w:rsidR="6FA4D9C5" w:rsidRPr="0AD45636">
        <w:rPr>
          <w:rFonts w:eastAsia="Arial" w:cs="Arial"/>
          <w:color w:val="000000" w:themeColor="text1"/>
        </w:rPr>
        <w:t xml:space="preserve"> Podrobná specifikace ceny je součástí přílohy </w:t>
      </w:r>
      <w:r w:rsidR="004A6E87">
        <w:rPr>
          <w:rFonts w:eastAsia="Arial" w:cs="Arial"/>
          <w:color w:val="000000" w:themeColor="text1"/>
        </w:rPr>
        <w:t>č.3</w:t>
      </w:r>
      <w:r w:rsidR="007E75D8">
        <w:rPr>
          <w:rFonts w:eastAsia="Arial" w:cs="Arial"/>
          <w:color w:val="000000" w:themeColor="text1"/>
        </w:rPr>
        <w:t xml:space="preserve"> této </w:t>
      </w:r>
      <w:r w:rsidR="00810C36">
        <w:rPr>
          <w:rFonts w:eastAsia="Arial" w:cs="Arial"/>
          <w:color w:val="000000" w:themeColor="text1"/>
        </w:rPr>
        <w:t>S</w:t>
      </w:r>
      <w:r w:rsidR="007E75D8">
        <w:rPr>
          <w:rFonts w:eastAsia="Arial" w:cs="Arial"/>
          <w:color w:val="000000" w:themeColor="text1"/>
        </w:rPr>
        <w:t>mlouvy</w:t>
      </w:r>
      <w:r w:rsidR="4EF74C5E" w:rsidRPr="0AD45636">
        <w:rPr>
          <w:rFonts w:eastAsia="Arial" w:cs="Arial"/>
          <w:color w:val="000000" w:themeColor="text1"/>
        </w:rPr>
        <w:t>.</w:t>
      </w:r>
      <w:r w:rsidR="6FA4D9C5" w:rsidRPr="0AD45636">
        <w:rPr>
          <w:rFonts w:eastAsia="Arial" w:cs="Arial"/>
          <w:color w:val="000000" w:themeColor="text1"/>
        </w:rPr>
        <w:t xml:space="preserve"> </w:t>
      </w:r>
    </w:p>
    <w:p w14:paraId="24CDB507" w14:textId="1B1BA803" w:rsidR="52CA1C55" w:rsidRDefault="52CA1C55" w:rsidP="0AD45636">
      <w:pPr>
        <w:pStyle w:val="Hlavntextlnksmlouvy"/>
        <w:rPr>
          <w:rFonts w:eastAsia="Arial" w:cs="Arial"/>
          <w:color w:val="000000" w:themeColor="text1"/>
          <w:szCs w:val="20"/>
        </w:rPr>
      </w:pPr>
      <w:r w:rsidRPr="45B14868">
        <w:rPr>
          <w:rFonts w:eastAsia="Arial" w:cs="Arial"/>
          <w:color w:val="000000" w:themeColor="text1"/>
        </w:rPr>
        <w:t xml:space="preserve">Poskytovatel je oprávněn vystavit fakturu za zajištění </w:t>
      </w:r>
      <w:r w:rsidR="00061CB3">
        <w:rPr>
          <w:rFonts w:eastAsia="Arial" w:cs="Arial"/>
          <w:color w:val="000000" w:themeColor="text1"/>
        </w:rPr>
        <w:t xml:space="preserve">komplexní </w:t>
      </w:r>
      <w:r w:rsidRPr="45B14868">
        <w:rPr>
          <w:rFonts w:eastAsia="Arial" w:cs="Arial"/>
          <w:color w:val="000000" w:themeColor="text1"/>
        </w:rPr>
        <w:t>technické podpory 2x ročně, a to k 1.1</w:t>
      </w:r>
      <w:r w:rsidR="321C8EEE" w:rsidRPr="45B14868">
        <w:rPr>
          <w:rFonts w:eastAsia="Arial" w:cs="Arial"/>
          <w:color w:val="000000" w:themeColor="text1"/>
        </w:rPr>
        <w:t xml:space="preserve"> a </w:t>
      </w:r>
      <w:r w:rsidRPr="45B14868">
        <w:rPr>
          <w:rFonts w:eastAsia="Arial" w:cs="Arial"/>
          <w:color w:val="000000" w:themeColor="text1"/>
        </w:rPr>
        <w:t xml:space="preserve">1. </w:t>
      </w:r>
      <w:r w:rsidR="0405A9BA" w:rsidRPr="45B14868">
        <w:rPr>
          <w:rFonts w:eastAsia="Arial" w:cs="Arial"/>
          <w:color w:val="000000" w:themeColor="text1"/>
        </w:rPr>
        <w:t>7</w:t>
      </w:r>
      <w:r w:rsidRPr="45B14868">
        <w:rPr>
          <w:rFonts w:eastAsia="Arial" w:cs="Arial"/>
          <w:color w:val="000000" w:themeColor="text1"/>
        </w:rPr>
        <w:t xml:space="preserve">. </w:t>
      </w:r>
      <w:r w:rsidR="00CD2677">
        <w:rPr>
          <w:rFonts w:eastAsia="Arial" w:cs="Arial"/>
          <w:color w:val="000000" w:themeColor="text1"/>
        </w:rPr>
        <w:t>daného</w:t>
      </w:r>
      <w:r w:rsidRPr="45B14868">
        <w:rPr>
          <w:rFonts w:eastAsia="Arial" w:cs="Arial"/>
          <w:color w:val="000000" w:themeColor="text1"/>
        </w:rPr>
        <w:t xml:space="preserve"> kalendářního roku. První fakturovaná úhrada za období od účinnosti této smlouvy do konce </w:t>
      </w:r>
      <w:r w:rsidR="331D11B5" w:rsidRPr="45B14868">
        <w:rPr>
          <w:rFonts w:eastAsia="Arial" w:cs="Arial"/>
          <w:color w:val="000000" w:themeColor="text1"/>
        </w:rPr>
        <w:t>prvního pololetí</w:t>
      </w:r>
      <w:r w:rsidRPr="45B14868">
        <w:rPr>
          <w:rFonts w:eastAsia="Arial" w:cs="Arial"/>
          <w:color w:val="000000" w:themeColor="text1"/>
        </w:rPr>
        <w:t xml:space="preserve"> (tj. do 3</w:t>
      </w:r>
      <w:r w:rsidR="3C43F887" w:rsidRPr="45B14868">
        <w:rPr>
          <w:rFonts w:eastAsia="Arial" w:cs="Arial"/>
          <w:color w:val="000000" w:themeColor="text1"/>
        </w:rPr>
        <w:t>0</w:t>
      </w:r>
      <w:r w:rsidRPr="45B14868">
        <w:rPr>
          <w:rFonts w:eastAsia="Arial" w:cs="Arial"/>
          <w:color w:val="000000" w:themeColor="text1"/>
        </w:rPr>
        <w:t>.</w:t>
      </w:r>
      <w:r w:rsidR="0D26F6A8" w:rsidRPr="45B14868">
        <w:rPr>
          <w:rFonts w:eastAsia="Arial" w:cs="Arial"/>
          <w:color w:val="000000" w:themeColor="text1"/>
        </w:rPr>
        <w:t>6</w:t>
      </w:r>
      <w:r w:rsidRPr="45B14868">
        <w:rPr>
          <w:rFonts w:eastAsia="Arial" w:cs="Arial"/>
          <w:color w:val="000000" w:themeColor="text1"/>
        </w:rPr>
        <w:t>.2024) bude stanovena poměrně v závislosti na délce tohoto období.</w:t>
      </w:r>
    </w:p>
    <w:p w14:paraId="2B5C7632" w14:textId="0F902AC9" w:rsidR="36374D8D" w:rsidRDefault="36374D8D" w:rsidP="2C85582F">
      <w:pPr>
        <w:pStyle w:val="Hlavntextlnksmlouvy"/>
        <w:rPr>
          <w:rFonts w:eastAsia="Arial" w:cs="Arial"/>
          <w:color w:val="000000" w:themeColor="text1"/>
          <w:szCs w:val="20"/>
        </w:rPr>
      </w:pPr>
      <w:r w:rsidRPr="45B14868">
        <w:rPr>
          <w:rFonts w:eastAsia="Arial" w:cs="Arial"/>
          <w:color w:val="000000" w:themeColor="text1"/>
        </w:rPr>
        <w:t>Cena za instalaci software kompo</w:t>
      </w:r>
      <w:r w:rsidR="5E75778F" w:rsidRPr="45B14868">
        <w:rPr>
          <w:rFonts w:eastAsia="Arial" w:cs="Arial"/>
          <w:color w:val="000000" w:themeColor="text1"/>
        </w:rPr>
        <w:t>nent a hosto</w:t>
      </w:r>
      <w:r w:rsidR="71925D04" w:rsidRPr="45B14868">
        <w:rPr>
          <w:rFonts w:eastAsia="Arial" w:cs="Arial"/>
          <w:color w:val="000000" w:themeColor="text1"/>
        </w:rPr>
        <w:t xml:space="preserve">vání po dobu jednoho měsíce </w:t>
      </w:r>
      <w:r w:rsidR="39EB4A28" w:rsidRPr="45B14868">
        <w:rPr>
          <w:rFonts w:eastAsia="Arial" w:cs="Arial"/>
          <w:color w:val="000000" w:themeColor="text1"/>
        </w:rPr>
        <w:t xml:space="preserve">ze strany DERS činí </w:t>
      </w:r>
      <w:r w:rsidR="00DE14F6" w:rsidRPr="45B14868">
        <w:rPr>
          <w:rFonts w:eastAsia="Arial" w:cs="Arial"/>
          <w:color w:val="000000" w:themeColor="text1"/>
        </w:rPr>
        <w:t>18</w:t>
      </w:r>
      <w:r w:rsidR="00CA6C81" w:rsidRPr="45B14868">
        <w:rPr>
          <w:rFonts w:eastAsia="Arial" w:cs="Arial"/>
          <w:color w:val="000000" w:themeColor="text1"/>
        </w:rPr>
        <w:t> 150</w:t>
      </w:r>
      <w:r w:rsidR="39EB4A28" w:rsidRPr="45B14868">
        <w:rPr>
          <w:rFonts w:eastAsia="Arial" w:cs="Arial"/>
          <w:color w:val="000000" w:themeColor="text1"/>
        </w:rPr>
        <w:t xml:space="preserve">,-Kč bez DPH, cena včetně DPH je </w:t>
      </w:r>
      <w:r w:rsidR="00E3315D" w:rsidRPr="45B14868">
        <w:rPr>
          <w:rFonts w:eastAsia="Arial" w:cs="Arial"/>
          <w:color w:val="000000" w:themeColor="text1"/>
        </w:rPr>
        <w:t>21</w:t>
      </w:r>
      <w:r w:rsidR="00FC69BE" w:rsidRPr="45B14868">
        <w:rPr>
          <w:rFonts w:eastAsia="Arial" w:cs="Arial"/>
          <w:color w:val="000000" w:themeColor="text1"/>
        </w:rPr>
        <w:t> 96</w:t>
      </w:r>
      <w:r w:rsidR="00A93580">
        <w:rPr>
          <w:rFonts w:eastAsia="Arial" w:cs="Arial"/>
          <w:color w:val="000000" w:themeColor="text1"/>
        </w:rPr>
        <w:t>2</w:t>
      </w:r>
      <w:r w:rsidR="39EB4A28" w:rsidRPr="45B14868">
        <w:rPr>
          <w:rFonts w:eastAsia="Arial" w:cs="Arial"/>
          <w:color w:val="000000" w:themeColor="text1"/>
        </w:rPr>
        <w:t xml:space="preserve">,-Kč, z toho DPH činí </w:t>
      </w:r>
      <w:r w:rsidR="0018046E" w:rsidRPr="45B14868">
        <w:rPr>
          <w:rFonts w:eastAsia="Arial" w:cs="Arial"/>
          <w:color w:val="000000" w:themeColor="text1"/>
        </w:rPr>
        <w:t>3 81</w:t>
      </w:r>
      <w:r w:rsidR="009F15E5">
        <w:rPr>
          <w:rFonts w:eastAsia="Arial" w:cs="Arial"/>
          <w:color w:val="000000" w:themeColor="text1"/>
        </w:rPr>
        <w:t>2</w:t>
      </w:r>
      <w:r w:rsidR="39EB4A28" w:rsidRPr="45B14868">
        <w:rPr>
          <w:rFonts w:eastAsia="Arial" w:cs="Arial"/>
          <w:color w:val="000000" w:themeColor="text1"/>
        </w:rPr>
        <w:t xml:space="preserve">,-Kč a bude uhrazena jednorázově </w:t>
      </w:r>
      <w:r w:rsidR="37A87475" w:rsidRPr="45B14868">
        <w:rPr>
          <w:rFonts w:eastAsia="Arial" w:cs="Arial"/>
          <w:color w:val="000000" w:themeColor="text1"/>
        </w:rPr>
        <w:t>po uplynutí 30 dní od</w:t>
      </w:r>
      <w:r w:rsidR="39EB4A28" w:rsidRPr="45B14868">
        <w:rPr>
          <w:rFonts w:eastAsia="Arial" w:cs="Arial"/>
          <w:color w:val="000000" w:themeColor="text1"/>
        </w:rPr>
        <w:t xml:space="preserve"> počátku sjednání podpory na základě daňového dokladu (faktury) vystavovaného poskytovatelem.</w:t>
      </w:r>
    </w:p>
    <w:p w14:paraId="74A3E4E3" w14:textId="6FBF11A9" w:rsidR="00B621CE" w:rsidRDefault="00B621CE" w:rsidP="00B621CE">
      <w:pPr>
        <w:pStyle w:val="Hlavntextlnksmlouvy"/>
      </w:pPr>
      <w:r>
        <w:t xml:space="preserve">Veškeré faktury vystavené </w:t>
      </w:r>
      <w:r w:rsidR="00A0513E">
        <w:t>p</w:t>
      </w:r>
      <w:r>
        <w:t xml:space="preserve">oskytovatelem dle této </w:t>
      </w:r>
      <w:r w:rsidR="000357A6">
        <w:t>S</w:t>
      </w:r>
      <w:r>
        <w:t>mlouvy musí mít veškeré náležitosti daňového dokladu v souladu se zákonem č. 235/2004 Sb., o dani z přidané hodnoty, ve znění pozdějších předpisů. Všechny faktury budou dále obsahovat zejména následující údaje:</w:t>
      </w:r>
    </w:p>
    <w:p w14:paraId="4E90D897" w14:textId="24B3D6BE" w:rsidR="00B621CE" w:rsidRDefault="00B621CE" w:rsidP="00B621CE">
      <w:pPr>
        <w:pStyle w:val="Textpodrovnlnk"/>
      </w:pPr>
      <w:r>
        <w:t xml:space="preserve">číslo </w:t>
      </w:r>
      <w:r w:rsidR="00A0513E">
        <w:t>s</w:t>
      </w:r>
      <w:r>
        <w:t xml:space="preserve">mlouvy </w:t>
      </w:r>
      <w:r w:rsidR="00A0513E">
        <w:t>o</w:t>
      </w:r>
      <w:r>
        <w:t xml:space="preserve">bjednatele a označení případných dodatků </w:t>
      </w:r>
      <w:r w:rsidR="000357A6">
        <w:t>S</w:t>
      </w:r>
      <w:r>
        <w:t>mlouvy</w:t>
      </w:r>
      <w:r w:rsidR="00A0513E">
        <w:t>;</w:t>
      </w:r>
    </w:p>
    <w:p w14:paraId="25D20A13" w14:textId="59F20E67" w:rsidR="00B621CE" w:rsidRDefault="00B621CE" w:rsidP="00B621CE">
      <w:pPr>
        <w:pStyle w:val="Textpodrovnlnk"/>
      </w:pPr>
      <w:r>
        <w:t xml:space="preserve">popis plnění </w:t>
      </w:r>
      <w:r w:rsidR="00A0513E">
        <w:t>p</w:t>
      </w:r>
      <w:r>
        <w:t>oskytovatele</w:t>
      </w:r>
      <w:r w:rsidR="00A0513E">
        <w:t>.</w:t>
      </w:r>
    </w:p>
    <w:p w14:paraId="05D93FFD" w14:textId="720A49DF" w:rsidR="00B621CE" w:rsidRDefault="00B621CE" w:rsidP="00B621CE">
      <w:pPr>
        <w:pStyle w:val="Hlavntextlnksmlouvy"/>
      </w:pPr>
      <w:r>
        <w:lastRenderedPageBreak/>
        <w:t xml:space="preserve">Veškeré daňové doklady (faktury) vystavené </w:t>
      </w:r>
      <w:r w:rsidR="00A0513E">
        <w:t>p</w:t>
      </w:r>
      <w:r>
        <w:t xml:space="preserve">oskytovatelem podle této </w:t>
      </w:r>
      <w:r w:rsidR="00DA0414">
        <w:t>S</w:t>
      </w:r>
      <w:r>
        <w:t xml:space="preserve">mlouvy bude </w:t>
      </w:r>
      <w:r w:rsidR="00A0513E">
        <w:t>p</w:t>
      </w:r>
      <w:r>
        <w:t xml:space="preserve">oskytovatel v jednom vyhotovení zasílat </w:t>
      </w:r>
      <w:r w:rsidR="00A0513E">
        <w:t>o</w:t>
      </w:r>
      <w:r>
        <w:t>bjednateli do jeho datové schránky</w:t>
      </w:r>
      <w:r w:rsidR="4CDB862B">
        <w:t>, případně</w:t>
      </w:r>
      <w:r w:rsidR="0D6469BD">
        <w:t xml:space="preserve"> </w:t>
      </w:r>
      <w:r w:rsidR="4CDB862B">
        <w:t>na e-mailovou</w:t>
      </w:r>
      <w:r w:rsidR="75A9B5ED">
        <w:t xml:space="preserve"> </w:t>
      </w:r>
      <w:r w:rsidR="50D57B9B">
        <w:t xml:space="preserve">adresu </w:t>
      </w:r>
      <w:hyperlink r:id="rId11">
        <w:r w:rsidR="50D57B9B" w:rsidRPr="07703066">
          <w:rPr>
            <w:rStyle w:val="Hypertextovodkaz"/>
            <w:rFonts w:eastAsia="Arial" w:cs="Arial"/>
            <w:sz w:val="19"/>
            <w:szCs w:val="19"/>
          </w:rPr>
          <w:t>fakturace@zlinskykraj.cz</w:t>
        </w:r>
      </w:hyperlink>
      <w:r>
        <w:t xml:space="preserve"> a jejich splatnost bude činit třicet (30) kalendářních dní ode dne jejich doručení </w:t>
      </w:r>
      <w:r w:rsidR="00A0513E">
        <w:t>o</w:t>
      </w:r>
      <w:r>
        <w:t xml:space="preserve">bjednateli. Za den úhrady dané faktury bude považován den odepsání fakturované částky z účtu </w:t>
      </w:r>
      <w:r w:rsidR="00A0513E">
        <w:t>o</w:t>
      </w:r>
      <w:r>
        <w:t>bjednatele.</w:t>
      </w:r>
    </w:p>
    <w:p w14:paraId="7A789284" w14:textId="30FE1AB9" w:rsidR="00B621CE" w:rsidRDefault="00B621CE" w:rsidP="00B621CE">
      <w:pPr>
        <w:pStyle w:val="Hlavntextlnksmlouvy"/>
      </w:pPr>
      <w:r>
        <w:t xml:space="preserve">Objednatel si vyhrazuje právo vrátit </w:t>
      </w:r>
      <w:r w:rsidR="00A0513E">
        <w:t>p</w:t>
      </w:r>
      <w:r>
        <w:t xml:space="preserve">oskytovateli do data jeho splatnosti daňový doklad (fakturu), který nebude obsahovat veškeré údaje vyžadované závaznými právními předpisy ČR nebo touto </w:t>
      </w:r>
      <w:r w:rsidR="00A0513E">
        <w:t>s</w:t>
      </w:r>
      <w:r>
        <w:t xml:space="preserve">mlouvou, nebo v něm budou uvedeny nesprávné údaje (s uvedením chybějících náležitostí nebo nesprávných údajů). V takovém případě začne běžet doba splatnosti daňového dokladu (faktury) až doručením řádně opraveného daňového dokladu (faktury) </w:t>
      </w:r>
      <w:r w:rsidR="00A0513E">
        <w:t>o</w:t>
      </w:r>
      <w:r>
        <w:t>bjednateli.</w:t>
      </w:r>
    </w:p>
    <w:p w14:paraId="7E99C856" w14:textId="10A49331" w:rsidR="00B621CE" w:rsidRDefault="00B621CE" w:rsidP="00B621CE">
      <w:pPr>
        <w:pStyle w:val="Hlavntextlnksmlouvy"/>
      </w:pPr>
      <w:r>
        <w:t xml:space="preserve">V případě, že je </w:t>
      </w:r>
      <w:r w:rsidR="00A0513E">
        <w:t>p</w:t>
      </w:r>
      <w:r>
        <w:t>oskytovatel plátcem DPH, pak součástí každé faktury musí být prohlášení poskytovatele o tom, že:</w:t>
      </w:r>
    </w:p>
    <w:p w14:paraId="6CA78B24" w14:textId="77777777" w:rsidR="00B621CE" w:rsidRDefault="00B621CE" w:rsidP="00B621CE">
      <w:pPr>
        <w:pStyle w:val="Textpodrovnlnk"/>
      </w:pPr>
      <w:r>
        <w:t>nemá v úmyslu nezaplatit daň z přidané hodnoty u zdanitelného plnění podle této faktury (dále jen „</w:t>
      </w:r>
      <w:r w:rsidRPr="008E3B22">
        <w:rPr>
          <w:b/>
        </w:rPr>
        <w:t>daň</w:t>
      </w:r>
      <w:r>
        <w:t xml:space="preserve">“), </w:t>
      </w:r>
    </w:p>
    <w:p w14:paraId="7291E6AD" w14:textId="77777777" w:rsidR="00B621CE" w:rsidRDefault="00B621CE" w:rsidP="00B621CE">
      <w:pPr>
        <w:pStyle w:val="Textpodrovnlnk"/>
      </w:pPr>
      <w:r>
        <w:t>nejsou mu známy skutečnosti, nasvědčující tomu, že se dostane do postavení, kdy nemůže daň zaplatit a ani se ke dni vystavení této faktury v takovém postavení nenachází,</w:t>
      </w:r>
    </w:p>
    <w:p w14:paraId="624B6BC3" w14:textId="77777777" w:rsidR="00B621CE" w:rsidRDefault="00B621CE" w:rsidP="00B621CE">
      <w:pPr>
        <w:pStyle w:val="Textpodrovnlnk"/>
      </w:pPr>
      <w:r>
        <w:t>nezkrátí daň nebo nevyláká daňovou výhodu</w:t>
      </w:r>
    </w:p>
    <w:p w14:paraId="02720DDB" w14:textId="77777777" w:rsidR="00B621CE" w:rsidRDefault="00B621CE" w:rsidP="00B621CE">
      <w:pPr>
        <w:pStyle w:val="Textpodrovnlnk"/>
      </w:pPr>
      <w:r>
        <w:t>úplata za plnění dle této faktury není odchylná od obvyklé ceny,</w:t>
      </w:r>
    </w:p>
    <w:p w14:paraId="6C8A4141" w14:textId="77777777" w:rsidR="00B621CE" w:rsidRDefault="00B621CE" w:rsidP="00B621CE">
      <w:pPr>
        <w:pStyle w:val="Textpodrovnlnk"/>
      </w:pPr>
      <w:r>
        <w:t>úplata za plnění dle této faktury nebude poskytnuta zcela nebo zčásti bezhotovostním převodem na účet vedený poskytovatelem platebních služeb mimo tuzemsko,</w:t>
      </w:r>
    </w:p>
    <w:p w14:paraId="0EF64B63" w14:textId="77777777" w:rsidR="00B621CE" w:rsidRDefault="00B621CE" w:rsidP="00B621CE">
      <w:pPr>
        <w:pStyle w:val="Textpodrovnlnk"/>
      </w:pPr>
      <w:r>
        <w:t>nebude nespolehlivým plátcem,</w:t>
      </w:r>
    </w:p>
    <w:p w14:paraId="19B6C73F" w14:textId="77777777" w:rsidR="00B621CE" w:rsidRDefault="00B621CE" w:rsidP="00B621CE">
      <w:pPr>
        <w:pStyle w:val="Textpodrovnlnk"/>
      </w:pPr>
      <w:r>
        <w:t>bude mít u správce daně registrován bankovní účet používaný pro ekonomickou činnost,</w:t>
      </w:r>
    </w:p>
    <w:p w14:paraId="14066ACB" w14:textId="567DAE05" w:rsidR="00B621CE" w:rsidRDefault="006543B2" w:rsidP="00EA4E9F">
      <w:pPr>
        <w:pStyle w:val="Textpodrovnlnk"/>
      </w:pPr>
      <w:r>
        <w:t xml:space="preserve">souhlasí s tím, že pokud ke dni uskutečnění zdanitelného plnění nebo k okamžiku poskytnutí úplaty na plnění bude o Poskytovateli zveřejněna správcem daně skutečnost, že poskytovatel je nespolehlivým plátcem, uhradí objednatel daň z přidané hodnoty z přijatého zdanitelného plnění příslušnému správci daně, V případě změny sazby DPH v průběhu plnění není nutné uzavírat dodatek ke </w:t>
      </w:r>
      <w:r w:rsidR="00727C72">
        <w:t>s</w:t>
      </w:r>
      <w:r>
        <w:t xml:space="preserve">mlouvě, pouze se k příslušnému základu daně uvedenému v této </w:t>
      </w:r>
      <w:r w:rsidR="00727C72">
        <w:t>s</w:t>
      </w:r>
      <w:r>
        <w:t>mlouvě přičte sazba DPH účinná v době vzniku zdanitelného plnění</w:t>
      </w:r>
      <w:r w:rsidR="00EA4E9F">
        <w:t>,</w:t>
      </w:r>
    </w:p>
    <w:p w14:paraId="553BBC58" w14:textId="48E428D4" w:rsidR="006543B2" w:rsidRPr="006543B2" w:rsidRDefault="006543B2" w:rsidP="00EA4E9F">
      <w:pPr>
        <w:pStyle w:val="Textpodrovnlnk"/>
      </w:pPr>
      <w:r>
        <w:t xml:space="preserve">souhlasí s tím, že pokud ke dni uskutečnění zdanitelného plnění nebo k okamžiku poskytnutí úplaty na plnění bude zjištěna nesrovnalost v registraci bankovního účtu </w:t>
      </w:r>
      <w:r w:rsidR="00727C72">
        <w:t>p</w:t>
      </w:r>
      <w:r>
        <w:t xml:space="preserve">oskytovatele určeného pro ekonomickou činnost správcem daně, uhradí </w:t>
      </w:r>
      <w:r w:rsidR="00727C72">
        <w:t>o</w:t>
      </w:r>
      <w:r>
        <w:t>bjednatel daň z přidané hodnoty z přijatého zdanitelného plnění příslušnému správci daně.</w:t>
      </w:r>
    </w:p>
    <w:p w14:paraId="6FB56A8F" w14:textId="77777777" w:rsidR="0052305E" w:rsidRDefault="006543B2" w:rsidP="0052305E">
      <w:pPr>
        <w:pStyle w:val="Nadpis1"/>
      </w:pPr>
      <w:r>
        <w:t>Práva a povinnosti objednatele</w:t>
      </w:r>
    </w:p>
    <w:p w14:paraId="1DC5F40D" w14:textId="4F5CC4AA" w:rsidR="006543B2" w:rsidRDefault="006543B2" w:rsidP="006543B2">
      <w:pPr>
        <w:pStyle w:val="Hlavntextlnksmlouvy"/>
      </w:pPr>
      <w:r>
        <w:t xml:space="preserve">Objednatel se zavazuje spolupracovat s </w:t>
      </w:r>
      <w:r w:rsidR="00727C72">
        <w:t>p</w:t>
      </w:r>
      <w:r>
        <w:t xml:space="preserve">oskytovatelem a poskytovat mu veškerou nutnou součinnost potřebnou pro řádné poskytování </w:t>
      </w:r>
      <w:r w:rsidR="00727C72" w:rsidRPr="00727C72">
        <w:rPr>
          <w:b/>
        </w:rPr>
        <w:t>podpory</w:t>
      </w:r>
      <w:r>
        <w:t xml:space="preserve">. Objednatel je povinen informovat </w:t>
      </w:r>
      <w:r w:rsidR="00727C72">
        <w:t>p</w:t>
      </w:r>
      <w:r>
        <w:t xml:space="preserve">oskytovatele o veškerých skutečnostech, které jsou nebo mohou být důležité pro plnění této </w:t>
      </w:r>
      <w:r w:rsidR="00FC247E">
        <w:t>S</w:t>
      </w:r>
      <w:r>
        <w:t>mlouvy.</w:t>
      </w:r>
    </w:p>
    <w:p w14:paraId="4E305330" w14:textId="288FFA0A" w:rsidR="006543B2" w:rsidRDefault="006543B2" w:rsidP="006543B2">
      <w:pPr>
        <w:pStyle w:val="Hlavntextlnksmlouvy"/>
      </w:pPr>
      <w:r>
        <w:t xml:space="preserve">Objednatel se zavazuje v souladu s pravidly uvedenými v příloze č. </w:t>
      </w:r>
      <w:r w:rsidR="00822FAA">
        <w:t xml:space="preserve">2 </w:t>
      </w:r>
      <w:r w:rsidR="003B32F3">
        <w:t>S</w:t>
      </w:r>
      <w:r>
        <w:t xml:space="preserve">mlouvy (Bezpečnostní pravidla ICT Zlínského kraje) umožnit vstup zaměstnancům </w:t>
      </w:r>
      <w:r w:rsidR="00727C72">
        <w:t>p</w:t>
      </w:r>
      <w:r>
        <w:t xml:space="preserve">oskytovatele zajišťujícím </w:t>
      </w:r>
      <w:r w:rsidR="00727C72">
        <w:t>podporu</w:t>
      </w:r>
      <w:r>
        <w:t xml:space="preserve"> do míst plnění podle této </w:t>
      </w:r>
      <w:r w:rsidR="002909C3">
        <w:t>S</w:t>
      </w:r>
      <w:r>
        <w:t xml:space="preserve">mlouvy, vyžaduje-li to plnění této </w:t>
      </w:r>
      <w:r w:rsidR="002909C3">
        <w:t>S</w:t>
      </w:r>
      <w:r>
        <w:t>mlouvy.</w:t>
      </w:r>
    </w:p>
    <w:p w14:paraId="2EF448AE" w14:textId="067A32B3" w:rsidR="006543B2" w:rsidRDefault="006543B2" w:rsidP="006543B2">
      <w:pPr>
        <w:pStyle w:val="Hlavntextlnksmlouvy"/>
      </w:pPr>
      <w:r>
        <w:t xml:space="preserve">Objednatel se zavazuje v souladu s pravidly uvedenými v příloze č. </w:t>
      </w:r>
      <w:r w:rsidR="00822FAA">
        <w:t xml:space="preserve">2 </w:t>
      </w:r>
      <w:r w:rsidR="002909C3">
        <w:t>S</w:t>
      </w:r>
      <w:r>
        <w:t xml:space="preserve">mlouvy (Bezpečnostní pravidla ICT Zlínského kraje) umožnit vzdálený přístup zaměstnancům </w:t>
      </w:r>
      <w:r w:rsidR="004408E6">
        <w:t>p</w:t>
      </w:r>
      <w:r>
        <w:t xml:space="preserve">oskytovatele zajišťujícím </w:t>
      </w:r>
      <w:r w:rsidR="004408E6" w:rsidRPr="004408E6">
        <w:rPr>
          <w:b/>
        </w:rPr>
        <w:t>podporu</w:t>
      </w:r>
      <w:r>
        <w:t xml:space="preserve"> do této </w:t>
      </w:r>
      <w:r w:rsidR="00A85D26">
        <w:t>S</w:t>
      </w:r>
      <w:r>
        <w:t xml:space="preserve">mlouvy, vyžaduje-li to plnění této </w:t>
      </w:r>
      <w:r w:rsidR="00BD6FE1">
        <w:t>S</w:t>
      </w:r>
      <w:r>
        <w:t xml:space="preserve">mlouvy. Objednatel odpovídá za to, že řádný průběh prací </w:t>
      </w:r>
      <w:r w:rsidR="00727C72">
        <w:t>poskytovatele</w:t>
      </w:r>
      <w:r>
        <w:t xml:space="preserve"> nebude rušen zásahy třetích osob.</w:t>
      </w:r>
    </w:p>
    <w:p w14:paraId="6C9518CB" w14:textId="03E670D5" w:rsidR="004408E6" w:rsidRDefault="004408E6" w:rsidP="004408E6">
      <w:pPr>
        <w:pStyle w:val="Hlavntextlnksmlouvy"/>
      </w:pPr>
      <w:r>
        <w:t xml:space="preserve">Objednatel zajistí poskytovateli pracovní prostor v místě plnění </w:t>
      </w:r>
      <w:r w:rsidR="003118E7" w:rsidRPr="003118E7">
        <w:rPr>
          <w:b/>
        </w:rPr>
        <w:t>p</w:t>
      </w:r>
      <w:r w:rsidRPr="003118E7">
        <w:rPr>
          <w:b/>
        </w:rPr>
        <w:t>odpory</w:t>
      </w:r>
      <w:r>
        <w:t xml:space="preserve"> v rozsahu nutném pro provedení servisních služeb.</w:t>
      </w:r>
    </w:p>
    <w:p w14:paraId="2EE51EEE" w14:textId="6F3DFE9F" w:rsidR="004408E6" w:rsidRDefault="004408E6" w:rsidP="004408E6">
      <w:pPr>
        <w:pStyle w:val="Hlavntextlnksmlouvy"/>
      </w:pPr>
      <w:r>
        <w:lastRenderedPageBreak/>
        <w:t xml:space="preserve">Objednatel poskytne poskytovateli po nabytí účinnosti </w:t>
      </w:r>
      <w:r w:rsidR="00F770DE">
        <w:t>S</w:t>
      </w:r>
      <w:r>
        <w:t xml:space="preserve">mlouvy kompletní dokumentaci prostředí a potřebné přístupové údaje pro plnění </w:t>
      </w:r>
      <w:r w:rsidRPr="003118E7">
        <w:rPr>
          <w:b/>
        </w:rPr>
        <w:t>podpory</w:t>
      </w:r>
      <w:r>
        <w:t>.</w:t>
      </w:r>
    </w:p>
    <w:p w14:paraId="26E05B9E" w14:textId="28CC623B" w:rsidR="006543B2" w:rsidRDefault="006543B2" w:rsidP="006543B2">
      <w:pPr>
        <w:pStyle w:val="Hlavntextlnksmlouvy"/>
      </w:pPr>
      <w:r>
        <w:t xml:space="preserve">Pokud </w:t>
      </w:r>
      <w:r w:rsidR="003118E7">
        <w:t>o</w:t>
      </w:r>
      <w:r>
        <w:t xml:space="preserve">bjednatel neposkytne dohodnutou součinnost </w:t>
      </w:r>
      <w:r w:rsidR="004408E6">
        <w:t>dle tohoto článku</w:t>
      </w:r>
      <w:r>
        <w:t xml:space="preserve">, má </w:t>
      </w:r>
      <w:r w:rsidR="004408E6">
        <w:t>p</w:t>
      </w:r>
      <w:r>
        <w:t xml:space="preserve">oskytovatel právo požadovat na </w:t>
      </w:r>
      <w:r w:rsidR="004408E6">
        <w:t>o</w:t>
      </w:r>
      <w:r>
        <w:t xml:space="preserve">bjednateli posunutí stanovených termínů o dobu, po kterou </w:t>
      </w:r>
      <w:r w:rsidR="004408E6">
        <w:t>součinnost nebyla poskytnuta</w:t>
      </w:r>
      <w:r>
        <w:t>.</w:t>
      </w:r>
    </w:p>
    <w:p w14:paraId="082776FF" w14:textId="77777777" w:rsidR="006543B2" w:rsidRDefault="006543B2" w:rsidP="006543B2">
      <w:pPr>
        <w:pStyle w:val="Hlavntextlnksmlouvy"/>
      </w:pPr>
      <w:r>
        <w:t xml:space="preserve">Objednatel si vyhrazuje právo monitorovat </w:t>
      </w:r>
      <w:r w:rsidR="004408E6">
        <w:t>a zakázat neoprávněné aktivity p</w:t>
      </w:r>
      <w:r>
        <w:t>oskytovatele.</w:t>
      </w:r>
    </w:p>
    <w:p w14:paraId="6D0CC9C2" w14:textId="77777777" w:rsidR="006543B2" w:rsidRDefault="006543B2" w:rsidP="006543B2">
      <w:pPr>
        <w:pStyle w:val="Hlavntextlnksmlouvy"/>
      </w:pPr>
      <w:r>
        <w:t>Objednatel si vyhrazuje práv</w:t>
      </w:r>
      <w:r w:rsidR="004408E6">
        <w:t>o auditovat smluvní povinnosti p</w:t>
      </w:r>
      <w:r>
        <w:t>oskytovatele nebo nechat provést tyto audity třetí stranou.</w:t>
      </w:r>
    </w:p>
    <w:p w14:paraId="44AF6495" w14:textId="1A17E752" w:rsidR="00CB4C1D" w:rsidRDefault="56615317" w:rsidP="00CB4C1D">
      <w:pPr>
        <w:pStyle w:val="Hlavntextlnksmlouvy"/>
      </w:pPr>
      <w:r>
        <w:t>Objednatel se zavazuje poskytnout Poskyt</w:t>
      </w:r>
      <w:r w:rsidR="5B6B2D9B">
        <w:t xml:space="preserve">ovateli prostředky ICT infrastruktury pro provoz řešení KISSOS </w:t>
      </w:r>
      <w:r w:rsidR="59B62BE4">
        <w:t>v potřebném rozsahu dle specifikace uvedené v technické dokumentaci IS KISSOS a zajistit</w:t>
      </w:r>
      <w:r w:rsidR="19C908C8">
        <w:t xml:space="preserve"> </w:t>
      </w:r>
      <w:r w:rsidR="2C1987EC">
        <w:t xml:space="preserve">zpřístupnění prostředí </w:t>
      </w:r>
      <w:r w:rsidR="19C908C8">
        <w:t>do 15 kalendářních dnů od data nabytí účinnosti této smlouvy</w:t>
      </w:r>
      <w:r w:rsidR="529D5720">
        <w:t xml:space="preserve"> </w:t>
      </w:r>
      <w:r w:rsidR="006A498D">
        <w:t>p</w:t>
      </w:r>
      <w:r w:rsidR="529D5720">
        <w:t>oskytovateli</w:t>
      </w:r>
      <w:r w:rsidR="19C908C8">
        <w:t>.</w:t>
      </w:r>
      <w:r w:rsidR="00AA1CD9">
        <w:t xml:space="preserve"> </w:t>
      </w:r>
    </w:p>
    <w:p w14:paraId="1EA50F5D" w14:textId="4907A0C4" w:rsidR="006543B2" w:rsidRDefault="006543B2" w:rsidP="006543B2">
      <w:pPr>
        <w:pStyle w:val="Nadpis1"/>
      </w:pPr>
      <w:r>
        <w:t xml:space="preserve">Práva a povinnosti </w:t>
      </w:r>
      <w:r w:rsidR="00727C72">
        <w:t>poskytovatele</w:t>
      </w:r>
    </w:p>
    <w:p w14:paraId="3D4B2E3D" w14:textId="5CB2E43B" w:rsidR="006543B2" w:rsidRDefault="006543B2" w:rsidP="006543B2">
      <w:pPr>
        <w:pStyle w:val="Hlavntextlnksmlouvy"/>
      </w:pPr>
      <w:r>
        <w:t>Poskytovat</w:t>
      </w:r>
      <w:r w:rsidR="004408E6">
        <w:t>el se zavazuje spolupracovat s o</w:t>
      </w:r>
      <w:r>
        <w:t xml:space="preserve">bjednatelem a poskytovat mu veškerou nutnou součinnost potřebnou pro řádné poskytování </w:t>
      </w:r>
      <w:r w:rsidR="004408E6" w:rsidRPr="003118E7">
        <w:rPr>
          <w:b/>
        </w:rPr>
        <w:t>podpory</w:t>
      </w:r>
      <w:r>
        <w:t xml:space="preserve">. Poskytovatel je povinen písemně informovat </w:t>
      </w:r>
      <w:r w:rsidR="004408E6">
        <w:t>o</w:t>
      </w:r>
      <w:r>
        <w:t xml:space="preserve">bjednatele o veškerých skutečnostech, které jsou nebo mohou být důležité pro plnění této </w:t>
      </w:r>
      <w:r w:rsidR="004E1E87">
        <w:t>S</w:t>
      </w:r>
      <w:r>
        <w:t>mlouvy.</w:t>
      </w:r>
    </w:p>
    <w:p w14:paraId="0839B0A2" w14:textId="77777777" w:rsidR="006543B2" w:rsidRDefault="006543B2" w:rsidP="006543B2">
      <w:pPr>
        <w:pStyle w:val="Hlavntextlnksmlouvy"/>
      </w:pPr>
      <w:r>
        <w:t xml:space="preserve">Poskytovatel je povinen poskytovat </w:t>
      </w:r>
      <w:r w:rsidR="004408E6" w:rsidRPr="003118E7">
        <w:rPr>
          <w:b/>
        </w:rPr>
        <w:t>podporu</w:t>
      </w:r>
      <w:r w:rsidR="004408E6">
        <w:t xml:space="preserve"> </w:t>
      </w:r>
      <w:r>
        <w:t xml:space="preserve">řádně a včas. Poskytovatel je povinen postupovat při poskytování </w:t>
      </w:r>
      <w:r w:rsidR="004408E6" w:rsidRPr="003118E7">
        <w:rPr>
          <w:b/>
        </w:rPr>
        <w:t>podpory</w:t>
      </w:r>
      <w:r w:rsidR="004408E6">
        <w:t xml:space="preserve"> </w:t>
      </w:r>
      <w:r>
        <w:t xml:space="preserve">s náležitou odbornou péčí a podle pokynů </w:t>
      </w:r>
      <w:r w:rsidR="004408E6">
        <w:t>o</w:t>
      </w:r>
      <w:r>
        <w:t xml:space="preserve">bjednatele. Při plnění této </w:t>
      </w:r>
      <w:r w:rsidR="004408E6">
        <w:t>s</w:t>
      </w:r>
      <w:r>
        <w:t xml:space="preserve">mlouvy je </w:t>
      </w:r>
      <w:r w:rsidR="004408E6">
        <w:t>p</w:t>
      </w:r>
      <w:r>
        <w:t xml:space="preserve">oskytovatel povinen upozorňovat </w:t>
      </w:r>
      <w:r w:rsidR="004408E6">
        <w:t>o</w:t>
      </w:r>
      <w:r>
        <w:t xml:space="preserve">bjednatele na nevhodnost jeho pokynů, které by mohly mít za následek újmu na právech </w:t>
      </w:r>
      <w:r w:rsidR="004408E6">
        <w:t>o</w:t>
      </w:r>
      <w:r>
        <w:t xml:space="preserve">bjednatele nebo vznik škody. Pokud </w:t>
      </w:r>
      <w:r w:rsidR="004408E6">
        <w:t>o</w:t>
      </w:r>
      <w:r>
        <w:t xml:space="preserve">bjednatel i přes upozornění na splnění svých pokynů trvá, neodpovídá </w:t>
      </w:r>
      <w:r w:rsidR="004408E6">
        <w:t>p</w:t>
      </w:r>
      <w:r>
        <w:t xml:space="preserve">oskytovatel za případnou škodu tím vzniklou. </w:t>
      </w:r>
    </w:p>
    <w:p w14:paraId="2839DB7E" w14:textId="77777777" w:rsidR="006543B2" w:rsidRDefault="006543B2" w:rsidP="006543B2">
      <w:pPr>
        <w:pStyle w:val="Hlavntextlnksmlouvy"/>
      </w:pPr>
      <w:r>
        <w:t xml:space="preserve">Poskytovatel se zavazuje, že seznámí všechny své zaměstnance, kteří budou do informačních systémů nebo do prostor </w:t>
      </w:r>
      <w:r w:rsidR="004408E6">
        <w:t>o</w:t>
      </w:r>
      <w:r>
        <w:t>bjednatele přistupovat, s bezpečnostními pravidly před začátkem jakýchkoliv aktivit.</w:t>
      </w:r>
    </w:p>
    <w:p w14:paraId="4EA643CB" w14:textId="267D57EE" w:rsidR="006543B2" w:rsidRDefault="006543B2" w:rsidP="006543B2">
      <w:pPr>
        <w:pStyle w:val="Hlavntextlnksmlouvy"/>
      </w:pPr>
      <w:r>
        <w:t xml:space="preserve">Poskytovatel se zavazuje, že jeho zaměstnanci a jiné osoby, které budou na straně </w:t>
      </w:r>
      <w:r w:rsidR="004408E6">
        <w:t>p</w:t>
      </w:r>
      <w:r>
        <w:t xml:space="preserve">oskytovatele poskytovat </w:t>
      </w:r>
      <w:r w:rsidR="004408E6">
        <w:t>podporu</w:t>
      </w:r>
      <w:r>
        <w:t xml:space="preserve">, budou při plnění této </w:t>
      </w:r>
      <w:r w:rsidR="00931053">
        <w:t>S</w:t>
      </w:r>
      <w:r>
        <w:t xml:space="preserve">mlouvy dodržovat veškeré obecně závazné předpisy vztahující se k vykonávané činnosti, zejména předpisy o bezpečnosti práce a o požární bezpečnosti, předpisy o vstupu do objektů </w:t>
      </w:r>
      <w:r w:rsidR="004408E6">
        <w:t>o</w:t>
      </w:r>
      <w:r>
        <w:t xml:space="preserve">bjednatele, bezpečnostními pravidly pro přístup do informačních systémů </w:t>
      </w:r>
      <w:r w:rsidR="004408E6">
        <w:t>o</w:t>
      </w:r>
      <w:r>
        <w:t xml:space="preserve">bjednatele uvedených v </w:t>
      </w:r>
      <w:r w:rsidR="004408E6">
        <w:t>p</w:t>
      </w:r>
      <w:r w:rsidR="003118E7">
        <w:t>říloze č. 2</w:t>
      </w:r>
      <w:r>
        <w:t xml:space="preserve"> (Bezpečnostní pravidla ICT Zlínského kraje) této </w:t>
      </w:r>
      <w:r w:rsidR="00931053">
        <w:t>S</w:t>
      </w:r>
      <w:r>
        <w:t xml:space="preserve">mlouvy a budou se řídit organizačními pokyny odpovědných zaměstnanců </w:t>
      </w:r>
      <w:r w:rsidR="004408E6">
        <w:t>o</w:t>
      </w:r>
      <w:r>
        <w:t>bjednatele.</w:t>
      </w:r>
    </w:p>
    <w:p w14:paraId="5B83A679" w14:textId="77777777" w:rsidR="006543B2" w:rsidRDefault="006543B2" w:rsidP="006543B2">
      <w:pPr>
        <w:pStyle w:val="Hlavntextlnksmlouvy"/>
      </w:pPr>
      <w:r>
        <w:t>Poskytovateli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64966717" w14:textId="60633998" w:rsidR="006543B2" w:rsidRDefault="006543B2" w:rsidP="006543B2">
      <w:pPr>
        <w:pStyle w:val="Hlavntextlnksmlouvy"/>
      </w:pPr>
      <w:r>
        <w:t xml:space="preserve">Poskytovatel není oprávněn použít podklady, data a hmotné nosiče předané mu </w:t>
      </w:r>
      <w:r w:rsidR="004408E6">
        <w:t>o</w:t>
      </w:r>
      <w:r>
        <w:t xml:space="preserve">bjednatelem dle této </w:t>
      </w:r>
      <w:r w:rsidR="004408E6">
        <w:t>s</w:t>
      </w:r>
      <w:r>
        <w:t>mlouvy pro jiné účely</w:t>
      </w:r>
      <w:r w:rsidR="0B68B3F2">
        <w:t>,</w:t>
      </w:r>
      <w:r>
        <w:t xml:space="preserve"> než je poskytování </w:t>
      </w:r>
      <w:r w:rsidR="004408E6" w:rsidRPr="003118E7">
        <w:rPr>
          <w:b/>
        </w:rPr>
        <w:t>podpory</w:t>
      </w:r>
      <w:r>
        <w:t xml:space="preserve">. Nejpozději do 15 pracovních dnů od doručení žádosti </w:t>
      </w:r>
      <w:r w:rsidR="004408E6">
        <w:t>o</w:t>
      </w:r>
      <w:r>
        <w:t xml:space="preserve">bjednatele nebo od ukončení této </w:t>
      </w:r>
      <w:r w:rsidR="003C6DD3">
        <w:t>S</w:t>
      </w:r>
      <w:r>
        <w:t xml:space="preserve">mlouvy je </w:t>
      </w:r>
      <w:r w:rsidR="004408E6">
        <w:t>p</w:t>
      </w:r>
      <w:r>
        <w:t xml:space="preserve">oskytovatel povinen vrátit </w:t>
      </w:r>
      <w:r w:rsidR="004408E6">
        <w:t>o</w:t>
      </w:r>
      <w:r>
        <w:t xml:space="preserve">bjednateli veškeré podklady, data a hmotné nosiče poskytnuté </w:t>
      </w:r>
      <w:r w:rsidR="004408E6">
        <w:t>o</w:t>
      </w:r>
      <w:r>
        <w:t xml:space="preserve">bjednatelem </w:t>
      </w:r>
      <w:r w:rsidR="004408E6">
        <w:t>p</w:t>
      </w:r>
      <w:r>
        <w:t xml:space="preserve">oskytovateli ke splnění jeho závazků podle této </w:t>
      </w:r>
      <w:r w:rsidR="003C6DD3">
        <w:t>S</w:t>
      </w:r>
      <w:r>
        <w:t>mlouvy.</w:t>
      </w:r>
    </w:p>
    <w:p w14:paraId="78FDD636" w14:textId="2E536558" w:rsidR="006543B2" w:rsidRDefault="006543B2" w:rsidP="006543B2">
      <w:pPr>
        <w:pStyle w:val="Hlavntextlnksmlouvy"/>
      </w:pPr>
      <w:r>
        <w:t xml:space="preserve">Poskytovatel je oprávněn použít k plnění této </w:t>
      </w:r>
      <w:r w:rsidR="000C5E4E">
        <w:t>S</w:t>
      </w:r>
      <w:r>
        <w:t xml:space="preserve">mlouvy třetích osob jen s předchozím písemným souhlasem </w:t>
      </w:r>
      <w:r w:rsidR="004408E6">
        <w:t>o</w:t>
      </w:r>
      <w:r>
        <w:t>bjednatele.</w:t>
      </w:r>
    </w:p>
    <w:p w14:paraId="3D0FD54C" w14:textId="77777777" w:rsidR="006543B2" w:rsidRDefault="006543B2" w:rsidP="006543B2">
      <w:pPr>
        <w:pStyle w:val="Hlavntextlnksmlouvy"/>
      </w:pPr>
      <w:r>
        <w:t>V případě, že se vyskytne jakákoli překážka, zejména</w:t>
      </w:r>
    </w:p>
    <w:p w14:paraId="23768BDE" w14:textId="77777777" w:rsidR="006543B2" w:rsidRDefault="006543B2" w:rsidP="006543B2">
      <w:pPr>
        <w:pStyle w:val="Textpodrovnlnk"/>
      </w:pPr>
      <w:r>
        <w:t xml:space="preserve">prodlení </w:t>
      </w:r>
      <w:r w:rsidR="004408E6">
        <w:t>o</w:t>
      </w:r>
      <w:r>
        <w:t xml:space="preserve">bjednatele s poskytnutím součinnosti, které by podmiňovalo plnění </w:t>
      </w:r>
      <w:r w:rsidR="004408E6">
        <w:t>p</w:t>
      </w:r>
      <w:r>
        <w:t xml:space="preserve">oskytovatele; </w:t>
      </w:r>
    </w:p>
    <w:p w14:paraId="15E09386" w14:textId="7A84710C" w:rsidR="006543B2" w:rsidRDefault="006543B2" w:rsidP="006543B2">
      <w:pPr>
        <w:pStyle w:val="Textpodrovnlnk"/>
      </w:pPr>
      <w:r>
        <w:t>okolnosti vylučující odpovědnost dle § 2913 odst. 2 občanského zákoníku,</w:t>
      </w:r>
      <w:r w:rsidR="00AA1CD9">
        <w:t xml:space="preserve"> </w:t>
      </w:r>
      <w:r>
        <w:t>apod.,</w:t>
      </w:r>
    </w:p>
    <w:p w14:paraId="03224B9E" w14:textId="29CE1DED" w:rsidR="00E5556D" w:rsidRDefault="006543B2" w:rsidP="00E5556D">
      <w:pPr>
        <w:pStyle w:val="Hlavntextlnksmlouvy"/>
        <w:numPr>
          <w:ilvl w:val="0"/>
          <w:numId w:val="0"/>
        </w:numPr>
        <w:ind w:left="142"/>
      </w:pPr>
      <w:r>
        <w:lastRenderedPageBreak/>
        <w:t xml:space="preserve">která by mohla mít jakýkoli dopad na termíny poskytování </w:t>
      </w:r>
      <w:r w:rsidR="004408E6">
        <w:t>s</w:t>
      </w:r>
      <w:r>
        <w:t xml:space="preserve">lužeb, má </w:t>
      </w:r>
      <w:r w:rsidR="004408E6">
        <w:t>p</w:t>
      </w:r>
      <w:r>
        <w:t xml:space="preserve">oskytovatel povinnost o této překážce </w:t>
      </w:r>
      <w:r w:rsidR="004408E6">
        <w:t>o</w:t>
      </w:r>
      <w:r>
        <w:t xml:space="preserve">bjednatele písemně informovat, a to nejpozději do pěti (5) kalendářních dnů od okamžiku, kdy se tato překážka vyskytla. Pokud </w:t>
      </w:r>
      <w:r w:rsidR="004408E6">
        <w:t>p</w:t>
      </w:r>
      <w:r>
        <w:t xml:space="preserve">oskytovatel </w:t>
      </w:r>
      <w:r w:rsidR="004408E6">
        <w:t>o</w:t>
      </w:r>
      <w:r>
        <w:t xml:space="preserve">bjednatele v této lhůtě o překážkách písemně neinformuje, zanikají veškerá práva </w:t>
      </w:r>
      <w:r w:rsidR="004408E6">
        <w:t>p</w:t>
      </w:r>
      <w:r>
        <w:t xml:space="preserve">oskytovatele, která se ke vzniku příslušné překážky váží, zejména </w:t>
      </w:r>
      <w:r w:rsidR="004408E6">
        <w:t>p</w:t>
      </w:r>
      <w:r>
        <w:t xml:space="preserve">oskytovatel nebude mít právo na jakékoli posunutí stanovených termínů poskytování </w:t>
      </w:r>
      <w:r w:rsidR="004408E6" w:rsidRPr="003118E7">
        <w:rPr>
          <w:b/>
        </w:rPr>
        <w:t>podpory</w:t>
      </w:r>
      <w:r w:rsidR="004408E6">
        <w:t>.</w:t>
      </w:r>
    </w:p>
    <w:p w14:paraId="635ED361" w14:textId="1D2B1283" w:rsidR="003A3A2A" w:rsidRDefault="003A3A2A">
      <w:pPr>
        <w:pStyle w:val="Hlavntextlnksmlouvy"/>
      </w:pPr>
      <w:r>
        <w:t xml:space="preserve">Poskytovatel podpisem této </w:t>
      </w:r>
      <w:r w:rsidR="005D0213">
        <w:t>S</w:t>
      </w:r>
      <w:r>
        <w:t>mlouvy poskytuje objednateli v souladu s § 2358 a násl. občanského zákoníku nevýhradní licenci ke všem způsobům užití</w:t>
      </w:r>
      <w:r w:rsidR="007143EF">
        <w:t xml:space="preserve"> produktů</w:t>
      </w:r>
      <w:r>
        <w:t xml:space="preserve"> </w:t>
      </w:r>
      <w:r w:rsidR="001D6AE6">
        <w:t>DERS</w:t>
      </w:r>
      <w:r w:rsidR="00532D27">
        <w:t xml:space="preserve"> </w:t>
      </w:r>
      <w:r w:rsidR="00CB0103">
        <w:t>potřebných pro plnění smlouvy</w:t>
      </w:r>
      <w:r>
        <w:t>. Licence se uděluje jako časově, množstevně a územně neomezená. Cena za poskytnutí licence je zahrnuta v ceně dle článku 2 této smlouvy.</w:t>
      </w:r>
    </w:p>
    <w:p w14:paraId="7E23798F" w14:textId="097E921E" w:rsidR="006543B2" w:rsidRDefault="006543B2" w:rsidP="006543B2">
      <w:pPr>
        <w:pStyle w:val="Nadpis1"/>
      </w:pPr>
      <w:r>
        <w:t>Ochrana informací a závazek mlčenlivosti</w:t>
      </w:r>
    </w:p>
    <w:p w14:paraId="31FB4C13" w14:textId="680DCCBA" w:rsidR="006543B2" w:rsidRDefault="006543B2" w:rsidP="006543B2">
      <w:pPr>
        <w:pStyle w:val="Hlavntextlnksmlouvy"/>
      </w:pPr>
      <w:r>
        <w:t xml:space="preserve">Důvěrnými informacemi se pro účely této </w:t>
      </w:r>
      <w:r w:rsidR="005D0213">
        <w:t>S</w:t>
      </w:r>
      <w:r>
        <w:t xml:space="preserve">mlouvy a po celou dobu trvání vzájemné spolupráce </w:t>
      </w:r>
      <w:r w:rsidR="004408E6">
        <w:t>s</w:t>
      </w:r>
      <w:r>
        <w:t xml:space="preserve">mluvních stran rozumí, bez ohledu na formu a způsob jejich sdělení či zachycení a až do doby jejich zveřejnění, jakékoli a všechny skutečnosti, které si </w:t>
      </w:r>
      <w:r w:rsidR="004408E6">
        <w:t>s</w:t>
      </w:r>
      <w:r>
        <w:t>mluvní strany v průběhu vzájemné spolupráce zpřístupní (dále jen „</w:t>
      </w:r>
      <w:r w:rsidRPr="004408E6">
        <w:rPr>
          <w:b/>
        </w:rPr>
        <w:t>důvěrné informace</w:t>
      </w:r>
      <w:r>
        <w:t>“).</w:t>
      </w:r>
    </w:p>
    <w:p w14:paraId="10A248C0" w14:textId="1ED120A6" w:rsidR="006543B2" w:rsidRDefault="006543B2" w:rsidP="006543B2">
      <w:pPr>
        <w:pStyle w:val="Hlavntextlnksmlouvy"/>
      </w:pPr>
      <w:r>
        <w:t xml:space="preserve">Důvěrné informace touto </w:t>
      </w:r>
      <w:r w:rsidR="005D0213">
        <w:t>S</w:t>
      </w:r>
      <w:r>
        <w:t xml:space="preserve">mlouvou chráněné tvoří rovněž veškeré skutečnosti technické, ekonomické, právní a výrobní povahy v hmotné nebo nehmotné formě, které byly </w:t>
      </w:r>
      <w:r w:rsidR="004408E6">
        <w:t>s</w:t>
      </w:r>
      <w:r>
        <w:t>mluvními stranami takto označeny. Důvěrné informace mohou být dále společně označeny též jako „</w:t>
      </w:r>
      <w:r w:rsidRPr="003118E7">
        <w:rPr>
          <w:b/>
        </w:rPr>
        <w:t>chráněné informace</w:t>
      </w:r>
      <w:r>
        <w:t>“.</w:t>
      </w:r>
    </w:p>
    <w:p w14:paraId="3CCDAB0B" w14:textId="3799FCB7" w:rsidR="006543B2" w:rsidRDefault="006543B2" w:rsidP="006543B2">
      <w:pPr>
        <w:pStyle w:val="Hlavntextlnksmlouvy"/>
      </w:pPr>
      <w:r>
        <w:t xml:space="preserve">Smluvní strany jsou povinny zajistit utajení získaných důvěrných informací způsobem obvyklým pro utajování takových informací, není-li výslovně sjednáno jinak. Tato povinnost platí bez ohledu na ukončení účinnosti této </w:t>
      </w:r>
      <w:r w:rsidR="00280C5E">
        <w:t>S</w:t>
      </w:r>
      <w:r>
        <w:t>mlouvy. Smluvní strany mají právo požadovat doložení dostatečnosti utajení důvěrných informací. Smluvní strany jsou povinny zajistit utajení důvěrných informací i u svých zaměstnanců, zástupců, jakož i jiných spolupracujících třetích stran, pokud jim takové informace byly poskytnuty.</w:t>
      </w:r>
    </w:p>
    <w:p w14:paraId="39278ECD" w14:textId="28DB301E" w:rsidR="006543B2" w:rsidRDefault="006543B2" w:rsidP="006543B2">
      <w:pPr>
        <w:pStyle w:val="Hlavntextlnksmlouvy"/>
      </w:pPr>
      <w:r>
        <w:t xml:space="preserve">Právo užívat, poskytovat a zpřístupnit důvěrné informace mají </w:t>
      </w:r>
      <w:r w:rsidR="000B3837">
        <w:t>s</w:t>
      </w:r>
      <w:r>
        <w:t xml:space="preserve">mluvní strany pouze v rozsahu a za podmínek nezbytných pro řádné plnění práva a povinností vyplývajících z této </w:t>
      </w:r>
      <w:r w:rsidR="00091DB2">
        <w:t>S</w:t>
      </w:r>
      <w:r>
        <w:t>mlouvy.</w:t>
      </w:r>
    </w:p>
    <w:p w14:paraId="3D9E2517" w14:textId="6196705C" w:rsidR="006543B2" w:rsidRDefault="006543B2" w:rsidP="006543B2">
      <w:pPr>
        <w:pStyle w:val="Hlavntextlnksmlouvy"/>
      </w:pPr>
      <w:r>
        <w:t xml:space="preserve">Za důvěrné informace se podle této </w:t>
      </w:r>
      <w:r w:rsidR="009B6A8E">
        <w:t>S</w:t>
      </w:r>
      <w:r>
        <w:t xml:space="preserve">mlouvy bez ohledu na formu jejich získání považují veškeré informace, které se týkají obsahu, struktury a zabezpečení informačních systémů </w:t>
      </w:r>
      <w:r w:rsidR="000B3837">
        <w:t>s</w:t>
      </w:r>
      <w:r>
        <w:t xml:space="preserve">mluvní strany, pro nakládání s nimi je stanoven právními předpisy zvláštní režim utajení (zejména hospodářské tajemství, státní tajemství, bankovní tajemství, služební tajemství). Dále se považují za důvěrné informace takové informace, které jsou jako důvěrné výslovně </w:t>
      </w:r>
      <w:r w:rsidR="000B3837">
        <w:t>s</w:t>
      </w:r>
      <w:r>
        <w:t>mluvními stranami označeny.</w:t>
      </w:r>
    </w:p>
    <w:p w14:paraId="7701BC4B" w14:textId="01081E4E" w:rsidR="006543B2" w:rsidRDefault="006543B2" w:rsidP="006543B2">
      <w:pPr>
        <w:pStyle w:val="Hlavntextlnksmlouvy"/>
      </w:pPr>
      <w:r>
        <w:t xml:space="preserve">Za důvěrné informace se v žádném případě nepovažují informace, které se staly veřejně přístupnými, pokud se tak nestalo porušením povinnosti jejich ochrany, dále informace získané na základě postupu nezávislého na této </w:t>
      </w:r>
      <w:r w:rsidR="00205D73">
        <w:t>S</w:t>
      </w:r>
      <w:r>
        <w:t>mlouvě, a konečně informace poskytnuté třetí osobou, která takové informace nezískala porušením povinnosti jejich ochrany.</w:t>
      </w:r>
    </w:p>
    <w:p w14:paraId="18A17A64" w14:textId="77777777" w:rsidR="006543B2" w:rsidRDefault="006543B2" w:rsidP="006543B2">
      <w:pPr>
        <w:pStyle w:val="Hlavntextlnksmlouvy"/>
      </w:pPr>
      <w:r>
        <w:t>Smluvní strany se zavazují zavázat k mlčenlivosti i veškeré své zaměstnance, jakož i veškeré třetí osoby, které by mohly přijít s takovými informacemi v rámci své činnosti, byť nahodile, do styku.</w:t>
      </w:r>
    </w:p>
    <w:p w14:paraId="05E10C99" w14:textId="10C39F11" w:rsidR="006543B2" w:rsidRDefault="006543B2" w:rsidP="006543B2">
      <w:pPr>
        <w:pStyle w:val="Hlavntextlnksmlouvy"/>
      </w:pPr>
      <w:r>
        <w:t xml:space="preserve">Závazky k zachovávání důvěrnosti informací zůstanou v plném rozsahu platné a účinné i po ukončení platnosti a účinnosti této </w:t>
      </w:r>
      <w:r w:rsidR="00C41794">
        <w:t>S</w:t>
      </w:r>
      <w:r>
        <w:t xml:space="preserve">mlouvy, a to až do doby, kdy se tyto stanou obecně známými jinak než porušením této </w:t>
      </w:r>
      <w:r w:rsidR="000B77EA">
        <w:t>S</w:t>
      </w:r>
      <w:r>
        <w:t xml:space="preserve">mlouvy, nebo je </w:t>
      </w:r>
      <w:r w:rsidR="000B3837">
        <w:t>s</w:t>
      </w:r>
      <w:r>
        <w:t>mluvní strany přestanou utajovat; v pochybnostech se má za to, že utajování informací trvá.</w:t>
      </w:r>
    </w:p>
    <w:p w14:paraId="25ACFAE3" w14:textId="6AA86AF7" w:rsidR="006543B2" w:rsidRDefault="006543B2" w:rsidP="006543B2">
      <w:pPr>
        <w:pStyle w:val="Hlavntextlnksmlouvy"/>
      </w:pPr>
      <w:r>
        <w:t xml:space="preserve">Po ukončení účinnosti této </w:t>
      </w:r>
      <w:r w:rsidR="000B77EA">
        <w:t>S</w:t>
      </w:r>
      <w:r>
        <w:t xml:space="preserve">mlouvy si jsou </w:t>
      </w:r>
      <w:r w:rsidR="000B3837">
        <w:t>s</w:t>
      </w:r>
      <w:r>
        <w:t>mluvní strany povinny bez zbytečného odkladu vrátit všechny poskytnuté materiály obsahující důvěrné informace včetně jejich případně pořízených kopií. O předání a převzetí se sepíše protokol podepsaný oběma smluvními stranami.</w:t>
      </w:r>
    </w:p>
    <w:p w14:paraId="78219DDE" w14:textId="77777777" w:rsidR="006543B2" w:rsidRDefault="006543B2" w:rsidP="006543B2">
      <w:pPr>
        <w:pStyle w:val="Nadpis1"/>
      </w:pPr>
      <w:r w:rsidRPr="006543B2">
        <w:t>Zpracování a ochrana osobních údajů</w:t>
      </w:r>
    </w:p>
    <w:p w14:paraId="3CB251D3" w14:textId="39D96DB1" w:rsidR="006543B2" w:rsidRDefault="006543B2" w:rsidP="006543B2">
      <w:pPr>
        <w:pStyle w:val="Hlavntextlnksmlouvy"/>
      </w:pPr>
      <w:r>
        <w:t xml:space="preserve">Smluvní strany se zavazují, v souvislosti s touto </w:t>
      </w:r>
      <w:r w:rsidR="007C07AB">
        <w:t>S</w:t>
      </w:r>
      <w:r>
        <w:t xml:space="preserve">mlouvou, postupovat v souladu s Nařízením Evropského parlamentu a Rady (EU) č. 2016/679 ze dne 27. dubna 2016 o ochraně fyzických osob v </w:t>
      </w:r>
      <w:r>
        <w:lastRenderedPageBreak/>
        <w:t>souvislosti se zpracováním osobních údajů a o volném pohybu těchto údajů a o zrušení směrnice 95/46/ES (dále jen „</w:t>
      </w:r>
      <w:r w:rsidR="000B3837" w:rsidRPr="000B3837">
        <w:rPr>
          <w:b/>
        </w:rPr>
        <w:t>n</w:t>
      </w:r>
      <w:r w:rsidRPr="000B3837">
        <w:rPr>
          <w:b/>
        </w:rPr>
        <w:t>ařízení</w:t>
      </w:r>
      <w:r>
        <w:t>“).</w:t>
      </w:r>
    </w:p>
    <w:p w14:paraId="1FF9CF04" w14:textId="77777777" w:rsidR="006543B2" w:rsidRDefault="006543B2" w:rsidP="006543B2">
      <w:pPr>
        <w:pStyle w:val="Hlavntextlnksmlouvy"/>
      </w:pPr>
      <w:r>
        <w:t xml:space="preserve">Objednatel je a bude nadále považován za </w:t>
      </w:r>
      <w:r w:rsidRPr="000B3837">
        <w:rPr>
          <w:b/>
        </w:rPr>
        <w:t>Správce osobních údajů</w:t>
      </w:r>
      <w:r>
        <w:t>, se všemi pro něj vyplývajícími důsledky a povinnostmi.</w:t>
      </w:r>
    </w:p>
    <w:p w14:paraId="4D878B3E" w14:textId="77777777" w:rsidR="006543B2" w:rsidRDefault="006543B2" w:rsidP="006543B2">
      <w:pPr>
        <w:pStyle w:val="Hlavntextlnksmlouvy"/>
      </w:pPr>
      <w:r>
        <w:t xml:space="preserve">Při plnění této smlouvy nepřichází </w:t>
      </w:r>
      <w:r w:rsidR="000B3837">
        <w:t>p</w:t>
      </w:r>
      <w:r>
        <w:t xml:space="preserve">oskytovatel do styku s osobními údaji, kterých je </w:t>
      </w:r>
      <w:r w:rsidR="000B3837">
        <w:t>o</w:t>
      </w:r>
      <w:r>
        <w:t>bjednatel správce (dále jen „</w:t>
      </w:r>
      <w:r w:rsidRPr="000B3837">
        <w:rPr>
          <w:b/>
        </w:rPr>
        <w:t>chráněné osobní údaje</w:t>
      </w:r>
      <w:r>
        <w:t>“).</w:t>
      </w:r>
    </w:p>
    <w:p w14:paraId="63F5AB9A" w14:textId="5A31566F" w:rsidR="006543B2" w:rsidRDefault="006543B2" w:rsidP="006543B2">
      <w:pPr>
        <w:pStyle w:val="Hlavntextlnksmlouvy"/>
      </w:pPr>
      <w:r>
        <w:t xml:space="preserve">Pouze ve výjimečných případech se může stát, že </w:t>
      </w:r>
      <w:r w:rsidR="000B3837">
        <w:t>p</w:t>
      </w:r>
      <w:r>
        <w:t xml:space="preserve">oskytovatel získá přístup k chráněným osobním údajům. Pokud se tak stane, jedná se o zpracování z pověření </w:t>
      </w:r>
      <w:r w:rsidR="00E11EB5">
        <w:t>S</w:t>
      </w:r>
      <w:r>
        <w:t>právce</w:t>
      </w:r>
      <w:r w:rsidR="00415404">
        <w:t xml:space="preserve"> osobních údaj</w:t>
      </w:r>
      <w:r w:rsidR="00853999">
        <w:t>ů</w:t>
      </w:r>
      <w:r>
        <w:t xml:space="preserve"> dle článku 29 </w:t>
      </w:r>
      <w:r w:rsidR="000B3837">
        <w:t>n</w:t>
      </w:r>
      <w:r>
        <w:t>ařízení.</w:t>
      </w:r>
    </w:p>
    <w:p w14:paraId="62C52A3B" w14:textId="77777777" w:rsidR="006543B2" w:rsidRDefault="006543B2" w:rsidP="006543B2">
      <w:pPr>
        <w:pStyle w:val="Hlavntextlnksmlouvy"/>
      </w:pPr>
      <w:r>
        <w:t>Poskytovatel se zavazuje zachovávat mlčenlivost o všech chráněných osobních údajích, se kterými přijde do styku v souvislosti s plněním dle této smlouvy. Poskytovatel se zejména zavazuje:</w:t>
      </w:r>
    </w:p>
    <w:p w14:paraId="40F1F9DE" w14:textId="008AF13C" w:rsidR="006543B2" w:rsidRDefault="006543B2" w:rsidP="000B3837">
      <w:pPr>
        <w:pStyle w:val="Textpodrovnlnk"/>
      </w:pPr>
      <w:r>
        <w:t xml:space="preserve">nesdělovat nebo nezpřístupňovat chráněné osobní údaje třetím stranám bez předchozího </w:t>
      </w:r>
      <w:r w:rsidR="00B53AF8">
        <w:t xml:space="preserve">písemného </w:t>
      </w:r>
      <w:r>
        <w:t xml:space="preserve">souhlasu </w:t>
      </w:r>
      <w:r w:rsidR="000B3837">
        <w:t>o</w:t>
      </w:r>
      <w:r>
        <w:t>bjednatele,</w:t>
      </w:r>
    </w:p>
    <w:p w14:paraId="1E0B8AB9" w14:textId="4A86876A" w:rsidR="006543B2" w:rsidRDefault="006543B2" w:rsidP="000B3837">
      <w:pPr>
        <w:pStyle w:val="Textpodrovnlnk"/>
      </w:pPr>
      <w:r>
        <w:t xml:space="preserve">zajistit, že jeho zaměstnanci a další osoby, které přijdou do styku s chráněnými osobními údaji v souvislosti s plněním dle této </w:t>
      </w:r>
      <w:r w:rsidR="00B53AF8">
        <w:t>S</w:t>
      </w:r>
      <w:r>
        <w:t>mlouvy, budou zavázány povinností mlčenlivosti ve stejném rozsahu, v jakém je mlčenlivostí vázán on sám, a aby tato povinnost mlčenlivosti trvala i po skončení jejich zaměstnání nebo provádění prací (minimálně po dobu 1 roku),</w:t>
      </w:r>
    </w:p>
    <w:p w14:paraId="3BD5A337" w14:textId="48BD1BFC" w:rsidR="006543B2" w:rsidRDefault="006543B2" w:rsidP="000B3837">
      <w:pPr>
        <w:pStyle w:val="Textpodrovnlnk"/>
      </w:pPr>
      <w:r>
        <w:t xml:space="preserve">zajistit, aby osoby, které se budou podílet na plnění dle této </w:t>
      </w:r>
      <w:r w:rsidR="00B53AF8">
        <w:t>S</w:t>
      </w:r>
      <w:r>
        <w:t xml:space="preserve">mlouvy, při styku nebo nakládání s chráněnými osobními údaji nepořizovaly kopie chráněných osobních údajů bez předchozího písemného souhlasu </w:t>
      </w:r>
      <w:r w:rsidR="000B3837">
        <w:t>o</w:t>
      </w:r>
      <w:r>
        <w:t>bjednatele a aby jejich činností nebo opomenutím nedošlo k náhodnému nebo protiprávnímu zničení, ztrátě či pozměnění chráněných osobních údajů, nebo k jejich neoprávněnému zpřístupnění třetím osobám.</w:t>
      </w:r>
    </w:p>
    <w:p w14:paraId="0DE33DD0" w14:textId="5D726C6E" w:rsidR="006543B2" w:rsidRDefault="006543B2" w:rsidP="006543B2">
      <w:pPr>
        <w:pStyle w:val="Hlavntextlnksmlouvy"/>
      </w:pPr>
      <w:r>
        <w:t xml:space="preserve">Poskytovatel je povinen po dobu plnění předmětu </w:t>
      </w:r>
      <w:r w:rsidR="00B53AF8">
        <w:t>S</w:t>
      </w:r>
      <w:r>
        <w:t xml:space="preserve">mlouvy realizovat potřebná bezpečnostní opatření v rovině technické i organizační, aby zajistil úroveň zabezpečení odpovídající danému riziku, zejm. pak osobní údaje zabezpečit vůči náhodnému či nezákonnému zničení, ztrátě, změně, zpřístupnění neoprávněným stranám, zneužití či jinému způsobu zacházení s osobními daty v rozporu s </w:t>
      </w:r>
      <w:r w:rsidR="000B3837">
        <w:t>n</w:t>
      </w:r>
      <w:r>
        <w:t>ařízením.</w:t>
      </w:r>
    </w:p>
    <w:p w14:paraId="61C71D51" w14:textId="3DB363BF" w:rsidR="006543B2" w:rsidRDefault="006543B2" w:rsidP="006543B2">
      <w:pPr>
        <w:pStyle w:val="Hlavntextlnksmlouvy"/>
      </w:pPr>
      <w:r>
        <w:t xml:space="preserve">Poskytovatel je povinen písemně seznámit </w:t>
      </w:r>
      <w:r w:rsidR="000B3837">
        <w:t>o</w:t>
      </w:r>
      <w:r>
        <w:t xml:space="preserve">bjednatele s jakýmkoliv podezřením na porušení nebo skutečným porušením bezpečnosti zpracování osobních údajů podle ustanovení této </w:t>
      </w:r>
      <w:r w:rsidR="00B53AF8">
        <w:t>S</w:t>
      </w:r>
      <w:r>
        <w:t xml:space="preserve">mlouvy, např.: jakoukoliv odchylkou od udělených pokynů, odchylkou od sjednaného přístupu, plánovaným zveřejněním, upgradem, testy apod., kterými může dojít k úpravě nebo změně zabezpečení nebo ke zpracování osobních údajů, jakýmkoliv podezřením z porušení důvěrnosti, jakýmkoliv podezřením z náhodného či nezákonného zničení, ztráty, změny, zpřístupnění neoprávněným stranám, zneužití či jiného způsobu zacházení s osobními údaji v rozporu s </w:t>
      </w:r>
      <w:r w:rsidR="000B3837">
        <w:t>n</w:t>
      </w:r>
      <w:r>
        <w:t>ařízením.</w:t>
      </w:r>
    </w:p>
    <w:p w14:paraId="2EBC9494" w14:textId="77777777" w:rsidR="006543B2" w:rsidRDefault="006543B2" w:rsidP="006543B2">
      <w:pPr>
        <w:pStyle w:val="Hlavntextlnksmlouvy"/>
      </w:pPr>
      <w:r>
        <w:t xml:space="preserve">Objednatel je oprávněn provádět kontrolu, zda </w:t>
      </w:r>
      <w:r w:rsidR="000B3837">
        <w:t>p</w:t>
      </w:r>
      <w:r>
        <w:t xml:space="preserve">oskytovatel plní své povinnosti dle tohoto článku. Poskytovatel je povinen a zavazuje se k veškeré součinnosti s </w:t>
      </w:r>
      <w:r w:rsidR="000B3837">
        <w:t>o</w:t>
      </w:r>
      <w:r>
        <w:t xml:space="preserve">bjednatelem, o kterou bude požádán v souvislosti s ochranou osobních údajů. Poskytovatel je povinen na vyžádání zpřístupnit </w:t>
      </w:r>
      <w:r w:rsidR="000B3837">
        <w:t>o</w:t>
      </w:r>
      <w:r>
        <w:t>bjednateli svá písemná technická a organizační bezpečnostní opatření a umožnit mu případnou kontrolu dodržování předložených technických a organizačních bezpečnostních opatření.</w:t>
      </w:r>
    </w:p>
    <w:p w14:paraId="139CB7AD" w14:textId="075B125C" w:rsidR="006543B2" w:rsidRDefault="006543B2" w:rsidP="006543B2">
      <w:pPr>
        <w:pStyle w:val="Hlavntextlnksmlouvy"/>
      </w:pPr>
      <w:r>
        <w:t xml:space="preserve">Po skončení účinnosti této </w:t>
      </w:r>
      <w:r w:rsidR="00636E45">
        <w:t>S</w:t>
      </w:r>
      <w:r>
        <w:t xml:space="preserve">mlouvy je </w:t>
      </w:r>
      <w:r w:rsidR="000B3837">
        <w:t>p</w:t>
      </w:r>
      <w:r>
        <w:t xml:space="preserve">oskytovatel povinen veškerá data, která má v držení, vymazat, a pokud je dosud nepředal </w:t>
      </w:r>
      <w:r w:rsidR="000B3837">
        <w:t>o</w:t>
      </w:r>
      <w:r>
        <w:t xml:space="preserve">bjednateli, předat je </w:t>
      </w:r>
      <w:r w:rsidR="000B3837">
        <w:t>o</w:t>
      </w:r>
      <w:r>
        <w:t xml:space="preserve">bjednateli a dále vymazat všechny existující kopie. Pokud má </w:t>
      </w:r>
      <w:r w:rsidR="000B3837">
        <w:t>p</w:t>
      </w:r>
      <w:r>
        <w:t xml:space="preserve">oskytovatel přístup k chráněným osobním údajům, má povinnost současně tento přístup deaktivovat či vrátit </w:t>
      </w:r>
      <w:r w:rsidR="000B3837">
        <w:t>o</w:t>
      </w:r>
      <w:r>
        <w:t xml:space="preserve">bjednateli. Povinnost uvedená v tomto článku neplatí, stanoví-li právní předpis EU, případně vnitrostátní právní předpis </w:t>
      </w:r>
      <w:r w:rsidR="000B3837">
        <w:t>p</w:t>
      </w:r>
      <w:r>
        <w:t xml:space="preserve">oskytovateli data ukládat i po skončení účinnosti této </w:t>
      </w:r>
      <w:r w:rsidR="00636E45">
        <w:t>S</w:t>
      </w:r>
      <w:r>
        <w:t>mlouvy.</w:t>
      </w:r>
    </w:p>
    <w:p w14:paraId="7020993C" w14:textId="77777777" w:rsidR="0064460C" w:rsidRDefault="0064460C" w:rsidP="0064460C">
      <w:pPr>
        <w:pStyle w:val="Hlavntextlnksmlouvy"/>
        <w:numPr>
          <w:ilvl w:val="0"/>
          <w:numId w:val="0"/>
        </w:numPr>
        <w:ind w:left="142"/>
      </w:pPr>
    </w:p>
    <w:p w14:paraId="69C614B4" w14:textId="77777777" w:rsidR="00652197" w:rsidRDefault="00652197" w:rsidP="0064460C">
      <w:pPr>
        <w:pStyle w:val="Hlavntextlnksmlouvy"/>
        <w:numPr>
          <w:ilvl w:val="0"/>
          <w:numId w:val="0"/>
        </w:numPr>
        <w:ind w:left="142"/>
      </w:pPr>
    </w:p>
    <w:p w14:paraId="7E3F2D61" w14:textId="77777777" w:rsidR="006543B2" w:rsidRDefault="006543B2" w:rsidP="006543B2">
      <w:pPr>
        <w:pStyle w:val="Nadpis1"/>
      </w:pPr>
      <w:r>
        <w:lastRenderedPageBreak/>
        <w:t>Sankce</w:t>
      </w:r>
    </w:p>
    <w:p w14:paraId="58BCD1A8" w14:textId="1B39CF47" w:rsidR="006543B2" w:rsidRDefault="006543B2" w:rsidP="006543B2">
      <w:pPr>
        <w:pStyle w:val="Hlavntextlnksmlouvy"/>
      </w:pPr>
      <w:r>
        <w:t xml:space="preserve">V případě prodlení se zaplacením peněžité částky je </w:t>
      </w:r>
      <w:r w:rsidR="000B3837">
        <w:t>s</w:t>
      </w:r>
      <w:r>
        <w:t xml:space="preserve">mluvní strana, která je se zaplacením v prodlení, povinna zaplatit druhé </w:t>
      </w:r>
      <w:r w:rsidR="00300F47">
        <w:t xml:space="preserve">smluvní </w:t>
      </w:r>
      <w:r>
        <w:t>straně zákonný úrok z prodlení.</w:t>
      </w:r>
    </w:p>
    <w:p w14:paraId="5EC3F7C4" w14:textId="203FED6E" w:rsidR="006543B2" w:rsidRDefault="006543B2" w:rsidP="006543B2">
      <w:pPr>
        <w:pStyle w:val="Hlavntextlnksmlouvy"/>
      </w:pPr>
      <w:r>
        <w:t xml:space="preserve">V případě, že </w:t>
      </w:r>
      <w:r w:rsidR="00BA544A">
        <w:t>p</w:t>
      </w:r>
      <w:r>
        <w:t>oskytovatel po</w:t>
      </w:r>
      <w:r w:rsidR="00BA544A">
        <w:t>ruší svou povinnost poskytovat o</w:t>
      </w:r>
      <w:r>
        <w:t xml:space="preserve">bjednateli řádně a včas </w:t>
      </w:r>
      <w:r w:rsidR="00BA544A">
        <w:t xml:space="preserve">podporu </w:t>
      </w:r>
      <w:r>
        <w:t>v termínech podle této</w:t>
      </w:r>
      <w:r w:rsidR="00BA544A">
        <w:t xml:space="preserve"> smlouvy</w:t>
      </w:r>
      <w:r>
        <w:t xml:space="preserve">, bude povinen zaplatit </w:t>
      </w:r>
      <w:r w:rsidR="00BA544A">
        <w:t>o</w:t>
      </w:r>
      <w:r>
        <w:t>bjednateli smluvní pokutu:</w:t>
      </w:r>
    </w:p>
    <w:p w14:paraId="1F04FCF6" w14:textId="0395362F" w:rsidR="006543B2" w:rsidRDefault="006543B2" w:rsidP="006543B2">
      <w:pPr>
        <w:pStyle w:val="Textpodrovnlnk"/>
      </w:pPr>
      <w:r>
        <w:t xml:space="preserve">ve výši </w:t>
      </w:r>
      <w:r w:rsidR="007143EF">
        <w:t>1000</w:t>
      </w:r>
      <w:r>
        <w:t>,- Kč (slovy:</w:t>
      </w:r>
      <w:r w:rsidR="00B8266E">
        <w:t xml:space="preserve"> </w:t>
      </w:r>
      <w:r w:rsidR="00920BDA">
        <w:t xml:space="preserve">jeden tisíc </w:t>
      </w:r>
      <w:r>
        <w:t xml:space="preserve">korun českých) </w:t>
      </w:r>
      <w:r w:rsidR="00912A5C">
        <w:t xml:space="preserve">za </w:t>
      </w:r>
      <w:r w:rsidR="00A520B6">
        <w:t xml:space="preserve">každý den prodlení poskytovatele s </w:t>
      </w:r>
      <w:r w:rsidR="00A520B6" w:rsidRPr="004337D2">
        <w:t>dod</w:t>
      </w:r>
      <w:r w:rsidR="00A520B6">
        <w:t>áním</w:t>
      </w:r>
      <w:r w:rsidR="00A520B6" w:rsidRPr="004337D2">
        <w:t xml:space="preserve"> objednateli </w:t>
      </w:r>
      <w:r w:rsidR="00A520B6" w:rsidRPr="00A520B6">
        <w:t>potvrzení o poskytování podpory</w:t>
      </w:r>
      <w:r w:rsidR="00A520B6">
        <w:t>.</w:t>
      </w:r>
    </w:p>
    <w:p w14:paraId="6D27991D" w14:textId="55883A21" w:rsidR="007143EF" w:rsidRDefault="00A520B6" w:rsidP="00B90B4B">
      <w:pPr>
        <w:pStyle w:val="Textpodrovnlnk"/>
      </w:pPr>
      <w:r>
        <w:t>ve výši 1000,- Kč (slovy: jeden tisíc korun českých) za každý den prodlení poskytovatele</w:t>
      </w:r>
      <w:r w:rsidRPr="00A520B6">
        <w:t xml:space="preserve"> </w:t>
      </w:r>
      <w:r w:rsidRPr="00E7192C">
        <w:t>s</w:t>
      </w:r>
      <w:r>
        <w:t>e</w:t>
      </w:r>
      <w:r w:rsidRPr="00E7192C">
        <w:t> </w:t>
      </w:r>
      <w:r>
        <w:t>zajištěním</w:t>
      </w:r>
      <w:r w:rsidRPr="006E2E6D">
        <w:t xml:space="preserve"> zobrazení zakoupených podpor uvedených v příloze č. 1 této </w:t>
      </w:r>
      <w:r w:rsidR="00636E45">
        <w:t>S</w:t>
      </w:r>
      <w:r w:rsidRPr="006E2E6D">
        <w:t>mlouvy na oficiálním klientském portálu</w:t>
      </w:r>
      <w:r w:rsidR="001D6AE6">
        <w:t xml:space="preserve"> DERS</w:t>
      </w:r>
      <w:r>
        <w:t xml:space="preserve"> </w:t>
      </w:r>
      <w:r w:rsidRPr="006E2E6D">
        <w:t>v sekci zákaznického účtu</w:t>
      </w:r>
      <w:r w:rsidR="00B90B4B">
        <w:t>.</w:t>
      </w:r>
    </w:p>
    <w:p w14:paraId="0A2D110F" w14:textId="70D40253" w:rsidR="006543B2" w:rsidRDefault="006543B2" w:rsidP="006543B2">
      <w:pPr>
        <w:pStyle w:val="Textpodrovnlnk"/>
        <w:rPr>
          <w:szCs w:val="20"/>
        </w:rPr>
      </w:pPr>
      <w:bookmarkStart w:id="0" w:name="_Hlk119998246"/>
      <w:r>
        <w:t xml:space="preserve">ve výši </w:t>
      </w:r>
      <w:r w:rsidR="00920BDA">
        <w:t>2</w:t>
      </w:r>
      <w:r>
        <w:t xml:space="preserve">0 000,- Kč (slovy: </w:t>
      </w:r>
      <w:r w:rsidR="00920BDA">
        <w:t xml:space="preserve">dvacet </w:t>
      </w:r>
      <w:r>
        <w:t xml:space="preserve">tisíc korun českých) za každý jednotlivý prokázaný případ porušení povinností stanovených týkajících se ochrany obchodního tajemství, </w:t>
      </w:r>
      <w:r w:rsidRPr="00BA544A">
        <w:rPr>
          <w:b/>
        </w:rPr>
        <w:t xml:space="preserve">důvěrných informací podle článku </w:t>
      </w:r>
      <w:r w:rsidR="00381CFD">
        <w:rPr>
          <w:b/>
        </w:rPr>
        <w:t>5</w:t>
      </w:r>
      <w:r>
        <w:t xml:space="preserve"> nebo </w:t>
      </w:r>
      <w:r w:rsidRPr="00BA544A">
        <w:rPr>
          <w:b/>
        </w:rPr>
        <w:t xml:space="preserve">osobních údajů podle článku </w:t>
      </w:r>
      <w:r w:rsidR="00381CFD">
        <w:rPr>
          <w:b/>
        </w:rPr>
        <w:t>6</w:t>
      </w:r>
      <w:r>
        <w:t xml:space="preserve"> nebo </w:t>
      </w:r>
      <w:r w:rsidRPr="00BA544A">
        <w:rPr>
          <w:b/>
        </w:rPr>
        <w:t>bezpečnostních pravidel dle přílohy</w:t>
      </w:r>
      <w:r>
        <w:t xml:space="preserve"> </w:t>
      </w:r>
      <w:r w:rsidR="00920BDA">
        <w:rPr>
          <w:b/>
        </w:rPr>
        <w:t>2</w:t>
      </w:r>
      <w:r w:rsidR="00920BDA">
        <w:t xml:space="preserve"> </w:t>
      </w:r>
      <w:r>
        <w:t xml:space="preserve">této </w:t>
      </w:r>
      <w:r w:rsidR="00345669">
        <w:t>S</w:t>
      </w:r>
      <w:r>
        <w:t>mlouvy</w:t>
      </w:r>
      <w:bookmarkStart w:id="1" w:name="_Hlk119996875"/>
      <w:r w:rsidR="00DB47E7">
        <w:t xml:space="preserve"> bodu </w:t>
      </w:r>
      <w:r w:rsidR="5E64183E">
        <w:t>č.14</w:t>
      </w:r>
      <w:r w:rsidR="001123B1">
        <w:t xml:space="preserve"> Smluvní pokuty.</w:t>
      </w:r>
    </w:p>
    <w:bookmarkEnd w:id="0"/>
    <w:bookmarkEnd w:id="1"/>
    <w:p w14:paraId="1B2A354F" w14:textId="1D4AF370" w:rsidR="006543B2" w:rsidRDefault="006543B2" w:rsidP="006543B2">
      <w:pPr>
        <w:pStyle w:val="Hlavntextlnksmlouvy"/>
      </w:pPr>
      <w:r>
        <w:t xml:space="preserve">Smluvní pokuty stanovené dle tohoto </w:t>
      </w:r>
      <w:r w:rsidR="00BA544A">
        <w:t>článku</w:t>
      </w:r>
      <w:r>
        <w:t xml:space="preserve"> jsou splatné do třiceti (30)</w:t>
      </w:r>
      <w:r w:rsidR="00BA544A">
        <w:t xml:space="preserve"> kalendářních</w:t>
      </w:r>
      <w:r>
        <w:t xml:space="preserve"> dnů ode dne doručení výzvy k zaplacení smluvní pokuty povinné </w:t>
      </w:r>
      <w:r w:rsidR="00BA544A">
        <w:t>s</w:t>
      </w:r>
      <w:r>
        <w:t xml:space="preserve">mluvní straně. </w:t>
      </w:r>
    </w:p>
    <w:p w14:paraId="3D4BD79D" w14:textId="220632BD" w:rsidR="006543B2" w:rsidRDefault="006543B2" w:rsidP="006543B2">
      <w:pPr>
        <w:pStyle w:val="Hlavntextlnksmlouvy"/>
      </w:pPr>
      <w:r>
        <w:t xml:space="preserve">Objednatel je oprávněn kdykoli provést zápočet svých pohledávek za </w:t>
      </w:r>
      <w:r w:rsidR="00BA544A">
        <w:t>p</w:t>
      </w:r>
      <w:r>
        <w:t xml:space="preserve">oskytovatelem vzniklých v souladu s tímto </w:t>
      </w:r>
      <w:r w:rsidR="00BA544A">
        <w:t xml:space="preserve">článkem </w:t>
      </w:r>
      <w:r>
        <w:t xml:space="preserve">proti jakýmkoli v daném okamžiku nesplatným pohledávkám </w:t>
      </w:r>
      <w:r w:rsidR="00BA544A">
        <w:t>p</w:t>
      </w:r>
      <w:r>
        <w:t xml:space="preserve">oskytovatele za </w:t>
      </w:r>
      <w:r w:rsidR="00BA544A">
        <w:t>o</w:t>
      </w:r>
      <w:r>
        <w:t>bjednatelem.</w:t>
      </w:r>
    </w:p>
    <w:p w14:paraId="62D53D79" w14:textId="3B626A56" w:rsidR="00CF7653" w:rsidRDefault="00CF7653" w:rsidP="006543B2">
      <w:pPr>
        <w:pStyle w:val="Hlavntextlnksmlouvy"/>
      </w:pPr>
      <w:r>
        <w:t xml:space="preserve">Poskytovatel je odpovědný i za škodu </w:t>
      </w:r>
      <w:r>
        <w:rPr>
          <w:szCs w:val="20"/>
        </w:rPr>
        <w:t xml:space="preserve">způsobenou objednateli při plnění povinností dle této </w:t>
      </w:r>
      <w:r w:rsidR="00345669">
        <w:rPr>
          <w:szCs w:val="20"/>
        </w:rPr>
        <w:t>S</w:t>
      </w:r>
      <w:r>
        <w:rPr>
          <w:szCs w:val="20"/>
        </w:rPr>
        <w:t xml:space="preserve">mlouvy, byla-li škoda způsobena zástupcem či pracovníkem </w:t>
      </w:r>
      <w:r w:rsidR="007F00FD">
        <w:rPr>
          <w:szCs w:val="20"/>
        </w:rPr>
        <w:t>poskytovatele</w:t>
      </w:r>
      <w:r>
        <w:rPr>
          <w:szCs w:val="20"/>
        </w:rPr>
        <w:t xml:space="preserve"> nebo jeho poddodavatelem. </w:t>
      </w:r>
    </w:p>
    <w:p w14:paraId="219B798E" w14:textId="51BFCFA3" w:rsidR="006543B2" w:rsidRDefault="006543B2" w:rsidP="006543B2">
      <w:pPr>
        <w:pStyle w:val="Hlavntextlnksmlouvy"/>
      </w:pPr>
      <w:r>
        <w:t xml:space="preserve">Zaplacením jakékoli smluvní pokuty podle této </w:t>
      </w:r>
      <w:r w:rsidR="00345669">
        <w:t>S</w:t>
      </w:r>
      <w:r>
        <w:t xml:space="preserve">mlouvy není dotčen nárok </w:t>
      </w:r>
      <w:r w:rsidR="00BA544A">
        <w:t>smluvní str</w:t>
      </w:r>
      <w:r w:rsidR="000D1184">
        <w:t>a</w:t>
      </w:r>
      <w:r w:rsidR="00BA544A">
        <w:t xml:space="preserve">ny </w:t>
      </w:r>
      <w:r>
        <w:t xml:space="preserve">na náhradu vzniklé škody v plné výši. </w:t>
      </w:r>
    </w:p>
    <w:p w14:paraId="7A9CCED7" w14:textId="77777777" w:rsidR="0064460C" w:rsidRDefault="0064460C" w:rsidP="0064460C">
      <w:pPr>
        <w:pStyle w:val="Hlavntextlnksmlouvy"/>
        <w:numPr>
          <w:ilvl w:val="0"/>
          <w:numId w:val="0"/>
        </w:numPr>
        <w:ind w:left="142"/>
      </w:pPr>
    </w:p>
    <w:p w14:paraId="74F65D23" w14:textId="77777777" w:rsidR="006543B2" w:rsidRDefault="006543B2" w:rsidP="00B20DA8">
      <w:pPr>
        <w:pStyle w:val="Nadpis1"/>
      </w:pPr>
      <w:r>
        <w:t>Ukončení smlouvy</w:t>
      </w:r>
    </w:p>
    <w:p w14:paraId="2A5FF0B1" w14:textId="2588A896" w:rsidR="006543B2" w:rsidRDefault="00BA544A" w:rsidP="006543B2">
      <w:pPr>
        <w:pStyle w:val="Hlavntextlnksmlouvy"/>
      </w:pPr>
      <w:r>
        <w:t xml:space="preserve">Tato </w:t>
      </w:r>
      <w:r w:rsidR="00345669">
        <w:t>S</w:t>
      </w:r>
      <w:r w:rsidR="006543B2">
        <w:t>mlouva může být ukončena pouze na zákl</w:t>
      </w:r>
      <w:r>
        <w:t>adě dohody obou smluvních stran nebo</w:t>
      </w:r>
      <w:r w:rsidR="006543B2">
        <w:t xml:space="preserve"> výpovědí </w:t>
      </w:r>
      <w:r>
        <w:t>jedné ze smluvních stran dle tohoto článku</w:t>
      </w:r>
      <w:r w:rsidR="006543B2">
        <w:t>.</w:t>
      </w:r>
    </w:p>
    <w:p w14:paraId="6F4D4B82" w14:textId="13FBC24D" w:rsidR="009A3D5F" w:rsidRDefault="006543B2" w:rsidP="006543B2">
      <w:pPr>
        <w:pStyle w:val="Hlavntextlnksmlouvy"/>
      </w:pPr>
      <w:r>
        <w:t xml:space="preserve">Objednatel je oprávněn </w:t>
      </w:r>
      <w:r w:rsidR="000A0CEB">
        <w:t xml:space="preserve">písemně vypovědět tuto </w:t>
      </w:r>
      <w:r w:rsidR="00316F22">
        <w:t>S</w:t>
      </w:r>
      <w:r w:rsidR="000A0CEB">
        <w:t>mlouvu</w:t>
      </w:r>
      <w:r w:rsidR="009A3D5F">
        <w:t>:</w:t>
      </w:r>
    </w:p>
    <w:p w14:paraId="3DA17C36" w14:textId="1D7B45C3" w:rsidR="006543B2" w:rsidRDefault="006543B2" w:rsidP="009A3D5F">
      <w:pPr>
        <w:pStyle w:val="Textpodrovnlnk"/>
      </w:pPr>
      <w:r>
        <w:t xml:space="preserve"> </w:t>
      </w:r>
      <w:r w:rsidR="000A0CEB">
        <w:t xml:space="preserve">bez výpovědní doby </w:t>
      </w:r>
      <w:r>
        <w:t xml:space="preserve">v případě, že je </w:t>
      </w:r>
      <w:r w:rsidR="000A0CEB">
        <w:t>p</w:t>
      </w:r>
      <w:r>
        <w:t xml:space="preserve">oskytovatel v prodlení s poskytováním </w:t>
      </w:r>
      <w:r w:rsidR="000A0CEB" w:rsidRPr="003118E7">
        <w:rPr>
          <w:b/>
        </w:rPr>
        <w:t>podpory</w:t>
      </w:r>
      <w:r w:rsidR="000A0CEB">
        <w:t xml:space="preserve"> </w:t>
      </w:r>
      <w:r>
        <w:t xml:space="preserve">po dobu delší než třicet (30) </w:t>
      </w:r>
      <w:r w:rsidR="000A0CEB">
        <w:t xml:space="preserve">kalendářních </w:t>
      </w:r>
      <w:r>
        <w:t xml:space="preserve">dní oproti termínům sjednaným v této </w:t>
      </w:r>
      <w:r w:rsidR="008D43E9">
        <w:t>S</w:t>
      </w:r>
      <w:r>
        <w:t xml:space="preserve">mlouvě, a nezjedná nápravu ani do pěti (5) </w:t>
      </w:r>
      <w:r w:rsidR="000A0CEB">
        <w:t xml:space="preserve">kalendářních </w:t>
      </w:r>
      <w:r>
        <w:t xml:space="preserve">dní od doručení písemné výzvy </w:t>
      </w:r>
      <w:r w:rsidR="000A0CEB">
        <w:t>o</w:t>
      </w:r>
      <w:r w:rsidR="009A3D5F">
        <w:t>bjednatele;</w:t>
      </w:r>
    </w:p>
    <w:p w14:paraId="4DCDD2DB" w14:textId="2AB015BE" w:rsidR="009A3D5F" w:rsidRDefault="009A3D5F" w:rsidP="009A3D5F">
      <w:pPr>
        <w:pStyle w:val="Textpodrovnlnk"/>
      </w:pPr>
      <w:r>
        <w:t xml:space="preserve">s výpovědní dobou </w:t>
      </w:r>
      <w:r w:rsidR="00D36E0C">
        <w:t>6</w:t>
      </w:r>
      <w:r>
        <w:t xml:space="preserve"> měsíc</w:t>
      </w:r>
      <w:r w:rsidR="00D36E0C">
        <w:t>ů</w:t>
      </w:r>
      <w:r>
        <w:t xml:space="preserve"> počínající běžet prvním dnem kalendářního měsíce následujícího po měsíci, v němž byla poskytovateli výpověď doručena, </w:t>
      </w:r>
      <w:r w:rsidRPr="009A3D5F">
        <w:rPr>
          <w:b/>
        </w:rPr>
        <w:t>kdykoliv</w:t>
      </w:r>
      <w:r>
        <w:t>, a to i bez udání důvodu.</w:t>
      </w:r>
    </w:p>
    <w:p w14:paraId="2299CFC2" w14:textId="0EF0489F" w:rsidR="009A3D5F" w:rsidRDefault="006543B2" w:rsidP="006543B2">
      <w:pPr>
        <w:pStyle w:val="Hlavntextlnksmlouvy"/>
      </w:pPr>
      <w:r>
        <w:t xml:space="preserve">Poskytovatel je oprávněn </w:t>
      </w:r>
      <w:r w:rsidR="000A0CEB">
        <w:t xml:space="preserve">písemně vypovědět tuto </w:t>
      </w:r>
      <w:r w:rsidR="00C8495C">
        <w:t>S</w:t>
      </w:r>
      <w:r w:rsidR="000A0CEB">
        <w:t>mlouvu</w:t>
      </w:r>
      <w:r w:rsidR="00912A5C">
        <w:t>:</w:t>
      </w:r>
      <w:r>
        <w:t xml:space="preserve"> </w:t>
      </w:r>
    </w:p>
    <w:p w14:paraId="7726E926" w14:textId="575BB84C" w:rsidR="006543B2" w:rsidRDefault="000A0CEB" w:rsidP="009A3D5F">
      <w:pPr>
        <w:pStyle w:val="Textpodrovnlnk"/>
      </w:pPr>
      <w:r>
        <w:t xml:space="preserve">bez výpovědní doby </w:t>
      </w:r>
      <w:r w:rsidR="006543B2">
        <w:t xml:space="preserve">v případě, že </w:t>
      </w:r>
      <w:r>
        <w:t>o</w:t>
      </w:r>
      <w:r w:rsidR="006543B2">
        <w:t>bjednatel je v prodlení s jakoukoli platbou ceny za poskytovan</w:t>
      </w:r>
      <w:r>
        <w:t>ou podporu</w:t>
      </w:r>
      <w:r w:rsidR="006543B2">
        <w:t xml:space="preserve"> po dobu delší než třicet (30) </w:t>
      </w:r>
      <w:r>
        <w:t xml:space="preserve">kalendářních </w:t>
      </w:r>
      <w:r w:rsidR="006543B2">
        <w:t xml:space="preserve">dnů po splatnosti příslušného daňového dokladu a nezjedná nápravu ani do pěti (5) </w:t>
      </w:r>
      <w:r>
        <w:t xml:space="preserve">kalendářních </w:t>
      </w:r>
      <w:r w:rsidR="006543B2">
        <w:t xml:space="preserve">dnů od doručení písemné výzvy </w:t>
      </w:r>
      <w:r>
        <w:t>p</w:t>
      </w:r>
      <w:r w:rsidR="009A3D5F">
        <w:t>oskytovatele k nápravě;</w:t>
      </w:r>
    </w:p>
    <w:p w14:paraId="74BA1346" w14:textId="4E73B598" w:rsidR="009A3D5F" w:rsidRDefault="009A3D5F" w:rsidP="009A3D5F">
      <w:pPr>
        <w:pStyle w:val="Textpodrovnlnk"/>
      </w:pPr>
      <w:r>
        <w:t xml:space="preserve">s výpovědní dobou </w:t>
      </w:r>
      <w:r w:rsidR="00FA4568">
        <w:t>6</w:t>
      </w:r>
      <w:r>
        <w:t xml:space="preserve"> měsíc</w:t>
      </w:r>
      <w:r w:rsidR="00FA4568">
        <w:t>ů</w:t>
      </w:r>
      <w:r>
        <w:t xml:space="preserve"> počínající běžet prvním dnem kalendářního měsíce následujícího po měsíci, v němž byla poskytovateli výpověď doručena, </w:t>
      </w:r>
      <w:r w:rsidRPr="009A3D5F">
        <w:rPr>
          <w:b/>
        </w:rPr>
        <w:t>kdykoliv</w:t>
      </w:r>
      <w:r>
        <w:t>, a to i bez udání důvodu.</w:t>
      </w:r>
    </w:p>
    <w:p w14:paraId="2ACB463A" w14:textId="336896F2" w:rsidR="006543B2" w:rsidRDefault="000A0CEB" w:rsidP="006543B2">
      <w:pPr>
        <w:pStyle w:val="Hlavntextlnksmlouvy"/>
      </w:pPr>
      <w:r>
        <w:t>Výpověď smlouvy je účinná</w:t>
      </w:r>
      <w:r w:rsidR="006543B2">
        <w:t xml:space="preserve"> </w:t>
      </w:r>
      <w:r>
        <w:t xml:space="preserve">dnem jejího </w:t>
      </w:r>
      <w:r w:rsidR="006543B2">
        <w:t xml:space="preserve">doručení druhé </w:t>
      </w:r>
      <w:r>
        <w:t>s</w:t>
      </w:r>
      <w:r w:rsidR="006543B2">
        <w:t>mluvní straně.</w:t>
      </w:r>
    </w:p>
    <w:p w14:paraId="6245BB1C" w14:textId="021CCBBD" w:rsidR="006543B2" w:rsidRDefault="006543B2" w:rsidP="006543B2">
      <w:pPr>
        <w:pStyle w:val="Hlavntextlnksmlouvy"/>
      </w:pPr>
      <w:r>
        <w:lastRenderedPageBreak/>
        <w:t xml:space="preserve">Ukončením této </w:t>
      </w:r>
      <w:r w:rsidR="009A3D5F">
        <w:t>s</w:t>
      </w:r>
      <w:r>
        <w:t>mlouvy nejsou dotčena ustanovení týkající se:</w:t>
      </w:r>
    </w:p>
    <w:p w14:paraId="282802E1" w14:textId="77777777" w:rsidR="006543B2" w:rsidRDefault="006543B2" w:rsidP="006543B2">
      <w:pPr>
        <w:pStyle w:val="Textpodrovnlnk"/>
      </w:pPr>
      <w:r>
        <w:t>smluvních pokut,</w:t>
      </w:r>
    </w:p>
    <w:p w14:paraId="2203462F" w14:textId="77777777" w:rsidR="006543B2" w:rsidRDefault="006543B2" w:rsidP="006543B2">
      <w:pPr>
        <w:pStyle w:val="Textpodrovnlnk"/>
      </w:pPr>
      <w:r>
        <w:t xml:space="preserve">ochrany důvěrných informací a </w:t>
      </w:r>
    </w:p>
    <w:p w14:paraId="72A847BF" w14:textId="3DD34AB3" w:rsidR="006543B2" w:rsidRDefault="009A3D5F" w:rsidP="006543B2">
      <w:pPr>
        <w:pStyle w:val="Textpodrovnlnk"/>
      </w:pPr>
      <w:r>
        <w:t xml:space="preserve">ostatních </w:t>
      </w:r>
      <w:r w:rsidR="006543B2">
        <w:t xml:space="preserve">práv a povinností, z jejichž povahy vyplývá, že mají trvat i po skončení účinnosti této </w:t>
      </w:r>
      <w:r w:rsidR="00C8495C">
        <w:t>S</w:t>
      </w:r>
      <w:r w:rsidR="006543B2">
        <w:t>mlouvy.</w:t>
      </w:r>
    </w:p>
    <w:p w14:paraId="60CEC6F7" w14:textId="77777777" w:rsidR="006543B2" w:rsidRDefault="006543B2" w:rsidP="00B20DA8">
      <w:pPr>
        <w:pStyle w:val="Nadpis1"/>
      </w:pPr>
      <w:r>
        <w:t>Závěrečná ujednání</w:t>
      </w:r>
    </w:p>
    <w:p w14:paraId="77B3DBD3" w14:textId="04199B31" w:rsidR="006543B2" w:rsidRDefault="005E7F7F" w:rsidP="006543B2">
      <w:pPr>
        <w:pStyle w:val="Hlavntextlnksmlouvy"/>
      </w:pPr>
      <w:r>
        <w:t>Smlouva podléhá uveřejnění v r</w:t>
      </w:r>
      <w:r w:rsidR="006543B2">
        <w:t xml:space="preserve">egistru smluv v souladu se zákonem č. 340/2015 Sb., o zvláštních podmínkách účinnosti některých smluv, uveřejňování těchto smluv a o registru smluv (zákon o registru smluv). Smluvní strany se dohodly, že </w:t>
      </w:r>
      <w:r>
        <w:t>o</w:t>
      </w:r>
      <w:r w:rsidR="006543B2">
        <w:t xml:space="preserve">bjednatel v zákonné lhůtě odešle tuto </w:t>
      </w:r>
      <w:r>
        <w:t>s</w:t>
      </w:r>
      <w:r w:rsidR="006543B2">
        <w:t xml:space="preserve">mlouvu k řádnému uveřejnění do registru smluv vedeného Ministerstvem vnitra ČR. O uveřejnění této smlouvy </w:t>
      </w:r>
      <w:r>
        <w:t>o</w:t>
      </w:r>
      <w:r w:rsidR="006543B2">
        <w:t xml:space="preserve">bjednatel bezodkladně informuje </w:t>
      </w:r>
      <w:r>
        <w:t>p</w:t>
      </w:r>
      <w:r w:rsidR="006543B2">
        <w:t xml:space="preserve">oskytovatele (postačí e-mailem prostřednictvím kontaktní osoby/zástupce ve věcech technických nebo smluvních). </w:t>
      </w:r>
    </w:p>
    <w:p w14:paraId="13128F28" w14:textId="210D223E" w:rsidR="001A1A08" w:rsidRPr="00F43830" w:rsidRDefault="001A1A08" w:rsidP="001A1A08">
      <w:pPr>
        <w:pStyle w:val="Hlavntextlnksmlouvy"/>
      </w:pPr>
      <w:r w:rsidRPr="00F43830">
        <w:t>Kontaktní údaje smluvních stran</w:t>
      </w:r>
      <w:r>
        <w:t>:</w:t>
      </w:r>
    </w:p>
    <w:p w14:paraId="4A0ABF4E" w14:textId="77777777" w:rsidR="001A1A08" w:rsidRPr="00F43830" w:rsidRDefault="001A1A08" w:rsidP="001A1A08">
      <w:pPr>
        <w:pStyle w:val="Textpodrovnlnk"/>
      </w:pPr>
      <w:r>
        <w:t>Objednatel</w:t>
      </w:r>
      <w:r w:rsidRPr="00F43830">
        <w:t>:</w:t>
      </w:r>
    </w:p>
    <w:p w14:paraId="195A0202" w14:textId="47478648" w:rsidR="001A1A08" w:rsidRDefault="001A1A08" w:rsidP="001A1A08">
      <w:pPr>
        <w:pStyle w:val="Textpodrovnlnk"/>
        <w:numPr>
          <w:ilvl w:val="2"/>
          <w:numId w:val="0"/>
        </w:numPr>
        <w:ind w:left="709"/>
      </w:pPr>
      <w:r w:rsidRPr="00F43830">
        <w:rPr>
          <w:bCs/>
          <w:iCs/>
        </w:rPr>
        <w:t xml:space="preserve">zástupci </w:t>
      </w:r>
      <w:r>
        <w:rPr>
          <w:bCs/>
          <w:iCs/>
        </w:rPr>
        <w:t>–</w:t>
      </w:r>
      <w:r w:rsidRPr="00F43830">
        <w:t xml:space="preserve"> </w:t>
      </w:r>
      <w:r>
        <w:t xml:space="preserve">kontaktní osoby </w:t>
      </w:r>
      <w:r w:rsidRPr="00F43830">
        <w:t>ve věcech technických:</w:t>
      </w:r>
    </w:p>
    <w:p w14:paraId="462DA8AF" w14:textId="472B4E9B" w:rsidR="001A1A08" w:rsidRDefault="00B31817" w:rsidP="00A92F32">
      <w:pPr>
        <w:spacing w:after="0"/>
        <w:jc w:val="both"/>
        <w:rPr>
          <w:highlight w:val="yellow"/>
        </w:rPr>
      </w:pPr>
      <w:r>
        <w:rPr>
          <w:rFonts w:eastAsia="Arial" w:cs="Arial"/>
          <w:szCs w:val="20"/>
        </w:rPr>
        <w:t>XXX</w:t>
      </w:r>
      <w:r w:rsidR="57F93020" w:rsidRPr="2C85582F">
        <w:rPr>
          <w:rFonts w:eastAsia="Arial" w:cs="Arial"/>
          <w:szCs w:val="20"/>
        </w:rPr>
        <w:t xml:space="preserve">, e-mail: </w:t>
      </w:r>
      <w:r w:rsidRPr="00B31817">
        <w:rPr>
          <w:rFonts w:ascii="Verdana" w:eastAsia="Verdana" w:hAnsi="Verdana" w:cs="Verdana"/>
          <w:sz w:val="18"/>
          <w:szCs w:val="18"/>
        </w:rPr>
        <w:t>XXX</w:t>
      </w:r>
      <w:r w:rsidR="57F93020" w:rsidRPr="2C85582F">
        <w:rPr>
          <w:rFonts w:eastAsia="Arial" w:cs="Arial"/>
          <w:szCs w:val="20"/>
        </w:rPr>
        <w:t xml:space="preserve">, tel. </w:t>
      </w:r>
      <w:r>
        <w:rPr>
          <w:rFonts w:eastAsia="Arial" w:cs="Arial"/>
          <w:szCs w:val="20"/>
        </w:rPr>
        <w:t>XXX</w:t>
      </w:r>
      <w:r w:rsidR="57F93020" w:rsidRPr="2C85582F">
        <w:rPr>
          <w:highlight w:val="yellow"/>
        </w:rPr>
        <w:t xml:space="preserve"> </w:t>
      </w:r>
    </w:p>
    <w:p w14:paraId="6FA68F2C" w14:textId="77777777" w:rsidR="00B31817" w:rsidRDefault="00B31817" w:rsidP="00B31817">
      <w:pPr>
        <w:spacing w:after="0"/>
        <w:jc w:val="both"/>
        <w:rPr>
          <w:highlight w:val="yellow"/>
        </w:rPr>
      </w:pPr>
      <w:r>
        <w:rPr>
          <w:rFonts w:eastAsia="Arial" w:cs="Arial"/>
          <w:szCs w:val="20"/>
        </w:rPr>
        <w:t>XXX</w:t>
      </w:r>
      <w:r w:rsidRPr="2C85582F">
        <w:rPr>
          <w:rFonts w:eastAsia="Arial" w:cs="Arial"/>
          <w:szCs w:val="20"/>
        </w:rPr>
        <w:t xml:space="preserve">, e-mail: </w:t>
      </w:r>
      <w:r w:rsidRPr="00B31817">
        <w:rPr>
          <w:rFonts w:ascii="Verdana" w:eastAsia="Verdana" w:hAnsi="Verdana" w:cs="Verdana"/>
          <w:sz w:val="18"/>
          <w:szCs w:val="18"/>
        </w:rPr>
        <w:t>XXX</w:t>
      </w:r>
      <w:r w:rsidRPr="2C85582F">
        <w:rPr>
          <w:rFonts w:eastAsia="Arial" w:cs="Arial"/>
          <w:szCs w:val="20"/>
        </w:rPr>
        <w:t xml:space="preserve">, tel. </w:t>
      </w:r>
      <w:r>
        <w:rPr>
          <w:rFonts w:eastAsia="Arial" w:cs="Arial"/>
          <w:szCs w:val="20"/>
        </w:rPr>
        <w:t>XXX</w:t>
      </w:r>
      <w:r w:rsidRPr="2C85582F">
        <w:rPr>
          <w:highlight w:val="yellow"/>
        </w:rPr>
        <w:t xml:space="preserve"> </w:t>
      </w:r>
    </w:p>
    <w:p w14:paraId="206C3BA8" w14:textId="70045FC2" w:rsidR="001A1A08" w:rsidRDefault="001A1A08" w:rsidP="001A1A08">
      <w:pPr>
        <w:pStyle w:val="Textpodrovnlnk"/>
        <w:numPr>
          <w:ilvl w:val="2"/>
          <w:numId w:val="0"/>
        </w:numPr>
        <w:ind w:left="709"/>
      </w:pPr>
      <w:r w:rsidRPr="00F43830">
        <w:t xml:space="preserve">zástupci </w:t>
      </w:r>
      <w:r>
        <w:t>–</w:t>
      </w:r>
      <w:r w:rsidRPr="00F43830">
        <w:t xml:space="preserve"> kontaktní</w:t>
      </w:r>
      <w:r>
        <w:t xml:space="preserve"> </w:t>
      </w:r>
      <w:r w:rsidRPr="00F43830">
        <w:t>osoby ve věcech smluvních:</w:t>
      </w:r>
    </w:p>
    <w:p w14:paraId="73A00C92" w14:textId="77777777" w:rsidR="00B31817" w:rsidRDefault="00B31817" w:rsidP="00B31817">
      <w:pPr>
        <w:spacing w:after="0"/>
        <w:jc w:val="both"/>
        <w:rPr>
          <w:highlight w:val="yellow"/>
        </w:rPr>
      </w:pPr>
      <w:r>
        <w:rPr>
          <w:rFonts w:eastAsia="Arial" w:cs="Arial"/>
          <w:szCs w:val="20"/>
        </w:rPr>
        <w:t>XXX</w:t>
      </w:r>
      <w:r w:rsidRPr="2C85582F">
        <w:rPr>
          <w:rFonts w:eastAsia="Arial" w:cs="Arial"/>
          <w:szCs w:val="20"/>
        </w:rPr>
        <w:t xml:space="preserve">, e-mail: </w:t>
      </w:r>
      <w:r w:rsidRPr="00B31817">
        <w:rPr>
          <w:rFonts w:ascii="Verdana" w:eastAsia="Verdana" w:hAnsi="Verdana" w:cs="Verdana"/>
          <w:sz w:val="18"/>
          <w:szCs w:val="18"/>
        </w:rPr>
        <w:t>XXX</w:t>
      </w:r>
      <w:r w:rsidRPr="2C85582F">
        <w:rPr>
          <w:rFonts w:eastAsia="Arial" w:cs="Arial"/>
          <w:szCs w:val="20"/>
        </w:rPr>
        <w:t xml:space="preserve">, tel. </w:t>
      </w:r>
      <w:r>
        <w:rPr>
          <w:rFonts w:eastAsia="Arial" w:cs="Arial"/>
          <w:szCs w:val="20"/>
        </w:rPr>
        <w:t>XXX</w:t>
      </w:r>
      <w:r w:rsidRPr="2C85582F">
        <w:rPr>
          <w:highlight w:val="yellow"/>
        </w:rPr>
        <w:t xml:space="preserve"> </w:t>
      </w:r>
    </w:p>
    <w:p w14:paraId="1AD73B97" w14:textId="57D47264" w:rsidR="00B43A6F" w:rsidRDefault="00B31817" w:rsidP="00B31817">
      <w:pPr>
        <w:spacing w:after="0"/>
        <w:jc w:val="both"/>
        <w:rPr>
          <w:highlight w:val="yellow"/>
        </w:rPr>
      </w:pPr>
      <w:r>
        <w:rPr>
          <w:rFonts w:eastAsia="Arial" w:cs="Arial"/>
          <w:szCs w:val="20"/>
        </w:rPr>
        <w:t>XXX</w:t>
      </w:r>
      <w:r w:rsidRPr="2C85582F">
        <w:rPr>
          <w:rFonts w:eastAsia="Arial" w:cs="Arial"/>
          <w:szCs w:val="20"/>
        </w:rPr>
        <w:t xml:space="preserve">, e-mail: </w:t>
      </w:r>
      <w:r w:rsidRPr="00B31817">
        <w:rPr>
          <w:rFonts w:ascii="Verdana" w:eastAsia="Verdana" w:hAnsi="Verdana" w:cs="Verdana"/>
          <w:sz w:val="18"/>
          <w:szCs w:val="18"/>
        </w:rPr>
        <w:t>XXX</w:t>
      </w:r>
      <w:r w:rsidRPr="2C85582F">
        <w:rPr>
          <w:rFonts w:eastAsia="Arial" w:cs="Arial"/>
          <w:szCs w:val="20"/>
        </w:rPr>
        <w:t xml:space="preserve">, tel. </w:t>
      </w:r>
      <w:r>
        <w:rPr>
          <w:rFonts w:eastAsia="Arial" w:cs="Arial"/>
          <w:szCs w:val="20"/>
        </w:rPr>
        <w:t>XXX</w:t>
      </w:r>
      <w:r w:rsidRPr="2C85582F">
        <w:rPr>
          <w:highlight w:val="yellow"/>
        </w:rPr>
        <w:t xml:space="preserve"> </w:t>
      </w:r>
    </w:p>
    <w:p w14:paraId="7394F026" w14:textId="77777777" w:rsidR="00B31817" w:rsidRPr="00B31817" w:rsidRDefault="00B31817" w:rsidP="00B31817">
      <w:pPr>
        <w:spacing w:after="0"/>
        <w:jc w:val="both"/>
        <w:rPr>
          <w:highlight w:val="yellow"/>
        </w:rPr>
      </w:pPr>
    </w:p>
    <w:p w14:paraId="7C3EA7A0" w14:textId="275BBCE0" w:rsidR="001A1A08" w:rsidRDefault="001A1A08" w:rsidP="001A1A08">
      <w:pPr>
        <w:pStyle w:val="Textpodrovnlnk"/>
      </w:pPr>
      <w:r>
        <w:t>Poskytovatel:</w:t>
      </w:r>
    </w:p>
    <w:p w14:paraId="0AB1A4A8" w14:textId="5D6EBAC4" w:rsidR="001A1A08" w:rsidRDefault="001A1A08" w:rsidP="001A1A08">
      <w:pPr>
        <w:pStyle w:val="Textpodrovnlnk"/>
        <w:numPr>
          <w:ilvl w:val="0"/>
          <w:numId w:val="0"/>
        </w:numPr>
        <w:ind w:left="709"/>
      </w:pPr>
      <w:r>
        <w:rPr>
          <w:bCs/>
          <w:iCs/>
        </w:rPr>
        <w:t xml:space="preserve">zástupci – kontaktní </w:t>
      </w:r>
      <w:r>
        <w:t>osoby ve věcech technických:</w:t>
      </w:r>
    </w:p>
    <w:p w14:paraId="165337D7" w14:textId="70C47863" w:rsidR="004853DC" w:rsidRDefault="00B31817" w:rsidP="004853DC">
      <w:pPr>
        <w:tabs>
          <w:tab w:val="left" w:pos="2160"/>
        </w:tabs>
        <w:spacing w:after="0"/>
      </w:pPr>
      <w:r>
        <w:t>XXX</w:t>
      </w:r>
      <w:r w:rsidR="004853DC">
        <w:t xml:space="preserve">, e-mail: </w:t>
      </w:r>
      <w:r>
        <w:t>XXX</w:t>
      </w:r>
    </w:p>
    <w:p w14:paraId="1191DECB" w14:textId="3312E027" w:rsidR="004853DC" w:rsidRDefault="00B31817" w:rsidP="004853DC">
      <w:pPr>
        <w:tabs>
          <w:tab w:val="left" w:pos="2160"/>
        </w:tabs>
      </w:pPr>
      <w:r>
        <w:t>XXX</w:t>
      </w:r>
      <w:r w:rsidR="004853DC">
        <w:t>, e-mail:</w:t>
      </w:r>
      <w:r>
        <w:t xml:space="preserve"> XXX</w:t>
      </w:r>
      <w:r w:rsidR="004853DC">
        <w:t xml:space="preserve">, tel.: </w:t>
      </w:r>
      <w:r>
        <w:rPr>
          <w:rFonts w:cs="Arial"/>
          <w:color w:val="000000"/>
          <w:szCs w:val="20"/>
          <w:shd w:val="clear" w:color="auto" w:fill="FFFFFF"/>
        </w:rPr>
        <w:t>XXX</w:t>
      </w:r>
      <w:r w:rsidR="004853DC">
        <w:t xml:space="preserve"> </w:t>
      </w:r>
    </w:p>
    <w:p w14:paraId="5452226F" w14:textId="78A17566" w:rsidR="001A1A08" w:rsidRDefault="001A1A08" w:rsidP="001A1A08">
      <w:pPr>
        <w:pStyle w:val="Textpodrovnlnk"/>
        <w:numPr>
          <w:ilvl w:val="0"/>
          <w:numId w:val="0"/>
        </w:numPr>
        <w:ind w:left="709"/>
      </w:pPr>
      <w:r w:rsidRPr="000E0F00">
        <w:rPr>
          <w:bCs/>
          <w:iCs/>
        </w:rPr>
        <w:t xml:space="preserve">zástupci </w:t>
      </w:r>
      <w:r>
        <w:rPr>
          <w:bCs/>
          <w:iCs/>
        </w:rPr>
        <w:t>–</w:t>
      </w:r>
      <w:r w:rsidRPr="000E0F00">
        <w:rPr>
          <w:bCs/>
          <w:iCs/>
        </w:rPr>
        <w:t xml:space="preserve"> kontaktní</w:t>
      </w:r>
      <w:r>
        <w:rPr>
          <w:bCs/>
          <w:iCs/>
        </w:rPr>
        <w:t xml:space="preserve"> </w:t>
      </w:r>
      <w:r w:rsidRPr="000E0F00">
        <w:t>osoby ve věcech smluvních:</w:t>
      </w:r>
    </w:p>
    <w:p w14:paraId="665FA3DA" w14:textId="60EE752D" w:rsidR="00B35E25" w:rsidRDefault="00B35E25" w:rsidP="0037635C">
      <w:pPr>
        <w:tabs>
          <w:tab w:val="left" w:pos="2160"/>
        </w:tabs>
        <w:spacing w:after="0"/>
        <w:rPr>
          <w:rFonts w:cs="Arial"/>
          <w:color w:val="000000"/>
          <w:szCs w:val="20"/>
          <w:shd w:val="clear" w:color="auto" w:fill="FFFFFF"/>
        </w:rPr>
      </w:pPr>
      <w:r>
        <w:t xml:space="preserve">Ing. Jan Mach, e-mail: </w:t>
      </w:r>
      <w:hyperlink r:id="rId12" w:history="1">
        <w:r w:rsidRPr="00676739">
          <w:rPr>
            <w:rStyle w:val="Hypertextovodkaz"/>
          </w:rPr>
          <w:t>zakazky@ders.cz</w:t>
        </w:r>
      </w:hyperlink>
      <w:r>
        <w:t xml:space="preserve">, </w:t>
      </w:r>
      <w:r w:rsidR="00B31817" w:rsidRPr="00B31817">
        <w:t>XXX,</w:t>
      </w:r>
      <w:r>
        <w:t xml:space="preserve"> tel.</w:t>
      </w:r>
      <w:r w:rsidR="00B31817">
        <w:t xml:space="preserve"> XXX</w:t>
      </w:r>
    </w:p>
    <w:p w14:paraId="6521AF81" w14:textId="69DF22F2" w:rsidR="001A1A08" w:rsidRDefault="00B31817" w:rsidP="00B35E25">
      <w:pPr>
        <w:pStyle w:val="Textpodrovnlnk"/>
        <w:numPr>
          <w:ilvl w:val="0"/>
          <w:numId w:val="0"/>
        </w:numPr>
        <w:rPr>
          <w:rFonts w:eastAsia="Arial" w:cs="Arial"/>
          <w:i/>
          <w:color w:val="000000" w:themeColor="text1"/>
          <w:szCs w:val="20"/>
        </w:rPr>
      </w:pPr>
      <w:r>
        <w:rPr>
          <w:rFonts w:cs="Arial"/>
          <w:color w:val="000000"/>
          <w:szCs w:val="20"/>
          <w:shd w:val="clear" w:color="auto" w:fill="FFFFFF"/>
        </w:rPr>
        <w:t>XXX</w:t>
      </w:r>
      <w:r w:rsidR="00B35E25">
        <w:rPr>
          <w:rFonts w:cs="Arial"/>
          <w:color w:val="000000"/>
          <w:szCs w:val="20"/>
          <w:shd w:val="clear" w:color="auto" w:fill="FFFFFF"/>
        </w:rPr>
        <w:t xml:space="preserve">, e-mail: </w:t>
      </w:r>
      <w:hyperlink r:id="rId13" w:history="1">
        <w:r w:rsidRPr="000D0B2E">
          <w:rPr>
            <w:rStyle w:val="Hypertextovodkaz"/>
          </w:rPr>
          <w:t>zakazky@ders.cz</w:t>
        </w:r>
      </w:hyperlink>
      <w:r w:rsidR="00B35E25">
        <w:t>,</w:t>
      </w:r>
      <w:r w:rsidR="00B35E25">
        <w:rPr>
          <w:rFonts w:cs="Arial"/>
          <w:color w:val="000000"/>
          <w:szCs w:val="20"/>
          <w:shd w:val="clear" w:color="auto" w:fill="FFFFFF"/>
        </w:rPr>
        <w:t xml:space="preserve"> </w:t>
      </w:r>
      <w:r w:rsidRPr="00B31817">
        <w:rPr>
          <w:rFonts w:cs="Arial"/>
          <w:szCs w:val="20"/>
          <w:shd w:val="clear" w:color="auto" w:fill="FFFFFF"/>
        </w:rPr>
        <w:t>XXX</w:t>
      </w:r>
    </w:p>
    <w:p w14:paraId="4DC04480" w14:textId="77777777" w:rsidR="00A735C5" w:rsidRPr="000E0F00" w:rsidRDefault="00A735C5" w:rsidP="001A1A08">
      <w:pPr>
        <w:pStyle w:val="Textpodrovnlnk"/>
        <w:numPr>
          <w:ilvl w:val="0"/>
          <w:numId w:val="0"/>
        </w:numPr>
        <w:ind w:left="709"/>
      </w:pPr>
    </w:p>
    <w:p w14:paraId="5C10AE3E" w14:textId="38D71F75" w:rsidR="00025DA6" w:rsidRDefault="00025DA6" w:rsidP="00025DA6">
      <w:pPr>
        <w:pStyle w:val="Hlavntextlnksmlouvy"/>
      </w:pPr>
      <w:r w:rsidRPr="00025DA6">
        <w:t>Pokud dojde ke změně v kontaktních údajích uvedených v</w:t>
      </w:r>
      <w:r>
        <w:t xml:space="preserve"> tomto </w:t>
      </w:r>
      <w:r w:rsidRPr="00025DA6">
        <w:t xml:space="preserve">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údajích uvedených v tomto odstavci není třeba uzavírat dodatek ke </w:t>
      </w:r>
      <w:r w:rsidR="00234A6B">
        <w:t>S</w:t>
      </w:r>
      <w:r w:rsidRPr="00025DA6">
        <w:t>mlouvě.</w:t>
      </w:r>
    </w:p>
    <w:p w14:paraId="4A0535A6" w14:textId="0D4AB069" w:rsidR="006543B2" w:rsidRDefault="006543B2" w:rsidP="006543B2">
      <w:pPr>
        <w:pStyle w:val="Hlavntextlnksmlouvy"/>
      </w:pPr>
      <w:r>
        <w:t xml:space="preserve">Tuto </w:t>
      </w:r>
      <w:r w:rsidR="00F9310D">
        <w:t>S</w:t>
      </w:r>
      <w:r>
        <w:t xml:space="preserve">mlouvu lze změnit nebo doplňovat pouze písemnými dodatky, které budou podepsány oběma </w:t>
      </w:r>
      <w:r w:rsidR="005E7F7F">
        <w:t>s</w:t>
      </w:r>
      <w:r>
        <w:t xml:space="preserve">mluvními stranami, není-li v ní uvedeno jinak. </w:t>
      </w:r>
    </w:p>
    <w:p w14:paraId="44E7EEDB" w14:textId="10A9A6E3" w:rsidR="006543B2" w:rsidRDefault="006543B2" w:rsidP="006543B2">
      <w:pPr>
        <w:pStyle w:val="Hlavntextlnksmlouvy"/>
      </w:pPr>
      <w:r>
        <w:t xml:space="preserve">Nedílnými součástmi této </w:t>
      </w:r>
      <w:r w:rsidR="00F9310D">
        <w:t>S</w:t>
      </w:r>
      <w:r>
        <w:t>mlouvy jsou následující přílohy:</w:t>
      </w:r>
    </w:p>
    <w:p w14:paraId="10C32153" w14:textId="2EBE5885" w:rsidR="006543B2" w:rsidRDefault="006543B2" w:rsidP="006543B2">
      <w:pPr>
        <w:pStyle w:val="Textpodrovnlnk"/>
      </w:pPr>
      <w:r>
        <w:t>Příloha č. 1:</w:t>
      </w:r>
      <w:r>
        <w:tab/>
      </w:r>
      <w:r w:rsidR="00A520B6">
        <w:t xml:space="preserve">Specifikace </w:t>
      </w:r>
      <w:r>
        <w:t>rozsah</w:t>
      </w:r>
      <w:r w:rsidR="00A520B6">
        <w:t>u</w:t>
      </w:r>
      <w:r>
        <w:t xml:space="preserve"> podpory</w:t>
      </w:r>
    </w:p>
    <w:p w14:paraId="0985AA13" w14:textId="72B97D6B" w:rsidR="006543B2" w:rsidRDefault="006543B2" w:rsidP="006543B2">
      <w:pPr>
        <w:pStyle w:val="Textpodrovnlnk"/>
      </w:pPr>
      <w:r>
        <w:t xml:space="preserve">Příloha č. </w:t>
      </w:r>
      <w:r w:rsidR="005E7F7F">
        <w:t>2</w:t>
      </w:r>
      <w:r>
        <w:t>:</w:t>
      </w:r>
      <w:r>
        <w:tab/>
        <w:t>Bezpečnostní pravidla ICT Zlínského kraje</w:t>
      </w:r>
    </w:p>
    <w:p w14:paraId="17906B29" w14:textId="60B47BD8" w:rsidR="00317DF3" w:rsidRDefault="008D3DF3" w:rsidP="006543B2">
      <w:pPr>
        <w:pStyle w:val="Textpodrovnlnk"/>
      </w:pPr>
      <w:r>
        <w:t>Příloha č. 3:</w:t>
      </w:r>
      <w:r>
        <w:tab/>
      </w:r>
      <w:r w:rsidR="007E75D8">
        <w:t>Podrobná specifikace ceny</w:t>
      </w:r>
    </w:p>
    <w:p w14:paraId="67DA4263" w14:textId="26985A3D" w:rsidR="006543B2" w:rsidRDefault="006543B2" w:rsidP="006543B2">
      <w:pPr>
        <w:pStyle w:val="Hlavntextlnksmlouvy"/>
      </w:pPr>
      <w:r>
        <w:lastRenderedPageBreak/>
        <w:t xml:space="preserve">Práva a povinnosti </w:t>
      </w:r>
      <w:r w:rsidR="005E7F7F">
        <w:t>s</w:t>
      </w:r>
      <w:r>
        <w:t xml:space="preserve">mluvních stran výslovně v této </w:t>
      </w:r>
      <w:r w:rsidR="005E7F7F">
        <w:t>s</w:t>
      </w:r>
      <w:r>
        <w:t xml:space="preserve">mlouvě neupravená se řídí příslušnými ustanoveními občanského zákoníku. </w:t>
      </w:r>
    </w:p>
    <w:p w14:paraId="3B31C59A" w14:textId="573A025B" w:rsidR="006543B2" w:rsidRDefault="006543B2" w:rsidP="006543B2">
      <w:pPr>
        <w:pStyle w:val="Hlavntextlnksmlouvy"/>
      </w:pPr>
      <w:r>
        <w:t xml:space="preserve">Případná neplatnost některého ustanovení této </w:t>
      </w:r>
      <w:r w:rsidR="00CE0498">
        <w:t>S</w:t>
      </w:r>
      <w:r>
        <w:t xml:space="preserve">mlouvy nemá za následek neplatnost ostatních ustanovení. V případě, že kterékoliv ustanovení této </w:t>
      </w:r>
      <w:r w:rsidR="008862BE">
        <w:t>S</w:t>
      </w:r>
      <w:r>
        <w:t xml:space="preserve">mlouvy se stane neúčinným nebo neplatným, </w:t>
      </w:r>
      <w:r w:rsidR="005E7F7F">
        <w:t>s</w:t>
      </w:r>
      <w:r>
        <w:t>mluvní strany se zavazují bez zbytečného odkladu nahradit takové ustanovení novým, které svým obsahem a smyslem odpovídá nejlépe obsahu a smyslu ustanovení původního.</w:t>
      </w:r>
    </w:p>
    <w:p w14:paraId="15C8233D" w14:textId="465923DC" w:rsidR="0D9C3190" w:rsidRDefault="0D9C3190" w:rsidP="2C85582F">
      <w:pPr>
        <w:pStyle w:val="Hlavntextlnksmlouvy"/>
        <w:rPr>
          <w:szCs w:val="20"/>
        </w:rPr>
      </w:pPr>
      <w:r w:rsidRPr="2C85582F">
        <w:rPr>
          <w:szCs w:val="20"/>
        </w:rPr>
        <w:t xml:space="preserve">V případě, že je </w:t>
      </w:r>
      <w:r w:rsidR="0041274A">
        <w:rPr>
          <w:szCs w:val="20"/>
        </w:rPr>
        <w:t>p</w:t>
      </w:r>
      <w:r w:rsidR="1F655FC7" w:rsidRPr="2C85582F">
        <w:rPr>
          <w:szCs w:val="20"/>
        </w:rPr>
        <w:t xml:space="preserve">oskytovatel </w:t>
      </w:r>
      <w:r w:rsidRPr="2C85582F">
        <w:rPr>
          <w:szCs w:val="20"/>
        </w:rPr>
        <w:t xml:space="preserve">plátcem DPH, pak podpisem této </w:t>
      </w:r>
      <w:r w:rsidR="009179B2">
        <w:rPr>
          <w:szCs w:val="20"/>
        </w:rPr>
        <w:t>S</w:t>
      </w:r>
      <w:r w:rsidRPr="2C85582F">
        <w:rPr>
          <w:szCs w:val="20"/>
        </w:rPr>
        <w:t xml:space="preserve">mlouvy </w:t>
      </w:r>
      <w:r w:rsidR="009179B2">
        <w:rPr>
          <w:szCs w:val="20"/>
        </w:rPr>
        <w:t>p</w:t>
      </w:r>
      <w:r w:rsidR="61B37561" w:rsidRPr="2C85582F">
        <w:rPr>
          <w:szCs w:val="20"/>
        </w:rPr>
        <w:t>oskytovatel</w:t>
      </w:r>
      <w:r w:rsidRPr="2C85582F">
        <w:rPr>
          <w:szCs w:val="20"/>
        </w:rPr>
        <w:t xml:space="preserve"> výslovně prohlašuje, že:</w:t>
      </w:r>
    </w:p>
    <w:p w14:paraId="45F655AA" w14:textId="2AF5E0F5" w:rsidR="0D9C3190" w:rsidRDefault="0D9C3190" w:rsidP="002852A5">
      <w:pPr>
        <w:rPr>
          <w:szCs w:val="20"/>
        </w:rPr>
      </w:pPr>
      <w:r>
        <w:t xml:space="preserve"> - nemá v úmyslu nezaplatit daň z přidané hodnoty u zdanitelného plnění podle této faktury (dále jen</w:t>
      </w:r>
      <w:r w:rsidR="00DF59B8">
        <w:t xml:space="preserve"> </w:t>
      </w:r>
      <w:r>
        <w:t>„daň“),</w:t>
      </w:r>
    </w:p>
    <w:p w14:paraId="669CD864" w14:textId="1047C096" w:rsidR="0D9C3190" w:rsidRDefault="0D9C3190" w:rsidP="002852A5">
      <w:pPr>
        <w:rPr>
          <w:szCs w:val="20"/>
        </w:rPr>
      </w:pPr>
      <w:r>
        <w:t xml:space="preserve"> - mu nejsou známy skutečnosti, nasvědčující tomu, že se dostane do postavení, kdy nemůže daň zaplatit a ani se ke dni vystavení této faktury v takovém postavení nenachází,</w:t>
      </w:r>
    </w:p>
    <w:p w14:paraId="57010978" w14:textId="22C0EF00" w:rsidR="0D9C3190" w:rsidRDefault="0D9C3190" w:rsidP="002852A5">
      <w:pPr>
        <w:rPr>
          <w:szCs w:val="20"/>
        </w:rPr>
      </w:pPr>
      <w:r>
        <w:t xml:space="preserve"> - nezkrátí daň nebo nevyláká daňovou výhodu</w:t>
      </w:r>
    </w:p>
    <w:p w14:paraId="0C6E9C18" w14:textId="71F48A60" w:rsidR="0D9C3190" w:rsidRDefault="0D9C3190" w:rsidP="002852A5">
      <w:pPr>
        <w:rPr>
          <w:szCs w:val="20"/>
        </w:rPr>
      </w:pPr>
      <w:r>
        <w:t xml:space="preserve"> - úplata za plnění dle této faktury není odchylná od obvyklé ceny,</w:t>
      </w:r>
    </w:p>
    <w:p w14:paraId="7E709284" w14:textId="2B126886" w:rsidR="0D9C3190" w:rsidRDefault="0D9C3190" w:rsidP="002852A5">
      <w:pPr>
        <w:rPr>
          <w:szCs w:val="20"/>
        </w:rPr>
      </w:pPr>
      <w:r>
        <w:t xml:space="preserve"> - úplata za plnění dle této faktury nebude poskytnuta zcela nebo zčásti bezhotovostním převodem na účet vedený poskytovatelem platebních služeb mimo tuzemsko,</w:t>
      </w:r>
    </w:p>
    <w:p w14:paraId="66EBDDFB" w14:textId="30A902F7" w:rsidR="0D9C3190" w:rsidRDefault="0D9C3190" w:rsidP="002852A5">
      <w:pPr>
        <w:rPr>
          <w:szCs w:val="20"/>
        </w:rPr>
      </w:pPr>
      <w:r>
        <w:t xml:space="preserve"> - nebude nespolehlivým plátcem,</w:t>
      </w:r>
    </w:p>
    <w:p w14:paraId="286AB789" w14:textId="386F630A" w:rsidR="0D9C3190" w:rsidRDefault="0D9C3190" w:rsidP="002852A5">
      <w:pPr>
        <w:rPr>
          <w:szCs w:val="20"/>
        </w:rPr>
      </w:pPr>
      <w:r>
        <w:t xml:space="preserve"> - bude mít u správce daně registrován bankovní účet používaný pro ekonomickou činnost,</w:t>
      </w:r>
    </w:p>
    <w:p w14:paraId="3509A814" w14:textId="714D727B" w:rsidR="0D9C3190" w:rsidRDefault="0D9C3190" w:rsidP="002852A5">
      <w:pPr>
        <w:rPr>
          <w:szCs w:val="20"/>
        </w:rPr>
      </w:pPr>
      <w:r>
        <w:t xml:space="preserve"> - souhlasí s tím, že pokud ke dni uskutečnění zdanitelného plnění nebo k okamžiku poskytnutí úplaty naplnění bude o </w:t>
      </w:r>
      <w:r w:rsidR="004E4929">
        <w:t>p</w:t>
      </w:r>
      <w:r w:rsidR="433F1BD3">
        <w:t xml:space="preserve">oskytovateli </w:t>
      </w:r>
      <w:r>
        <w:t xml:space="preserve">zveřejněna správcem daně skutečnost, že </w:t>
      </w:r>
      <w:r w:rsidR="004E4929">
        <w:t>p</w:t>
      </w:r>
      <w:r w:rsidR="7E991269">
        <w:t xml:space="preserve">oskytovatel </w:t>
      </w:r>
      <w:r>
        <w:t xml:space="preserve">je nespolehlivým plátcem, uhradí </w:t>
      </w:r>
      <w:r w:rsidR="004E4929">
        <w:t>o</w:t>
      </w:r>
      <w:r>
        <w:t>bjednatel daň z přidané hodnoty z přijatého zdanitelného plnění příslušnému správci daně,</w:t>
      </w:r>
    </w:p>
    <w:p w14:paraId="7BE35B21" w14:textId="094E63B6" w:rsidR="2C85582F" w:rsidRDefault="3B2383B8" w:rsidP="003E70DB">
      <w:pPr>
        <w:rPr>
          <w:szCs w:val="20"/>
        </w:rPr>
      </w:pPr>
      <w:r>
        <w:t xml:space="preserve"> - </w:t>
      </w:r>
      <w:r w:rsidR="0D9C3190">
        <w:t xml:space="preserve">souhlasí s tím, že pokud ke dni uskutečnění zdanitelného plnění nebo k okamžiku poskytnutí úplaty na plnění bude zjištěna nesrovnalost v registraci bankovního účtu </w:t>
      </w:r>
      <w:r w:rsidR="00970D8A">
        <w:t>p</w:t>
      </w:r>
      <w:r w:rsidR="6C4722CE">
        <w:t>oskytovatele</w:t>
      </w:r>
      <w:r w:rsidR="0D9C3190">
        <w:t xml:space="preserve"> určeného pro ekonomickou činnost správcem daně, uhradí </w:t>
      </w:r>
      <w:r w:rsidR="00970D8A">
        <w:t>o</w:t>
      </w:r>
      <w:r w:rsidR="0D9C3190">
        <w:t>bjednatel daň z přidané hodnoty z přijatého zdanitelného plnění příslušnému správci daně.</w:t>
      </w:r>
    </w:p>
    <w:p w14:paraId="7F768586" w14:textId="5E73C5B2" w:rsidR="006543B2" w:rsidRDefault="006543B2" w:rsidP="006543B2">
      <w:pPr>
        <w:pStyle w:val="Hlavntextlnksmlouvy"/>
      </w:pPr>
      <w:r>
        <w:t xml:space="preserve">Tato </w:t>
      </w:r>
      <w:r w:rsidR="00145409">
        <w:t>S</w:t>
      </w:r>
      <w:r>
        <w:t>mlouva se vyhotovuje v elektronické podobě a každá ze stran obdrží její elektronickou podobu s kvalifikovaným elektronickým podpisem. Kvalifikovaný elektronický podpis v souladu se zákonem č. 297/2016 Sb., o službách vytvářejících důvěru pro elektronické transakce, v</w:t>
      </w:r>
      <w:r w:rsidR="008401DC">
        <w:t>e</w:t>
      </w:r>
      <w:r>
        <w:t xml:space="preserve"> znění</w:t>
      </w:r>
      <w:r w:rsidR="00C20F54">
        <w:t xml:space="preserve"> </w:t>
      </w:r>
      <w:r w:rsidR="00674B53">
        <w:t>pozdějších předpis</w:t>
      </w:r>
      <w:r w:rsidR="00873175">
        <w:t>ů</w:t>
      </w:r>
      <w:r>
        <w:t>, je elektronický podpisy, který je založen na kvalifikovaném certifikátu</w:t>
      </w:r>
      <w:r w:rsidR="00A0228A">
        <w:t>.</w:t>
      </w:r>
      <w:r w:rsidR="00A0228A" w:rsidDel="00A0228A">
        <w:t xml:space="preserve"> </w:t>
      </w:r>
    </w:p>
    <w:p w14:paraId="00ED6B0E" w14:textId="442C389A" w:rsidR="006543B2" w:rsidRDefault="006543B2" w:rsidP="006543B2">
      <w:pPr>
        <w:pStyle w:val="Hlavntextlnksmlouvy"/>
      </w:pPr>
      <w:r>
        <w:t xml:space="preserve">Smlouva nabývá platnosti dnem, kdy byla podepsána oběma smluvními stranami, a účinnosti </w:t>
      </w:r>
      <w:r w:rsidR="005E7F7F">
        <w:t xml:space="preserve">dnem uveřejnění v </w:t>
      </w:r>
      <w:r>
        <w:t xml:space="preserve">registru smluv. </w:t>
      </w:r>
    </w:p>
    <w:p w14:paraId="2F30B7DA" w14:textId="77777777" w:rsidR="006543B2" w:rsidRPr="006543B2" w:rsidRDefault="006543B2" w:rsidP="005403B1">
      <w:pPr>
        <w:widowControl w:val="0"/>
        <w:pBdr>
          <w:top w:val="single" w:sz="6" w:space="1" w:color="auto"/>
          <w:left w:val="single" w:sz="6" w:space="1" w:color="auto"/>
          <w:bottom w:val="single" w:sz="6" w:space="0" w:color="auto"/>
          <w:right w:val="single" w:sz="6" w:space="1" w:color="auto"/>
        </w:pBdr>
        <w:spacing w:after="0"/>
        <w:outlineLvl w:val="0"/>
        <w:rPr>
          <w:b/>
        </w:rPr>
      </w:pPr>
      <w:r w:rsidRPr="006543B2">
        <w:rPr>
          <w:b/>
        </w:rPr>
        <w:t>Doložka dle § 23 zákona č. 129/2000 Sb., o krajích, ve znění pozdějších předpisů</w:t>
      </w:r>
    </w:p>
    <w:p w14:paraId="7B09EFC6" w14:textId="77777777" w:rsidR="006543B2" w:rsidRPr="006543B2" w:rsidRDefault="006543B2" w:rsidP="005403B1">
      <w:pPr>
        <w:widowControl w:val="0"/>
        <w:pBdr>
          <w:top w:val="single" w:sz="6" w:space="1" w:color="auto"/>
          <w:left w:val="single" w:sz="6" w:space="1" w:color="auto"/>
          <w:bottom w:val="single" w:sz="6" w:space="0" w:color="auto"/>
          <w:right w:val="single" w:sz="6" w:space="1" w:color="auto"/>
        </w:pBdr>
        <w:tabs>
          <w:tab w:val="left" w:pos="5940"/>
        </w:tabs>
        <w:spacing w:after="0"/>
        <w:outlineLvl w:val="0"/>
      </w:pPr>
      <w:r w:rsidRPr="006543B2">
        <w:t xml:space="preserve">Rozhodnuto orgánem kraje:   Rada Zlínského kraje </w:t>
      </w:r>
    </w:p>
    <w:p w14:paraId="47407282" w14:textId="132FF38B" w:rsidR="006543B2" w:rsidRPr="006543B2" w:rsidRDefault="006543B2" w:rsidP="005403B1">
      <w:pPr>
        <w:widowControl w:val="0"/>
        <w:pBdr>
          <w:top w:val="single" w:sz="6" w:space="1" w:color="auto"/>
          <w:left w:val="single" w:sz="6" w:space="1" w:color="auto"/>
          <w:bottom w:val="single" w:sz="6" w:space="0" w:color="auto"/>
          <w:right w:val="single" w:sz="6" w:space="1" w:color="auto"/>
        </w:pBdr>
        <w:tabs>
          <w:tab w:val="left" w:pos="5940"/>
        </w:tabs>
        <w:spacing w:after="0"/>
        <w:outlineLvl w:val="0"/>
      </w:pPr>
      <w:r w:rsidRPr="006543B2">
        <w:t>Datum:</w:t>
      </w:r>
      <w:r w:rsidR="009B704A">
        <w:t xml:space="preserve"> 12. 2. 2024</w:t>
      </w:r>
      <w:r w:rsidRPr="006543B2">
        <w:t xml:space="preserve">                 usnesení č.</w:t>
      </w:r>
      <w:r w:rsidR="009B704A">
        <w:t xml:space="preserve"> </w:t>
      </w:r>
      <w:r w:rsidR="00FE4ABE">
        <w:t>0149/R04/24</w:t>
      </w:r>
    </w:p>
    <w:p w14:paraId="42B4354E" w14:textId="35E11338" w:rsidR="00263027" w:rsidRDefault="7E4B5704" w:rsidP="00CB1B5B">
      <w:r>
        <w:t>Zkontroloval:</w:t>
      </w:r>
    </w:p>
    <w:p w14:paraId="2B481D1A" w14:textId="36FAD57D" w:rsidR="009D5149" w:rsidRDefault="6CB1A6C4" w:rsidP="00CB1B5B">
      <w:r>
        <w:t>V</w:t>
      </w:r>
      <w:r w:rsidR="4CFA0A11">
        <w:t xml:space="preserve"> Hradci Králové</w:t>
      </w:r>
      <w:r w:rsidR="726254CA">
        <w:t xml:space="preserve"> </w:t>
      </w:r>
      <w:r w:rsidR="00CF491B">
        <w:t>dne</w:t>
      </w:r>
      <w:r w:rsidR="00F74531">
        <w:t xml:space="preserve"> 13. 2. 2024</w:t>
      </w:r>
      <w:r w:rsidR="00CF491B">
        <w:tab/>
      </w:r>
      <w:r w:rsidR="00CF491B">
        <w:tab/>
      </w:r>
      <w:r w:rsidR="00CF491B">
        <w:tab/>
        <w:t>Ve Zlíně dne</w:t>
      </w:r>
      <w:r w:rsidR="00F74531">
        <w:t xml:space="preserve"> </w:t>
      </w:r>
      <w:r w:rsidR="003A37EE">
        <w:t>20. 2. 2024</w:t>
      </w:r>
    </w:p>
    <w:p w14:paraId="4A867341" w14:textId="77777777" w:rsidR="005403B1" w:rsidRDefault="005403B1" w:rsidP="00CB1B5B"/>
    <w:p w14:paraId="307A9BD2" w14:textId="64A7B493" w:rsidR="00CF491B" w:rsidRDefault="00CF491B" w:rsidP="00CB1B5B">
      <w:r>
        <w:t>____________________</w:t>
      </w:r>
      <w:r>
        <w:tab/>
      </w:r>
      <w:r>
        <w:tab/>
      </w:r>
      <w:r>
        <w:tab/>
      </w:r>
      <w:r>
        <w:tab/>
        <w:t>_____________________</w:t>
      </w:r>
    </w:p>
    <w:p w14:paraId="10C74C70" w14:textId="132A2A10" w:rsidR="00CF491B" w:rsidRDefault="00CF491B" w:rsidP="009D5149">
      <w:pPr>
        <w:spacing w:after="0"/>
      </w:pPr>
      <w:r>
        <w:t xml:space="preserve">Za </w:t>
      </w:r>
      <w:r w:rsidR="58A19D17">
        <w:t>poskytovatele</w:t>
      </w:r>
      <w:r>
        <w:tab/>
      </w:r>
      <w:r>
        <w:tab/>
      </w:r>
      <w:r>
        <w:tab/>
      </w:r>
      <w:r>
        <w:tab/>
      </w:r>
      <w:r>
        <w:tab/>
        <w:t>za objednatele</w:t>
      </w:r>
    </w:p>
    <w:p w14:paraId="278E159C" w14:textId="539C5B23" w:rsidR="00CF491B" w:rsidRPr="00F64008" w:rsidRDefault="008D27A5" w:rsidP="009D5149">
      <w:pPr>
        <w:spacing w:after="0"/>
      </w:pPr>
      <w:r w:rsidRPr="00F64008">
        <w:t>Ing. Jan M</w:t>
      </w:r>
      <w:r w:rsidR="00630888" w:rsidRPr="00F64008">
        <w:t>a</w:t>
      </w:r>
      <w:r w:rsidRPr="00F64008">
        <w:t>ch</w:t>
      </w:r>
      <w:r w:rsidR="00CF491B" w:rsidRPr="00F64008">
        <w:tab/>
      </w:r>
      <w:r w:rsidR="00CF491B" w:rsidRPr="00F64008">
        <w:tab/>
      </w:r>
      <w:r w:rsidR="00CF491B" w:rsidRPr="00F64008">
        <w:tab/>
      </w:r>
      <w:r w:rsidR="00D245FF" w:rsidRPr="00F64008">
        <w:tab/>
      </w:r>
      <w:r w:rsidR="00D245FF" w:rsidRPr="00F64008">
        <w:tab/>
      </w:r>
      <w:r w:rsidR="00D245FF" w:rsidRPr="00F64008">
        <w:tab/>
      </w:r>
      <w:r w:rsidR="00CF491B" w:rsidRPr="00F64008">
        <w:t>Ing. Radim Holiš, hejtman</w:t>
      </w:r>
    </w:p>
    <w:p w14:paraId="3E6217C1" w14:textId="64DFE42A" w:rsidR="00CF491B" w:rsidRDefault="005C43FF" w:rsidP="009D5149">
      <w:pPr>
        <w:spacing w:after="0"/>
      </w:pPr>
      <w:r w:rsidRPr="00F64008">
        <w:t>Jednatel</w:t>
      </w:r>
      <w:r w:rsidR="0025779F" w:rsidRPr="00F64008">
        <w:t xml:space="preserve"> společnosti D</w:t>
      </w:r>
      <w:r w:rsidRPr="00F64008">
        <w:t>ERS</w:t>
      </w:r>
      <w:r w:rsidR="0025779F" w:rsidRPr="00F64008">
        <w:t xml:space="preserve"> s.r.o</w:t>
      </w:r>
      <w:r w:rsidR="00554576" w:rsidRPr="00F64008">
        <w:t>.</w:t>
      </w:r>
      <w:r w:rsidR="0025779F">
        <w:rPr>
          <w:highlight w:val="yellow"/>
        </w:rPr>
        <w:br/>
      </w:r>
    </w:p>
    <w:p w14:paraId="3B3F0674" w14:textId="7BE753F3" w:rsidR="00CF491B" w:rsidRDefault="00CF491B" w:rsidP="00CB1B5B"/>
    <w:p w14:paraId="4C6EF83B" w14:textId="4772686E" w:rsidR="00CF491B" w:rsidRPr="00CF491B" w:rsidRDefault="6CB1A6C4" w:rsidP="2C85582F">
      <w:pPr>
        <w:jc w:val="both"/>
        <w:rPr>
          <w:rFonts w:cs="Arial"/>
          <w:sz w:val="24"/>
          <w:szCs w:val="24"/>
        </w:rPr>
      </w:pPr>
      <w:r w:rsidRPr="2C85582F">
        <w:rPr>
          <w:rFonts w:cs="Arial"/>
          <w:b/>
          <w:bCs/>
          <w:sz w:val="24"/>
          <w:szCs w:val="24"/>
        </w:rPr>
        <w:lastRenderedPageBreak/>
        <w:t>Příloha č. 1</w:t>
      </w:r>
      <w:r w:rsidR="3A5E4EAF" w:rsidRPr="2C85582F">
        <w:rPr>
          <w:rFonts w:cs="Arial"/>
          <w:b/>
          <w:bCs/>
          <w:sz w:val="24"/>
          <w:szCs w:val="24"/>
        </w:rPr>
        <w:t xml:space="preserve"> </w:t>
      </w:r>
    </w:p>
    <w:p w14:paraId="2CC222B1" w14:textId="3C3B6328" w:rsidR="00CF491B" w:rsidRPr="00CF491B" w:rsidRDefault="00CF491B" w:rsidP="00CF491B">
      <w:pPr>
        <w:jc w:val="both"/>
        <w:rPr>
          <w:rFonts w:cs="Arial"/>
          <w:sz w:val="24"/>
          <w:szCs w:val="24"/>
        </w:rPr>
      </w:pPr>
      <w:r w:rsidRPr="00CF491B">
        <w:rPr>
          <w:rFonts w:cs="Arial"/>
          <w:b/>
          <w:sz w:val="24"/>
          <w:szCs w:val="24"/>
        </w:rPr>
        <w:t>Specifikace rozsahu podpory</w:t>
      </w:r>
    </w:p>
    <w:p w14:paraId="0442C546" w14:textId="7F625DC1" w:rsidR="00CF491B" w:rsidRDefault="466EB40E" w:rsidP="2C85582F">
      <w:pPr>
        <w:pStyle w:val="Nadpis6"/>
        <w:tabs>
          <w:tab w:val="left" w:pos="0"/>
          <w:tab w:val="left" w:pos="1080"/>
        </w:tabs>
        <w:rPr>
          <w:rFonts w:ascii="Arial" w:eastAsia="Arial" w:hAnsi="Arial" w:cs="Arial"/>
          <w:szCs w:val="20"/>
        </w:rPr>
      </w:pPr>
      <w:r w:rsidRPr="2C85582F">
        <w:rPr>
          <w:rFonts w:ascii="Arial" w:eastAsia="Arial" w:hAnsi="Arial" w:cs="Arial"/>
          <w:szCs w:val="20"/>
        </w:rPr>
        <w:t>I.</w:t>
      </w:r>
      <w:r w:rsidRPr="2C85582F">
        <w:rPr>
          <w:rFonts w:ascii="Times New Roman" w:eastAsia="Times New Roman" w:hAnsi="Times New Roman" w:cs="Times New Roman"/>
          <w:sz w:val="14"/>
          <w:szCs w:val="14"/>
        </w:rPr>
        <w:t xml:space="preserve">              </w:t>
      </w:r>
      <w:r w:rsidRPr="2C85582F">
        <w:rPr>
          <w:rFonts w:ascii="Arial" w:eastAsia="Arial" w:hAnsi="Arial" w:cs="Arial"/>
          <w:szCs w:val="20"/>
        </w:rPr>
        <w:t>Úvodní ustanovení</w:t>
      </w:r>
    </w:p>
    <w:p w14:paraId="0B924E24" w14:textId="730C35D4" w:rsidR="000C1A9C" w:rsidRPr="000C1A9C" w:rsidRDefault="000C1A9C" w:rsidP="000C1A9C">
      <w:pPr>
        <w:pStyle w:val="Odstavecseseznamem"/>
        <w:numPr>
          <w:ilvl w:val="0"/>
          <w:numId w:val="164"/>
        </w:numPr>
        <w:spacing w:after="0"/>
        <w:jc w:val="both"/>
        <w:rPr>
          <w:rFonts w:eastAsia="Arial" w:cs="Arial"/>
          <w:szCs w:val="20"/>
        </w:rPr>
      </w:pPr>
      <w:r w:rsidRPr="000C1A9C">
        <w:rPr>
          <w:rFonts w:eastAsia="Arial" w:cs="Arial"/>
          <w:szCs w:val="20"/>
        </w:rPr>
        <w:t xml:space="preserve">Obsahem plnění dle článku č. </w:t>
      </w:r>
      <w:r w:rsidR="005208B0">
        <w:rPr>
          <w:rFonts w:eastAsia="Arial" w:cs="Arial"/>
          <w:szCs w:val="20"/>
        </w:rPr>
        <w:t>1</w:t>
      </w:r>
      <w:r w:rsidRPr="000C1A9C">
        <w:rPr>
          <w:rFonts w:eastAsia="Arial" w:cs="Arial"/>
          <w:szCs w:val="20"/>
        </w:rPr>
        <w:t xml:space="preserve"> </w:t>
      </w:r>
      <w:r w:rsidR="0077741C">
        <w:rPr>
          <w:rFonts w:eastAsia="Arial" w:cs="Arial"/>
          <w:szCs w:val="20"/>
        </w:rPr>
        <w:t>S</w:t>
      </w:r>
      <w:r w:rsidRPr="000C1A9C">
        <w:rPr>
          <w:rFonts w:eastAsia="Arial" w:cs="Arial"/>
          <w:szCs w:val="20"/>
        </w:rPr>
        <w:t xml:space="preserve">mlouvy je:  </w:t>
      </w:r>
    </w:p>
    <w:p w14:paraId="06CC639E" w14:textId="0F05382D" w:rsidR="000C1A9C" w:rsidRPr="000C1A9C" w:rsidRDefault="00934CE9" w:rsidP="008E03CC">
      <w:pPr>
        <w:pStyle w:val="Odstavecseseznamem"/>
        <w:numPr>
          <w:ilvl w:val="1"/>
          <w:numId w:val="164"/>
        </w:numPr>
        <w:spacing w:after="0"/>
        <w:jc w:val="both"/>
        <w:rPr>
          <w:rFonts w:eastAsia="Arial" w:cs="Arial"/>
          <w:szCs w:val="20"/>
        </w:rPr>
      </w:pPr>
      <w:r>
        <w:rPr>
          <w:rFonts w:eastAsia="Arial" w:cs="Arial"/>
          <w:szCs w:val="20"/>
        </w:rPr>
        <w:t>K</w:t>
      </w:r>
      <w:r w:rsidR="000C1A9C" w:rsidRPr="000C1A9C">
        <w:rPr>
          <w:rFonts w:eastAsia="Arial" w:cs="Arial"/>
          <w:szCs w:val="20"/>
        </w:rPr>
        <w:t>omplexní</w:t>
      </w:r>
      <w:r>
        <w:rPr>
          <w:rFonts w:eastAsia="Arial" w:cs="Arial"/>
          <w:szCs w:val="20"/>
        </w:rPr>
        <w:t xml:space="preserve"> technická</w:t>
      </w:r>
      <w:r w:rsidR="000C1A9C" w:rsidRPr="000C1A9C">
        <w:rPr>
          <w:rFonts w:eastAsia="Arial" w:cs="Arial"/>
          <w:szCs w:val="20"/>
        </w:rPr>
        <w:t xml:space="preserve"> podpora (služby poskytované paušálně)</w:t>
      </w:r>
      <w:r w:rsidR="003919D6">
        <w:rPr>
          <w:rFonts w:eastAsia="Arial" w:cs="Arial"/>
          <w:szCs w:val="20"/>
        </w:rPr>
        <w:t xml:space="preserve"> viz kap.</w:t>
      </w:r>
      <w:r w:rsidR="00445E8B">
        <w:rPr>
          <w:rFonts w:eastAsia="Arial" w:cs="Arial"/>
          <w:szCs w:val="20"/>
        </w:rPr>
        <w:t xml:space="preserve"> III</w:t>
      </w:r>
      <w:r w:rsidR="000C1A9C" w:rsidRPr="000C1A9C">
        <w:rPr>
          <w:rFonts w:eastAsia="Arial" w:cs="Arial"/>
          <w:szCs w:val="20"/>
        </w:rPr>
        <w:t>;</w:t>
      </w:r>
    </w:p>
    <w:p w14:paraId="62B676AB" w14:textId="2D19E01C" w:rsidR="00707379" w:rsidRPr="008E03CC" w:rsidRDefault="000C1A9C" w:rsidP="008E03CC">
      <w:pPr>
        <w:pStyle w:val="Odstavecseseznamem"/>
        <w:numPr>
          <w:ilvl w:val="1"/>
          <w:numId w:val="164"/>
        </w:numPr>
        <w:spacing w:after="0"/>
        <w:jc w:val="both"/>
        <w:rPr>
          <w:rFonts w:eastAsia="Arial" w:cs="Arial"/>
          <w:szCs w:val="20"/>
        </w:rPr>
      </w:pPr>
      <w:r w:rsidRPr="000C1A9C">
        <w:rPr>
          <w:rFonts w:eastAsia="Arial" w:cs="Arial"/>
          <w:szCs w:val="20"/>
        </w:rPr>
        <w:t>Rozšířená podpora (služby poskytované na vyžádání nad rámec základní podpory)</w:t>
      </w:r>
      <w:r w:rsidR="00445E8B">
        <w:rPr>
          <w:rFonts w:eastAsia="Arial" w:cs="Arial"/>
          <w:szCs w:val="20"/>
        </w:rPr>
        <w:t xml:space="preserve"> viz kap. IV</w:t>
      </w:r>
      <w:r w:rsidRPr="000C1A9C">
        <w:rPr>
          <w:rFonts w:eastAsia="Arial" w:cs="Arial"/>
          <w:szCs w:val="20"/>
        </w:rPr>
        <w:t>;</w:t>
      </w:r>
    </w:p>
    <w:p w14:paraId="70CEE75E" w14:textId="408252FC" w:rsidR="00CF491B" w:rsidRDefault="466EB40E" w:rsidP="2C85582F">
      <w:pPr>
        <w:pStyle w:val="Odstavecseseznamem"/>
        <w:numPr>
          <w:ilvl w:val="0"/>
          <w:numId w:val="164"/>
        </w:numPr>
        <w:spacing w:after="0"/>
        <w:jc w:val="both"/>
        <w:rPr>
          <w:rFonts w:eastAsia="Arial" w:cs="Arial"/>
          <w:szCs w:val="20"/>
        </w:rPr>
      </w:pPr>
      <w:r w:rsidRPr="2C85582F">
        <w:rPr>
          <w:rFonts w:eastAsia="Arial" w:cs="Arial"/>
          <w:szCs w:val="20"/>
        </w:rPr>
        <w:t xml:space="preserve">Požadavek na servisní zásah může být </w:t>
      </w:r>
      <w:r w:rsidR="695171A2" w:rsidRPr="2C85582F">
        <w:rPr>
          <w:rFonts w:eastAsia="Arial" w:cs="Arial"/>
          <w:szCs w:val="20"/>
        </w:rPr>
        <w:t>objednatel</w:t>
      </w:r>
      <w:r w:rsidRPr="2C85582F">
        <w:rPr>
          <w:rFonts w:eastAsia="Arial" w:cs="Arial"/>
          <w:szCs w:val="20"/>
        </w:rPr>
        <w:t xml:space="preserve">em uplatněn: </w:t>
      </w:r>
    </w:p>
    <w:p w14:paraId="43E279B9" w14:textId="085FC998" w:rsidR="00CF491B" w:rsidRDefault="466EB40E" w:rsidP="2C85582F">
      <w:pPr>
        <w:pStyle w:val="Odstavecseseznamem"/>
        <w:numPr>
          <w:ilvl w:val="0"/>
          <w:numId w:val="162"/>
        </w:numPr>
        <w:spacing w:after="0"/>
        <w:jc w:val="both"/>
        <w:rPr>
          <w:rFonts w:eastAsia="Arial" w:cs="Arial"/>
          <w:color w:val="0000FF"/>
          <w:szCs w:val="20"/>
          <w:u w:val="single"/>
        </w:rPr>
      </w:pPr>
      <w:r w:rsidRPr="2C85582F">
        <w:rPr>
          <w:rFonts w:eastAsia="Arial" w:cs="Arial"/>
          <w:szCs w:val="20"/>
        </w:rPr>
        <w:t xml:space="preserve">systémem helpdesk na adrese </w:t>
      </w:r>
      <w:hyperlink r:id="rId14">
        <w:r w:rsidRPr="2C85582F">
          <w:rPr>
            <w:rStyle w:val="Hypertextovodkaz"/>
            <w:rFonts w:eastAsia="Arial" w:cs="Arial"/>
            <w:color w:val="0000FF"/>
            <w:szCs w:val="20"/>
          </w:rPr>
          <w:t>https://jira.ders.cz</w:t>
        </w:r>
      </w:hyperlink>
    </w:p>
    <w:p w14:paraId="6EAEE972" w14:textId="7DF0E92C" w:rsidR="00CF491B" w:rsidRDefault="466EB40E" w:rsidP="2C85582F">
      <w:pPr>
        <w:pStyle w:val="Odstavecseseznamem"/>
        <w:numPr>
          <w:ilvl w:val="0"/>
          <w:numId w:val="162"/>
        </w:numPr>
        <w:spacing w:after="0"/>
        <w:jc w:val="both"/>
        <w:rPr>
          <w:rFonts w:eastAsia="Arial" w:cs="Arial"/>
          <w:szCs w:val="20"/>
        </w:rPr>
      </w:pPr>
      <w:r w:rsidRPr="2C85582F">
        <w:rPr>
          <w:rFonts w:eastAsia="Arial" w:cs="Arial"/>
          <w:szCs w:val="20"/>
        </w:rPr>
        <w:t xml:space="preserve">e-mailem na adrese </w:t>
      </w:r>
      <w:hyperlink r:id="rId15">
        <w:r w:rsidRPr="2C85582F">
          <w:rPr>
            <w:rStyle w:val="Hypertextovodkaz"/>
            <w:rFonts w:eastAsia="Arial" w:cs="Arial"/>
            <w:color w:val="0000FF"/>
            <w:szCs w:val="20"/>
          </w:rPr>
          <w:t>support@ders.cz</w:t>
        </w:r>
      </w:hyperlink>
      <w:r w:rsidRPr="2C85582F">
        <w:rPr>
          <w:rFonts w:eastAsia="Arial" w:cs="Arial"/>
          <w:szCs w:val="20"/>
        </w:rPr>
        <w:t xml:space="preserve">, pokud není možno použít helpdesk, </w:t>
      </w:r>
      <w:r w:rsidR="6FC55B3A" w:rsidRPr="2C85582F">
        <w:rPr>
          <w:rFonts w:eastAsia="Arial" w:cs="Arial"/>
          <w:szCs w:val="20"/>
        </w:rPr>
        <w:t>objednatel</w:t>
      </w:r>
      <w:r w:rsidRPr="2C85582F">
        <w:rPr>
          <w:rFonts w:eastAsia="Arial" w:cs="Arial"/>
          <w:szCs w:val="20"/>
        </w:rPr>
        <w:t xml:space="preserve"> požadavek do helpdesku dodatečně doplní</w:t>
      </w:r>
    </w:p>
    <w:p w14:paraId="10F442B5" w14:textId="4993BE2B" w:rsidR="00CF491B" w:rsidRDefault="466EB40E" w:rsidP="2C85582F">
      <w:pPr>
        <w:pStyle w:val="Odstavecseseznamem"/>
        <w:numPr>
          <w:ilvl w:val="0"/>
          <w:numId w:val="162"/>
        </w:numPr>
        <w:spacing w:after="0"/>
        <w:jc w:val="both"/>
        <w:rPr>
          <w:rFonts w:eastAsia="Arial" w:cs="Arial"/>
          <w:szCs w:val="20"/>
        </w:rPr>
      </w:pPr>
      <w:r w:rsidRPr="2C85582F">
        <w:rPr>
          <w:rFonts w:eastAsia="Arial" w:cs="Arial"/>
          <w:szCs w:val="20"/>
        </w:rPr>
        <w:t xml:space="preserve">telefonem na čísle </w:t>
      </w:r>
      <w:r w:rsidR="00B31817">
        <w:rPr>
          <w:rFonts w:eastAsia="Arial" w:cs="Arial"/>
          <w:szCs w:val="20"/>
        </w:rPr>
        <w:t>XXX</w:t>
      </w:r>
      <w:r w:rsidRPr="2C85582F">
        <w:rPr>
          <w:rFonts w:eastAsia="Arial" w:cs="Arial"/>
          <w:szCs w:val="20"/>
        </w:rPr>
        <w:t xml:space="preserve">, pokud není možno použít helpdesk, </w:t>
      </w:r>
      <w:r w:rsidR="2FC99600" w:rsidRPr="2C85582F">
        <w:rPr>
          <w:rFonts w:eastAsia="Arial" w:cs="Arial"/>
          <w:szCs w:val="20"/>
        </w:rPr>
        <w:t>objednatel</w:t>
      </w:r>
      <w:r w:rsidRPr="2C85582F">
        <w:rPr>
          <w:rFonts w:eastAsia="Arial" w:cs="Arial"/>
          <w:szCs w:val="20"/>
        </w:rPr>
        <w:t xml:space="preserve"> požadavek do helpdesku dodatečně doplní</w:t>
      </w:r>
    </w:p>
    <w:p w14:paraId="613BE729" w14:textId="543E5025" w:rsidR="00CF491B" w:rsidRDefault="466EB40E" w:rsidP="2C85582F">
      <w:pPr>
        <w:pStyle w:val="Odstavecseseznamem"/>
        <w:numPr>
          <w:ilvl w:val="0"/>
          <w:numId w:val="164"/>
        </w:numPr>
        <w:spacing w:after="0"/>
        <w:jc w:val="both"/>
        <w:rPr>
          <w:rFonts w:eastAsia="Arial" w:cs="Arial"/>
          <w:szCs w:val="20"/>
        </w:rPr>
      </w:pPr>
      <w:r w:rsidRPr="2C85582F">
        <w:rPr>
          <w:rFonts w:eastAsia="Arial" w:cs="Arial"/>
          <w:szCs w:val="20"/>
        </w:rPr>
        <w:t>Systém helpdesk musí zajistit:</w:t>
      </w:r>
    </w:p>
    <w:p w14:paraId="6ACCF73F" w14:textId="6331D32F" w:rsidR="00CF491B" w:rsidRDefault="466EB40E" w:rsidP="2C85582F">
      <w:pPr>
        <w:pStyle w:val="Odstavecseseznamem"/>
        <w:numPr>
          <w:ilvl w:val="0"/>
          <w:numId w:val="162"/>
        </w:numPr>
        <w:spacing w:after="0"/>
        <w:jc w:val="both"/>
        <w:rPr>
          <w:rFonts w:eastAsia="Arial" w:cs="Arial"/>
          <w:szCs w:val="20"/>
        </w:rPr>
      </w:pPr>
      <w:r w:rsidRPr="2C85582F">
        <w:rPr>
          <w:rFonts w:eastAsia="Arial" w:cs="Arial"/>
          <w:szCs w:val="20"/>
        </w:rPr>
        <w:t>jednoduché a pohodlné vkládání požadavků uživatelem podle jeho oprávnění, např. formou grafického průvodce vložení požadavku</w:t>
      </w:r>
    </w:p>
    <w:p w14:paraId="3152E370" w14:textId="168064BF" w:rsidR="00CF491B" w:rsidRDefault="466EB40E" w:rsidP="2C85582F">
      <w:pPr>
        <w:pStyle w:val="Odstavecseseznamem"/>
        <w:numPr>
          <w:ilvl w:val="0"/>
          <w:numId w:val="162"/>
        </w:numPr>
        <w:spacing w:after="0"/>
        <w:jc w:val="both"/>
        <w:rPr>
          <w:rFonts w:eastAsia="Arial" w:cs="Arial"/>
          <w:szCs w:val="20"/>
        </w:rPr>
      </w:pPr>
      <w:r w:rsidRPr="2C85582F">
        <w:rPr>
          <w:rFonts w:eastAsia="Arial" w:cs="Arial"/>
          <w:szCs w:val="20"/>
        </w:rPr>
        <w:t>aktuální seznam hlášených požadavků s historií a aktuálním stavem řešení a řešitelem</w:t>
      </w:r>
    </w:p>
    <w:p w14:paraId="7F7470B4" w14:textId="286F69C0" w:rsidR="00CF491B" w:rsidRDefault="466EB40E" w:rsidP="2C85582F">
      <w:pPr>
        <w:pStyle w:val="Odstavecseseznamem"/>
        <w:numPr>
          <w:ilvl w:val="0"/>
          <w:numId w:val="162"/>
        </w:numPr>
        <w:spacing w:after="0"/>
        <w:jc w:val="both"/>
        <w:rPr>
          <w:rFonts w:eastAsia="Arial" w:cs="Arial"/>
          <w:szCs w:val="20"/>
        </w:rPr>
      </w:pPr>
      <w:r w:rsidRPr="2C85582F">
        <w:rPr>
          <w:rFonts w:eastAsia="Arial" w:cs="Arial"/>
          <w:szCs w:val="20"/>
        </w:rPr>
        <w:t xml:space="preserve">e-mailové notifikace </w:t>
      </w:r>
      <w:r w:rsidR="7025C430" w:rsidRPr="2C85582F">
        <w:rPr>
          <w:rFonts w:eastAsia="Arial" w:cs="Arial"/>
          <w:szCs w:val="20"/>
        </w:rPr>
        <w:t>objednatele</w:t>
      </w:r>
      <w:r w:rsidRPr="2C85582F">
        <w:rPr>
          <w:rFonts w:eastAsia="Arial" w:cs="Arial"/>
          <w:szCs w:val="20"/>
        </w:rPr>
        <w:t xml:space="preserve"> a </w:t>
      </w:r>
      <w:r w:rsidR="252B73FE" w:rsidRPr="2C85582F">
        <w:rPr>
          <w:rFonts w:eastAsia="Arial" w:cs="Arial"/>
          <w:szCs w:val="20"/>
        </w:rPr>
        <w:t>poskytovatele</w:t>
      </w:r>
      <w:r w:rsidRPr="2C85582F">
        <w:rPr>
          <w:rFonts w:eastAsia="Arial" w:cs="Arial"/>
          <w:szCs w:val="20"/>
        </w:rPr>
        <w:t xml:space="preserve"> při změně stavu řešení požadavku</w:t>
      </w:r>
    </w:p>
    <w:p w14:paraId="0E2624C3" w14:textId="6EDC109E" w:rsidR="00CF491B" w:rsidRDefault="466EB40E" w:rsidP="2C85582F">
      <w:pPr>
        <w:pStyle w:val="Odstavecseseznamem"/>
        <w:numPr>
          <w:ilvl w:val="0"/>
          <w:numId w:val="162"/>
        </w:numPr>
        <w:spacing w:after="0"/>
        <w:jc w:val="both"/>
        <w:rPr>
          <w:rFonts w:eastAsia="Arial" w:cs="Arial"/>
          <w:szCs w:val="20"/>
        </w:rPr>
      </w:pPr>
      <w:r w:rsidRPr="2C85582F">
        <w:rPr>
          <w:rFonts w:eastAsia="Arial" w:cs="Arial"/>
          <w:szCs w:val="20"/>
        </w:rPr>
        <w:t>možnost nastavení priorit řešení</w:t>
      </w:r>
      <w:r w:rsidR="14B2C955" w:rsidRPr="2C85582F">
        <w:rPr>
          <w:rFonts w:eastAsia="Arial" w:cs="Arial"/>
          <w:szCs w:val="20"/>
        </w:rPr>
        <w:t xml:space="preserve"> ze strany objednatele</w:t>
      </w:r>
    </w:p>
    <w:p w14:paraId="68C8ADFB" w14:textId="3BE0ED18" w:rsidR="00CF491B" w:rsidRDefault="6C41400E" w:rsidP="2C85582F">
      <w:pPr>
        <w:pStyle w:val="Odstavecseseznamem"/>
        <w:numPr>
          <w:ilvl w:val="0"/>
          <w:numId w:val="162"/>
        </w:numPr>
        <w:spacing w:after="0"/>
        <w:jc w:val="both"/>
        <w:rPr>
          <w:rFonts w:eastAsia="Arial" w:cs="Arial"/>
          <w:szCs w:val="20"/>
        </w:rPr>
      </w:pPr>
      <w:r w:rsidRPr="2C85582F">
        <w:rPr>
          <w:rFonts w:eastAsia="Arial" w:cs="Arial"/>
          <w:szCs w:val="20"/>
        </w:rPr>
        <w:t>odsouhlasení hodinové pracnosti</w:t>
      </w:r>
      <w:r w:rsidR="3A0DAD2E" w:rsidRPr="2C85582F">
        <w:rPr>
          <w:rFonts w:eastAsia="Arial" w:cs="Arial"/>
          <w:szCs w:val="20"/>
        </w:rPr>
        <w:t xml:space="preserve"> zadaného požadavku</w:t>
      </w:r>
      <w:r w:rsidRPr="2C85582F">
        <w:rPr>
          <w:rFonts w:eastAsia="Arial" w:cs="Arial"/>
          <w:szCs w:val="20"/>
        </w:rPr>
        <w:t xml:space="preserve"> </w:t>
      </w:r>
    </w:p>
    <w:p w14:paraId="725EF432" w14:textId="5538A21F" w:rsidR="00CF491B" w:rsidRDefault="6FFB84B7" w:rsidP="2C85582F">
      <w:pPr>
        <w:pStyle w:val="Odstavecseseznamem"/>
        <w:numPr>
          <w:ilvl w:val="0"/>
          <w:numId w:val="162"/>
        </w:numPr>
        <w:spacing w:after="0"/>
        <w:jc w:val="both"/>
        <w:rPr>
          <w:rFonts w:eastAsia="Arial" w:cs="Arial"/>
        </w:rPr>
      </w:pPr>
      <w:r w:rsidRPr="45B14868">
        <w:rPr>
          <w:rFonts w:eastAsia="Arial" w:cs="Arial"/>
        </w:rPr>
        <w:t>v případě, že požadavek nebude obsahovat oboustranně odsouhlasen</w:t>
      </w:r>
      <w:r w:rsidR="55C0578E" w:rsidRPr="45B14868">
        <w:rPr>
          <w:rFonts w:eastAsia="Arial" w:cs="Arial"/>
        </w:rPr>
        <w:t xml:space="preserve">ou </w:t>
      </w:r>
      <w:r w:rsidRPr="45B14868">
        <w:rPr>
          <w:rFonts w:eastAsia="Arial" w:cs="Arial"/>
        </w:rPr>
        <w:t>hodinov</w:t>
      </w:r>
      <w:r w:rsidR="5E099520" w:rsidRPr="45B14868">
        <w:rPr>
          <w:rFonts w:eastAsia="Arial" w:cs="Arial"/>
        </w:rPr>
        <w:t>ou</w:t>
      </w:r>
      <w:r w:rsidRPr="45B14868">
        <w:rPr>
          <w:rFonts w:eastAsia="Arial" w:cs="Arial"/>
        </w:rPr>
        <w:t xml:space="preserve"> </w:t>
      </w:r>
      <w:r w:rsidR="006CDE4D" w:rsidRPr="45B14868">
        <w:rPr>
          <w:rFonts w:eastAsia="Arial" w:cs="Arial"/>
        </w:rPr>
        <w:t>náročnost</w:t>
      </w:r>
      <w:r w:rsidR="4CFF0C42" w:rsidRPr="791B254B">
        <w:rPr>
          <w:rFonts w:eastAsia="Arial" w:cs="Arial"/>
        </w:rPr>
        <w:t>,</w:t>
      </w:r>
      <w:r w:rsidR="006CDE4D" w:rsidRPr="45B14868">
        <w:rPr>
          <w:rFonts w:eastAsia="Arial" w:cs="Arial"/>
        </w:rPr>
        <w:t xml:space="preserve"> </w:t>
      </w:r>
      <w:r w:rsidRPr="45B14868">
        <w:rPr>
          <w:rFonts w:eastAsia="Arial" w:cs="Arial"/>
        </w:rPr>
        <w:t>ne</w:t>
      </w:r>
      <w:r w:rsidR="7A8D48FC" w:rsidRPr="45B14868">
        <w:rPr>
          <w:rFonts w:eastAsia="Arial" w:cs="Arial"/>
        </w:rPr>
        <w:t xml:space="preserve">vznikne krácení z </w:t>
      </w:r>
      <w:r w:rsidR="5135E32A" w:rsidRPr="45B14868">
        <w:rPr>
          <w:rFonts w:eastAsia="Arial" w:cs="Arial"/>
        </w:rPr>
        <w:t>předplacených</w:t>
      </w:r>
      <w:r w:rsidR="7A8D48FC" w:rsidRPr="45B14868">
        <w:rPr>
          <w:rFonts w:eastAsia="Arial" w:cs="Arial"/>
        </w:rPr>
        <w:t xml:space="preserve"> kapacit</w:t>
      </w:r>
    </w:p>
    <w:p w14:paraId="19A5FDFA" w14:textId="78B06204" w:rsidR="00CF491B" w:rsidRDefault="466EB40E" w:rsidP="2C85582F">
      <w:pPr>
        <w:pStyle w:val="Odstavecseseznamem"/>
        <w:numPr>
          <w:ilvl w:val="0"/>
          <w:numId w:val="162"/>
        </w:numPr>
        <w:spacing w:after="0"/>
        <w:jc w:val="both"/>
        <w:rPr>
          <w:rFonts w:eastAsia="Arial" w:cs="Arial"/>
          <w:szCs w:val="20"/>
        </w:rPr>
      </w:pPr>
      <w:r w:rsidRPr="45B14868">
        <w:rPr>
          <w:rFonts w:eastAsia="Arial" w:cs="Arial"/>
        </w:rPr>
        <w:t xml:space="preserve">přístup k aplikaci přes internetový prohlížeč – bez nákladů na software pro </w:t>
      </w:r>
      <w:r w:rsidR="0C148B08" w:rsidRPr="45B14868">
        <w:rPr>
          <w:rFonts w:eastAsia="Arial" w:cs="Arial"/>
        </w:rPr>
        <w:t>objednatel</w:t>
      </w:r>
      <w:r w:rsidRPr="45B14868">
        <w:rPr>
          <w:rFonts w:eastAsia="Arial" w:cs="Arial"/>
        </w:rPr>
        <w:t>e.</w:t>
      </w:r>
    </w:p>
    <w:p w14:paraId="3CCE0278" w14:textId="5379E95E" w:rsidR="00CF491B" w:rsidRDefault="466EB40E" w:rsidP="2C85582F">
      <w:pPr>
        <w:jc w:val="both"/>
      </w:pPr>
      <w:r w:rsidRPr="2C85582F">
        <w:rPr>
          <w:rFonts w:eastAsia="Arial" w:cs="Arial"/>
          <w:szCs w:val="20"/>
        </w:rPr>
        <w:t xml:space="preserve"> </w:t>
      </w:r>
    </w:p>
    <w:p w14:paraId="177A36F3" w14:textId="0933ED5B" w:rsidR="00CF491B" w:rsidRDefault="466EB40E" w:rsidP="791B254B">
      <w:pPr>
        <w:pStyle w:val="Nadpis6"/>
        <w:tabs>
          <w:tab w:val="left" w:pos="1080"/>
        </w:tabs>
        <w:rPr>
          <w:rFonts w:ascii="Arial" w:eastAsia="Arial" w:hAnsi="Arial" w:cs="Arial"/>
        </w:rPr>
      </w:pPr>
      <w:r w:rsidRPr="791B254B">
        <w:rPr>
          <w:rFonts w:ascii="Arial" w:eastAsia="Arial" w:hAnsi="Arial" w:cs="Arial"/>
        </w:rPr>
        <w:t>II.</w:t>
      </w:r>
      <w:r w:rsidRPr="2C85582F">
        <w:rPr>
          <w:rFonts w:ascii="Times New Roman" w:eastAsia="Times New Roman" w:hAnsi="Times New Roman" w:cs="Times New Roman"/>
          <w:sz w:val="14"/>
          <w:szCs w:val="14"/>
        </w:rPr>
        <w:t xml:space="preserve">             </w:t>
      </w:r>
      <w:r w:rsidRPr="791B254B">
        <w:rPr>
          <w:rFonts w:ascii="Arial" w:eastAsia="Arial" w:hAnsi="Arial" w:cs="Arial"/>
        </w:rPr>
        <w:t xml:space="preserve">Práva a povinnosti </w:t>
      </w:r>
    </w:p>
    <w:p w14:paraId="2D039560" w14:textId="355102D5" w:rsidR="00CF491B" w:rsidRDefault="1E7EBA12" w:rsidP="2C85582F">
      <w:pPr>
        <w:pStyle w:val="Odstavecseseznamem"/>
        <w:numPr>
          <w:ilvl w:val="0"/>
          <w:numId w:val="153"/>
        </w:numPr>
        <w:spacing w:after="0"/>
        <w:jc w:val="both"/>
        <w:rPr>
          <w:rFonts w:eastAsia="Arial" w:cs="Arial"/>
        </w:rPr>
      </w:pPr>
      <w:r w:rsidRPr="791B254B">
        <w:rPr>
          <w:rFonts w:eastAsia="Arial" w:cs="Arial"/>
        </w:rPr>
        <w:t>Objednatel</w:t>
      </w:r>
      <w:r w:rsidR="466EB40E" w:rsidRPr="791B254B">
        <w:rPr>
          <w:rFonts w:eastAsia="Arial" w:cs="Arial"/>
        </w:rPr>
        <w:t xml:space="preserve"> se zavazuje poskytnout </w:t>
      </w:r>
      <w:r w:rsidR="60A8E44D" w:rsidRPr="791B254B">
        <w:rPr>
          <w:rFonts w:eastAsia="Arial" w:cs="Arial"/>
        </w:rPr>
        <w:t>poskytovateli</w:t>
      </w:r>
      <w:r w:rsidR="466EB40E" w:rsidRPr="791B254B">
        <w:rPr>
          <w:rFonts w:eastAsia="Arial" w:cs="Arial"/>
        </w:rPr>
        <w:t xml:space="preserve"> veškerou součinnost potřebnou k provádění komplexní podpory podle této smlouvy. </w:t>
      </w:r>
      <w:r w:rsidR="3380BD37" w:rsidRPr="791B254B">
        <w:rPr>
          <w:rFonts w:eastAsia="Arial" w:cs="Arial"/>
        </w:rPr>
        <w:t>Objednatel</w:t>
      </w:r>
      <w:r w:rsidR="466EB40E" w:rsidRPr="791B254B">
        <w:rPr>
          <w:rFonts w:eastAsia="Arial" w:cs="Arial"/>
        </w:rPr>
        <w:t xml:space="preserve"> se zejména zavazuje předávat  informace a podklady pro provádění těchto služeb a umožnit </w:t>
      </w:r>
      <w:r w:rsidR="0F25FCAC" w:rsidRPr="791B254B">
        <w:rPr>
          <w:rFonts w:eastAsia="Arial" w:cs="Arial"/>
        </w:rPr>
        <w:t>poskytovateli</w:t>
      </w:r>
      <w:r w:rsidR="466EB40E" w:rsidRPr="791B254B">
        <w:rPr>
          <w:rFonts w:eastAsia="Arial" w:cs="Arial"/>
        </w:rPr>
        <w:t xml:space="preserve"> vzdálený přístup na provozní server. Vzdálený přístup bude zřízen prostřednictvím VPN na adrese </w:t>
      </w:r>
      <w:hyperlink r:id="rId16">
        <w:r w:rsidR="466EB40E" w:rsidRPr="791B254B">
          <w:rPr>
            <w:rStyle w:val="Hypertextovodkaz"/>
            <w:rFonts w:eastAsia="Arial" w:cs="Arial"/>
            <w:color w:val="0000FF"/>
          </w:rPr>
          <w:t>http://vpn.kr-zlinsky.cz</w:t>
        </w:r>
      </w:hyperlink>
      <w:r w:rsidR="466EB40E" w:rsidRPr="791B254B">
        <w:rPr>
          <w:rFonts w:eastAsia="Arial" w:cs="Arial"/>
        </w:rPr>
        <w:t xml:space="preserve">. Přihlašovací heslo sdělují oprávněné osoby </w:t>
      </w:r>
      <w:r w:rsidR="09FEFF0A" w:rsidRPr="791B254B">
        <w:rPr>
          <w:rFonts w:eastAsia="Arial" w:cs="Arial"/>
        </w:rPr>
        <w:t>objednatel</w:t>
      </w:r>
      <w:r w:rsidR="466EB40E" w:rsidRPr="791B254B">
        <w:rPr>
          <w:rFonts w:eastAsia="Arial" w:cs="Arial"/>
        </w:rPr>
        <w:t xml:space="preserve">e oprávněným osobám </w:t>
      </w:r>
      <w:r w:rsidR="7F49A588" w:rsidRPr="791B254B">
        <w:rPr>
          <w:rFonts w:eastAsia="Arial" w:cs="Arial"/>
        </w:rPr>
        <w:t>poskytovatele</w:t>
      </w:r>
      <w:r w:rsidR="466EB40E" w:rsidRPr="791B254B">
        <w:rPr>
          <w:rFonts w:eastAsia="Arial" w:cs="Arial"/>
        </w:rPr>
        <w:t xml:space="preserve">. Přihlašovací účet je mimo dobu používání neaktivní. Aktivace účtu provádí oprávněné osoby </w:t>
      </w:r>
      <w:r w:rsidR="4991AA10" w:rsidRPr="791B254B">
        <w:rPr>
          <w:rFonts w:eastAsia="Arial" w:cs="Arial"/>
        </w:rPr>
        <w:t>objednatel</w:t>
      </w:r>
      <w:r w:rsidR="466EB40E" w:rsidRPr="791B254B">
        <w:rPr>
          <w:rFonts w:eastAsia="Arial" w:cs="Arial"/>
        </w:rPr>
        <w:t xml:space="preserve">e před použitím vzdáleného přístupu na základě žádosti oprávněné osoby </w:t>
      </w:r>
      <w:r w:rsidR="32D28DD6" w:rsidRPr="791B254B">
        <w:rPr>
          <w:rFonts w:eastAsia="Arial" w:cs="Arial"/>
        </w:rPr>
        <w:t>poskytovatel</w:t>
      </w:r>
      <w:r w:rsidR="466EB40E" w:rsidRPr="791B254B">
        <w:rPr>
          <w:rFonts w:eastAsia="Arial" w:cs="Arial"/>
        </w:rPr>
        <w:t>e.</w:t>
      </w:r>
      <w:r w:rsidR="59FF45BE" w:rsidRPr="791B254B">
        <w:rPr>
          <w:rFonts w:eastAsia="Arial" w:cs="Arial"/>
        </w:rPr>
        <w:t xml:space="preserve"> Vzdálený přístup je aktivován </w:t>
      </w:r>
      <w:r w:rsidR="33A33B0F" w:rsidRPr="791B254B">
        <w:rPr>
          <w:rFonts w:eastAsia="Arial" w:cs="Arial"/>
        </w:rPr>
        <w:t xml:space="preserve">na základě </w:t>
      </w:r>
      <w:r w:rsidR="4483D9D2" w:rsidRPr="791B254B">
        <w:rPr>
          <w:rFonts w:eastAsia="Arial" w:cs="Arial"/>
        </w:rPr>
        <w:t xml:space="preserve">podepsaného </w:t>
      </w:r>
      <w:r w:rsidR="33A33B0F" w:rsidRPr="791B254B">
        <w:rPr>
          <w:rFonts w:eastAsia="Arial" w:cs="Arial"/>
        </w:rPr>
        <w:t xml:space="preserve">předávacího protokolu. </w:t>
      </w:r>
    </w:p>
    <w:p w14:paraId="0B058D09" w14:textId="46687B31" w:rsidR="455E5BD8" w:rsidRDefault="455E5BD8" w:rsidP="791B254B">
      <w:pPr>
        <w:pStyle w:val="Odstavecseseznamem"/>
        <w:numPr>
          <w:ilvl w:val="0"/>
          <w:numId w:val="153"/>
        </w:numPr>
        <w:spacing w:after="0"/>
        <w:jc w:val="both"/>
        <w:rPr>
          <w:rFonts w:eastAsia="Arial" w:cs="Arial"/>
          <w:szCs w:val="20"/>
        </w:rPr>
      </w:pPr>
      <w:r w:rsidRPr="791B254B">
        <w:rPr>
          <w:rFonts w:eastAsia="Arial" w:cs="Arial"/>
          <w:szCs w:val="20"/>
        </w:rPr>
        <w:t>Objednatel umožní poskytovateli vzdálený přístup každý měsíc vždy od 20.</w:t>
      </w:r>
      <w:r w:rsidR="445D27F2" w:rsidRPr="791B254B">
        <w:rPr>
          <w:rFonts w:eastAsia="Arial" w:cs="Arial"/>
          <w:szCs w:val="20"/>
        </w:rPr>
        <w:t xml:space="preserve"> </w:t>
      </w:r>
      <w:r w:rsidR="2812C739" w:rsidRPr="791B254B">
        <w:rPr>
          <w:rFonts w:eastAsia="Arial" w:cs="Arial"/>
          <w:szCs w:val="20"/>
        </w:rPr>
        <w:t>d</w:t>
      </w:r>
      <w:r w:rsidR="445D27F2" w:rsidRPr="791B254B">
        <w:rPr>
          <w:rFonts w:eastAsia="Arial" w:cs="Arial"/>
          <w:szCs w:val="20"/>
        </w:rPr>
        <w:t>ne v</w:t>
      </w:r>
      <w:r w:rsidR="00775DC9">
        <w:rPr>
          <w:rFonts w:eastAsia="Arial" w:cs="Arial"/>
          <w:szCs w:val="20"/>
        </w:rPr>
        <w:t xml:space="preserve"> kalendářním </w:t>
      </w:r>
      <w:r w:rsidR="445D27F2" w:rsidRPr="791B254B">
        <w:rPr>
          <w:rFonts w:eastAsia="Arial" w:cs="Arial"/>
          <w:szCs w:val="20"/>
        </w:rPr>
        <w:t>měsíci d</w:t>
      </w:r>
      <w:r w:rsidRPr="791B254B">
        <w:rPr>
          <w:rFonts w:eastAsia="Arial" w:cs="Arial"/>
          <w:szCs w:val="20"/>
        </w:rPr>
        <w:t>o 5. dne dalšíh</w:t>
      </w:r>
      <w:r w:rsidR="4DFE2615" w:rsidRPr="791B254B">
        <w:rPr>
          <w:rFonts w:eastAsia="Arial" w:cs="Arial"/>
          <w:szCs w:val="20"/>
        </w:rPr>
        <w:t>o</w:t>
      </w:r>
      <w:r w:rsidR="003F2948">
        <w:rPr>
          <w:rFonts w:eastAsia="Arial" w:cs="Arial"/>
          <w:szCs w:val="20"/>
        </w:rPr>
        <w:t xml:space="preserve"> kalendářního</w:t>
      </w:r>
      <w:r w:rsidR="4DFE2615" w:rsidRPr="791B254B">
        <w:rPr>
          <w:rFonts w:eastAsia="Arial" w:cs="Arial"/>
          <w:szCs w:val="20"/>
        </w:rPr>
        <w:t xml:space="preserve"> měsíce.</w:t>
      </w:r>
    </w:p>
    <w:p w14:paraId="12C7016D" w14:textId="35823C5E" w:rsidR="00CF491B" w:rsidRDefault="33A33B0F" w:rsidP="2C85582F">
      <w:pPr>
        <w:pStyle w:val="Odstavecseseznamem"/>
        <w:numPr>
          <w:ilvl w:val="0"/>
          <w:numId w:val="153"/>
        </w:numPr>
        <w:spacing w:after="0"/>
        <w:jc w:val="both"/>
        <w:rPr>
          <w:rFonts w:eastAsia="Arial" w:cs="Arial"/>
          <w:szCs w:val="20"/>
        </w:rPr>
      </w:pPr>
      <w:r w:rsidRPr="791B254B">
        <w:rPr>
          <w:rFonts w:eastAsia="Arial" w:cs="Arial"/>
        </w:rPr>
        <w:t>Objednatel</w:t>
      </w:r>
      <w:r w:rsidR="466EB40E" w:rsidRPr="791B254B">
        <w:rPr>
          <w:rFonts w:eastAsia="Arial" w:cs="Arial"/>
        </w:rPr>
        <w:t xml:space="preserve"> zajistí nahlášení závady na systému </w:t>
      </w:r>
      <w:r w:rsidR="1603B763" w:rsidRPr="791B254B">
        <w:rPr>
          <w:rFonts w:eastAsia="Arial" w:cs="Arial"/>
        </w:rPr>
        <w:t>poskytovateli</w:t>
      </w:r>
      <w:r w:rsidR="466EB40E" w:rsidRPr="791B254B">
        <w:rPr>
          <w:rFonts w:eastAsia="Arial" w:cs="Arial"/>
        </w:rPr>
        <w:t xml:space="preserve"> prostřednictvím některého z výše uvedených kontaktů. Závady budou přednostně hlášeny prostřednictvím systému Helpdesk, v případě použití jiného způsobu hlášení závad (e-mail, telefon) je nutno dodatečně hlášení zapsat do helpdesku.</w:t>
      </w:r>
    </w:p>
    <w:p w14:paraId="6B000533" w14:textId="4D5D5396" w:rsidR="00CF491B" w:rsidRPr="00A71CAF" w:rsidRDefault="466EB40E" w:rsidP="00A71CAF">
      <w:pPr>
        <w:pStyle w:val="Odstavecseseznamem"/>
        <w:numPr>
          <w:ilvl w:val="0"/>
          <w:numId w:val="153"/>
        </w:numPr>
        <w:spacing w:after="0"/>
        <w:jc w:val="both"/>
        <w:rPr>
          <w:rFonts w:eastAsia="Arial" w:cs="Arial"/>
          <w:szCs w:val="20"/>
        </w:rPr>
      </w:pPr>
      <w:r w:rsidRPr="791B254B">
        <w:rPr>
          <w:rFonts w:eastAsia="Arial" w:cs="Arial"/>
        </w:rPr>
        <w:t xml:space="preserve">Pro požadavek servisního zásahu </w:t>
      </w:r>
      <w:r w:rsidR="392EBAF0" w:rsidRPr="791B254B">
        <w:rPr>
          <w:rFonts w:eastAsia="Arial" w:cs="Arial"/>
        </w:rPr>
        <w:t>objednatel</w:t>
      </w:r>
      <w:r w:rsidRPr="791B254B">
        <w:rPr>
          <w:rFonts w:eastAsia="Arial" w:cs="Arial"/>
        </w:rPr>
        <w:t xml:space="preserve"> zajistí písemné nahlášení závady, ve kterém bude závada popsána, uvedena osoba </w:t>
      </w:r>
      <w:r w:rsidR="445C95B6" w:rsidRPr="791B254B">
        <w:rPr>
          <w:rFonts w:eastAsia="Arial" w:cs="Arial"/>
        </w:rPr>
        <w:t>objednatel</w:t>
      </w:r>
      <w:r w:rsidRPr="791B254B">
        <w:rPr>
          <w:rFonts w:eastAsia="Arial" w:cs="Arial"/>
        </w:rPr>
        <w:t>e, která o závadě podá podrobnější informaci, a její telefonní číslo, a uvedeno jméno a telefonní číslo ohlašovatele závady.</w:t>
      </w:r>
    </w:p>
    <w:p w14:paraId="24C05F57" w14:textId="4A04FA3F" w:rsidR="00CF491B" w:rsidRDefault="777B895F" w:rsidP="2C85582F">
      <w:pPr>
        <w:pStyle w:val="Odstavecseseznamem"/>
        <w:numPr>
          <w:ilvl w:val="0"/>
          <w:numId w:val="153"/>
        </w:numPr>
        <w:spacing w:after="0"/>
        <w:jc w:val="both"/>
        <w:rPr>
          <w:rFonts w:eastAsia="Arial" w:cs="Arial"/>
          <w:szCs w:val="20"/>
        </w:rPr>
      </w:pPr>
      <w:r w:rsidRPr="791B254B">
        <w:rPr>
          <w:rFonts w:eastAsia="Arial" w:cs="Arial"/>
        </w:rPr>
        <w:t>Poskytovatel</w:t>
      </w:r>
      <w:r w:rsidR="466EB40E" w:rsidRPr="791B254B">
        <w:rPr>
          <w:rFonts w:eastAsia="Arial" w:cs="Arial"/>
        </w:rPr>
        <w:t xml:space="preserve"> je povinen informovat </w:t>
      </w:r>
      <w:r w:rsidR="00A71CAF">
        <w:rPr>
          <w:rFonts w:eastAsia="Arial" w:cs="Arial"/>
        </w:rPr>
        <w:t>o</w:t>
      </w:r>
      <w:r w:rsidR="61369136" w:rsidRPr="791B254B">
        <w:rPr>
          <w:rFonts w:eastAsia="Arial" w:cs="Arial"/>
        </w:rPr>
        <w:t>bjednatele</w:t>
      </w:r>
      <w:r w:rsidR="466EB40E" w:rsidRPr="791B254B">
        <w:rPr>
          <w:rFonts w:eastAsia="Arial" w:cs="Arial"/>
        </w:rPr>
        <w:t xml:space="preserve"> o všech opatřeních a zásazích, které na programovém vybavení či jiných místech týkajících se programového vybavení provedl sám</w:t>
      </w:r>
      <w:r w:rsidR="333A7337" w:rsidRPr="791B254B">
        <w:rPr>
          <w:rFonts w:eastAsia="Arial" w:cs="Arial"/>
        </w:rPr>
        <w:t>,</w:t>
      </w:r>
      <w:r w:rsidR="78499929" w:rsidRPr="791B254B">
        <w:rPr>
          <w:rFonts w:eastAsia="Arial" w:cs="Arial"/>
        </w:rPr>
        <w:t xml:space="preserve"> a naopak</w:t>
      </w:r>
      <w:r w:rsidR="466EB40E" w:rsidRPr="791B254B">
        <w:rPr>
          <w:rFonts w:eastAsia="Arial" w:cs="Arial"/>
        </w:rPr>
        <w:t>.</w:t>
      </w:r>
    </w:p>
    <w:p w14:paraId="6B4E3FD9" w14:textId="30763E40" w:rsidR="00CF491B" w:rsidRDefault="7E90D69A" w:rsidP="2C85582F">
      <w:pPr>
        <w:pStyle w:val="Odstavecseseznamem"/>
        <w:numPr>
          <w:ilvl w:val="0"/>
          <w:numId w:val="153"/>
        </w:numPr>
        <w:spacing w:after="0"/>
        <w:jc w:val="both"/>
        <w:rPr>
          <w:rFonts w:eastAsia="Arial" w:cs="Arial"/>
          <w:szCs w:val="20"/>
        </w:rPr>
      </w:pPr>
      <w:r w:rsidRPr="791B254B">
        <w:rPr>
          <w:rFonts w:eastAsia="Arial" w:cs="Arial"/>
        </w:rPr>
        <w:t>Objednatel</w:t>
      </w:r>
      <w:r w:rsidR="466EB40E" w:rsidRPr="791B254B">
        <w:rPr>
          <w:rFonts w:eastAsia="Arial" w:cs="Arial"/>
        </w:rPr>
        <w:t xml:space="preserve"> má právo požadovat po </w:t>
      </w:r>
      <w:r w:rsidR="3FA47055" w:rsidRPr="791B254B">
        <w:rPr>
          <w:rFonts w:eastAsia="Arial" w:cs="Arial"/>
        </w:rPr>
        <w:t>poskytovateli</w:t>
      </w:r>
      <w:r w:rsidR="466EB40E" w:rsidRPr="791B254B">
        <w:rPr>
          <w:rFonts w:eastAsia="Arial" w:cs="Arial"/>
        </w:rPr>
        <w:t xml:space="preserve"> doplnění systému o novou funkcionalitu za cenu v místě a čase obvyklou.</w:t>
      </w:r>
    </w:p>
    <w:p w14:paraId="1B280E93" w14:textId="5FAE7524" w:rsidR="00CF491B" w:rsidRDefault="4F444385" w:rsidP="2C85582F">
      <w:pPr>
        <w:pStyle w:val="Odstavecseseznamem"/>
        <w:numPr>
          <w:ilvl w:val="0"/>
          <w:numId w:val="153"/>
        </w:numPr>
        <w:spacing w:after="0"/>
        <w:jc w:val="both"/>
        <w:rPr>
          <w:rFonts w:eastAsia="Arial" w:cs="Arial"/>
          <w:szCs w:val="20"/>
        </w:rPr>
      </w:pPr>
      <w:r w:rsidRPr="791B254B">
        <w:rPr>
          <w:rFonts w:eastAsia="Arial" w:cs="Arial"/>
        </w:rPr>
        <w:t>Objednatel</w:t>
      </w:r>
      <w:r w:rsidR="466EB40E" w:rsidRPr="791B254B">
        <w:rPr>
          <w:rFonts w:eastAsia="Arial" w:cs="Arial"/>
        </w:rPr>
        <w:t xml:space="preserve"> si vyhrazuje právo monitorovat a zakázat neoprávněné aktivity </w:t>
      </w:r>
      <w:r w:rsidR="0943A90C" w:rsidRPr="791B254B">
        <w:rPr>
          <w:rFonts w:eastAsia="Arial" w:cs="Arial"/>
        </w:rPr>
        <w:t>poskytovatele</w:t>
      </w:r>
      <w:r w:rsidR="466EB40E" w:rsidRPr="791B254B">
        <w:rPr>
          <w:rFonts w:eastAsia="Arial" w:cs="Arial"/>
        </w:rPr>
        <w:t>.</w:t>
      </w:r>
    </w:p>
    <w:p w14:paraId="24C2F56E" w14:textId="5F6D7460" w:rsidR="00CF491B" w:rsidRDefault="12773135" w:rsidP="2C85582F">
      <w:pPr>
        <w:pStyle w:val="Odstavecseseznamem"/>
        <w:numPr>
          <w:ilvl w:val="0"/>
          <w:numId w:val="153"/>
        </w:numPr>
        <w:spacing w:after="0"/>
        <w:jc w:val="both"/>
        <w:rPr>
          <w:rFonts w:eastAsia="Arial" w:cs="Arial"/>
          <w:szCs w:val="20"/>
        </w:rPr>
      </w:pPr>
      <w:r w:rsidRPr="791B254B">
        <w:rPr>
          <w:rFonts w:eastAsia="Arial" w:cs="Arial"/>
        </w:rPr>
        <w:t>Objednatel</w:t>
      </w:r>
      <w:r w:rsidR="466EB40E" w:rsidRPr="791B254B">
        <w:rPr>
          <w:rFonts w:eastAsia="Arial" w:cs="Arial"/>
        </w:rPr>
        <w:t xml:space="preserve"> si vyhrazuje právo auditovat smluvní povinnosti </w:t>
      </w:r>
      <w:r w:rsidR="203FDB4C" w:rsidRPr="791B254B">
        <w:rPr>
          <w:rFonts w:eastAsia="Arial" w:cs="Arial"/>
        </w:rPr>
        <w:t>poskytovatele</w:t>
      </w:r>
      <w:r w:rsidR="466EB40E" w:rsidRPr="791B254B">
        <w:rPr>
          <w:rFonts w:eastAsia="Arial" w:cs="Arial"/>
        </w:rPr>
        <w:t xml:space="preserve"> nebo nechat provést tyto audity třetí stranou.</w:t>
      </w:r>
    </w:p>
    <w:p w14:paraId="4D62ACB3" w14:textId="0065A445" w:rsidR="00CF491B" w:rsidRDefault="466EB40E" w:rsidP="2C85582F">
      <w:pPr>
        <w:spacing w:before="60" w:after="120"/>
        <w:ind w:left="357" w:hanging="357"/>
        <w:jc w:val="both"/>
      </w:pPr>
      <w:r w:rsidRPr="2C85582F">
        <w:rPr>
          <w:rFonts w:eastAsia="Arial" w:cs="Arial"/>
          <w:szCs w:val="20"/>
        </w:rPr>
        <w:t xml:space="preserve"> </w:t>
      </w:r>
    </w:p>
    <w:p w14:paraId="03C1CCD0" w14:textId="45B0F867" w:rsidR="00CF491B" w:rsidRDefault="466EB40E" w:rsidP="2C85582F">
      <w:pPr>
        <w:pStyle w:val="Nadpis6"/>
        <w:tabs>
          <w:tab w:val="left" w:pos="0"/>
          <w:tab w:val="left" w:pos="1080"/>
        </w:tabs>
      </w:pPr>
      <w:r w:rsidRPr="2C85582F">
        <w:rPr>
          <w:rFonts w:ascii="Arial" w:eastAsia="Arial" w:hAnsi="Arial" w:cs="Arial"/>
          <w:szCs w:val="20"/>
        </w:rPr>
        <w:lastRenderedPageBreak/>
        <w:t>III.</w:t>
      </w:r>
      <w:r w:rsidRPr="2C85582F">
        <w:rPr>
          <w:rFonts w:ascii="Times New Roman" w:eastAsia="Times New Roman" w:hAnsi="Times New Roman" w:cs="Times New Roman"/>
          <w:sz w:val="14"/>
          <w:szCs w:val="14"/>
        </w:rPr>
        <w:t xml:space="preserve">           </w:t>
      </w:r>
      <w:r w:rsidR="00433102">
        <w:rPr>
          <w:rFonts w:ascii="Arial" w:eastAsia="Arial" w:hAnsi="Arial" w:cs="Arial"/>
          <w:szCs w:val="20"/>
        </w:rPr>
        <w:t>K</w:t>
      </w:r>
      <w:r w:rsidR="00E465D5">
        <w:rPr>
          <w:rFonts w:ascii="Arial" w:eastAsia="Arial" w:hAnsi="Arial" w:cs="Arial"/>
          <w:szCs w:val="20"/>
        </w:rPr>
        <w:t>omplexní</w:t>
      </w:r>
      <w:r w:rsidR="00433102">
        <w:rPr>
          <w:rFonts w:ascii="Arial" w:eastAsia="Arial" w:hAnsi="Arial" w:cs="Arial"/>
          <w:szCs w:val="20"/>
        </w:rPr>
        <w:t xml:space="preserve"> technická</w:t>
      </w:r>
      <w:r w:rsidR="00E465D5">
        <w:rPr>
          <w:rFonts w:ascii="Arial" w:eastAsia="Arial" w:hAnsi="Arial" w:cs="Arial"/>
          <w:szCs w:val="20"/>
        </w:rPr>
        <w:t xml:space="preserve"> </w:t>
      </w:r>
      <w:r w:rsidRPr="2C85582F">
        <w:rPr>
          <w:rFonts w:ascii="Arial" w:eastAsia="Arial" w:hAnsi="Arial" w:cs="Arial"/>
          <w:szCs w:val="20"/>
        </w:rPr>
        <w:t>podpor</w:t>
      </w:r>
      <w:r w:rsidR="00687C0E">
        <w:rPr>
          <w:rFonts w:ascii="Arial" w:eastAsia="Arial" w:hAnsi="Arial" w:cs="Arial"/>
          <w:szCs w:val="20"/>
        </w:rPr>
        <w:t>a,</w:t>
      </w:r>
      <w:r w:rsidRPr="2C85582F">
        <w:rPr>
          <w:rFonts w:ascii="Arial" w:eastAsia="Arial" w:hAnsi="Arial" w:cs="Arial"/>
          <w:szCs w:val="20"/>
        </w:rPr>
        <w:t xml:space="preserve"> práva a povinnosti </w:t>
      </w:r>
      <w:r w:rsidR="27DE50C9" w:rsidRPr="2C85582F">
        <w:rPr>
          <w:rFonts w:ascii="Arial" w:eastAsia="Arial" w:hAnsi="Arial" w:cs="Arial"/>
          <w:szCs w:val="20"/>
        </w:rPr>
        <w:t>poskytovatele</w:t>
      </w:r>
    </w:p>
    <w:p w14:paraId="5549C657" w14:textId="7E9F39C7" w:rsidR="00CF491B" w:rsidRDefault="466EB40E" w:rsidP="2C85582F">
      <w:pPr>
        <w:pStyle w:val="Odstavecseseznamem"/>
        <w:numPr>
          <w:ilvl w:val="0"/>
          <w:numId w:val="145"/>
        </w:numPr>
        <w:spacing w:after="0"/>
        <w:jc w:val="both"/>
        <w:rPr>
          <w:rFonts w:eastAsia="Arial" w:cs="Arial"/>
          <w:szCs w:val="20"/>
        </w:rPr>
      </w:pPr>
      <w:r w:rsidRPr="2C85582F">
        <w:rPr>
          <w:rFonts w:eastAsia="Arial" w:cs="Arial"/>
          <w:szCs w:val="20"/>
        </w:rPr>
        <w:t>Podpora systému zahrnuje především:</w:t>
      </w:r>
    </w:p>
    <w:p w14:paraId="1B3639F8" w14:textId="699D3171"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základní řešení incidentů nefunkčních částí dodaného řešení </w:t>
      </w:r>
    </w:p>
    <w:p w14:paraId="14049839" w14:textId="1684C839"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zajištění dostupnosti a výkonnosti systému i dalších parametrů SLA</w:t>
      </w:r>
    </w:p>
    <w:p w14:paraId="5F879802" w14:textId="650EAB91"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zajištění rychlého a standardizovaného řešení všech změnových požadavků uživatelů</w:t>
      </w:r>
    </w:p>
    <w:p w14:paraId="7C39BA4A" w14:textId="77269F47"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zajištění kvality dat v dlouhodobém horizontu</w:t>
      </w:r>
    </w:p>
    <w:p w14:paraId="090DBEA4" w14:textId="7D08A114"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zajištění dlouhodobě udržitelného rozvoje systému </w:t>
      </w:r>
    </w:p>
    <w:p w14:paraId="53728F62" w14:textId="19033EAF"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zajištění schopnosti rychlé reakce na chybové stavy</w:t>
      </w:r>
    </w:p>
    <w:p w14:paraId="02E2977F" w14:textId="01EC34C8"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zajištění úpravy Aplikace a Katalogu v případě změny legislativy zejména datových struktur, </w:t>
      </w:r>
      <w:proofErr w:type="spellStart"/>
      <w:r w:rsidRPr="2C85582F">
        <w:rPr>
          <w:rFonts w:eastAsia="Arial" w:cs="Arial"/>
          <w:szCs w:val="20"/>
        </w:rPr>
        <w:t>jobů</w:t>
      </w:r>
      <w:proofErr w:type="spellEnd"/>
      <w:r w:rsidRPr="2C85582F">
        <w:rPr>
          <w:rFonts w:eastAsia="Arial" w:cs="Arial"/>
          <w:szCs w:val="20"/>
        </w:rPr>
        <w:t>, struktury sbíraných dat, úpravy datových rozhraní.</w:t>
      </w:r>
    </w:p>
    <w:p w14:paraId="0483FE8E" w14:textId="440D5F8C" w:rsidR="00CF491B" w:rsidRDefault="466EB40E" w:rsidP="2C85582F">
      <w:pPr>
        <w:jc w:val="both"/>
      </w:pPr>
      <w:r w:rsidRPr="2C85582F">
        <w:rPr>
          <w:rFonts w:eastAsia="Arial" w:cs="Arial"/>
          <w:szCs w:val="20"/>
        </w:rPr>
        <w:t xml:space="preserve"> </w:t>
      </w:r>
    </w:p>
    <w:p w14:paraId="39DF5C34" w14:textId="0FC6939E" w:rsidR="00CF491B" w:rsidRDefault="0938FDB5" w:rsidP="2C85582F">
      <w:pPr>
        <w:pStyle w:val="Odstavecseseznamem"/>
        <w:numPr>
          <w:ilvl w:val="0"/>
          <w:numId w:val="145"/>
        </w:numPr>
        <w:spacing w:after="0"/>
        <w:jc w:val="both"/>
        <w:rPr>
          <w:rFonts w:eastAsia="Arial" w:cs="Arial"/>
          <w:szCs w:val="20"/>
        </w:rPr>
      </w:pPr>
      <w:r w:rsidRPr="2C85582F">
        <w:rPr>
          <w:rFonts w:eastAsia="Arial" w:cs="Arial"/>
          <w:szCs w:val="20"/>
        </w:rPr>
        <w:t>Poskytovatel</w:t>
      </w:r>
      <w:r w:rsidR="466EB40E" w:rsidRPr="2C85582F">
        <w:rPr>
          <w:rFonts w:eastAsia="Arial" w:cs="Arial"/>
          <w:szCs w:val="20"/>
        </w:rPr>
        <w:t xml:space="preserve"> se zavazuje každou zjištěnou či nahlášenou závadu zapsat, vyhodnotit a zařadit do jedné z následujících kategorií a neprodleně zahájit práci na odstranění závady a odstranit závadu ve lhůtách podle následující tabulky. </w:t>
      </w:r>
      <w:r w:rsidR="00E44B85" w:rsidRPr="2C85582F">
        <w:rPr>
          <w:rFonts w:eastAsia="Arial" w:cs="Arial"/>
          <w:szCs w:val="20"/>
        </w:rPr>
        <w:t>Objednatel</w:t>
      </w:r>
      <w:r w:rsidR="466EB40E" w:rsidRPr="2C85582F">
        <w:rPr>
          <w:rFonts w:eastAsia="Arial" w:cs="Arial"/>
          <w:szCs w:val="20"/>
        </w:rPr>
        <w:t xml:space="preserve"> může v případě neodpovídajícího zařazení závady (zejména kategorie) iniciovat změnu zařazení, přičemž rozhodné je zařazení závady </w:t>
      </w:r>
      <w:r w:rsidR="00A71CAF">
        <w:rPr>
          <w:rFonts w:eastAsia="Arial" w:cs="Arial"/>
          <w:szCs w:val="20"/>
        </w:rPr>
        <w:t>o</w:t>
      </w:r>
      <w:r w:rsidR="6CFFEB98" w:rsidRPr="2C85582F">
        <w:rPr>
          <w:rFonts w:eastAsia="Arial" w:cs="Arial"/>
          <w:szCs w:val="20"/>
        </w:rPr>
        <w:t>bjednatelem</w:t>
      </w:r>
      <w:r w:rsidR="466EB40E" w:rsidRPr="2C85582F">
        <w:rPr>
          <w:rFonts w:eastAsia="Arial" w:cs="Arial"/>
          <w:szCs w:val="20"/>
        </w:rPr>
        <w:t xml:space="preserve">.  </w:t>
      </w:r>
    </w:p>
    <w:p w14:paraId="6BE7BCCF" w14:textId="43111276" w:rsidR="00CF491B" w:rsidRDefault="466EB40E" w:rsidP="2C85582F">
      <w:pPr>
        <w:spacing w:before="120" w:after="120"/>
        <w:ind w:firstLine="349"/>
        <w:jc w:val="both"/>
      </w:pPr>
      <w:r w:rsidRPr="2C85582F">
        <w:rPr>
          <w:rFonts w:eastAsia="Arial" w:cs="Arial"/>
          <w:b/>
          <w:bCs/>
          <w:szCs w:val="20"/>
        </w:rPr>
        <w:t xml:space="preserve">Specifikace požadovaných služeb (SLA), které je </w:t>
      </w:r>
      <w:r w:rsidR="6FC8997E" w:rsidRPr="2C85582F">
        <w:rPr>
          <w:rFonts w:eastAsia="Arial" w:cs="Arial"/>
          <w:b/>
          <w:bCs/>
          <w:szCs w:val="20"/>
        </w:rPr>
        <w:t>poskytovatel</w:t>
      </w:r>
      <w:r w:rsidRPr="2C85582F">
        <w:rPr>
          <w:rFonts w:eastAsia="Arial" w:cs="Arial"/>
          <w:b/>
          <w:bCs/>
          <w:szCs w:val="20"/>
        </w:rPr>
        <w:t xml:space="preserve"> povinen zajistit:</w:t>
      </w:r>
    </w:p>
    <w:p w14:paraId="273414F7" w14:textId="0B5FE828" w:rsidR="00CF491B" w:rsidRDefault="466EB40E" w:rsidP="2C85582F">
      <w:pPr>
        <w:spacing w:after="120"/>
        <w:jc w:val="both"/>
      </w:pPr>
      <w:r w:rsidRPr="2C85582F">
        <w:rPr>
          <w:rFonts w:eastAsia="Arial" w:cs="Arial"/>
          <w:szCs w:val="20"/>
        </w:rPr>
        <w:t xml:space="preserve">Závadou se rozumí takový stav systému, který neumožňuje provádět jednotlivé funkce systému, nebo nejsou splněny podmínky stanovené v této </w:t>
      </w:r>
      <w:r w:rsidR="00A71CAF">
        <w:rPr>
          <w:rFonts w:eastAsia="Arial" w:cs="Arial"/>
          <w:szCs w:val="20"/>
        </w:rPr>
        <w:t>S</w:t>
      </w:r>
      <w:r w:rsidRPr="2C85582F">
        <w:rPr>
          <w:rFonts w:eastAsia="Arial" w:cs="Arial"/>
          <w:szCs w:val="20"/>
        </w:rPr>
        <w:t>mlouvě nebo v dokumentaci systému. Závady jsou klasifikovány dle jejich závažnosti a provozních podmínek na tři kategorie důležitosti:</w:t>
      </w:r>
    </w:p>
    <w:p w14:paraId="76883528" w14:textId="08150334" w:rsidR="00CF491B" w:rsidRDefault="466EB40E" w:rsidP="2C85582F">
      <w:pPr>
        <w:pStyle w:val="Odstavecseseznamem"/>
        <w:numPr>
          <w:ilvl w:val="0"/>
          <w:numId w:val="144"/>
        </w:numPr>
        <w:spacing w:after="0"/>
        <w:jc w:val="both"/>
        <w:rPr>
          <w:rFonts w:eastAsia="Arial" w:cs="Arial"/>
          <w:szCs w:val="20"/>
        </w:rPr>
      </w:pPr>
      <w:r w:rsidRPr="2C85582F">
        <w:rPr>
          <w:rFonts w:eastAsia="Arial" w:cs="Arial"/>
          <w:b/>
          <w:bCs/>
          <w:szCs w:val="20"/>
        </w:rPr>
        <w:t>Vysoká</w:t>
      </w:r>
      <w:r w:rsidRPr="2C85582F">
        <w:rPr>
          <w:rFonts w:eastAsia="Arial" w:cs="Arial"/>
          <w:szCs w:val="20"/>
        </w:rPr>
        <w:t xml:space="preserve"> = závady vylučující užívání systému nebo jeho důležité a ucelené části (tj. problémy zabraňující provozu systému), provoz systému je zastaven.</w:t>
      </w:r>
    </w:p>
    <w:p w14:paraId="70F850FD" w14:textId="644CFA7A" w:rsidR="00CF491B" w:rsidRDefault="466EB40E" w:rsidP="2C85582F">
      <w:pPr>
        <w:pStyle w:val="Odstavecseseznamem"/>
        <w:numPr>
          <w:ilvl w:val="0"/>
          <w:numId w:val="144"/>
        </w:numPr>
        <w:spacing w:after="0"/>
        <w:jc w:val="both"/>
        <w:rPr>
          <w:rFonts w:eastAsia="Arial" w:cs="Arial"/>
          <w:szCs w:val="20"/>
        </w:rPr>
      </w:pPr>
      <w:r w:rsidRPr="2C85582F">
        <w:rPr>
          <w:rFonts w:eastAsia="Arial" w:cs="Arial"/>
          <w:b/>
          <w:bCs/>
          <w:szCs w:val="20"/>
        </w:rPr>
        <w:t>Střední</w:t>
      </w:r>
      <w:r w:rsidRPr="2C85582F">
        <w:rPr>
          <w:rFonts w:eastAsia="Arial" w:cs="Arial"/>
          <w:szCs w:val="20"/>
        </w:rPr>
        <w:t xml:space="preserve"> = závady způsobující problémy při užívání a provozování systému nebo jeho části, ale umožňující provoz systému. Provoz systému je omezen, ale činnosti mohou pokračovat určitou dobu náhradním způsobem. </w:t>
      </w:r>
    </w:p>
    <w:p w14:paraId="42BDD864" w14:textId="59C5A526" w:rsidR="00CF491B" w:rsidRDefault="466EB40E" w:rsidP="2C85582F">
      <w:pPr>
        <w:pStyle w:val="Odstavecseseznamem"/>
        <w:numPr>
          <w:ilvl w:val="0"/>
          <w:numId w:val="144"/>
        </w:numPr>
        <w:spacing w:after="0"/>
        <w:jc w:val="both"/>
        <w:rPr>
          <w:rFonts w:eastAsia="Arial" w:cs="Arial"/>
          <w:szCs w:val="20"/>
        </w:rPr>
      </w:pPr>
      <w:r w:rsidRPr="2C85582F">
        <w:rPr>
          <w:rFonts w:eastAsia="Arial" w:cs="Arial"/>
          <w:b/>
          <w:bCs/>
          <w:szCs w:val="20"/>
        </w:rPr>
        <w:t>Nízká</w:t>
      </w:r>
      <w:r w:rsidRPr="2C85582F">
        <w:rPr>
          <w:rFonts w:eastAsia="Arial" w:cs="Arial"/>
          <w:szCs w:val="20"/>
        </w:rPr>
        <w:t xml:space="preserve"> = provoz systému je závadou ovlivněn, ale může pokračovat jiným způsobem, např. organizačními opatřeními.</w:t>
      </w:r>
    </w:p>
    <w:p w14:paraId="12422961" w14:textId="6501C281" w:rsidR="00CF491B" w:rsidRDefault="466EB40E">
      <w:r w:rsidRPr="2C85582F">
        <w:rPr>
          <w:rFonts w:eastAsia="Arial" w:cs="Arial"/>
          <w:szCs w:val="20"/>
        </w:rPr>
        <w:t xml:space="preserve"> </w:t>
      </w:r>
    </w:p>
    <w:tbl>
      <w:tblPr>
        <w:tblW w:w="0" w:type="auto"/>
        <w:tblInd w:w="990" w:type="dxa"/>
        <w:tblLayout w:type="fixed"/>
        <w:tblLook w:val="06A0" w:firstRow="1" w:lastRow="0" w:firstColumn="1" w:lastColumn="0" w:noHBand="1" w:noVBand="1"/>
      </w:tblPr>
      <w:tblGrid>
        <w:gridCol w:w="795"/>
        <w:gridCol w:w="2160"/>
        <w:gridCol w:w="2160"/>
        <w:gridCol w:w="2475"/>
      </w:tblGrid>
      <w:tr w:rsidR="2C85582F" w14:paraId="164275D1" w14:textId="77777777" w:rsidTr="2C85582F">
        <w:trPr>
          <w:trHeight w:val="120"/>
        </w:trPr>
        <w:tc>
          <w:tcPr>
            <w:tcW w:w="79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DEE4B7" w14:textId="38A0103B" w:rsidR="2C85582F" w:rsidRDefault="2C85582F" w:rsidP="2C85582F">
            <w:pPr>
              <w:spacing w:after="0"/>
            </w:pPr>
            <w:r w:rsidRPr="2C85582F">
              <w:rPr>
                <w:rFonts w:eastAsia="Arial" w:cs="Arial"/>
                <w:b/>
                <w:bCs/>
                <w:szCs w:val="20"/>
              </w:rPr>
              <w:t>Režim</w:t>
            </w:r>
          </w:p>
        </w:tc>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604400" w14:textId="35E7BBB9" w:rsidR="2C85582F" w:rsidRDefault="2C85582F" w:rsidP="2C85582F">
            <w:pPr>
              <w:spacing w:after="0"/>
            </w:pPr>
            <w:r w:rsidRPr="2C85582F">
              <w:rPr>
                <w:rFonts w:eastAsia="Arial" w:cs="Arial"/>
                <w:b/>
                <w:bCs/>
                <w:szCs w:val="20"/>
              </w:rPr>
              <w:t>Kategorie vady</w:t>
            </w:r>
          </w:p>
        </w:tc>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6F01C0E7" w14:textId="03323AA8" w:rsidR="2C85582F" w:rsidRDefault="2C85582F" w:rsidP="2C85582F">
            <w:pPr>
              <w:spacing w:after="0"/>
            </w:pPr>
            <w:r w:rsidRPr="2C85582F">
              <w:rPr>
                <w:rFonts w:eastAsia="Arial" w:cs="Arial"/>
                <w:b/>
                <w:bCs/>
                <w:szCs w:val="20"/>
              </w:rPr>
              <w:t>Potvrzení o přijetí požadavku</w:t>
            </w:r>
          </w:p>
        </w:tc>
        <w:tc>
          <w:tcPr>
            <w:tcW w:w="24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A4B23C" w14:textId="5624E70E" w:rsidR="2C85582F" w:rsidRDefault="2C85582F" w:rsidP="2C85582F">
            <w:pPr>
              <w:spacing w:after="0"/>
            </w:pPr>
            <w:r w:rsidRPr="2C85582F">
              <w:rPr>
                <w:rFonts w:eastAsia="Arial" w:cs="Arial"/>
                <w:b/>
                <w:bCs/>
                <w:szCs w:val="20"/>
              </w:rPr>
              <w:t>Max. doba do vyřešení požadavku od nahlášení</w:t>
            </w:r>
          </w:p>
        </w:tc>
      </w:tr>
      <w:tr w:rsidR="2C85582F" w14:paraId="1C10E8DF" w14:textId="77777777" w:rsidTr="2C85582F">
        <w:trPr>
          <w:trHeight w:val="120"/>
        </w:trPr>
        <w:tc>
          <w:tcPr>
            <w:tcW w:w="79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4A443C" w14:textId="34624955" w:rsidR="2C85582F" w:rsidRDefault="2C85582F" w:rsidP="2C85582F">
            <w:pPr>
              <w:spacing w:after="0"/>
            </w:pPr>
            <w:r w:rsidRPr="2C85582F">
              <w:rPr>
                <w:rFonts w:eastAsia="Arial" w:cs="Arial"/>
                <w:szCs w:val="20"/>
              </w:rPr>
              <w:t>5 × 8</w:t>
            </w:r>
          </w:p>
        </w:tc>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52C94824" w14:textId="656D7C68" w:rsidR="2C85582F" w:rsidRDefault="2C85582F" w:rsidP="2C85582F">
            <w:pPr>
              <w:spacing w:after="0"/>
            </w:pPr>
            <w:r w:rsidRPr="2C85582F">
              <w:rPr>
                <w:rFonts w:eastAsia="Arial" w:cs="Arial"/>
                <w:szCs w:val="20"/>
              </w:rPr>
              <w:t>Vysoká</w:t>
            </w:r>
          </w:p>
        </w:tc>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5A8D9EC4" w14:textId="1F0A6C98" w:rsidR="2C85582F" w:rsidRDefault="2C85582F" w:rsidP="2C85582F">
            <w:pPr>
              <w:spacing w:after="0"/>
            </w:pPr>
            <w:r w:rsidRPr="2C85582F">
              <w:rPr>
                <w:rFonts w:eastAsia="Arial" w:cs="Arial"/>
                <w:szCs w:val="20"/>
              </w:rPr>
              <w:t>Do 2 hod.</w:t>
            </w:r>
          </w:p>
        </w:tc>
        <w:tc>
          <w:tcPr>
            <w:tcW w:w="24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662D94" w14:textId="30BE8DDA" w:rsidR="2C85582F" w:rsidRDefault="2C85582F" w:rsidP="2C85582F">
            <w:pPr>
              <w:spacing w:after="0"/>
            </w:pPr>
            <w:r w:rsidRPr="2C85582F">
              <w:rPr>
                <w:rFonts w:eastAsia="Arial" w:cs="Arial"/>
                <w:szCs w:val="20"/>
              </w:rPr>
              <w:t>8 hod.</w:t>
            </w:r>
          </w:p>
        </w:tc>
      </w:tr>
      <w:tr w:rsidR="2C85582F" w14:paraId="1CA9452E" w14:textId="77777777" w:rsidTr="2C85582F">
        <w:trPr>
          <w:trHeight w:val="120"/>
        </w:trPr>
        <w:tc>
          <w:tcPr>
            <w:tcW w:w="79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D77F23" w14:textId="2C01C6FD" w:rsidR="2C85582F" w:rsidRDefault="2C85582F" w:rsidP="2C85582F">
            <w:pPr>
              <w:spacing w:after="0"/>
            </w:pPr>
            <w:r w:rsidRPr="2C85582F">
              <w:rPr>
                <w:rFonts w:eastAsia="Arial" w:cs="Arial"/>
                <w:szCs w:val="20"/>
              </w:rPr>
              <w:t>5 × 8</w:t>
            </w:r>
          </w:p>
        </w:tc>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17CBACFC" w14:textId="1A81146A" w:rsidR="2C85582F" w:rsidRDefault="2C85582F" w:rsidP="2C85582F">
            <w:pPr>
              <w:spacing w:after="0"/>
            </w:pPr>
            <w:r w:rsidRPr="2C85582F">
              <w:rPr>
                <w:rFonts w:eastAsia="Arial" w:cs="Arial"/>
                <w:szCs w:val="20"/>
              </w:rPr>
              <w:t>Střední</w:t>
            </w:r>
          </w:p>
        </w:tc>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38AC8DF0" w14:textId="12263E62" w:rsidR="2C85582F" w:rsidRDefault="2C85582F" w:rsidP="2C85582F">
            <w:pPr>
              <w:spacing w:after="0"/>
            </w:pPr>
            <w:r w:rsidRPr="2C85582F">
              <w:rPr>
                <w:rFonts w:eastAsia="Arial" w:cs="Arial"/>
                <w:szCs w:val="20"/>
              </w:rPr>
              <w:t>Do 2 hod.</w:t>
            </w:r>
          </w:p>
        </w:tc>
        <w:tc>
          <w:tcPr>
            <w:tcW w:w="24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0E6E216" w14:textId="1541A302" w:rsidR="2C85582F" w:rsidRDefault="2C85582F" w:rsidP="2C85582F">
            <w:pPr>
              <w:spacing w:after="0"/>
            </w:pPr>
            <w:r w:rsidRPr="2C85582F">
              <w:rPr>
                <w:rFonts w:eastAsia="Arial" w:cs="Arial"/>
                <w:szCs w:val="20"/>
              </w:rPr>
              <w:t>2 pracovní dny</w:t>
            </w:r>
          </w:p>
        </w:tc>
      </w:tr>
      <w:tr w:rsidR="2C85582F" w14:paraId="00A25401" w14:textId="77777777" w:rsidTr="2C85582F">
        <w:trPr>
          <w:trHeight w:val="120"/>
        </w:trPr>
        <w:tc>
          <w:tcPr>
            <w:tcW w:w="79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127E54" w14:textId="5EFBF5E2" w:rsidR="2C85582F" w:rsidRDefault="2C85582F" w:rsidP="2C85582F">
            <w:pPr>
              <w:spacing w:after="0"/>
            </w:pPr>
            <w:r w:rsidRPr="2C85582F">
              <w:rPr>
                <w:rFonts w:eastAsia="Arial" w:cs="Arial"/>
                <w:szCs w:val="20"/>
              </w:rPr>
              <w:t>5 × 8</w:t>
            </w:r>
          </w:p>
        </w:tc>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786EFB26" w14:textId="2CA47083" w:rsidR="2C85582F" w:rsidRDefault="2C85582F" w:rsidP="2C85582F">
            <w:pPr>
              <w:spacing w:after="0"/>
            </w:pPr>
            <w:r w:rsidRPr="2C85582F">
              <w:rPr>
                <w:rFonts w:eastAsia="Arial" w:cs="Arial"/>
                <w:szCs w:val="20"/>
              </w:rPr>
              <w:t>Nízká</w:t>
            </w:r>
          </w:p>
        </w:tc>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70417CE4" w14:textId="081AC76B" w:rsidR="2C85582F" w:rsidRDefault="2C85582F" w:rsidP="2C85582F">
            <w:pPr>
              <w:spacing w:after="0"/>
            </w:pPr>
            <w:r w:rsidRPr="2C85582F">
              <w:rPr>
                <w:rFonts w:eastAsia="Arial" w:cs="Arial"/>
                <w:szCs w:val="20"/>
              </w:rPr>
              <w:t>Do 2 hod.</w:t>
            </w:r>
          </w:p>
        </w:tc>
        <w:tc>
          <w:tcPr>
            <w:tcW w:w="24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D0A90F" w14:textId="589D27A8" w:rsidR="2C85582F" w:rsidRDefault="2C85582F" w:rsidP="2C85582F">
            <w:pPr>
              <w:spacing w:after="0"/>
            </w:pPr>
            <w:r w:rsidRPr="2C85582F">
              <w:rPr>
                <w:rFonts w:eastAsia="Arial" w:cs="Arial"/>
                <w:szCs w:val="20"/>
              </w:rPr>
              <w:t>5 pracovních dnů</w:t>
            </w:r>
          </w:p>
        </w:tc>
      </w:tr>
    </w:tbl>
    <w:p w14:paraId="20F4A88B" w14:textId="43BFF55E" w:rsidR="00CF491B" w:rsidRDefault="466EB40E" w:rsidP="2C85582F">
      <w:pPr>
        <w:spacing w:before="60" w:after="120"/>
        <w:ind w:left="357" w:hanging="357"/>
        <w:jc w:val="both"/>
      </w:pPr>
      <w:r w:rsidRPr="2C85582F">
        <w:rPr>
          <w:rFonts w:eastAsia="Arial" w:cs="Arial"/>
          <w:szCs w:val="20"/>
        </w:rPr>
        <w:t xml:space="preserve"> </w:t>
      </w:r>
    </w:p>
    <w:p w14:paraId="14F0380A" w14:textId="00FE0D9E" w:rsidR="00CF491B" w:rsidRDefault="466EB40E">
      <w:pPr>
        <w:spacing w:before="60" w:after="120"/>
        <w:jc w:val="both"/>
      </w:pPr>
      <w:r w:rsidRPr="2C85582F">
        <w:rPr>
          <w:rFonts w:eastAsia="Arial" w:cs="Arial"/>
          <w:szCs w:val="20"/>
        </w:rPr>
        <w:t xml:space="preserve">Po nahlášení a následném zpětném potvrzení požadavku kontaktuje řešitel případu </w:t>
      </w:r>
      <w:r w:rsidR="26E7FE62" w:rsidRPr="2C85582F">
        <w:rPr>
          <w:rFonts w:eastAsia="Arial" w:cs="Arial"/>
          <w:szCs w:val="20"/>
        </w:rPr>
        <w:t>objednatel</w:t>
      </w:r>
      <w:r w:rsidRPr="2C85582F">
        <w:rPr>
          <w:rFonts w:eastAsia="Arial" w:cs="Arial"/>
          <w:szCs w:val="20"/>
        </w:rPr>
        <w:t>e a dohodne podrobnosti a způsob řešení.</w:t>
      </w:r>
    </w:p>
    <w:p w14:paraId="355D9202" w14:textId="4F11C344" w:rsidR="00CF491B" w:rsidRDefault="466EB40E" w:rsidP="2C85582F">
      <w:pPr>
        <w:spacing w:before="60" w:after="120"/>
        <w:jc w:val="both"/>
      </w:pPr>
      <w:r w:rsidRPr="2C85582F">
        <w:rPr>
          <w:rFonts w:eastAsia="Arial" w:cs="Arial"/>
          <w:szCs w:val="20"/>
        </w:rPr>
        <w:t>Režim 5 × 8 znamená dostupnost v pracovní dny od 8:30 do 16:30.</w:t>
      </w:r>
    </w:p>
    <w:p w14:paraId="58626DD2" w14:textId="6A777964" w:rsidR="00CF491B" w:rsidRDefault="466EB40E" w:rsidP="2C85582F">
      <w:pPr>
        <w:spacing w:before="60" w:after="120"/>
        <w:jc w:val="both"/>
      </w:pPr>
      <w:r w:rsidRPr="2C85582F">
        <w:rPr>
          <w:rFonts w:eastAsia="Arial" w:cs="Arial"/>
          <w:szCs w:val="20"/>
        </w:rPr>
        <w:t xml:space="preserve"> </w:t>
      </w:r>
    </w:p>
    <w:p w14:paraId="0CE1790B" w14:textId="13BF5EBE" w:rsidR="00CF491B" w:rsidRDefault="466EB40E" w:rsidP="2C85582F">
      <w:pPr>
        <w:spacing w:before="60" w:after="120"/>
        <w:jc w:val="both"/>
        <w:rPr>
          <w:rFonts w:eastAsia="Arial" w:cs="Arial"/>
          <w:szCs w:val="20"/>
        </w:rPr>
      </w:pPr>
      <w:r w:rsidRPr="2C85582F">
        <w:rPr>
          <w:rFonts w:eastAsia="Arial" w:cs="Arial"/>
          <w:szCs w:val="20"/>
        </w:rPr>
        <w:t>Max. doba vyřešení požadavků se počítá od času nahlášení/zadání požadavku.</w:t>
      </w:r>
      <w:r w:rsidR="13BFB933" w:rsidRPr="2C85582F">
        <w:rPr>
          <w:rFonts w:eastAsia="Arial" w:cs="Arial"/>
          <w:szCs w:val="20"/>
        </w:rPr>
        <w:t xml:space="preserve"> Do </w:t>
      </w:r>
      <w:r w:rsidR="09FAFE04" w:rsidRPr="2C85582F">
        <w:rPr>
          <w:rFonts w:eastAsia="Arial" w:cs="Arial"/>
          <w:szCs w:val="20"/>
        </w:rPr>
        <w:t>t</w:t>
      </w:r>
      <w:r w:rsidR="00285026">
        <w:rPr>
          <w:rFonts w:eastAsia="Arial" w:cs="Arial"/>
          <w:szCs w:val="20"/>
        </w:rPr>
        <w:t>é</w:t>
      </w:r>
      <w:r w:rsidR="09FAFE04" w:rsidRPr="2C85582F">
        <w:rPr>
          <w:rFonts w:eastAsia="Arial" w:cs="Arial"/>
          <w:szCs w:val="20"/>
        </w:rPr>
        <w:t xml:space="preserve">to </w:t>
      </w:r>
      <w:r w:rsidR="13BFB933" w:rsidRPr="2C85582F">
        <w:rPr>
          <w:rFonts w:eastAsia="Arial" w:cs="Arial"/>
          <w:szCs w:val="20"/>
        </w:rPr>
        <w:t xml:space="preserve">doby se nezapočítává </w:t>
      </w:r>
      <w:r w:rsidR="12CC149C" w:rsidRPr="2C85582F">
        <w:rPr>
          <w:rFonts w:eastAsia="Arial" w:cs="Arial"/>
          <w:szCs w:val="20"/>
        </w:rPr>
        <w:t>čas</w:t>
      </w:r>
      <w:r w:rsidR="13BFB933" w:rsidRPr="2C85582F">
        <w:rPr>
          <w:rFonts w:eastAsia="Arial" w:cs="Arial"/>
          <w:szCs w:val="20"/>
        </w:rPr>
        <w:t>, kdy</w:t>
      </w:r>
      <w:r w:rsidR="62C37343" w:rsidRPr="2C85582F">
        <w:rPr>
          <w:rFonts w:eastAsia="Arial" w:cs="Arial"/>
          <w:szCs w:val="20"/>
        </w:rPr>
        <w:t xml:space="preserve"> poskytovateli nebyl umožněn vzdálený přístup</w:t>
      </w:r>
      <w:r w:rsidR="25D667F9" w:rsidRPr="2C85582F">
        <w:rPr>
          <w:rFonts w:eastAsia="Arial" w:cs="Arial"/>
          <w:szCs w:val="20"/>
        </w:rPr>
        <w:t xml:space="preserve"> k ICT infrastruktuře </w:t>
      </w:r>
      <w:r w:rsidR="0097601E">
        <w:rPr>
          <w:rFonts w:eastAsia="Arial" w:cs="Arial"/>
          <w:szCs w:val="20"/>
        </w:rPr>
        <w:t>o</w:t>
      </w:r>
      <w:r w:rsidR="25D667F9" w:rsidRPr="2C85582F">
        <w:rPr>
          <w:rFonts w:eastAsia="Arial" w:cs="Arial"/>
          <w:szCs w:val="20"/>
        </w:rPr>
        <w:t>bjednatele</w:t>
      </w:r>
      <w:r w:rsidR="3C3F45C3" w:rsidRPr="2C85582F">
        <w:rPr>
          <w:rFonts w:eastAsia="Arial" w:cs="Arial"/>
          <w:szCs w:val="20"/>
        </w:rPr>
        <w:t>m</w:t>
      </w:r>
      <w:r w:rsidR="25D667F9" w:rsidRPr="2C85582F">
        <w:rPr>
          <w:rFonts w:eastAsia="Arial" w:cs="Arial"/>
          <w:szCs w:val="20"/>
        </w:rPr>
        <w:t>.</w:t>
      </w:r>
    </w:p>
    <w:p w14:paraId="7FD592C5" w14:textId="5E04BAA3" w:rsidR="00CF491B" w:rsidRDefault="466EB40E" w:rsidP="2C85582F">
      <w:pPr>
        <w:spacing w:before="60" w:after="120"/>
        <w:jc w:val="both"/>
      </w:pPr>
      <w:r w:rsidRPr="2C85582F">
        <w:rPr>
          <w:rFonts w:eastAsia="Arial" w:cs="Arial"/>
          <w:szCs w:val="20"/>
        </w:rPr>
        <w:t>V odůvodněných případech se smluvní strany mohou písemně dohodnout na jiném (pozdějším) nástupu k servisnímu zásahu nebo na jiné (pozdější) maximální době do vyřešení.</w:t>
      </w:r>
    </w:p>
    <w:p w14:paraId="6D0ECDEE" w14:textId="0E9AF011" w:rsidR="00CF491B" w:rsidRDefault="466EB40E" w:rsidP="2C85582F">
      <w:pPr>
        <w:spacing w:before="60" w:after="120"/>
        <w:jc w:val="both"/>
      </w:pPr>
      <w:r w:rsidRPr="2C85582F">
        <w:rPr>
          <w:rFonts w:eastAsia="Arial" w:cs="Arial"/>
          <w:i/>
          <w:iCs/>
          <w:szCs w:val="20"/>
        </w:rPr>
        <w:t>Příklad 1: Je-li nahlášen Požadavek v kategorii „Vysoká“ na helpdesk v pátek v 16:15 hodin, je Zhotovitel povinen potvrdit přijetí Požadavku nejpozději v pondělí 10:15 hod, a dále je povinen vyřešit Požadavek nejpozději do pondělí 16:15 hodin (8h je počítáno od zadání požadavku jen v době pro řešení požadavků).</w:t>
      </w:r>
    </w:p>
    <w:p w14:paraId="53371F4F" w14:textId="68F866E2" w:rsidR="00CF491B" w:rsidRDefault="466EB40E" w:rsidP="2C85582F">
      <w:pPr>
        <w:spacing w:before="60" w:after="120"/>
        <w:jc w:val="both"/>
      </w:pPr>
      <w:r w:rsidRPr="2C85582F">
        <w:rPr>
          <w:rFonts w:eastAsia="Arial" w:cs="Arial"/>
          <w:i/>
          <w:iCs/>
          <w:szCs w:val="20"/>
        </w:rPr>
        <w:t>Příklad 2: Je-li nahlášen Požadavek v kategorii „Střední“ na helpdesk v pátek v 10:15 hodin, je Zhotovitel povinen potvrdit přijetí Požadavku nejpozději v pátek 12:15 hod, a dále je povinen vyřešit Požadavek nejpozději do úterý 16:30 hodin.</w:t>
      </w:r>
    </w:p>
    <w:p w14:paraId="232E8DB8" w14:textId="1C8FDA79" w:rsidR="00CF491B" w:rsidRDefault="466EB40E" w:rsidP="2C85582F">
      <w:pPr>
        <w:spacing w:before="60" w:after="120"/>
        <w:jc w:val="both"/>
      </w:pPr>
      <w:r w:rsidRPr="2C85582F">
        <w:rPr>
          <w:rFonts w:eastAsia="Arial" w:cs="Arial"/>
          <w:i/>
          <w:iCs/>
          <w:szCs w:val="20"/>
        </w:rPr>
        <w:lastRenderedPageBreak/>
        <w:t>Příklad 3: Je-li nahlášen Požadavek v kategorii „Nízká“ na helpdesk v pátek v 16:45 hodin, je Zhotovitel povinen potvrdit přijetí Požadavku nejpozději v pondělí 10:30 hod, a dále je povinen vyřešit Požadavek nejpozději do pátku 16:30 hodin.</w:t>
      </w:r>
    </w:p>
    <w:p w14:paraId="591573D4" w14:textId="6477BD6C" w:rsidR="00CF491B" w:rsidRDefault="466EB40E" w:rsidP="2C85582F">
      <w:pPr>
        <w:pStyle w:val="Odstavecseseznamem"/>
        <w:numPr>
          <w:ilvl w:val="0"/>
          <w:numId w:val="145"/>
        </w:numPr>
        <w:spacing w:after="0"/>
        <w:jc w:val="both"/>
        <w:rPr>
          <w:rFonts w:eastAsia="Arial" w:cs="Arial"/>
          <w:szCs w:val="20"/>
        </w:rPr>
      </w:pPr>
      <w:r w:rsidRPr="2C85582F">
        <w:rPr>
          <w:rFonts w:eastAsia="Arial" w:cs="Arial"/>
          <w:szCs w:val="20"/>
        </w:rPr>
        <w:t xml:space="preserve">Komplexní podpora, kterou je </w:t>
      </w:r>
      <w:r w:rsidR="42447E35" w:rsidRPr="2C85582F">
        <w:rPr>
          <w:rFonts w:eastAsia="Arial" w:cs="Arial"/>
          <w:szCs w:val="20"/>
        </w:rPr>
        <w:t>poskytovatel</w:t>
      </w:r>
      <w:r w:rsidRPr="2C85582F">
        <w:rPr>
          <w:rFonts w:eastAsia="Arial" w:cs="Arial"/>
          <w:szCs w:val="20"/>
        </w:rPr>
        <w:t xml:space="preserve"> povinen zajistit, zahrnuje také:</w:t>
      </w:r>
    </w:p>
    <w:p w14:paraId="7200C3B0" w14:textId="5B5A3CE3"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údržba funkcionality metodik jednotlivých druhů sociálních služeb dle platné legislativy; </w:t>
      </w:r>
    </w:p>
    <w:p w14:paraId="09202939" w14:textId="60AABED9"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údržba funkčnosti Aplikace a Katalogu podle požadavků </w:t>
      </w:r>
      <w:r w:rsidR="59581635" w:rsidRPr="2C85582F">
        <w:rPr>
          <w:rFonts w:eastAsia="Arial" w:cs="Arial"/>
          <w:szCs w:val="20"/>
        </w:rPr>
        <w:t>objednatel</w:t>
      </w:r>
      <w:r w:rsidRPr="2C85582F">
        <w:rPr>
          <w:rFonts w:eastAsia="Arial" w:cs="Arial"/>
          <w:szCs w:val="20"/>
        </w:rPr>
        <w:t>e na fungování obou aplikací;</w:t>
      </w:r>
    </w:p>
    <w:p w14:paraId="5511E1A9" w14:textId="6BBDB2F5" w:rsidR="00CF491B" w:rsidRDefault="466EB40E" w:rsidP="2C85582F">
      <w:pPr>
        <w:pStyle w:val="Odstavecseseznamem"/>
        <w:numPr>
          <w:ilvl w:val="0"/>
          <w:numId w:val="144"/>
        </w:numPr>
        <w:spacing w:after="0"/>
        <w:jc w:val="both"/>
        <w:rPr>
          <w:rFonts w:eastAsia="Arial" w:cs="Arial"/>
        </w:rPr>
      </w:pPr>
      <w:r w:rsidRPr="6DD70778">
        <w:rPr>
          <w:rFonts w:eastAsia="Arial" w:cs="Arial"/>
        </w:rPr>
        <w:t xml:space="preserve">informování </w:t>
      </w:r>
      <w:r w:rsidR="4CB23BCF" w:rsidRPr="4D877555">
        <w:rPr>
          <w:rFonts w:eastAsia="Arial" w:cs="Arial"/>
        </w:rPr>
        <w:t>objednatel</w:t>
      </w:r>
      <w:r w:rsidRPr="6DD70778">
        <w:rPr>
          <w:rFonts w:eastAsia="Arial" w:cs="Arial"/>
        </w:rPr>
        <w:t xml:space="preserve">e o provedení změny v produkčním prostředí e-mailovou zprávou na adresu </w:t>
      </w:r>
      <w:hyperlink r:id="rId17" w:history="1">
        <w:r w:rsidR="0087198F" w:rsidRPr="00167E61">
          <w:rPr>
            <w:rStyle w:val="Hypertextovodkaz"/>
            <w:rFonts w:eastAsia="Arial" w:cs="Arial"/>
          </w:rPr>
          <w:t xml:space="preserve">kissos@zlinskykraj.cz </w:t>
        </w:r>
      </w:hyperlink>
    </w:p>
    <w:p w14:paraId="7570B783" w14:textId="132BD225"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vytvoření přístupu </w:t>
      </w:r>
      <w:r w:rsidR="4D999B1A" w:rsidRPr="2C85582F">
        <w:rPr>
          <w:rFonts w:eastAsia="Arial" w:cs="Arial"/>
          <w:szCs w:val="20"/>
        </w:rPr>
        <w:t>objednatel</w:t>
      </w:r>
      <w:r w:rsidRPr="2C85582F">
        <w:rPr>
          <w:rFonts w:eastAsia="Arial" w:cs="Arial"/>
          <w:szCs w:val="20"/>
        </w:rPr>
        <w:t xml:space="preserve">e do testovacího prostředí, ve kterém budou ověřovány a odsouhlasovány změny v aplikaci před jejich nasazením do produkčního prostředí;  </w:t>
      </w:r>
    </w:p>
    <w:p w14:paraId="3846877A" w14:textId="423FFC21" w:rsidR="00CF491B" w:rsidRDefault="466EB40E" w:rsidP="2C85582F">
      <w:pPr>
        <w:pStyle w:val="Odstavecseseznamem"/>
        <w:numPr>
          <w:ilvl w:val="0"/>
          <w:numId w:val="144"/>
        </w:numPr>
        <w:spacing w:after="0"/>
        <w:jc w:val="both"/>
        <w:rPr>
          <w:rFonts w:eastAsia="Arial" w:cs="Arial"/>
        </w:rPr>
      </w:pPr>
      <w:r w:rsidRPr="7EE0EE35">
        <w:rPr>
          <w:rFonts w:eastAsia="Arial" w:cs="Arial"/>
        </w:rPr>
        <w:t xml:space="preserve">poskytnutí aktivní součinnosti pro případný import datového obsahu do informačního systému </w:t>
      </w:r>
      <w:r w:rsidR="2C7E5673" w:rsidRPr="7EE0EE35">
        <w:rPr>
          <w:rFonts w:eastAsia="Arial" w:cs="Arial"/>
        </w:rPr>
        <w:t>o</w:t>
      </w:r>
      <w:r w:rsidR="609AEEC5" w:rsidRPr="7EE0EE35">
        <w:rPr>
          <w:rFonts w:eastAsia="Arial" w:cs="Arial"/>
        </w:rPr>
        <w:t>bjednatel</w:t>
      </w:r>
      <w:r w:rsidRPr="7EE0EE35">
        <w:rPr>
          <w:rFonts w:eastAsia="Arial" w:cs="Arial"/>
        </w:rPr>
        <w:t xml:space="preserve">e (nad rámec pravidelné replikace do záložního prostředí </w:t>
      </w:r>
      <w:r w:rsidR="239C6E58" w:rsidRPr="7EE0EE35">
        <w:rPr>
          <w:rFonts w:eastAsia="Arial" w:cs="Arial"/>
        </w:rPr>
        <w:t>o</w:t>
      </w:r>
      <w:r w:rsidR="2D62C20E" w:rsidRPr="7EE0EE35">
        <w:rPr>
          <w:rFonts w:eastAsia="Arial" w:cs="Arial"/>
        </w:rPr>
        <w:t>bjednatele</w:t>
      </w:r>
      <w:r w:rsidRPr="7EE0EE35">
        <w:rPr>
          <w:rFonts w:eastAsia="Arial" w:cs="Arial"/>
        </w:rPr>
        <w:t xml:space="preserve">) na základě jeho výzvy v ceně sjednané dle čl. IV. této přílohy. Nesplnění této součinnosti považuje </w:t>
      </w:r>
      <w:r w:rsidR="7D034540" w:rsidRPr="7EE0EE35">
        <w:rPr>
          <w:rFonts w:eastAsia="Arial" w:cs="Arial"/>
        </w:rPr>
        <w:t>objednatel</w:t>
      </w:r>
      <w:r w:rsidRPr="7EE0EE35">
        <w:rPr>
          <w:rFonts w:eastAsia="Arial" w:cs="Arial"/>
        </w:rPr>
        <w:t xml:space="preserve"> za zásadní porušení smlouvy;  </w:t>
      </w:r>
    </w:p>
    <w:p w14:paraId="7E86103B" w14:textId="5BBA7E6B"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předání kompletních dat a popisu datového modelu </w:t>
      </w:r>
      <w:r w:rsidR="1AB33104" w:rsidRPr="2C85582F">
        <w:rPr>
          <w:rFonts w:eastAsia="Arial" w:cs="Arial"/>
          <w:szCs w:val="20"/>
        </w:rPr>
        <w:t>objednateli</w:t>
      </w:r>
      <w:r w:rsidRPr="2C85582F">
        <w:rPr>
          <w:rFonts w:eastAsia="Arial" w:cs="Arial"/>
          <w:szCs w:val="20"/>
        </w:rPr>
        <w:t xml:space="preserve">, na základě výzvy </w:t>
      </w:r>
      <w:r w:rsidR="7D400B5B" w:rsidRPr="2C85582F">
        <w:rPr>
          <w:rFonts w:eastAsia="Arial" w:cs="Arial"/>
          <w:szCs w:val="20"/>
        </w:rPr>
        <w:t>objednatel</w:t>
      </w:r>
      <w:r w:rsidRPr="2C85582F">
        <w:rPr>
          <w:rFonts w:eastAsia="Arial" w:cs="Arial"/>
          <w:szCs w:val="20"/>
        </w:rPr>
        <w:t xml:space="preserve">e;  </w:t>
      </w:r>
    </w:p>
    <w:p w14:paraId="650FEAEB" w14:textId="1C90A80A"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poskytnout na základě požadavku </w:t>
      </w:r>
      <w:r w:rsidR="7C71D08D" w:rsidRPr="2C85582F">
        <w:rPr>
          <w:rFonts w:eastAsia="Arial" w:cs="Arial"/>
          <w:szCs w:val="20"/>
        </w:rPr>
        <w:t>objednatel</w:t>
      </w:r>
      <w:r w:rsidRPr="2C85582F">
        <w:rPr>
          <w:rFonts w:eastAsia="Arial" w:cs="Arial"/>
          <w:szCs w:val="20"/>
        </w:rPr>
        <w:t xml:space="preserve">e při ukončení smlouvy aktivní součinnost při importování dat do systémů dalších stran v ceně sjednané dle čl. IV této přílohy;   </w:t>
      </w:r>
    </w:p>
    <w:p w14:paraId="7CC83E64" w14:textId="748B40F3"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automatická aktualizace Aplikace i Katalogu na nejnovější verzi po dobu platnosti smlouvy a další technologické zásahy nezbytné pro zajištění bezporuchového a bezpečného provozu aplikací a udržení jejich souladu s legislativou sociálních služeb a legislativou, která se vztahuje na informační systémy určené pro státní správu a samosprávu. Výjimkou z tohoto závazku je další individuální vývoj programového vybavení nevyvolaný změnou legislativy, který bude prováděn dle požadavků </w:t>
      </w:r>
      <w:r w:rsidR="1516479C" w:rsidRPr="2C85582F">
        <w:rPr>
          <w:rFonts w:eastAsia="Arial" w:cs="Arial"/>
          <w:szCs w:val="20"/>
        </w:rPr>
        <w:t>objednatel</w:t>
      </w:r>
      <w:r w:rsidRPr="2C85582F">
        <w:rPr>
          <w:rFonts w:eastAsia="Arial" w:cs="Arial"/>
          <w:szCs w:val="20"/>
        </w:rPr>
        <w:t xml:space="preserve">e na základě samostatných smluvních ujednání; </w:t>
      </w:r>
    </w:p>
    <w:p w14:paraId="64382E3A" w14:textId="61497356"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službu helpdesk – slouží pro komunikaci </w:t>
      </w:r>
      <w:r w:rsidR="31AF0A24" w:rsidRPr="2C85582F">
        <w:rPr>
          <w:rFonts w:eastAsia="Arial" w:cs="Arial"/>
          <w:szCs w:val="20"/>
        </w:rPr>
        <w:t>poskytovatel</w:t>
      </w:r>
      <w:r w:rsidRPr="2C85582F">
        <w:rPr>
          <w:rFonts w:eastAsia="Arial" w:cs="Arial"/>
          <w:szCs w:val="20"/>
        </w:rPr>
        <w:t>e a uživatelů prostřednictvím kontaktních a oprávněných osob. Prostřednictvím helpdesku se hlásí zejména:</w:t>
      </w:r>
    </w:p>
    <w:p w14:paraId="2204C931" w14:textId="68CDEB27" w:rsidR="00CF491B" w:rsidRDefault="466EB40E" w:rsidP="2C85582F">
      <w:pPr>
        <w:pStyle w:val="Odstavecseseznamem"/>
        <w:numPr>
          <w:ilvl w:val="0"/>
          <w:numId w:val="120"/>
        </w:numPr>
        <w:spacing w:after="0"/>
        <w:jc w:val="both"/>
        <w:rPr>
          <w:rFonts w:eastAsia="Arial" w:cs="Arial"/>
          <w:szCs w:val="20"/>
        </w:rPr>
      </w:pPr>
      <w:r w:rsidRPr="2C85582F">
        <w:rPr>
          <w:rFonts w:eastAsia="Arial" w:cs="Arial"/>
          <w:szCs w:val="20"/>
        </w:rPr>
        <w:t>veškeré závady, incidenty a problémy s aplikací (incidenty, SLA)</w:t>
      </w:r>
    </w:p>
    <w:p w14:paraId="723B7CB9" w14:textId="32D5E63C" w:rsidR="00CF491B" w:rsidRDefault="466EB40E" w:rsidP="2C85582F">
      <w:pPr>
        <w:pStyle w:val="Odstavecseseznamem"/>
        <w:numPr>
          <w:ilvl w:val="0"/>
          <w:numId w:val="120"/>
        </w:numPr>
        <w:spacing w:after="0"/>
        <w:jc w:val="both"/>
        <w:rPr>
          <w:rFonts w:eastAsia="Arial" w:cs="Arial"/>
          <w:szCs w:val="20"/>
        </w:rPr>
      </w:pPr>
      <w:r w:rsidRPr="2C85582F">
        <w:rPr>
          <w:rFonts w:eastAsia="Arial" w:cs="Arial"/>
          <w:szCs w:val="20"/>
        </w:rPr>
        <w:t xml:space="preserve">požadavky a dotazy k provozu a k lepšímu využití aplikace (hot-line) </w:t>
      </w:r>
    </w:p>
    <w:p w14:paraId="4370F189" w14:textId="0BD29442" w:rsidR="00CF491B" w:rsidRDefault="466EB40E" w:rsidP="45B14868">
      <w:pPr>
        <w:pStyle w:val="Odstavecseseznamem"/>
        <w:numPr>
          <w:ilvl w:val="0"/>
          <w:numId w:val="120"/>
        </w:numPr>
        <w:spacing w:after="0"/>
        <w:jc w:val="both"/>
        <w:rPr>
          <w:rFonts w:eastAsia="Arial" w:cs="Arial"/>
        </w:rPr>
      </w:pPr>
      <w:r w:rsidRPr="45B14868">
        <w:rPr>
          <w:rFonts w:eastAsia="Arial" w:cs="Arial"/>
        </w:rPr>
        <w:t>náměty pro úpravy a uživatelské požadavky (rozvoj aplikace)</w:t>
      </w:r>
    </w:p>
    <w:p w14:paraId="5663A30A" w14:textId="4A2DF034" w:rsidR="42A14E44" w:rsidRPr="00DF59B8" w:rsidRDefault="42A14E44" w:rsidP="45B14868">
      <w:pPr>
        <w:pStyle w:val="Odstavecseseznamem"/>
        <w:numPr>
          <w:ilvl w:val="0"/>
          <w:numId w:val="120"/>
        </w:numPr>
        <w:spacing w:after="0"/>
        <w:jc w:val="both"/>
        <w:rPr>
          <w:rFonts w:eastAsia="Arial" w:cs="Arial"/>
        </w:rPr>
      </w:pPr>
      <w:r w:rsidRPr="00DF59B8">
        <w:rPr>
          <w:rFonts w:eastAsia="Arial" w:cs="Arial"/>
        </w:rPr>
        <w:t xml:space="preserve">pomoc uživatelům (poskytovatelům sociálních služeb, zástupcům SO ORP) s elektronickým podepisováním v aplikaci (hlášeno e-mailem na </w:t>
      </w:r>
      <w:hyperlink r:id="rId18" w:history="1">
        <w:r w:rsidRPr="00DF59B8">
          <w:t>kissos@ders.cz</w:t>
        </w:r>
      </w:hyperlink>
      <w:r w:rsidRPr="00DF59B8">
        <w:rPr>
          <w:rFonts w:eastAsia="Arial" w:cs="Arial"/>
        </w:rPr>
        <w:t>) s následným uvedením incidentu v JIRA</w:t>
      </w:r>
    </w:p>
    <w:p w14:paraId="3E22B1AC" w14:textId="77EA9F91"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službu hot-line – konzultace a zásah pro kontaktní a oprávněné osoby – poskytování rad ke správnému a efektivnímu provozování a užití aplikace, řešení požadavků, problémů uživatelů souvisejících s provozem systému, které se netýkají vad systému, ale např. obsahu, vlastních funkcionalit systému, metodiky. Může jít o vzdálené konzultace po telefonu, řešení formou vzdálené správy</w:t>
      </w:r>
    </w:p>
    <w:p w14:paraId="37E0805A" w14:textId="59DAA0B4"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poskytování upgrade a update systému (součástí poskytnutí těchto upgrade a update je dodání aktuální dokumentace) a implementace těchto upgrade a update, </w:t>
      </w:r>
      <w:r w:rsidR="5F9FF483" w:rsidRPr="2C85582F">
        <w:rPr>
          <w:rFonts w:eastAsia="Arial" w:cs="Arial"/>
          <w:szCs w:val="20"/>
        </w:rPr>
        <w:t>objednatel</w:t>
      </w:r>
      <w:r w:rsidRPr="2C85582F">
        <w:rPr>
          <w:rFonts w:eastAsia="Arial" w:cs="Arial"/>
          <w:szCs w:val="20"/>
        </w:rPr>
        <w:t xml:space="preserve"> má právo tyto upgrade a update odmítnout.</w:t>
      </w:r>
    </w:p>
    <w:p w14:paraId="16FC43DB" w14:textId="6E01C0E4"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provedení rozdílového školení, pokud bude potřeba s ohledem na rozsah upgrade</w:t>
      </w:r>
    </w:p>
    <w:p w14:paraId="215FB569" w14:textId="44EC4376" w:rsidR="00CF491B" w:rsidRDefault="466EB40E" w:rsidP="2C85582F">
      <w:pPr>
        <w:pStyle w:val="Odstavecseseznamem"/>
        <w:numPr>
          <w:ilvl w:val="0"/>
          <w:numId w:val="144"/>
        </w:numPr>
        <w:spacing w:after="0"/>
        <w:jc w:val="both"/>
        <w:rPr>
          <w:rFonts w:eastAsia="Arial" w:cs="Arial"/>
          <w:szCs w:val="20"/>
        </w:rPr>
      </w:pPr>
      <w:r w:rsidRPr="2C85582F">
        <w:rPr>
          <w:rFonts w:eastAsia="Arial" w:cs="Arial"/>
          <w:szCs w:val="20"/>
        </w:rPr>
        <w:t xml:space="preserve">pravidelnou profylaxi systému – </w:t>
      </w:r>
      <w:r w:rsidRPr="2C85582F">
        <w:rPr>
          <w:rFonts w:eastAsia="Arial" w:cs="Arial"/>
          <w:b/>
          <w:bCs/>
          <w:szCs w:val="20"/>
        </w:rPr>
        <w:t>sledování a správa systému</w:t>
      </w:r>
      <w:r w:rsidRPr="2C85582F">
        <w:rPr>
          <w:rFonts w:eastAsia="Arial" w:cs="Arial"/>
          <w:szCs w:val="20"/>
        </w:rPr>
        <w:t xml:space="preserve"> vzdáleným přístupem, náplní je především:</w:t>
      </w:r>
    </w:p>
    <w:p w14:paraId="0E4897D0" w14:textId="7D2C62F1" w:rsidR="00CF491B" w:rsidRDefault="466EB40E" w:rsidP="2C85582F">
      <w:pPr>
        <w:pStyle w:val="Odstavecseseznamem"/>
        <w:numPr>
          <w:ilvl w:val="0"/>
          <w:numId w:val="120"/>
        </w:numPr>
        <w:spacing w:after="0"/>
        <w:jc w:val="both"/>
        <w:rPr>
          <w:rFonts w:eastAsia="Arial" w:cs="Arial"/>
          <w:szCs w:val="20"/>
        </w:rPr>
      </w:pPr>
      <w:r w:rsidRPr="791B254B">
        <w:rPr>
          <w:rFonts w:eastAsia="Arial" w:cs="Arial"/>
        </w:rPr>
        <w:t>kontrola vazeb (konzistence dat)</w:t>
      </w:r>
    </w:p>
    <w:p w14:paraId="41D6D403" w14:textId="02F5FD15" w:rsidR="00CF491B" w:rsidRDefault="466EB40E" w:rsidP="2C85582F">
      <w:pPr>
        <w:pStyle w:val="Odstavecseseznamem"/>
        <w:numPr>
          <w:ilvl w:val="0"/>
          <w:numId w:val="120"/>
        </w:numPr>
        <w:spacing w:after="0"/>
        <w:jc w:val="both"/>
        <w:rPr>
          <w:rFonts w:eastAsia="Arial" w:cs="Arial"/>
          <w:szCs w:val="20"/>
        </w:rPr>
      </w:pPr>
      <w:r w:rsidRPr="791B254B">
        <w:rPr>
          <w:rFonts w:eastAsia="Arial" w:cs="Arial"/>
        </w:rPr>
        <w:t>zaplňování databázového prostoru a návrhy na jeho rozšiřování</w:t>
      </w:r>
    </w:p>
    <w:p w14:paraId="096DD815" w14:textId="4AD06B25" w:rsidR="00CF491B" w:rsidRDefault="466EB40E" w:rsidP="2C85582F">
      <w:pPr>
        <w:pStyle w:val="Odstavecseseznamem"/>
        <w:numPr>
          <w:ilvl w:val="0"/>
          <w:numId w:val="120"/>
        </w:numPr>
        <w:spacing w:after="0"/>
        <w:jc w:val="both"/>
        <w:rPr>
          <w:rFonts w:eastAsia="Arial" w:cs="Arial"/>
          <w:szCs w:val="20"/>
        </w:rPr>
      </w:pPr>
      <w:r w:rsidRPr="791B254B">
        <w:rPr>
          <w:rFonts w:eastAsia="Arial" w:cs="Arial"/>
        </w:rPr>
        <w:t>návrh plánu zálohování a jeho četnosti</w:t>
      </w:r>
    </w:p>
    <w:p w14:paraId="17DF15AB" w14:textId="569C1131" w:rsidR="00CF491B" w:rsidRDefault="466EB40E" w:rsidP="2C85582F">
      <w:pPr>
        <w:pStyle w:val="Odstavecseseznamem"/>
        <w:numPr>
          <w:ilvl w:val="0"/>
          <w:numId w:val="120"/>
        </w:numPr>
        <w:spacing w:after="0"/>
        <w:jc w:val="both"/>
        <w:rPr>
          <w:rFonts w:eastAsia="Arial" w:cs="Arial"/>
          <w:szCs w:val="20"/>
        </w:rPr>
      </w:pPr>
      <w:r w:rsidRPr="791B254B">
        <w:rPr>
          <w:rFonts w:eastAsia="Arial" w:cs="Arial"/>
        </w:rPr>
        <w:t>mapování vytížení systému</w:t>
      </w:r>
    </w:p>
    <w:p w14:paraId="00F3D52E" w14:textId="373A5EA7" w:rsidR="00CF491B" w:rsidRDefault="466EB40E" w:rsidP="2C85582F">
      <w:pPr>
        <w:pStyle w:val="Odstavecseseznamem"/>
        <w:numPr>
          <w:ilvl w:val="0"/>
          <w:numId w:val="120"/>
        </w:numPr>
        <w:spacing w:after="0"/>
        <w:jc w:val="both"/>
        <w:rPr>
          <w:rFonts w:eastAsia="Arial" w:cs="Arial"/>
          <w:szCs w:val="20"/>
        </w:rPr>
      </w:pPr>
      <w:r w:rsidRPr="791B254B">
        <w:rPr>
          <w:rFonts w:eastAsia="Arial" w:cs="Arial"/>
        </w:rPr>
        <w:t>nahrávání opravných dávek</w:t>
      </w:r>
    </w:p>
    <w:p w14:paraId="6CC95595" w14:textId="2106E104" w:rsidR="00CF491B" w:rsidRDefault="466EB40E" w:rsidP="2C85582F">
      <w:pPr>
        <w:pStyle w:val="Odstavecseseznamem"/>
        <w:numPr>
          <w:ilvl w:val="0"/>
          <w:numId w:val="120"/>
        </w:numPr>
        <w:spacing w:after="0"/>
        <w:jc w:val="both"/>
        <w:rPr>
          <w:rFonts w:eastAsia="Arial" w:cs="Arial"/>
          <w:szCs w:val="20"/>
        </w:rPr>
      </w:pPr>
      <w:r w:rsidRPr="791B254B">
        <w:rPr>
          <w:rFonts w:eastAsia="Arial" w:cs="Arial"/>
        </w:rPr>
        <w:t xml:space="preserve">doporučení k optimalizaci provozovaného systému, </w:t>
      </w:r>
    </w:p>
    <w:p w14:paraId="65961479" w14:textId="37A6C499" w:rsidR="00CF491B" w:rsidRDefault="466EB40E">
      <w:pPr>
        <w:jc w:val="both"/>
      </w:pPr>
      <w:r w:rsidRPr="0AD45636">
        <w:rPr>
          <w:rFonts w:eastAsia="Arial" w:cs="Arial"/>
          <w:szCs w:val="20"/>
        </w:rPr>
        <w:t xml:space="preserve">Výsledkem bude návrh činností ke zlepšení stávajícího stavu, o jeho realizaci se </w:t>
      </w:r>
      <w:r w:rsidR="0166652B" w:rsidRPr="0AD45636">
        <w:rPr>
          <w:rFonts w:eastAsia="Arial" w:cs="Arial"/>
          <w:szCs w:val="20"/>
        </w:rPr>
        <w:t>poskytovatel</w:t>
      </w:r>
      <w:r w:rsidRPr="0AD45636">
        <w:rPr>
          <w:rFonts w:eastAsia="Arial" w:cs="Arial"/>
          <w:szCs w:val="20"/>
        </w:rPr>
        <w:t xml:space="preserve"> dohodne se </w:t>
      </w:r>
      <w:r w:rsidR="39C82503" w:rsidRPr="0AD45636">
        <w:rPr>
          <w:rFonts w:eastAsia="Arial" w:cs="Arial"/>
          <w:szCs w:val="20"/>
        </w:rPr>
        <w:t>objednatel</w:t>
      </w:r>
      <w:r w:rsidRPr="0AD45636">
        <w:rPr>
          <w:rFonts w:eastAsia="Arial" w:cs="Arial"/>
          <w:szCs w:val="20"/>
        </w:rPr>
        <w:t xml:space="preserve">em. </w:t>
      </w:r>
    </w:p>
    <w:p w14:paraId="1ADE530C" w14:textId="258FE22D" w:rsidR="4E62630A" w:rsidRDefault="4E62630A" w:rsidP="001229F6">
      <w:pPr>
        <w:pStyle w:val="Odstavecseseznamem"/>
        <w:numPr>
          <w:ilvl w:val="0"/>
          <w:numId w:val="97"/>
        </w:numPr>
        <w:spacing w:after="0"/>
        <w:jc w:val="both"/>
        <w:rPr>
          <w:rFonts w:eastAsia="Arial" w:cs="Arial"/>
        </w:rPr>
      </w:pPr>
      <w:r w:rsidRPr="609820E1">
        <w:rPr>
          <w:rFonts w:eastAsia="Arial" w:cs="Arial"/>
        </w:rPr>
        <w:t xml:space="preserve">práce následujícího charakteru v rozsahu </w:t>
      </w:r>
      <w:r w:rsidR="001E1773">
        <w:rPr>
          <w:rFonts w:eastAsia="Arial" w:cs="Arial"/>
        </w:rPr>
        <w:t>7</w:t>
      </w:r>
      <w:r w:rsidRPr="609820E1">
        <w:rPr>
          <w:rFonts w:eastAsia="Arial" w:cs="Arial"/>
        </w:rPr>
        <w:t>0 hodin/</w:t>
      </w:r>
      <w:r w:rsidR="781E8358" w:rsidRPr="609820E1">
        <w:rPr>
          <w:rFonts w:eastAsia="Arial" w:cs="Arial"/>
        </w:rPr>
        <w:t>rok</w:t>
      </w:r>
      <w:r w:rsidRPr="609820E1">
        <w:rPr>
          <w:rFonts w:eastAsia="Arial" w:cs="Arial"/>
        </w:rPr>
        <w:t>, kdy nevyčerpané hodiny se převádí do dalšího období:</w:t>
      </w:r>
    </w:p>
    <w:p w14:paraId="75261527" w14:textId="328862F9" w:rsidR="4E62630A" w:rsidRDefault="4E62630A" w:rsidP="001229F6">
      <w:pPr>
        <w:pStyle w:val="Odstavecseseznamem"/>
        <w:numPr>
          <w:ilvl w:val="0"/>
          <w:numId w:val="96"/>
        </w:numPr>
        <w:spacing w:after="0"/>
        <w:jc w:val="both"/>
        <w:rPr>
          <w:rFonts w:eastAsia="Arial" w:cs="Arial"/>
          <w:szCs w:val="20"/>
        </w:rPr>
      </w:pPr>
      <w:r w:rsidRPr="0AD45636">
        <w:rPr>
          <w:rFonts w:eastAsia="Arial" w:cs="Arial"/>
          <w:szCs w:val="20"/>
        </w:rPr>
        <w:t>úpravy nastavení systému dle dalších požadavků objednatele</w:t>
      </w:r>
    </w:p>
    <w:p w14:paraId="39BC6977" w14:textId="555C0B7E" w:rsidR="7FBF8E22" w:rsidRDefault="7FBF8E22" w:rsidP="001229F6">
      <w:pPr>
        <w:pStyle w:val="Odstavecseseznamem"/>
        <w:numPr>
          <w:ilvl w:val="0"/>
          <w:numId w:val="96"/>
        </w:numPr>
        <w:spacing w:after="0"/>
        <w:jc w:val="both"/>
        <w:rPr>
          <w:rFonts w:eastAsia="Arial" w:cs="Arial"/>
          <w:szCs w:val="20"/>
        </w:rPr>
      </w:pPr>
      <w:r w:rsidRPr="0AD45636">
        <w:rPr>
          <w:rFonts w:eastAsia="Arial" w:cs="Arial"/>
          <w:szCs w:val="20"/>
        </w:rPr>
        <w:lastRenderedPageBreak/>
        <w:t>Analýza,</w:t>
      </w:r>
      <w:r w:rsidR="005B1CBB">
        <w:rPr>
          <w:rFonts w:eastAsia="Arial" w:cs="Arial"/>
          <w:szCs w:val="20"/>
        </w:rPr>
        <w:t xml:space="preserve"> </w:t>
      </w:r>
      <w:r w:rsidRPr="0AD45636">
        <w:rPr>
          <w:rFonts w:eastAsia="Arial" w:cs="Arial"/>
          <w:szCs w:val="20"/>
        </w:rPr>
        <w:t>vývoj a implementace</w:t>
      </w:r>
      <w:r w:rsidR="4E62630A" w:rsidRPr="0AD45636">
        <w:rPr>
          <w:rFonts w:eastAsia="Arial" w:cs="Arial"/>
          <w:szCs w:val="20"/>
        </w:rPr>
        <w:t xml:space="preserve"> nových vlastností</w:t>
      </w:r>
      <w:r w:rsidR="0D07483C" w:rsidRPr="0AD45636">
        <w:rPr>
          <w:rFonts w:eastAsia="Arial" w:cs="Arial"/>
          <w:szCs w:val="20"/>
        </w:rPr>
        <w:t>, funkcionalit a modulů</w:t>
      </w:r>
      <w:r w:rsidR="136DDEA0" w:rsidRPr="0AD45636">
        <w:rPr>
          <w:rFonts w:eastAsia="Arial" w:cs="Arial"/>
          <w:szCs w:val="20"/>
        </w:rPr>
        <w:t xml:space="preserve"> </w:t>
      </w:r>
      <w:r w:rsidR="4E62630A" w:rsidRPr="0AD45636">
        <w:rPr>
          <w:rFonts w:eastAsia="Arial" w:cs="Arial"/>
          <w:szCs w:val="20"/>
        </w:rPr>
        <w:t>stávající aplikace</w:t>
      </w:r>
      <w:r w:rsidR="73D59E75" w:rsidRPr="0AD45636">
        <w:rPr>
          <w:rFonts w:eastAsia="Arial" w:cs="Arial"/>
          <w:szCs w:val="20"/>
        </w:rPr>
        <w:t xml:space="preserve"> dle požadavků </w:t>
      </w:r>
      <w:r w:rsidR="00964940">
        <w:rPr>
          <w:rFonts w:eastAsia="Arial" w:cs="Arial"/>
          <w:szCs w:val="20"/>
        </w:rPr>
        <w:t>o</w:t>
      </w:r>
      <w:r w:rsidR="73D59E75" w:rsidRPr="0AD45636">
        <w:rPr>
          <w:rFonts w:eastAsia="Arial" w:cs="Arial"/>
          <w:szCs w:val="20"/>
        </w:rPr>
        <w:t>bjednatele</w:t>
      </w:r>
    </w:p>
    <w:p w14:paraId="5DE4BEB6" w14:textId="29857EB5" w:rsidR="00CF491B" w:rsidRDefault="00CF491B" w:rsidP="00950832">
      <w:pPr>
        <w:pStyle w:val="Odstavecseseznamem"/>
        <w:spacing w:after="0"/>
        <w:jc w:val="both"/>
        <w:rPr>
          <w:rFonts w:eastAsia="Arial" w:cs="Arial"/>
          <w:szCs w:val="20"/>
        </w:rPr>
      </w:pPr>
    </w:p>
    <w:p w14:paraId="53AED040" w14:textId="3B48D7CA" w:rsidR="00CF491B" w:rsidRDefault="0748C96D" w:rsidP="2C85582F">
      <w:pPr>
        <w:pStyle w:val="Odstavecseseznamem"/>
        <w:numPr>
          <w:ilvl w:val="0"/>
          <w:numId w:val="145"/>
        </w:numPr>
        <w:spacing w:after="0"/>
        <w:jc w:val="both"/>
        <w:rPr>
          <w:rFonts w:eastAsia="Arial" w:cs="Arial"/>
          <w:szCs w:val="20"/>
        </w:rPr>
      </w:pPr>
      <w:r w:rsidRPr="0AD45636">
        <w:rPr>
          <w:rFonts w:eastAsia="Arial" w:cs="Arial"/>
          <w:szCs w:val="20"/>
        </w:rPr>
        <w:t>P</w:t>
      </w:r>
      <w:r w:rsidR="29037334" w:rsidRPr="0AD45636">
        <w:rPr>
          <w:rFonts w:eastAsia="Arial" w:cs="Arial"/>
          <w:szCs w:val="20"/>
        </w:rPr>
        <w:t xml:space="preserve">oskytovatel </w:t>
      </w:r>
      <w:r w:rsidR="466EB40E" w:rsidRPr="0AD45636">
        <w:rPr>
          <w:rFonts w:eastAsia="Arial" w:cs="Arial"/>
          <w:szCs w:val="20"/>
        </w:rPr>
        <w:t>smí použít vzdálený přístup pouze pro účely stanovené v předmětu smlouvy.</w:t>
      </w:r>
    </w:p>
    <w:p w14:paraId="7FBE46BD" w14:textId="0979E77E" w:rsidR="00CF491B" w:rsidRDefault="539D2DEE" w:rsidP="2C85582F">
      <w:pPr>
        <w:pStyle w:val="Odstavecseseznamem"/>
        <w:numPr>
          <w:ilvl w:val="0"/>
          <w:numId w:val="145"/>
        </w:numPr>
        <w:spacing w:after="0"/>
        <w:jc w:val="both"/>
        <w:rPr>
          <w:rFonts w:eastAsia="Arial" w:cs="Arial"/>
          <w:szCs w:val="20"/>
        </w:rPr>
      </w:pPr>
      <w:r w:rsidRPr="0AD45636">
        <w:rPr>
          <w:rFonts w:eastAsia="Arial" w:cs="Arial"/>
          <w:szCs w:val="20"/>
        </w:rPr>
        <w:t>P</w:t>
      </w:r>
      <w:r w:rsidR="44F184BD" w:rsidRPr="0AD45636">
        <w:rPr>
          <w:rFonts w:eastAsia="Arial" w:cs="Arial"/>
          <w:szCs w:val="20"/>
        </w:rPr>
        <w:t>oskytovatel</w:t>
      </w:r>
      <w:r w:rsidR="466EB40E" w:rsidRPr="0AD45636">
        <w:rPr>
          <w:rFonts w:eastAsia="Arial" w:cs="Arial"/>
          <w:szCs w:val="20"/>
        </w:rPr>
        <w:t xml:space="preserve"> je povinen navrhnout nutná opatření k zajištění ochrany zpracovávaných dat. </w:t>
      </w:r>
    </w:p>
    <w:p w14:paraId="6AB83A97" w14:textId="108386C2" w:rsidR="00CF491B" w:rsidRDefault="466EB40E" w:rsidP="2C85582F">
      <w:pPr>
        <w:pStyle w:val="Odstavecseseznamem"/>
        <w:numPr>
          <w:ilvl w:val="0"/>
          <w:numId w:val="145"/>
        </w:numPr>
        <w:spacing w:after="0"/>
        <w:jc w:val="both"/>
        <w:rPr>
          <w:rFonts w:eastAsia="Arial" w:cs="Arial"/>
          <w:szCs w:val="20"/>
        </w:rPr>
      </w:pPr>
      <w:r w:rsidRPr="2C85582F">
        <w:rPr>
          <w:rFonts w:eastAsia="Arial" w:cs="Arial"/>
          <w:szCs w:val="20"/>
        </w:rPr>
        <w:t xml:space="preserve">Hlášení provedených změn, servisních úprav a jejich výsledek provádí oprávněné osoby </w:t>
      </w:r>
      <w:r w:rsidR="685A7AC9" w:rsidRPr="2C85582F">
        <w:rPr>
          <w:rFonts w:eastAsia="Arial" w:cs="Arial"/>
          <w:szCs w:val="20"/>
        </w:rPr>
        <w:t>poskytovatel</w:t>
      </w:r>
      <w:r w:rsidRPr="2C85582F">
        <w:rPr>
          <w:rFonts w:eastAsia="Arial" w:cs="Arial"/>
          <w:szCs w:val="20"/>
        </w:rPr>
        <w:t xml:space="preserve">e prostřednictvím helpdesku. Oprávněná či kontaktní osoba </w:t>
      </w:r>
      <w:r w:rsidR="3F111F32" w:rsidRPr="2C85582F">
        <w:rPr>
          <w:rFonts w:eastAsia="Arial" w:cs="Arial"/>
          <w:szCs w:val="20"/>
        </w:rPr>
        <w:t>objednatele</w:t>
      </w:r>
      <w:r w:rsidRPr="2C85582F">
        <w:rPr>
          <w:rFonts w:eastAsia="Arial" w:cs="Arial"/>
          <w:szCs w:val="20"/>
        </w:rPr>
        <w:t xml:space="preserve"> provede následně kontrolu funkčnosti provedené úpravy.</w:t>
      </w:r>
    </w:p>
    <w:p w14:paraId="3AFED46D" w14:textId="127372F3" w:rsidR="00CF491B" w:rsidRDefault="466EB40E" w:rsidP="2C85582F">
      <w:pPr>
        <w:pStyle w:val="Odstavecseseznamem"/>
        <w:numPr>
          <w:ilvl w:val="0"/>
          <w:numId w:val="145"/>
        </w:numPr>
        <w:spacing w:after="0"/>
        <w:jc w:val="both"/>
        <w:rPr>
          <w:rFonts w:eastAsia="Arial" w:cs="Arial"/>
          <w:szCs w:val="20"/>
        </w:rPr>
      </w:pPr>
      <w:r w:rsidRPr="2C85582F">
        <w:rPr>
          <w:rFonts w:eastAsia="Arial" w:cs="Arial"/>
          <w:szCs w:val="20"/>
        </w:rPr>
        <w:t xml:space="preserve">Hlášení bezpečnostních incidentů, které </w:t>
      </w:r>
      <w:r w:rsidR="14A69521" w:rsidRPr="2C85582F">
        <w:rPr>
          <w:rFonts w:eastAsia="Arial" w:cs="Arial"/>
          <w:szCs w:val="20"/>
        </w:rPr>
        <w:t>poskytovatel</w:t>
      </w:r>
      <w:r w:rsidRPr="2C85582F">
        <w:rPr>
          <w:rFonts w:eastAsia="Arial" w:cs="Arial"/>
          <w:szCs w:val="20"/>
        </w:rPr>
        <w:t xml:space="preserve"> způsobí nebo zjistí, bezodkladně provádějí oprávněné osoby </w:t>
      </w:r>
      <w:r w:rsidR="311E070D" w:rsidRPr="2C85582F">
        <w:rPr>
          <w:rFonts w:eastAsia="Arial" w:cs="Arial"/>
          <w:szCs w:val="20"/>
        </w:rPr>
        <w:t>poskytovatel</w:t>
      </w:r>
      <w:r w:rsidRPr="2C85582F">
        <w:rPr>
          <w:rFonts w:eastAsia="Arial" w:cs="Arial"/>
          <w:szCs w:val="20"/>
        </w:rPr>
        <w:t xml:space="preserve"> telefonicky nebo e-mailem oprávněným osobám </w:t>
      </w:r>
      <w:r w:rsidR="472CB74D" w:rsidRPr="2C85582F">
        <w:rPr>
          <w:rFonts w:eastAsia="Arial" w:cs="Arial"/>
          <w:szCs w:val="20"/>
        </w:rPr>
        <w:t>objednatel</w:t>
      </w:r>
      <w:r w:rsidRPr="2C85582F">
        <w:rPr>
          <w:rFonts w:eastAsia="Arial" w:cs="Arial"/>
          <w:szCs w:val="20"/>
        </w:rPr>
        <w:t>e a hlášení neprodleně zaevidují do helpdesku.</w:t>
      </w:r>
    </w:p>
    <w:p w14:paraId="0E5A75B1" w14:textId="23BACA37" w:rsidR="00CF491B" w:rsidRDefault="466EB40E" w:rsidP="2C85582F">
      <w:pPr>
        <w:spacing w:before="60" w:after="120"/>
        <w:jc w:val="both"/>
      </w:pPr>
      <w:r w:rsidRPr="2C85582F">
        <w:rPr>
          <w:rFonts w:eastAsia="Arial" w:cs="Arial"/>
          <w:szCs w:val="20"/>
        </w:rPr>
        <w:t xml:space="preserve"> </w:t>
      </w:r>
    </w:p>
    <w:p w14:paraId="0D0F8DBA" w14:textId="1D0C89CE" w:rsidR="00CF491B" w:rsidRDefault="466EB40E" w:rsidP="2C85582F">
      <w:pPr>
        <w:spacing w:before="60" w:after="120"/>
        <w:jc w:val="both"/>
      </w:pPr>
      <w:r w:rsidRPr="2C85582F">
        <w:rPr>
          <w:rFonts w:eastAsia="Arial" w:cs="Arial"/>
          <w:szCs w:val="20"/>
        </w:rPr>
        <w:t xml:space="preserve"> </w:t>
      </w:r>
    </w:p>
    <w:p w14:paraId="344BD786" w14:textId="01AB59E1" w:rsidR="00CF491B" w:rsidRDefault="466EB40E" w:rsidP="2C85582F">
      <w:pPr>
        <w:pStyle w:val="Nadpis6"/>
        <w:tabs>
          <w:tab w:val="left" w:pos="0"/>
          <w:tab w:val="left" w:pos="1080"/>
        </w:tabs>
      </w:pPr>
      <w:r w:rsidRPr="2C85582F">
        <w:rPr>
          <w:rFonts w:ascii="Arial" w:eastAsia="Arial" w:hAnsi="Arial" w:cs="Arial"/>
          <w:szCs w:val="20"/>
        </w:rPr>
        <w:t>IV.</w:t>
      </w:r>
      <w:r w:rsidRPr="2C85582F">
        <w:rPr>
          <w:rFonts w:ascii="Times New Roman" w:eastAsia="Times New Roman" w:hAnsi="Times New Roman" w:cs="Times New Roman"/>
          <w:sz w:val="14"/>
          <w:szCs w:val="14"/>
        </w:rPr>
        <w:t xml:space="preserve">           </w:t>
      </w:r>
      <w:r w:rsidR="00A671A5">
        <w:rPr>
          <w:rFonts w:ascii="Arial" w:eastAsia="Arial" w:hAnsi="Arial" w:cs="Arial"/>
          <w:szCs w:val="20"/>
        </w:rPr>
        <w:t>R</w:t>
      </w:r>
      <w:r w:rsidR="006C1B22">
        <w:rPr>
          <w:rFonts w:ascii="Arial" w:eastAsia="Arial" w:hAnsi="Arial" w:cs="Arial"/>
          <w:szCs w:val="20"/>
        </w:rPr>
        <w:t xml:space="preserve">ozšířená </w:t>
      </w:r>
      <w:r w:rsidRPr="2C85582F">
        <w:rPr>
          <w:rFonts w:ascii="Arial" w:eastAsia="Arial" w:hAnsi="Arial" w:cs="Arial"/>
          <w:szCs w:val="20"/>
        </w:rPr>
        <w:t>podpor</w:t>
      </w:r>
      <w:r w:rsidR="00A671A5">
        <w:rPr>
          <w:rFonts w:ascii="Arial" w:eastAsia="Arial" w:hAnsi="Arial" w:cs="Arial"/>
          <w:szCs w:val="20"/>
        </w:rPr>
        <w:t>a</w:t>
      </w:r>
      <w:r w:rsidRPr="2C85582F">
        <w:rPr>
          <w:rFonts w:ascii="Arial" w:eastAsia="Arial" w:hAnsi="Arial" w:cs="Arial"/>
          <w:szCs w:val="20"/>
        </w:rPr>
        <w:t>:</w:t>
      </w:r>
    </w:p>
    <w:p w14:paraId="6E414E7F" w14:textId="720D7ED5" w:rsidR="00CF491B" w:rsidRDefault="00E23309" w:rsidP="2C85582F">
      <w:pPr>
        <w:pStyle w:val="Odstavecseseznamem"/>
        <w:numPr>
          <w:ilvl w:val="0"/>
          <w:numId w:val="102"/>
        </w:numPr>
        <w:spacing w:after="0"/>
        <w:jc w:val="both"/>
        <w:rPr>
          <w:rFonts w:eastAsia="Arial" w:cs="Arial"/>
          <w:szCs w:val="20"/>
        </w:rPr>
      </w:pPr>
      <w:r w:rsidRPr="2C85582F">
        <w:rPr>
          <w:rFonts w:eastAsia="Arial" w:cs="Arial"/>
          <w:szCs w:val="20"/>
        </w:rPr>
        <w:t>Poskytovatel</w:t>
      </w:r>
      <w:r w:rsidR="466EB40E" w:rsidRPr="2C85582F">
        <w:rPr>
          <w:rFonts w:eastAsia="Arial" w:cs="Arial"/>
          <w:szCs w:val="20"/>
        </w:rPr>
        <w:t xml:space="preserve"> se zavazuje také k vykonávání činností nad rámec komplexní podpory, a to za cenu v místě a čase obvyklou, uvedenou v následující tabulce:</w:t>
      </w:r>
    </w:p>
    <w:p w14:paraId="21DE441D" w14:textId="05645070" w:rsidR="00CF491B" w:rsidRDefault="466EB40E" w:rsidP="2C85582F">
      <w:pPr>
        <w:tabs>
          <w:tab w:val="center" w:pos="1843"/>
          <w:tab w:val="left" w:pos="4820"/>
          <w:tab w:val="left" w:pos="7370"/>
        </w:tabs>
      </w:pPr>
      <w:r w:rsidRPr="2C85582F">
        <w:rPr>
          <w:rFonts w:eastAsia="Arial" w:cs="Arial"/>
          <w:szCs w:val="20"/>
        </w:rPr>
        <w:t xml:space="preserve"> </w:t>
      </w:r>
    </w:p>
    <w:tbl>
      <w:tblPr>
        <w:tblW w:w="0" w:type="auto"/>
        <w:tblInd w:w="720" w:type="dxa"/>
        <w:tblLayout w:type="fixed"/>
        <w:tblLook w:val="04A0" w:firstRow="1" w:lastRow="0" w:firstColumn="1" w:lastColumn="0" w:noHBand="0" w:noVBand="1"/>
      </w:tblPr>
      <w:tblGrid>
        <w:gridCol w:w="5970"/>
        <w:gridCol w:w="2490"/>
      </w:tblGrid>
      <w:tr w:rsidR="2C85582F" w14:paraId="46107019" w14:textId="77777777" w:rsidTr="2C85582F">
        <w:trPr>
          <w:trHeight w:val="435"/>
        </w:trPr>
        <w:tc>
          <w:tcPr>
            <w:tcW w:w="5970" w:type="dxa"/>
            <w:tcBorders>
              <w:top w:val="double" w:sz="4" w:space="0" w:color="auto"/>
              <w:left w:val="double" w:sz="4" w:space="0" w:color="auto"/>
              <w:bottom w:val="single" w:sz="8" w:space="0" w:color="auto"/>
              <w:right w:val="single" w:sz="8" w:space="0" w:color="auto"/>
            </w:tcBorders>
            <w:tcMar>
              <w:left w:w="108" w:type="dxa"/>
              <w:right w:w="108" w:type="dxa"/>
            </w:tcMar>
            <w:vAlign w:val="center"/>
          </w:tcPr>
          <w:p w14:paraId="55A71E35" w14:textId="1ED892D0" w:rsidR="2C85582F" w:rsidRDefault="2C85582F" w:rsidP="2C85582F">
            <w:pPr>
              <w:spacing w:after="0"/>
              <w:jc w:val="center"/>
            </w:pPr>
            <w:r w:rsidRPr="2C85582F">
              <w:rPr>
                <w:rFonts w:eastAsia="Arial" w:cs="Arial"/>
                <w:b/>
                <w:bCs/>
                <w:szCs w:val="20"/>
              </w:rPr>
              <w:t xml:space="preserve"> </w:t>
            </w:r>
          </w:p>
        </w:tc>
        <w:tc>
          <w:tcPr>
            <w:tcW w:w="2490" w:type="dxa"/>
            <w:tcBorders>
              <w:top w:val="double" w:sz="4" w:space="0" w:color="auto"/>
              <w:left w:val="single" w:sz="8" w:space="0" w:color="auto"/>
              <w:bottom w:val="single" w:sz="8" w:space="0" w:color="auto"/>
              <w:right w:val="double" w:sz="4" w:space="0" w:color="auto"/>
            </w:tcBorders>
            <w:tcMar>
              <w:left w:w="108" w:type="dxa"/>
              <w:right w:w="108" w:type="dxa"/>
            </w:tcMar>
            <w:vAlign w:val="center"/>
          </w:tcPr>
          <w:p w14:paraId="3FD210B3" w14:textId="507904B5" w:rsidR="2C85582F" w:rsidRDefault="2C85582F" w:rsidP="2C85582F">
            <w:pPr>
              <w:spacing w:after="0"/>
              <w:jc w:val="center"/>
            </w:pPr>
            <w:r w:rsidRPr="2C85582F">
              <w:rPr>
                <w:rFonts w:eastAsia="Arial" w:cs="Arial"/>
                <w:b/>
                <w:bCs/>
                <w:szCs w:val="20"/>
              </w:rPr>
              <w:t>Kč bez DPH</w:t>
            </w:r>
          </w:p>
        </w:tc>
      </w:tr>
      <w:tr w:rsidR="2C85582F" w14:paraId="0151BE85" w14:textId="77777777" w:rsidTr="00964940">
        <w:trPr>
          <w:trHeight w:val="435"/>
        </w:trPr>
        <w:tc>
          <w:tcPr>
            <w:tcW w:w="5970" w:type="dxa"/>
            <w:tcBorders>
              <w:top w:val="single" w:sz="8" w:space="0" w:color="auto"/>
              <w:left w:val="double" w:sz="4" w:space="0" w:color="auto"/>
              <w:bottom w:val="single" w:sz="8" w:space="0" w:color="auto"/>
              <w:right w:val="single" w:sz="8" w:space="0" w:color="auto"/>
            </w:tcBorders>
            <w:tcMar>
              <w:left w:w="108" w:type="dxa"/>
              <w:right w:w="108" w:type="dxa"/>
            </w:tcMar>
          </w:tcPr>
          <w:p w14:paraId="4D6BF847" w14:textId="00C1806E" w:rsidR="2C85582F" w:rsidRDefault="2C85582F" w:rsidP="2C85582F">
            <w:pPr>
              <w:spacing w:after="0"/>
              <w:jc w:val="center"/>
            </w:pPr>
            <w:r w:rsidRPr="2C85582F">
              <w:rPr>
                <w:rFonts w:eastAsia="Arial" w:cs="Arial"/>
                <w:szCs w:val="20"/>
              </w:rPr>
              <w:t>Hodinová sazba při operátorských, programátorských pracích</w:t>
            </w:r>
          </w:p>
        </w:tc>
        <w:tc>
          <w:tcPr>
            <w:tcW w:w="2490" w:type="dxa"/>
            <w:tcBorders>
              <w:top w:val="single" w:sz="8" w:space="0" w:color="auto"/>
              <w:left w:val="single" w:sz="8" w:space="0" w:color="auto"/>
              <w:bottom w:val="single" w:sz="8" w:space="0" w:color="auto"/>
              <w:right w:val="double" w:sz="4" w:space="0" w:color="auto"/>
            </w:tcBorders>
            <w:shd w:val="clear" w:color="auto" w:fill="auto"/>
            <w:tcMar>
              <w:left w:w="108" w:type="dxa"/>
              <w:right w:w="108" w:type="dxa"/>
            </w:tcMar>
          </w:tcPr>
          <w:p w14:paraId="2023D500" w14:textId="34729EFD" w:rsidR="2C85582F" w:rsidRDefault="2C85582F" w:rsidP="2C85582F">
            <w:pPr>
              <w:spacing w:after="0"/>
              <w:jc w:val="center"/>
            </w:pPr>
            <w:r w:rsidRPr="002D4076">
              <w:rPr>
                <w:rFonts w:eastAsia="Arial" w:cs="Arial"/>
                <w:szCs w:val="20"/>
              </w:rPr>
              <w:t>1 250</w:t>
            </w:r>
          </w:p>
        </w:tc>
      </w:tr>
      <w:tr w:rsidR="2C85582F" w14:paraId="2C5D3AD6" w14:textId="77777777" w:rsidTr="00077D08">
        <w:trPr>
          <w:trHeight w:val="435"/>
        </w:trPr>
        <w:tc>
          <w:tcPr>
            <w:tcW w:w="5970" w:type="dxa"/>
            <w:tcBorders>
              <w:top w:val="single" w:sz="8" w:space="0" w:color="auto"/>
              <w:left w:val="double" w:sz="4" w:space="0" w:color="auto"/>
              <w:bottom w:val="single" w:sz="8" w:space="0" w:color="auto"/>
              <w:right w:val="single" w:sz="8" w:space="0" w:color="auto"/>
            </w:tcBorders>
            <w:tcMar>
              <w:left w:w="108" w:type="dxa"/>
              <w:right w:w="108" w:type="dxa"/>
            </w:tcMar>
          </w:tcPr>
          <w:p w14:paraId="6888F8FC" w14:textId="2351E7F0" w:rsidR="2C85582F" w:rsidRDefault="2C85582F" w:rsidP="2C85582F">
            <w:pPr>
              <w:spacing w:after="0"/>
              <w:jc w:val="center"/>
            </w:pPr>
            <w:r w:rsidRPr="2C85582F">
              <w:rPr>
                <w:rFonts w:eastAsia="Arial" w:cs="Arial"/>
                <w:szCs w:val="20"/>
              </w:rPr>
              <w:t>Hodinová sazba za analytické práce, odborné konzultace, konfigurace systému, metodika</w:t>
            </w:r>
          </w:p>
        </w:tc>
        <w:tc>
          <w:tcPr>
            <w:tcW w:w="2490" w:type="dxa"/>
            <w:tcBorders>
              <w:top w:val="single" w:sz="8" w:space="0" w:color="auto"/>
              <w:left w:val="single" w:sz="8" w:space="0" w:color="auto"/>
              <w:bottom w:val="single" w:sz="8" w:space="0" w:color="auto"/>
              <w:right w:val="double" w:sz="4" w:space="0" w:color="auto"/>
            </w:tcBorders>
            <w:shd w:val="clear" w:color="auto" w:fill="auto"/>
            <w:tcMar>
              <w:left w:w="108" w:type="dxa"/>
              <w:right w:w="108" w:type="dxa"/>
            </w:tcMar>
          </w:tcPr>
          <w:p w14:paraId="1496F7D3" w14:textId="4E05825E" w:rsidR="2C85582F" w:rsidRDefault="2C85582F" w:rsidP="2C85582F">
            <w:pPr>
              <w:spacing w:after="0"/>
              <w:jc w:val="center"/>
            </w:pPr>
            <w:r w:rsidRPr="002D4076">
              <w:rPr>
                <w:rFonts w:eastAsia="Arial" w:cs="Arial"/>
                <w:szCs w:val="20"/>
              </w:rPr>
              <w:t>1 250</w:t>
            </w:r>
          </w:p>
        </w:tc>
      </w:tr>
      <w:tr w:rsidR="2C85582F" w14:paraId="53534AFD" w14:textId="77777777" w:rsidTr="2C85582F">
        <w:trPr>
          <w:trHeight w:val="435"/>
        </w:trPr>
        <w:tc>
          <w:tcPr>
            <w:tcW w:w="5970" w:type="dxa"/>
            <w:tcBorders>
              <w:top w:val="single" w:sz="8" w:space="0" w:color="auto"/>
              <w:left w:val="double" w:sz="4" w:space="0" w:color="auto"/>
              <w:bottom w:val="double" w:sz="4" w:space="0" w:color="auto"/>
              <w:right w:val="single" w:sz="8" w:space="0" w:color="auto"/>
            </w:tcBorders>
            <w:tcMar>
              <w:left w:w="108" w:type="dxa"/>
              <w:right w:w="108" w:type="dxa"/>
            </w:tcMar>
          </w:tcPr>
          <w:p w14:paraId="61AC33F8" w14:textId="0AC7B82E" w:rsidR="2C85582F" w:rsidRDefault="2C85582F">
            <w:pPr>
              <w:spacing w:after="0"/>
              <w:jc w:val="center"/>
            </w:pPr>
            <w:r w:rsidRPr="2C85582F">
              <w:rPr>
                <w:rFonts w:eastAsia="Arial" w:cs="Arial"/>
                <w:szCs w:val="20"/>
              </w:rPr>
              <w:t xml:space="preserve">Hodinová sazba za import dat do IS </w:t>
            </w:r>
            <w:r w:rsidR="0148400C" w:rsidRPr="2C85582F">
              <w:rPr>
                <w:rFonts w:eastAsia="Arial" w:cs="Arial"/>
                <w:szCs w:val="20"/>
              </w:rPr>
              <w:t>objednatel</w:t>
            </w:r>
            <w:r w:rsidRPr="2C85582F">
              <w:rPr>
                <w:rFonts w:eastAsia="Arial" w:cs="Arial"/>
                <w:szCs w:val="20"/>
              </w:rPr>
              <w:t>e</w:t>
            </w:r>
          </w:p>
        </w:tc>
        <w:tc>
          <w:tcPr>
            <w:tcW w:w="2490" w:type="dxa"/>
            <w:tcBorders>
              <w:top w:val="single" w:sz="8" w:space="0" w:color="auto"/>
              <w:left w:val="single" w:sz="8" w:space="0" w:color="auto"/>
              <w:bottom w:val="double" w:sz="4" w:space="0" w:color="auto"/>
              <w:right w:val="double" w:sz="4" w:space="0" w:color="auto"/>
            </w:tcBorders>
            <w:tcMar>
              <w:left w:w="108" w:type="dxa"/>
              <w:right w:w="108" w:type="dxa"/>
            </w:tcMar>
          </w:tcPr>
          <w:p w14:paraId="7EE78B74" w14:textId="7661D40A" w:rsidR="2C85582F" w:rsidRDefault="2C85582F" w:rsidP="2C85582F">
            <w:pPr>
              <w:spacing w:after="0"/>
              <w:jc w:val="center"/>
            </w:pPr>
            <w:r w:rsidRPr="002D4076">
              <w:rPr>
                <w:rFonts w:eastAsia="Arial" w:cs="Arial"/>
                <w:szCs w:val="20"/>
              </w:rPr>
              <w:t>1 250</w:t>
            </w:r>
          </w:p>
        </w:tc>
      </w:tr>
    </w:tbl>
    <w:p w14:paraId="20D55678" w14:textId="154A7D5C" w:rsidR="00CF491B" w:rsidRDefault="466EB40E">
      <w:r w:rsidRPr="2C85582F">
        <w:rPr>
          <w:rFonts w:eastAsia="Arial" w:cs="Arial"/>
          <w:szCs w:val="20"/>
        </w:rPr>
        <w:t xml:space="preserve"> </w:t>
      </w:r>
    </w:p>
    <w:p w14:paraId="306F94BE" w14:textId="2AF1677F" w:rsidR="00CF491B" w:rsidRDefault="466EB40E" w:rsidP="2C85582F">
      <w:pPr>
        <w:pStyle w:val="Odstavecseseznamem"/>
        <w:numPr>
          <w:ilvl w:val="0"/>
          <w:numId w:val="102"/>
        </w:numPr>
        <w:spacing w:after="0"/>
        <w:jc w:val="both"/>
        <w:rPr>
          <w:rFonts w:eastAsia="Arial" w:cs="Arial"/>
          <w:szCs w:val="20"/>
        </w:rPr>
      </w:pPr>
      <w:r w:rsidRPr="2C85582F">
        <w:rPr>
          <w:rFonts w:eastAsia="Arial" w:cs="Arial"/>
          <w:szCs w:val="20"/>
        </w:rPr>
        <w:t xml:space="preserve">Vedle částky dle předchozího odstavce je </w:t>
      </w:r>
      <w:r w:rsidR="48A3E43B" w:rsidRPr="2C85582F">
        <w:rPr>
          <w:rFonts w:eastAsia="Arial" w:cs="Arial"/>
          <w:szCs w:val="20"/>
        </w:rPr>
        <w:t>poskytovatel</w:t>
      </w:r>
      <w:r w:rsidRPr="2C85582F">
        <w:rPr>
          <w:rFonts w:eastAsia="Arial" w:cs="Arial"/>
          <w:szCs w:val="20"/>
        </w:rPr>
        <w:t xml:space="preserve"> oprávněn vyúčtovat také cestovné za ceny v místě a čase obvyklé.</w:t>
      </w:r>
    </w:p>
    <w:p w14:paraId="1E9B7B74" w14:textId="0A1C421D" w:rsidR="00CF491B" w:rsidRDefault="466EB40E" w:rsidP="2C85582F">
      <w:pPr>
        <w:pStyle w:val="Odstavecseseznamem"/>
        <w:numPr>
          <w:ilvl w:val="0"/>
          <w:numId w:val="102"/>
        </w:numPr>
        <w:spacing w:after="0"/>
        <w:jc w:val="both"/>
        <w:rPr>
          <w:rFonts w:eastAsia="Arial" w:cs="Arial"/>
          <w:szCs w:val="20"/>
        </w:rPr>
      </w:pPr>
      <w:r w:rsidRPr="2C85582F">
        <w:rPr>
          <w:rFonts w:eastAsia="Arial" w:cs="Arial"/>
          <w:szCs w:val="20"/>
        </w:rPr>
        <w:t xml:space="preserve">Cena za činnosti dle tohoto článku není součástí ceny za podporu dle této smlouvy a bude fakturována </w:t>
      </w:r>
      <w:r w:rsidR="4E976BFF" w:rsidRPr="2C85582F">
        <w:rPr>
          <w:rFonts w:eastAsia="Arial" w:cs="Arial"/>
          <w:szCs w:val="20"/>
        </w:rPr>
        <w:t>poskytovatelem</w:t>
      </w:r>
      <w:r w:rsidRPr="2C85582F">
        <w:rPr>
          <w:rFonts w:eastAsia="Arial" w:cs="Arial"/>
          <w:szCs w:val="20"/>
        </w:rPr>
        <w:t xml:space="preserve"> samostatně.</w:t>
      </w:r>
    </w:p>
    <w:p w14:paraId="74663839" w14:textId="679E8582" w:rsidR="00CF491B" w:rsidRDefault="00067B2C">
      <w:r>
        <w:br w:type="page"/>
      </w:r>
    </w:p>
    <w:p w14:paraId="5E73BBCA" w14:textId="19D7046D" w:rsidR="00CF491B" w:rsidRPr="00FA333E" w:rsidRDefault="00CF491B" w:rsidP="00CF491B">
      <w:pPr>
        <w:overflowPunct w:val="0"/>
        <w:autoSpaceDE w:val="0"/>
        <w:autoSpaceDN w:val="0"/>
        <w:adjustRightInd w:val="0"/>
        <w:spacing w:before="120" w:after="0" w:line="280" w:lineRule="atLeast"/>
        <w:jc w:val="both"/>
        <w:rPr>
          <w:rFonts w:eastAsia="Times New Roman" w:cs="Arial"/>
          <w:b/>
          <w:sz w:val="24"/>
          <w:szCs w:val="24"/>
        </w:rPr>
      </w:pPr>
      <w:r w:rsidRPr="00FA333E">
        <w:rPr>
          <w:rFonts w:eastAsia="Times New Roman" w:cs="Arial"/>
          <w:b/>
          <w:sz w:val="24"/>
          <w:szCs w:val="24"/>
        </w:rPr>
        <w:lastRenderedPageBreak/>
        <w:t>Příloha č. 2</w:t>
      </w:r>
    </w:p>
    <w:p w14:paraId="3FD953C2" w14:textId="485878BE" w:rsidR="1B2A6D7E" w:rsidRDefault="1B2A6D7E" w:rsidP="00950832">
      <w:pPr>
        <w:spacing w:before="120" w:after="0"/>
        <w:jc w:val="both"/>
        <w:rPr>
          <w:rFonts w:eastAsia="Arial" w:cs="Arial"/>
          <w:b/>
          <w:bCs/>
          <w:sz w:val="24"/>
          <w:szCs w:val="24"/>
        </w:rPr>
      </w:pPr>
      <w:r w:rsidRPr="0AD45636">
        <w:rPr>
          <w:rFonts w:eastAsia="Arial" w:cs="Arial"/>
          <w:b/>
          <w:bCs/>
          <w:sz w:val="24"/>
          <w:szCs w:val="24"/>
        </w:rPr>
        <w:t>Bezpečnostní pravidla informačního systému (IS) Zlínského kraje (ZK)</w:t>
      </w:r>
    </w:p>
    <w:p w14:paraId="068B9E04" w14:textId="353EDE51" w:rsidR="1B2A6D7E" w:rsidRDefault="1B2A6D7E" w:rsidP="00950832">
      <w:pPr>
        <w:spacing w:before="120" w:after="0"/>
        <w:jc w:val="both"/>
        <w:rPr>
          <w:rFonts w:eastAsia="Arial" w:cs="Arial"/>
          <w:sz w:val="24"/>
          <w:szCs w:val="24"/>
        </w:rPr>
      </w:pPr>
      <w:r w:rsidRPr="0AD45636">
        <w:rPr>
          <w:rFonts w:eastAsia="Arial" w:cs="Arial"/>
          <w:sz w:val="24"/>
          <w:szCs w:val="24"/>
        </w:rPr>
        <w:t>Verze 2.5</w:t>
      </w:r>
    </w:p>
    <w:p w14:paraId="087D2BB1" w14:textId="7DB412F0" w:rsidR="1B2A6D7E" w:rsidRDefault="1B2A6D7E" w:rsidP="00950832">
      <w:pPr>
        <w:spacing w:before="120" w:after="0"/>
        <w:jc w:val="both"/>
        <w:rPr>
          <w:rFonts w:eastAsia="Arial" w:cs="Arial"/>
          <w:sz w:val="19"/>
          <w:szCs w:val="19"/>
        </w:rPr>
      </w:pPr>
      <w:r w:rsidRPr="0AD45636">
        <w:rPr>
          <w:rFonts w:eastAsia="Arial" w:cs="Arial"/>
          <w:b/>
          <w:bCs/>
          <w:sz w:val="19"/>
          <w:szCs w:val="19"/>
        </w:rPr>
        <w:t>ICT</w:t>
      </w:r>
      <w:r w:rsidRPr="0AD45636">
        <w:rPr>
          <w:rFonts w:eastAsia="Arial" w:cs="Arial"/>
          <w:sz w:val="19"/>
          <w:szCs w:val="19"/>
        </w:rPr>
        <w:t xml:space="preserve"> (informační a komunikační technologie) jsou veškeré informační technologie používané pro komunikaci a práci s informacemi</w:t>
      </w:r>
    </w:p>
    <w:p w14:paraId="73A383C4" w14:textId="3DE92276" w:rsidR="1B2A6D7E" w:rsidRDefault="1B2A6D7E" w:rsidP="00950832">
      <w:pPr>
        <w:spacing w:before="120" w:after="0"/>
        <w:jc w:val="both"/>
        <w:rPr>
          <w:rFonts w:eastAsia="Arial" w:cs="Arial"/>
          <w:sz w:val="19"/>
          <w:szCs w:val="19"/>
        </w:rPr>
      </w:pPr>
      <w:r w:rsidRPr="0AD45636">
        <w:rPr>
          <w:rFonts w:eastAsia="Arial" w:cs="Arial"/>
          <w:b/>
          <w:bCs/>
          <w:sz w:val="19"/>
          <w:szCs w:val="19"/>
        </w:rPr>
        <w:t>IS</w:t>
      </w:r>
      <w:r w:rsidRPr="0AD45636">
        <w:rPr>
          <w:rFonts w:eastAsia="Arial" w:cs="Arial"/>
          <w:sz w:val="19"/>
          <w:szCs w:val="19"/>
        </w:rPr>
        <w:t xml:space="preserve"> (Informační systém) je celek složený z počítačového hardwaru, souvisejícího softwaru a dat.</w:t>
      </w:r>
    </w:p>
    <w:p w14:paraId="2535CF69" w14:textId="05B43D22" w:rsidR="1B2A6D7E" w:rsidRDefault="1B2A6D7E" w:rsidP="00950832">
      <w:pPr>
        <w:spacing w:before="120" w:after="0"/>
        <w:jc w:val="both"/>
        <w:rPr>
          <w:rFonts w:eastAsia="Arial" w:cs="Arial"/>
          <w:sz w:val="19"/>
          <w:szCs w:val="19"/>
        </w:rPr>
      </w:pPr>
      <w:r w:rsidRPr="0AD45636">
        <w:rPr>
          <w:rFonts w:eastAsia="Arial" w:cs="Arial"/>
          <w:b/>
          <w:bCs/>
          <w:sz w:val="19"/>
          <w:szCs w:val="19"/>
        </w:rPr>
        <w:t>Správce IS</w:t>
      </w:r>
      <w:r w:rsidRPr="0AD45636">
        <w:rPr>
          <w:rFonts w:eastAsia="Arial" w:cs="Arial"/>
          <w:sz w:val="19"/>
          <w:szCs w:val="19"/>
        </w:rPr>
        <w:t xml:space="preserve"> je pracovník Odboru informačních a komunikačních technologií, Oddělení serverové a síťové infrastruktury ZK. Je uveden jako odpovědná osoba předávajícího v předávacím protokolu o předání přihlašovacích údajů.</w:t>
      </w:r>
    </w:p>
    <w:p w14:paraId="6344D848" w14:textId="2E3D8CA8" w:rsidR="1B2A6D7E" w:rsidRDefault="1B2A6D7E" w:rsidP="00950832">
      <w:pPr>
        <w:spacing w:after="0" w:line="276" w:lineRule="auto"/>
        <w:jc w:val="both"/>
        <w:rPr>
          <w:rFonts w:eastAsia="Arial" w:cs="Arial"/>
          <w:sz w:val="19"/>
          <w:szCs w:val="19"/>
        </w:rPr>
      </w:pPr>
      <w:r w:rsidRPr="0AD45636">
        <w:rPr>
          <w:rFonts w:eastAsia="Arial" w:cs="Arial"/>
          <w:b/>
          <w:bCs/>
          <w:sz w:val="19"/>
          <w:szCs w:val="19"/>
        </w:rPr>
        <w:t>Druhá smluvní strana</w:t>
      </w:r>
      <w:r w:rsidRPr="0AD45636">
        <w:rPr>
          <w:rFonts w:eastAsia="Arial" w:cs="Arial"/>
          <w:sz w:val="19"/>
          <w:szCs w:val="19"/>
        </w:rPr>
        <w:t xml:space="preserve"> je subjekt, se kterým Zlínský kraj uzavřel smlouvu, jejíž přílohou jsou tato bezpečnostní pravidla, a dále všichni jeho pracovníci, poddodavatelé apod. </w:t>
      </w:r>
    </w:p>
    <w:p w14:paraId="189679AF" w14:textId="04FD40FD" w:rsidR="1B2A6D7E" w:rsidRDefault="1B2A6D7E" w:rsidP="00950832">
      <w:pPr>
        <w:spacing w:after="0" w:line="276" w:lineRule="auto"/>
        <w:jc w:val="both"/>
        <w:rPr>
          <w:rFonts w:eastAsia="Arial" w:cs="Arial"/>
          <w:b/>
          <w:bCs/>
          <w:sz w:val="19"/>
          <w:szCs w:val="19"/>
        </w:rPr>
      </w:pPr>
      <w:r w:rsidRPr="0AD45636">
        <w:rPr>
          <w:rFonts w:eastAsia="Arial" w:cs="Arial"/>
          <w:b/>
          <w:bCs/>
          <w:sz w:val="19"/>
          <w:szCs w:val="19"/>
        </w:rPr>
        <w:t xml:space="preserve"> </w:t>
      </w:r>
    </w:p>
    <w:p w14:paraId="1D26DC35" w14:textId="7C810C4B" w:rsidR="1B2A6D7E" w:rsidRDefault="1B2A6D7E" w:rsidP="00950832">
      <w:pPr>
        <w:spacing w:after="0" w:line="276" w:lineRule="auto"/>
        <w:jc w:val="both"/>
        <w:rPr>
          <w:rFonts w:eastAsia="Arial" w:cs="Arial"/>
          <w:b/>
          <w:bCs/>
          <w:sz w:val="19"/>
          <w:szCs w:val="19"/>
        </w:rPr>
      </w:pPr>
      <w:r w:rsidRPr="0AD45636">
        <w:rPr>
          <w:rFonts w:eastAsia="Arial" w:cs="Arial"/>
          <w:b/>
          <w:bCs/>
          <w:sz w:val="19"/>
          <w:szCs w:val="19"/>
        </w:rPr>
        <w:t>Při porušení bezpečnostních pravidel druhou smluvní stranou mohou být přidělené přístupové účty bez předchozího upozornění zablokovány nebo zcela odebrány.</w:t>
      </w:r>
    </w:p>
    <w:p w14:paraId="465F3FB7" w14:textId="6EBEF101" w:rsidR="1B2A6D7E" w:rsidRDefault="1B2A6D7E" w:rsidP="00950832">
      <w:pPr>
        <w:spacing w:before="120" w:after="0"/>
        <w:jc w:val="both"/>
        <w:rPr>
          <w:rFonts w:eastAsia="Arial" w:cs="Arial"/>
          <w:sz w:val="24"/>
          <w:szCs w:val="24"/>
        </w:rPr>
      </w:pPr>
      <w:r w:rsidRPr="0AD45636">
        <w:rPr>
          <w:rFonts w:eastAsia="Arial" w:cs="Arial"/>
          <w:sz w:val="24"/>
          <w:szCs w:val="24"/>
        </w:rPr>
        <w:t xml:space="preserve"> </w:t>
      </w:r>
    </w:p>
    <w:p w14:paraId="60AC53FD" w14:textId="750F5A20"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Přístup k IS ZK</w:t>
      </w:r>
    </w:p>
    <w:p w14:paraId="6BE22DFC" w14:textId="58E33966"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Přístup jiných subjektů </w:t>
      </w:r>
      <w:r w:rsidRPr="0AD45636">
        <w:rPr>
          <w:rFonts w:eastAsia="Arial" w:cs="Arial"/>
          <w:sz w:val="19"/>
          <w:szCs w:val="19"/>
        </w:rPr>
        <w:t>(</w:t>
      </w:r>
      <w:r w:rsidRPr="0AD45636">
        <w:rPr>
          <w:rFonts w:eastAsia="Arial" w:cs="Arial"/>
          <w:sz w:val="19"/>
          <w:szCs w:val="19"/>
          <w:lang w:val=""/>
        </w:rPr>
        <w:t>druh</w:t>
      </w:r>
      <w:r w:rsidRPr="0AD45636">
        <w:rPr>
          <w:rFonts w:eastAsia="Arial" w:cs="Arial"/>
          <w:sz w:val="19"/>
          <w:szCs w:val="19"/>
        </w:rPr>
        <w:t>é</w:t>
      </w:r>
      <w:r w:rsidRPr="0AD45636">
        <w:rPr>
          <w:rFonts w:eastAsia="Arial" w:cs="Arial"/>
          <w:sz w:val="19"/>
          <w:szCs w:val="19"/>
          <w:lang w:val=""/>
        </w:rPr>
        <w:t xml:space="preserve"> smluvní stran</w:t>
      </w:r>
      <w:r w:rsidRPr="0AD45636">
        <w:rPr>
          <w:rFonts w:eastAsia="Arial" w:cs="Arial"/>
          <w:sz w:val="19"/>
          <w:szCs w:val="19"/>
        </w:rPr>
        <w:t>y)</w:t>
      </w:r>
      <w:r w:rsidRPr="0AD45636">
        <w:rPr>
          <w:rFonts w:eastAsia="Arial" w:cs="Arial"/>
          <w:sz w:val="19"/>
          <w:szCs w:val="19"/>
          <w:lang w:val=""/>
        </w:rPr>
        <w:t xml:space="preserve"> k </w:t>
      </w:r>
      <w:r w:rsidRPr="0AD45636">
        <w:rPr>
          <w:rFonts w:eastAsia="Arial" w:cs="Arial"/>
          <w:sz w:val="19"/>
          <w:szCs w:val="19"/>
        </w:rPr>
        <w:t>IS ZK</w:t>
      </w:r>
      <w:r w:rsidRPr="0AD45636">
        <w:rPr>
          <w:rFonts w:eastAsia="Arial" w:cs="Arial"/>
          <w:sz w:val="19"/>
          <w:szCs w:val="19"/>
          <w:lang w:val=""/>
        </w:rPr>
        <w:t xml:space="preserve"> je možný pouze na základě smluvně ošetřeného vztahu s</w:t>
      </w:r>
      <w:r w:rsidRPr="0AD45636">
        <w:rPr>
          <w:rFonts w:eastAsia="Arial" w:cs="Arial"/>
          <w:sz w:val="19"/>
          <w:szCs w:val="19"/>
        </w:rPr>
        <w:t>e Zlínským</w:t>
      </w:r>
      <w:r w:rsidRPr="0AD45636">
        <w:rPr>
          <w:rFonts w:eastAsia="Arial" w:cs="Arial"/>
          <w:sz w:val="19"/>
          <w:szCs w:val="19"/>
          <w:lang w:val=""/>
        </w:rPr>
        <w:t xml:space="preserve"> krajem.</w:t>
      </w:r>
    </w:p>
    <w:p w14:paraId="2CA1389C" w14:textId="52DD2356"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Druhá smluvní strana je povinna používat pouze jí přidělené přístupy a</w:t>
      </w:r>
      <w:r w:rsidRPr="0AD45636">
        <w:rPr>
          <w:rFonts w:eastAsia="Arial" w:cs="Arial"/>
          <w:sz w:val="19"/>
          <w:szCs w:val="19"/>
          <w:lang w:val=""/>
        </w:rPr>
        <w:t xml:space="preserve"> povolené způsoby přístupu, </w:t>
      </w:r>
      <w:r w:rsidRPr="0AD45636">
        <w:rPr>
          <w:rFonts w:eastAsia="Arial" w:cs="Arial"/>
          <w:sz w:val="19"/>
          <w:szCs w:val="19"/>
        </w:rPr>
        <w:t xml:space="preserve">(fyzické přístupy, </w:t>
      </w:r>
      <w:r w:rsidRPr="0AD45636">
        <w:rPr>
          <w:rFonts w:eastAsia="Arial" w:cs="Arial"/>
          <w:sz w:val="19"/>
          <w:szCs w:val="19"/>
          <w:lang w:val=""/>
        </w:rPr>
        <w:t>přístupové údaje</w:t>
      </w:r>
      <w:r w:rsidRPr="0AD45636">
        <w:rPr>
          <w:rFonts w:eastAsia="Arial" w:cs="Arial"/>
          <w:sz w:val="19"/>
          <w:szCs w:val="19"/>
        </w:rPr>
        <w:t>,</w:t>
      </w:r>
      <w:r w:rsidRPr="0AD45636">
        <w:rPr>
          <w:rFonts w:eastAsia="Arial" w:cs="Arial"/>
          <w:sz w:val="19"/>
          <w:szCs w:val="19"/>
          <w:lang w:val=""/>
        </w:rPr>
        <w:t xml:space="preserve"> povolené časy pro přístup a přidělená oprávnění</w:t>
      </w:r>
      <w:r w:rsidRPr="0AD45636">
        <w:rPr>
          <w:rFonts w:eastAsia="Arial" w:cs="Arial"/>
          <w:sz w:val="19"/>
          <w:szCs w:val="19"/>
        </w:rPr>
        <w:t>), a je odpovědná za jejich používání. Přidělené</w:t>
      </w:r>
      <w:r w:rsidRPr="0AD45636">
        <w:rPr>
          <w:rFonts w:eastAsia="Arial" w:cs="Arial"/>
          <w:sz w:val="19"/>
          <w:szCs w:val="19"/>
          <w:lang w:val=""/>
        </w:rPr>
        <w:t xml:space="preserve"> údaje jsou</w:t>
      </w:r>
      <w:r w:rsidRPr="0AD45636">
        <w:rPr>
          <w:rFonts w:eastAsia="Arial" w:cs="Arial"/>
          <w:sz w:val="19"/>
          <w:szCs w:val="19"/>
        </w:rPr>
        <w:t xml:space="preserve"> pro druhou stranu závazné, jsou </w:t>
      </w:r>
      <w:r w:rsidRPr="0AD45636">
        <w:rPr>
          <w:rFonts w:eastAsia="Arial" w:cs="Arial"/>
          <w:sz w:val="19"/>
          <w:szCs w:val="19"/>
          <w:lang w:val=""/>
        </w:rPr>
        <w:t>důvěrné a jsou platné jen po dobu platnosti smlouvy.</w:t>
      </w:r>
      <w:r w:rsidRPr="0AD45636">
        <w:rPr>
          <w:rFonts w:eastAsia="Arial" w:cs="Arial"/>
          <w:sz w:val="19"/>
          <w:szCs w:val="19"/>
        </w:rPr>
        <w:t xml:space="preserve"> Tyto údaje jsou </w:t>
      </w:r>
      <w:r w:rsidRPr="0AD45636">
        <w:rPr>
          <w:rFonts w:eastAsia="Arial" w:cs="Arial"/>
          <w:sz w:val="19"/>
          <w:szCs w:val="19"/>
          <w:lang w:val=""/>
        </w:rPr>
        <w:t xml:space="preserve">uvedeny </w:t>
      </w:r>
      <w:r w:rsidRPr="0AD45636">
        <w:rPr>
          <w:rFonts w:eastAsia="Arial" w:cs="Arial"/>
          <w:sz w:val="19"/>
          <w:szCs w:val="19"/>
        </w:rPr>
        <w:t>v Předávacím protokolu k účtu. Přidělené přístupové údaje jsou přiděleny konkrétní osobě a nesmí být sdíleny.</w:t>
      </w:r>
    </w:p>
    <w:p w14:paraId="2B5E94B9" w14:textId="46D5426A"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t>Přístup</w:t>
      </w:r>
      <w:r w:rsidRPr="0AD45636">
        <w:rPr>
          <w:rFonts w:eastAsia="Arial" w:cs="Arial"/>
          <w:sz w:val="19"/>
          <w:szCs w:val="19"/>
        </w:rPr>
        <w:t>y</w:t>
      </w:r>
      <w:r w:rsidRPr="0AD45636">
        <w:rPr>
          <w:rFonts w:eastAsia="Arial" w:cs="Arial"/>
          <w:sz w:val="19"/>
          <w:szCs w:val="19"/>
          <w:lang w:val=""/>
        </w:rPr>
        <w:t xml:space="preserve"> a přístupová oprávnění jsou přidělena pouze v rozsahu nezbytně nutném pro výkon smluvních závazků.</w:t>
      </w:r>
      <w:r w:rsidRPr="0AD45636">
        <w:rPr>
          <w:rFonts w:eastAsia="Arial" w:cs="Arial"/>
          <w:sz w:val="19"/>
          <w:szCs w:val="19"/>
        </w:rPr>
        <w:t xml:space="preserve"> Druhá smluvní strana nesmí bez souhlasu správce IS vytvářet nové přístupové účty a do přidělených účtů a oprávnění zasahovat a měnit je. Pokud druhá smluvní strana zjistí, že skutečná oprávnění jsou odlišná od dohodnutých, neprodleně na to upozorní odpovědné osoby nebo Správce IS.</w:t>
      </w:r>
    </w:p>
    <w:p w14:paraId="3F7677F2" w14:textId="19790F75"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Přistupovat k IS </w:t>
      </w:r>
      <w:r w:rsidRPr="0AD45636">
        <w:rPr>
          <w:rFonts w:eastAsia="Arial" w:cs="Arial"/>
          <w:sz w:val="19"/>
          <w:szCs w:val="19"/>
        </w:rPr>
        <w:t>ZK</w:t>
      </w:r>
      <w:r w:rsidRPr="0AD45636">
        <w:rPr>
          <w:rFonts w:eastAsia="Arial" w:cs="Arial"/>
          <w:sz w:val="19"/>
          <w:szCs w:val="19"/>
          <w:lang w:val=""/>
        </w:rPr>
        <w:t xml:space="preserve"> mohou pouze poučení pracovníci druhé smluvní strany. Druhá smluvní strana zajistí před zahájením</w:t>
      </w:r>
      <w:r w:rsidRPr="0AD45636">
        <w:rPr>
          <w:rFonts w:eastAsia="Arial" w:cs="Arial"/>
          <w:sz w:val="19"/>
          <w:szCs w:val="19"/>
        </w:rPr>
        <w:t xml:space="preserve"> prací</w:t>
      </w:r>
      <w:r w:rsidRPr="0AD45636">
        <w:rPr>
          <w:rFonts w:eastAsia="Arial" w:cs="Arial"/>
          <w:sz w:val="19"/>
          <w:szCs w:val="19"/>
          <w:lang w:val=""/>
        </w:rPr>
        <w:t xml:space="preserve"> poučení a proškolení všech svých pracovníků a</w:t>
      </w:r>
      <w:r w:rsidRPr="0AD45636">
        <w:rPr>
          <w:rFonts w:eastAsia="Arial" w:cs="Arial"/>
          <w:sz w:val="19"/>
          <w:szCs w:val="19"/>
        </w:rPr>
        <w:t xml:space="preserve"> </w:t>
      </w:r>
      <w:r w:rsidRPr="0AD45636">
        <w:rPr>
          <w:rFonts w:eastAsia="Arial" w:cs="Arial"/>
          <w:sz w:val="19"/>
          <w:szCs w:val="19"/>
          <w:lang w:val=""/>
        </w:rPr>
        <w:t>subdodavatelů, kteří budou přistupovat k I</w:t>
      </w:r>
      <w:r w:rsidRPr="0AD45636">
        <w:rPr>
          <w:rFonts w:eastAsia="Arial" w:cs="Arial"/>
          <w:sz w:val="19"/>
          <w:szCs w:val="19"/>
        </w:rPr>
        <w:t>S ZK</w:t>
      </w:r>
      <w:r w:rsidRPr="0AD45636">
        <w:rPr>
          <w:rFonts w:eastAsia="Arial" w:cs="Arial"/>
          <w:sz w:val="19"/>
          <w:szCs w:val="19"/>
          <w:lang w:val=""/>
        </w:rPr>
        <w:t>.</w:t>
      </w:r>
    </w:p>
    <w:p w14:paraId="7B0CC1B7" w14:textId="0D49BB76"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Práce v IS ZK</w:t>
      </w:r>
    </w:p>
    <w:p w14:paraId="63271E7C" w14:textId="2F7A489D"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Druhá smluvní strana je povinna dodržovat bezpečnostní pravidla </w:t>
      </w:r>
      <w:r w:rsidRPr="0AD45636">
        <w:rPr>
          <w:rFonts w:eastAsia="Arial" w:cs="Arial"/>
          <w:sz w:val="19"/>
          <w:szCs w:val="19"/>
        </w:rPr>
        <w:t xml:space="preserve">a stanovené postupy </w:t>
      </w:r>
      <w:r w:rsidRPr="0AD45636">
        <w:rPr>
          <w:rFonts w:eastAsia="Arial" w:cs="Arial"/>
          <w:sz w:val="19"/>
          <w:szCs w:val="19"/>
          <w:lang w:val=""/>
        </w:rPr>
        <w:t xml:space="preserve">pro práci v IS </w:t>
      </w:r>
      <w:r w:rsidRPr="0AD45636">
        <w:rPr>
          <w:rFonts w:eastAsia="Arial" w:cs="Arial"/>
          <w:sz w:val="19"/>
          <w:szCs w:val="19"/>
        </w:rPr>
        <w:t>ZK</w:t>
      </w:r>
      <w:r w:rsidRPr="0AD45636">
        <w:rPr>
          <w:rFonts w:eastAsia="Arial" w:cs="Arial"/>
          <w:sz w:val="19"/>
          <w:szCs w:val="19"/>
          <w:lang w:val=""/>
        </w:rPr>
        <w:t xml:space="preserve"> a nese v souladu s platnou legislativou a předpisy svůj díl odpovědnosti za nedodržení či porušení pravidel, případně za škody vzniklé v důsledku bezpečnostních incidentů, které zavinila. </w:t>
      </w:r>
    </w:p>
    <w:p w14:paraId="196EE2E4" w14:textId="2CCB14BA"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Druhá smluvní strana zajistí přiměřenou úroveň bezpečnostního povědomí svých zaměstnanců a dodavatelů, kteří se podílejí na plnění předmětu smlouvy.</w:t>
      </w:r>
    </w:p>
    <w:p w14:paraId="5EC66DDE" w14:textId="72222977"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Je přísně zakázáno vykonávat jiné než dohodnuté činnosti, přistupovat k jiným než povoleným prostředkům, serverům a datům. Dále je zakázáno provádět jakékoli úkony směřující k zjišťování rozsahu přidělených oprávnění, monitorování síťové komunikace, dostupnosti síťových prostředků a služeb a způsobů zabezpečení</w:t>
      </w:r>
      <w:r w:rsidRPr="0AD45636">
        <w:rPr>
          <w:rFonts w:eastAsia="Arial" w:cs="Arial"/>
          <w:sz w:val="24"/>
          <w:szCs w:val="24"/>
        </w:rPr>
        <w:t xml:space="preserve"> </w:t>
      </w:r>
      <w:r w:rsidRPr="0AD45636">
        <w:rPr>
          <w:rFonts w:eastAsia="Arial" w:cs="Arial"/>
          <w:sz w:val="19"/>
          <w:szCs w:val="19"/>
        </w:rPr>
        <w:t>které nesouvisí s plněním předmětu smlouvy, a provádět pokusy o jejich překonání.</w:t>
      </w:r>
    </w:p>
    <w:p w14:paraId="1D7B1C12" w14:textId="2D2B3D29"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Druhá smluvní strana nesmí vytvářet žádné přístupové cesty do IS ZK a měnit přístupová oprávnění. Tyto změny může provádět Správce IS na základě písemné žádosti.   </w:t>
      </w:r>
    </w:p>
    <w:p w14:paraId="0C05BAF3" w14:textId="7E14392B"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Činnost druhé smluvní strany v IS ZK je monitorována a evidována. Neoprávněné aktivity může Správce IS zakázat. Pověření pracovníci ZK mohou ověřovat dodržování stanovených bezpečnostních pravidel a plnění smluvních povinností, nebo je nechat prověřit třetí stranou. Druhá smluvní strana jim při tom poskytne nezbytnou součinnost. V případě zjištění nedostatků je povinna druhá smluvní strana tyto odstranit ve lhůtě stanovené Správcem IS.</w:t>
      </w:r>
    </w:p>
    <w:p w14:paraId="50B6360B" w14:textId="38D213BA"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lastRenderedPageBreak/>
        <w:t xml:space="preserve">Pracovníci druhé smluvní strany jsou povinni řídit se pokyny odpovědných osob (uvedených ve smlouvě), Správců IS a dalších pracovníků Odboru informačních a komunikačních technologií. </w:t>
      </w:r>
    </w:p>
    <w:p w14:paraId="4E43C5CC" w14:textId="1CBEF01F" w:rsidR="1B2A6D7E" w:rsidRPr="00340928" w:rsidRDefault="1B2A6D7E" w:rsidP="00340928">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Druhá smluvní strana je povinna bez zbytečného prodlení předávat Správci IS informace o provedených zásazích a změnách, promítnout je do dokumentace a předat Správci IS. Všechny změny, které mohou ovlivnit bezpečnost IS ZK, musí být předem projednány a schváleny Správcem IS. </w:t>
      </w:r>
    </w:p>
    <w:p w14:paraId="216AEF3D" w14:textId="513F4ABE"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Účty a hesla</w:t>
      </w:r>
    </w:p>
    <w:p w14:paraId="2ABE8097" w14:textId="54CFB32B"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Druhá smluvní strana je povinna chránit přístupové </w:t>
      </w:r>
      <w:r w:rsidRPr="0AD45636">
        <w:rPr>
          <w:rFonts w:eastAsia="Arial" w:cs="Arial"/>
          <w:sz w:val="19"/>
          <w:szCs w:val="19"/>
          <w:lang w:val=""/>
        </w:rPr>
        <w:t xml:space="preserve">účty heslem. </w:t>
      </w:r>
      <w:r w:rsidRPr="0AD45636">
        <w:rPr>
          <w:rFonts w:eastAsia="Arial" w:cs="Arial"/>
          <w:sz w:val="19"/>
          <w:szCs w:val="19"/>
        </w:rPr>
        <w:t xml:space="preserve">Druhá strana nesmí sdělit </w:t>
      </w:r>
      <w:r w:rsidRPr="0AD45636">
        <w:rPr>
          <w:rFonts w:eastAsia="Arial" w:cs="Arial"/>
          <w:sz w:val="19"/>
          <w:szCs w:val="19"/>
          <w:lang w:val=""/>
        </w:rPr>
        <w:t>názvy účtů a hesla žádné neoprávněné osobě</w:t>
      </w:r>
      <w:r w:rsidRPr="0AD45636">
        <w:rPr>
          <w:rFonts w:eastAsia="Arial" w:cs="Arial"/>
          <w:sz w:val="19"/>
          <w:szCs w:val="19"/>
        </w:rPr>
        <w:t>.</w:t>
      </w:r>
      <w:r w:rsidRPr="0AD45636">
        <w:rPr>
          <w:rFonts w:eastAsia="Arial" w:cs="Arial"/>
          <w:sz w:val="19"/>
          <w:szCs w:val="19"/>
          <w:lang w:val=""/>
        </w:rPr>
        <w:t xml:space="preserve"> Heslo musí splňovat aktuální požadavky</w:t>
      </w:r>
      <w:r w:rsidRPr="0AD45636">
        <w:rPr>
          <w:rFonts w:eastAsia="Arial" w:cs="Arial"/>
          <w:sz w:val="19"/>
          <w:szCs w:val="19"/>
        </w:rPr>
        <w:t xml:space="preserve"> ZK</w:t>
      </w:r>
      <w:r w:rsidRPr="0AD45636">
        <w:rPr>
          <w:rFonts w:eastAsia="Arial" w:cs="Arial"/>
          <w:sz w:val="19"/>
          <w:szCs w:val="19"/>
          <w:lang w:val=""/>
        </w:rPr>
        <w:t xml:space="preserve"> na kvalitu a platnost</w:t>
      </w:r>
      <w:r w:rsidRPr="0AD45636">
        <w:rPr>
          <w:rFonts w:eastAsia="Arial" w:cs="Arial"/>
          <w:sz w:val="19"/>
          <w:szCs w:val="19"/>
        </w:rPr>
        <w:t xml:space="preserve"> a</w:t>
      </w:r>
      <w:r w:rsidRPr="0AD45636">
        <w:rPr>
          <w:rFonts w:eastAsia="Arial" w:cs="Arial"/>
          <w:sz w:val="19"/>
          <w:szCs w:val="19"/>
          <w:lang w:val=""/>
        </w:rPr>
        <w:t xml:space="preserve"> musí být uchováno v tajnosti.</w:t>
      </w:r>
      <w:r w:rsidRPr="0AD45636">
        <w:rPr>
          <w:rFonts w:eastAsia="Arial" w:cs="Arial"/>
          <w:sz w:val="19"/>
          <w:szCs w:val="19"/>
        </w:rPr>
        <w:t xml:space="preserve"> Hesla musí být vždy předávána bezpečným způsobem. Pokud je to možné, musí být použita více faktorová autentizace.</w:t>
      </w:r>
    </w:p>
    <w:p w14:paraId="25AEDDE9" w14:textId="1E73D6CE"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Přístupové účty jsou standardně neaktivní. Jejich aktivaci schvalují a zajištují na základě žádosti druhé smluvní strany odpovědné osoby ZK. Žádost musí obsahovat informace o prováděných činnostech a předpokládané době prací. Druhá smluvní strana nesmí bez předchozího schválení provádět jiné než nahlášené práce. </w:t>
      </w:r>
    </w:p>
    <w:p w14:paraId="69964539" w14:textId="13351C18" w:rsidR="1B2A6D7E" w:rsidRDefault="1B2A6D7E" w:rsidP="00950832">
      <w:pPr>
        <w:spacing w:after="0" w:line="276" w:lineRule="auto"/>
        <w:ind w:left="720"/>
        <w:jc w:val="both"/>
        <w:rPr>
          <w:rFonts w:eastAsia="Arial" w:cs="Arial"/>
          <w:sz w:val="19"/>
          <w:szCs w:val="19"/>
        </w:rPr>
      </w:pPr>
      <w:r w:rsidRPr="0AD45636">
        <w:rPr>
          <w:rFonts w:eastAsia="Arial" w:cs="Arial"/>
          <w:sz w:val="19"/>
          <w:szCs w:val="19"/>
        </w:rPr>
        <w:t xml:space="preserve"> </w:t>
      </w:r>
    </w:p>
    <w:p w14:paraId="076429D5" w14:textId="145ADD20"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Vzdálený přístup a vzdálená údržba</w:t>
      </w:r>
    </w:p>
    <w:p w14:paraId="62625C4A" w14:textId="6189933D"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t xml:space="preserve">Vzdálený přístup do IS </w:t>
      </w:r>
      <w:r w:rsidRPr="0AD45636">
        <w:rPr>
          <w:rFonts w:eastAsia="Arial" w:cs="Arial"/>
          <w:sz w:val="19"/>
          <w:szCs w:val="19"/>
        </w:rPr>
        <w:t>ZK</w:t>
      </w:r>
      <w:r w:rsidRPr="0AD45636">
        <w:rPr>
          <w:rFonts w:eastAsia="Arial" w:cs="Arial"/>
          <w:sz w:val="19"/>
          <w:szCs w:val="19"/>
          <w:lang w:val=""/>
        </w:rPr>
        <w:t xml:space="preserve"> je možný pouze dohodnutým způsobem</w:t>
      </w:r>
      <w:r w:rsidRPr="0AD45636">
        <w:rPr>
          <w:rFonts w:eastAsia="Arial" w:cs="Arial"/>
          <w:sz w:val="19"/>
          <w:szCs w:val="19"/>
        </w:rPr>
        <w:t>, popsaným ve smlouvě nebo schválené technické dokumentaci. Vzdálený přístup musí být vždy šifrován.</w:t>
      </w:r>
    </w:p>
    <w:p w14:paraId="02BAD0EB" w14:textId="420AB647"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Druhá smluvní strana smí vzdáleně přistupovat do IS ZK pouze</w:t>
      </w:r>
      <w:r w:rsidRPr="0AD45636">
        <w:rPr>
          <w:rFonts w:eastAsia="Arial" w:cs="Arial"/>
          <w:sz w:val="19"/>
          <w:szCs w:val="19"/>
          <w:lang w:val=""/>
        </w:rPr>
        <w:t xml:space="preserve"> z pracovní stanice</w:t>
      </w:r>
      <w:r w:rsidRPr="0AD45636">
        <w:rPr>
          <w:rFonts w:eastAsia="Arial" w:cs="Arial"/>
          <w:sz w:val="19"/>
          <w:szCs w:val="19"/>
        </w:rPr>
        <w:t>,</w:t>
      </w:r>
      <w:r w:rsidRPr="0AD45636">
        <w:rPr>
          <w:rFonts w:eastAsia="Arial" w:cs="Arial"/>
          <w:sz w:val="19"/>
          <w:szCs w:val="19"/>
          <w:lang w:val=""/>
        </w:rPr>
        <w:t xml:space="preserve"> která má </w:t>
      </w:r>
      <w:r w:rsidRPr="0AD45636">
        <w:rPr>
          <w:rFonts w:eastAsia="Arial" w:cs="Arial"/>
          <w:sz w:val="19"/>
          <w:szCs w:val="19"/>
        </w:rPr>
        <w:t xml:space="preserve">nainstalovaný podporovaný operační systém, </w:t>
      </w:r>
      <w:r w:rsidRPr="0AD45636">
        <w:rPr>
          <w:rFonts w:eastAsia="Arial" w:cs="Arial"/>
          <w:sz w:val="19"/>
          <w:szCs w:val="19"/>
          <w:lang w:val=""/>
        </w:rPr>
        <w:t>nainstalovány všechny bezpečnostní záplaty operačního systému vydané výrobcem</w:t>
      </w:r>
      <w:r w:rsidRPr="0AD45636">
        <w:rPr>
          <w:rFonts w:eastAsia="Arial" w:cs="Arial"/>
          <w:sz w:val="19"/>
          <w:szCs w:val="19"/>
        </w:rPr>
        <w:t xml:space="preserve">, a má </w:t>
      </w:r>
      <w:r w:rsidRPr="0AD45636">
        <w:rPr>
          <w:rFonts w:eastAsia="Arial" w:cs="Arial"/>
          <w:sz w:val="19"/>
          <w:szCs w:val="19"/>
          <w:lang w:val=""/>
        </w:rPr>
        <w:t>aktivní a aktuální antivirovou ochranu</w:t>
      </w:r>
      <w:r w:rsidRPr="0AD45636">
        <w:rPr>
          <w:rFonts w:eastAsia="Arial" w:cs="Arial"/>
          <w:sz w:val="19"/>
          <w:szCs w:val="19"/>
        </w:rPr>
        <w:t>.</w:t>
      </w:r>
    </w:p>
    <w:p w14:paraId="5B91C225" w14:textId="0BEDE986"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Druhá smluvní strana smí vzdáleně přistupovat do IS ZK pouze z ověřených IP adres. Konkrétní IP adresy schvaluje Správce IS. </w:t>
      </w:r>
    </w:p>
    <w:p w14:paraId="5EC60D99" w14:textId="4BE882B5"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Přístup k systémům v oblastech s vysokou úrovní zabezpečení za účelem vzdálené údržby (např. u významných informačních systémů ZK) musí být chráněn kromě šifrování i silnou autentizací druhé smluvní strany.</w:t>
      </w:r>
    </w:p>
    <w:p w14:paraId="6EC58A43" w14:textId="0D349547"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Pracovní stanice určené k přístupu do IS ZK ze vzdálené lokality musí být druhou smluvní stranou fyzicky zabezpečeny proti přístupu neoprávněných osob.</w:t>
      </w:r>
    </w:p>
    <w:p w14:paraId="09A511DD" w14:textId="3BF844AA"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Zabezpečení fyzického přístupu k IS</w:t>
      </w:r>
    </w:p>
    <w:p w14:paraId="7161DB29" w14:textId="61C77DE8"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t>Servery</w:t>
      </w:r>
      <w:r w:rsidRPr="0AD45636">
        <w:rPr>
          <w:rFonts w:eastAsia="Arial" w:cs="Arial"/>
          <w:sz w:val="19"/>
          <w:szCs w:val="19"/>
        </w:rPr>
        <w:t>, síťové komponenty a další ICT zařízení jsou</w:t>
      </w:r>
      <w:r w:rsidRPr="0AD45636">
        <w:rPr>
          <w:rFonts w:eastAsia="Arial" w:cs="Arial"/>
          <w:sz w:val="19"/>
          <w:szCs w:val="19"/>
          <w:lang w:val=""/>
        </w:rPr>
        <w:t xml:space="preserve"> zabezpečeny proti fyzickému přístupu</w:t>
      </w:r>
      <w:r w:rsidRPr="0AD45636">
        <w:rPr>
          <w:rFonts w:eastAsia="Arial" w:cs="Arial"/>
          <w:sz w:val="19"/>
          <w:szCs w:val="19"/>
        </w:rPr>
        <w:t xml:space="preserve">. </w:t>
      </w:r>
      <w:r w:rsidRPr="0AD45636">
        <w:rPr>
          <w:rFonts w:eastAsia="Arial" w:cs="Arial"/>
          <w:sz w:val="19"/>
          <w:szCs w:val="19"/>
          <w:lang w:val=""/>
        </w:rPr>
        <w:t xml:space="preserve">Přístup do místností se servery s citlivými daty a přístup k síťovým zařízením </w:t>
      </w:r>
      <w:r w:rsidRPr="0AD45636">
        <w:rPr>
          <w:rFonts w:eastAsia="Arial" w:cs="Arial"/>
          <w:sz w:val="19"/>
          <w:szCs w:val="19"/>
        </w:rPr>
        <w:t>je</w:t>
      </w:r>
      <w:r w:rsidRPr="0AD45636">
        <w:rPr>
          <w:rFonts w:eastAsia="Arial" w:cs="Arial"/>
          <w:sz w:val="19"/>
          <w:szCs w:val="19"/>
          <w:lang w:val=""/>
        </w:rPr>
        <w:t xml:space="preserve"> regulován a</w:t>
      </w:r>
      <w:r w:rsidRPr="0AD45636">
        <w:rPr>
          <w:rFonts w:eastAsia="Arial" w:cs="Arial"/>
          <w:sz w:val="19"/>
          <w:szCs w:val="19"/>
        </w:rPr>
        <w:t xml:space="preserve"> </w:t>
      </w:r>
      <w:r w:rsidRPr="0AD45636">
        <w:rPr>
          <w:rFonts w:eastAsia="Arial" w:cs="Arial"/>
          <w:sz w:val="19"/>
          <w:szCs w:val="19"/>
          <w:lang w:val=""/>
        </w:rPr>
        <w:t xml:space="preserve">odpovídajícím způsobem monitorován. </w:t>
      </w:r>
      <w:r w:rsidRPr="0AD45636">
        <w:rPr>
          <w:rFonts w:eastAsia="Arial" w:cs="Arial"/>
          <w:sz w:val="19"/>
          <w:szCs w:val="19"/>
        </w:rPr>
        <w:t>Pokud fyzické zabezpečení citlivých dat není dostatečné, musí být zabezpečena šifrováním.</w:t>
      </w:r>
    </w:p>
    <w:p w14:paraId="573FC447" w14:textId="57F021FE"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Opravy</w:t>
      </w:r>
      <w:r w:rsidRPr="0AD45636">
        <w:rPr>
          <w:rFonts w:eastAsia="Arial" w:cs="Arial"/>
          <w:sz w:val="19"/>
          <w:szCs w:val="19"/>
          <w:lang w:val=""/>
        </w:rPr>
        <w:t xml:space="preserve"> I</w:t>
      </w:r>
      <w:r w:rsidRPr="0AD45636">
        <w:rPr>
          <w:rFonts w:eastAsia="Arial" w:cs="Arial"/>
          <w:sz w:val="19"/>
          <w:szCs w:val="19"/>
        </w:rPr>
        <w:t>C</w:t>
      </w:r>
      <w:r w:rsidRPr="0AD45636">
        <w:rPr>
          <w:rFonts w:eastAsia="Arial" w:cs="Arial"/>
          <w:sz w:val="19"/>
          <w:szCs w:val="19"/>
          <w:lang w:val=""/>
        </w:rPr>
        <w:t>T komponent mohou být prováděny pouze na základě smluvně ošetřeného vztahu s</w:t>
      </w:r>
      <w:r w:rsidRPr="0AD45636">
        <w:rPr>
          <w:rFonts w:eastAsia="Arial" w:cs="Arial"/>
          <w:sz w:val="19"/>
          <w:szCs w:val="19"/>
        </w:rPr>
        <w:t>e</w:t>
      </w:r>
      <w:r w:rsidRPr="0AD45636">
        <w:rPr>
          <w:rFonts w:eastAsia="Arial" w:cs="Arial"/>
          <w:sz w:val="19"/>
          <w:szCs w:val="19"/>
          <w:lang w:val=""/>
        </w:rPr>
        <w:t xml:space="preserve"> </w:t>
      </w:r>
      <w:r w:rsidRPr="0AD45636">
        <w:rPr>
          <w:rFonts w:eastAsia="Arial" w:cs="Arial"/>
          <w:sz w:val="19"/>
          <w:szCs w:val="19"/>
        </w:rPr>
        <w:t>ZK.</w:t>
      </w:r>
    </w:p>
    <w:p w14:paraId="4C71BB4C" w14:textId="66A6BEDA"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Fyzický přístup k prostředkům IS je </w:t>
      </w:r>
      <w:r w:rsidRPr="0AD45636">
        <w:rPr>
          <w:rFonts w:eastAsia="Arial" w:cs="Arial"/>
          <w:sz w:val="19"/>
          <w:szCs w:val="19"/>
        </w:rPr>
        <w:t xml:space="preserve">umožněn </w:t>
      </w:r>
      <w:r w:rsidRPr="0AD45636">
        <w:rPr>
          <w:rFonts w:eastAsia="Arial" w:cs="Arial"/>
          <w:sz w:val="19"/>
          <w:szCs w:val="19"/>
          <w:lang w:val=""/>
        </w:rPr>
        <w:t>pou</w:t>
      </w:r>
      <w:r w:rsidRPr="0AD45636">
        <w:rPr>
          <w:rFonts w:eastAsia="Arial" w:cs="Arial"/>
          <w:sz w:val="19"/>
          <w:szCs w:val="19"/>
        </w:rPr>
        <w:t xml:space="preserve">ze druhým smluvním stranám </w:t>
      </w:r>
      <w:r w:rsidRPr="0AD45636">
        <w:rPr>
          <w:rFonts w:eastAsia="Arial" w:cs="Arial"/>
          <w:sz w:val="19"/>
          <w:szCs w:val="19"/>
          <w:lang w:val=""/>
        </w:rPr>
        <w:t>(servisní a</w:t>
      </w:r>
      <w:r w:rsidRPr="0AD45636">
        <w:rPr>
          <w:rFonts w:eastAsia="Arial" w:cs="Arial"/>
          <w:sz w:val="19"/>
          <w:szCs w:val="19"/>
        </w:rPr>
        <w:t xml:space="preserve"> </w:t>
      </w:r>
      <w:r w:rsidRPr="0AD45636">
        <w:rPr>
          <w:rFonts w:eastAsia="Arial" w:cs="Arial"/>
          <w:sz w:val="19"/>
          <w:szCs w:val="19"/>
          <w:lang w:val=""/>
        </w:rPr>
        <w:t>dodavatelské organizace, dohody o provedení práce apod.)</w:t>
      </w:r>
      <w:r w:rsidRPr="0AD45636">
        <w:rPr>
          <w:rFonts w:eastAsia="Arial" w:cs="Arial"/>
          <w:sz w:val="19"/>
          <w:szCs w:val="19"/>
        </w:rPr>
        <w:t xml:space="preserve">, u kterých udělení přístupu vyplývá z uzavřené smlouvy. Fyzický přístup k prostředkům IS je možné uskutečnit pouze </w:t>
      </w:r>
      <w:r w:rsidRPr="0AD45636">
        <w:rPr>
          <w:rFonts w:eastAsia="Arial" w:cs="Arial"/>
          <w:sz w:val="19"/>
          <w:szCs w:val="19"/>
          <w:lang w:val=""/>
        </w:rPr>
        <w:t xml:space="preserve">se souhlasem </w:t>
      </w:r>
      <w:r w:rsidRPr="0AD45636">
        <w:rPr>
          <w:rFonts w:eastAsia="Arial" w:cs="Arial"/>
          <w:sz w:val="19"/>
          <w:szCs w:val="19"/>
        </w:rPr>
        <w:t>Správce IS nebo</w:t>
      </w:r>
      <w:r w:rsidRPr="0AD45636">
        <w:rPr>
          <w:rFonts w:eastAsia="Arial" w:cs="Arial"/>
          <w:sz w:val="19"/>
          <w:szCs w:val="19"/>
          <w:lang w:val=""/>
        </w:rPr>
        <w:t xml:space="preserve"> vedoucí</w:t>
      </w:r>
      <w:r w:rsidRPr="0AD45636">
        <w:rPr>
          <w:rFonts w:eastAsia="Arial" w:cs="Arial"/>
          <w:sz w:val="19"/>
          <w:szCs w:val="19"/>
        </w:rPr>
        <w:t>ho</w:t>
      </w:r>
      <w:r w:rsidRPr="0AD45636">
        <w:rPr>
          <w:rFonts w:eastAsia="Arial" w:cs="Arial"/>
          <w:sz w:val="19"/>
          <w:szCs w:val="19"/>
          <w:lang w:val=""/>
        </w:rPr>
        <w:t xml:space="preserve"> oddělení </w:t>
      </w:r>
      <w:r w:rsidRPr="0AD45636">
        <w:rPr>
          <w:rFonts w:eastAsia="Arial" w:cs="Arial"/>
          <w:sz w:val="19"/>
          <w:szCs w:val="19"/>
        </w:rPr>
        <w:t>serverové a síťové infrastruktury, Odboru informačních a komunikačních technologií</w:t>
      </w:r>
      <w:r w:rsidRPr="0AD45636">
        <w:rPr>
          <w:rFonts w:eastAsia="Arial" w:cs="Arial"/>
          <w:sz w:val="19"/>
          <w:szCs w:val="19"/>
          <w:lang w:val=""/>
        </w:rPr>
        <w:t>.</w:t>
      </w:r>
    </w:p>
    <w:p w14:paraId="4E5390BB" w14:textId="77541E5B"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Pohyb pracovníků druhých smluvních stran v prostorách serv</w:t>
      </w:r>
      <w:r w:rsidRPr="0AD45636">
        <w:rPr>
          <w:rFonts w:eastAsia="Arial" w:cs="Arial"/>
          <w:sz w:val="19"/>
          <w:szCs w:val="19"/>
        </w:rPr>
        <w:t>e</w:t>
      </w:r>
      <w:r w:rsidRPr="0AD45636">
        <w:rPr>
          <w:rFonts w:eastAsia="Arial" w:cs="Arial"/>
          <w:sz w:val="19"/>
          <w:szCs w:val="19"/>
          <w:lang w:val=""/>
        </w:rPr>
        <w:t xml:space="preserve">rovny (servisní zásah, revize zařízení apod.) je možný pouze v doprovodu odpovědných pracovníků </w:t>
      </w:r>
      <w:r w:rsidRPr="0AD45636">
        <w:rPr>
          <w:rFonts w:eastAsia="Arial" w:cs="Arial"/>
          <w:sz w:val="19"/>
          <w:szCs w:val="19"/>
        </w:rPr>
        <w:t>Odboru</w:t>
      </w:r>
      <w:r w:rsidRPr="0AD45636">
        <w:rPr>
          <w:rFonts w:eastAsia="Arial" w:cs="Arial"/>
          <w:sz w:val="19"/>
          <w:szCs w:val="19"/>
          <w:lang w:val=""/>
        </w:rPr>
        <w:t xml:space="preserve"> informa</w:t>
      </w:r>
      <w:proofErr w:type="spellStart"/>
      <w:r w:rsidRPr="0AD45636">
        <w:rPr>
          <w:rFonts w:eastAsia="Arial" w:cs="Arial"/>
          <w:sz w:val="19"/>
          <w:szCs w:val="19"/>
        </w:rPr>
        <w:t>čních</w:t>
      </w:r>
      <w:proofErr w:type="spellEnd"/>
      <w:r w:rsidRPr="0AD45636">
        <w:rPr>
          <w:rFonts w:eastAsia="Arial" w:cs="Arial"/>
          <w:sz w:val="19"/>
          <w:szCs w:val="19"/>
        </w:rPr>
        <w:t xml:space="preserve"> a komunikačních technologií nebo jimi pověřených osob</w:t>
      </w:r>
      <w:r w:rsidRPr="0AD45636">
        <w:rPr>
          <w:rFonts w:eastAsia="Arial" w:cs="Arial"/>
          <w:sz w:val="19"/>
          <w:szCs w:val="19"/>
          <w:lang w:val=""/>
        </w:rPr>
        <w:t>.</w:t>
      </w:r>
    </w:p>
    <w:p w14:paraId="64873C18" w14:textId="3312CBBF"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Pro </w:t>
      </w:r>
      <w:r w:rsidRPr="0AD45636">
        <w:rPr>
          <w:rFonts w:eastAsia="Arial" w:cs="Arial"/>
          <w:sz w:val="19"/>
          <w:szCs w:val="19"/>
        </w:rPr>
        <w:t>přímé připojení (v prostorách ZK) do</w:t>
      </w:r>
      <w:r w:rsidRPr="0AD45636">
        <w:rPr>
          <w:rFonts w:eastAsia="Arial" w:cs="Arial"/>
          <w:sz w:val="19"/>
          <w:szCs w:val="19"/>
          <w:lang w:val=""/>
        </w:rPr>
        <w:t xml:space="preserve"> IS </w:t>
      </w:r>
      <w:r w:rsidRPr="0AD45636">
        <w:rPr>
          <w:rFonts w:eastAsia="Arial" w:cs="Arial"/>
          <w:sz w:val="19"/>
          <w:szCs w:val="19"/>
        </w:rPr>
        <w:t>ZK</w:t>
      </w:r>
      <w:r w:rsidRPr="0AD45636">
        <w:rPr>
          <w:rFonts w:eastAsia="Arial" w:cs="Arial"/>
          <w:sz w:val="19"/>
          <w:szCs w:val="19"/>
          <w:lang w:val=""/>
        </w:rPr>
        <w:t xml:space="preserve"> smí být použita pouze přidělená technika </w:t>
      </w:r>
      <w:r w:rsidRPr="0AD45636">
        <w:rPr>
          <w:rFonts w:eastAsia="Arial" w:cs="Arial"/>
          <w:sz w:val="19"/>
          <w:szCs w:val="19"/>
        </w:rPr>
        <w:t>ZK</w:t>
      </w:r>
      <w:r w:rsidRPr="0AD45636">
        <w:rPr>
          <w:rFonts w:eastAsia="Arial" w:cs="Arial"/>
          <w:sz w:val="19"/>
          <w:szCs w:val="19"/>
          <w:lang w:val=""/>
        </w:rPr>
        <w:t xml:space="preserve">. Připojování cizí techniky do vnitřní sítě </w:t>
      </w:r>
      <w:r w:rsidRPr="0AD45636">
        <w:rPr>
          <w:rFonts w:eastAsia="Arial" w:cs="Arial"/>
          <w:sz w:val="19"/>
          <w:szCs w:val="19"/>
        </w:rPr>
        <w:t>ZK</w:t>
      </w:r>
      <w:r w:rsidRPr="0AD45636">
        <w:rPr>
          <w:rFonts w:eastAsia="Arial" w:cs="Arial"/>
          <w:sz w:val="19"/>
          <w:szCs w:val="19"/>
          <w:lang w:val=""/>
        </w:rPr>
        <w:t xml:space="preserve"> je</w:t>
      </w:r>
      <w:r w:rsidRPr="0AD45636">
        <w:rPr>
          <w:rFonts w:eastAsia="Arial" w:cs="Arial"/>
          <w:sz w:val="19"/>
          <w:szCs w:val="19"/>
        </w:rPr>
        <w:t xml:space="preserve"> zakázáno. Výjimky povoluje Správce IS</w:t>
      </w:r>
      <w:r w:rsidRPr="0AD45636">
        <w:rPr>
          <w:rFonts w:eastAsia="Arial" w:cs="Arial"/>
          <w:sz w:val="19"/>
          <w:szCs w:val="19"/>
          <w:lang w:val=""/>
        </w:rPr>
        <w:t>.</w:t>
      </w:r>
    </w:p>
    <w:p w14:paraId="415AEF8B" w14:textId="30274D1F"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Na přidělenou techniku</w:t>
      </w:r>
      <w:r w:rsidRPr="0AD45636">
        <w:rPr>
          <w:rFonts w:eastAsia="Arial" w:cs="Arial"/>
          <w:sz w:val="19"/>
          <w:szCs w:val="19"/>
        </w:rPr>
        <w:t xml:space="preserve"> ZK</w:t>
      </w:r>
      <w:r w:rsidRPr="0AD45636">
        <w:rPr>
          <w:rFonts w:eastAsia="Arial" w:cs="Arial"/>
          <w:sz w:val="19"/>
          <w:szCs w:val="19"/>
          <w:lang w:val=""/>
        </w:rPr>
        <w:t xml:space="preserve"> nesmí být bez souhlasu </w:t>
      </w:r>
      <w:r w:rsidRPr="0AD45636">
        <w:rPr>
          <w:rFonts w:eastAsia="Arial" w:cs="Arial"/>
          <w:sz w:val="19"/>
          <w:szCs w:val="19"/>
        </w:rPr>
        <w:t xml:space="preserve">Správce IS nahráván, </w:t>
      </w:r>
      <w:r w:rsidRPr="0AD45636">
        <w:rPr>
          <w:rFonts w:eastAsia="Arial" w:cs="Arial"/>
          <w:sz w:val="19"/>
          <w:szCs w:val="19"/>
          <w:lang w:val=""/>
        </w:rPr>
        <w:t>instalován nebo z ní odebírán žádný software.</w:t>
      </w:r>
    </w:p>
    <w:p w14:paraId="4E627779" w14:textId="2FD1FDE6"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Při opuštění pracoviště musí druhá smluvní strana provést jeho zajištění (pracovní stanice, nosiče dat, papírové dokumenty) před neoprávněným přístupem.</w:t>
      </w:r>
    </w:p>
    <w:p w14:paraId="1BFE3191" w14:textId="2C578104"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Druhá smluvní strana je povinna uchovávat </w:t>
      </w:r>
      <w:r w:rsidRPr="0AD45636">
        <w:rPr>
          <w:rFonts w:eastAsia="Arial" w:cs="Arial"/>
          <w:sz w:val="19"/>
          <w:szCs w:val="19"/>
          <w:lang w:val=""/>
        </w:rPr>
        <w:t xml:space="preserve">přenosná paměťová média na bezpečném místě, </w:t>
      </w:r>
      <w:r w:rsidRPr="0AD45636">
        <w:rPr>
          <w:rFonts w:eastAsia="Arial" w:cs="Arial"/>
          <w:sz w:val="19"/>
          <w:szCs w:val="19"/>
        </w:rPr>
        <w:t>např.</w:t>
      </w:r>
      <w:r w:rsidRPr="0AD45636">
        <w:rPr>
          <w:rFonts w:eastAsia="Arial" w:cs="Arial"/>
          <w:sz w:val="19"/>
          <w:szCs w:val="19"/>
          <w:lang w:val=""/>
        </w:rPr>
        <w:t xml:space="preserve"> v uzamčené skříni, stolu nebo místnosti. </w:t>
      </w:r>
      <w:r w:rsidRPr="0AD45636">
        <w:rPr>
          <w:rFonts w:eastAsia="Arial" w:cs="Arial"/>
          <w:sz w:val="19"/>
          <w:szCs w:val="19"/>
        </w:rPr>
        <w:t xml:space="preserve">Originální </w:t>
      </w:r>
      <w:r w:rsidRPr="0AD45636">
        <w:rPr>
          <w:rFonts w:eastAsia="Arial" w:cs="Arial"/>
          <w:sz w:val="19"/>
          <w:szCs w:val="19"/>
          <w:lang w:val=""/>
        </w:rPr>
        <w:t>datová média a záložní kopie citlivých souborů musí být chráněn</w:t>
      </w:r>
      <w:r w:rsidRPr="0AD45636">
        <w:rPr>
          <w:rFonts w:eastAsia="Arial" w:cs="Arial"/>
          <w:sz w:val="19"/>
          <w:szCs w:val="19"/>
        </w:rPr>
        <w:t xml:space="preserve">a nejen proti odcizení a zneužití, ale i </w:t>
      </w:r>
      <w:r w:rsidRPr="0AD45636">
        <w:rPr>
          <w:rFonts w:eastAsia="Arial" w:cs="Arial"/>
          <w:sz w:val="19"/>
          <w:szCs w:val="19"/>
          <w:lang w:val=""/>
        </w:rPr>
        <w:t>proti poškození nebo zničení</w:t>
      </w:r>
      <w:r w:rsidRPr="0AD45636">
        <w:rPr>
          <w:rFonts w:eastAsia="Arial" w:cs="Arial"/>
          <w:sz w:val="19"/>
          <w:szCs w:val="19"/>
        </w:rPr>
        <w:t>.</w:t>
      </w:r>
    </w:p>
    <w:p w14:paraId="1385701A" w14:textId="2BB3A692"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rPr>
        <w:lastRenderedPageBreak/>
        <w:t>Druhá smluvní strana je povinna chránit přidělené pracovní</w:t>
      </w:r>
      <w:r w:rsidRPr="0AD45636">
        <w:rPr>
          <w:rFonts w:eastAsia="Arial" w:cs="Arial"/>
          <w:sz w:val="19"/>
          <w:szCs w:val="19"/>
          <w:lang w:val=""/>
        </w:rPr>
        <w:t xml:space="preserve"> stanice a data na nich uložená proti odcizení</w:t>
      </w:r>
      <w:r w:rsidRPr="0AD45636">
        <w:rPr>
          <w:rFonts w:eastAsia="Arial" w:cs="Arial"/>
          <w:sz w:val="19"/>
          <w:szCs w:val="19"/>
        </w:rPr>
        <w:t>,</w:t>
      </w:r>
      <w:r w:rsidRPr="0AD45636">
        <w:rPr>
          <w:rFonts w:eastAsia="Arial" w:cs="Arial"/>
          <w:sz w:val="19"/>
          <w:szCs w:val="19"/>
          <w:lang w:val=""/>
        </w:rPr>
        <w:t xml:space="preserve"> proti neoprávněnému přístupu</w:t>
      </w:r>
      <w:r w:rsidRPr="0AD45636">
        <w:rPr>
          <w:rFonts w:eastAsia="Arial" w:cs="Arial"/>
          <w:sz w:val="19"/>
          <w:szCs w:val="19"/>
        </w:rPr>
        <w:t xml:space="preserve"> a proti poškození nebo zničení</w:t>
      </w:r>
      <w:r w:rsidRPr="0AD45636">
        <w:rPr>
          <w:rFonts w:eastAsia="Arial" w:cs="Arial"/>
          <w:sz w:val="19"/>
          <w:szCs w:val="19"/>
          <w:lang w:val=""/>
        </w:rPr>
        <w:t>.</w:t>
      </w:r>
    </w:p>
    <w:p w14:paraId="6CD4BDB8" w14:textId="15B34255"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Důvěrnost informací</w:t>
      </w:r>
    </w:p>
    <w:p w14:paraId="4F21A711" w14:textId="7F400238" w:rsidR="1B2A6D7E" w:rsidRDefault="1B2A6D7E" w:rsidP="00950832">
      <w:pPr>
        <w:pStyle w:val="Odstavecseseznamem"/>
        <w:numPr>
          <w:ilvl w:val="1"/>
          <w:numId w:val="93"/>
        </w:numPr>
        <w:spacing w:after="0"/>
        <w:jc w:val="both"/>
        <w:rPr>
          <w:rFonts w:eastAsia="Arial" w:cs="Arial"/>
          <w:sz w:val="19"/>
          <w:szCs w:val="19"/>
        </w:rPr>
      </w:pPr>
      <w:r w:rsidRPr="0AD45636">
        <w:rPr>
          <w:rFonts w:eastAsia="Arial" w:cs="Arial"/>
          <w:sz w:val="19"/>
          <w:szCs w:val="19"/>
        </w:rPr>
        <w:t>Za důvěrné informace ZK (bez ohledu na formu jejich zachycení) se považují zejména veškeré technické informace o IS ZK, které nebyly ze strany ZK označeny jako veřejné.</w:t>
      </w:r>
    </w:p>
    <w:p w14:paraId="729B8B32" w14:textId="0BE31903" w:rsidR="1B2A6D7E" w:rsidRDefault="1B2A6D7E" w:rsidP="00950832">
      <w:pPr>
        <w:pStyle w:val="Odstavecseseznamem"/>
        <w:numPr>
          <w:ilvl w:val="1"/>
          <w:numId w:val="93"/>
        </w:numPr>
        <w:spacing w:after="0"/>
        <w:jc w:val="both"/>
        <w:rPr>
          <w:rFonts w:eastAsia="Arial" w:cs="Arial"/>
          <w:sz w:val="19"/>
          <w:szCs w:val="19"/>
        </w:rPr>
      </w:pPr>
      <w:r w:rsidRPr="0AD45636">
        <w:rPr>
          <w:rFonts w:eastAsia="Arial" w:cs="Arial"/>
          <w:sz w:val="19"/>
          <w:szCs w:val="19"/>
        </w:rPr>
        <w:t>Druhá smluvní strana je povinna zajistit odpovídající ochranu všech důvěrných informací.</w:t>
      </w:r>
    </w:p>
    <w:p w14:paraId="6B9B9299" w14:textId="1B702AE5"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Ochrana dat a informačních aktiv</w:t>
      </w:r>
    </w:p>
    <w:p w14:paraId="5021A862" w14:textId="0468F107"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Data ZK jsou ve vlastnictví ZK, který k nim má primární užívací právo. </w:t>
      </w:r>
    </w:p>
    <w:p w14:paraId="5379F125" w14:textId="2F6B1754"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Druhá smluvní strana je povinna chránit </w:t>
      </w:r>
      <w:r w:rsidRPr="0AD45636">
        <w:rPr>
          <w:rFonts w:eastAsia="Arial" w:cs="Arial"/>
          <w:sz w:val="19"/>
          <w:szCs w:val="19"/>
        </w:rPr>
        <w:t xml:space="preserve">všechna </w:t>
      </w:r>
      <w:r w:rsidRPr="0AD45636">
        <w:rPr>
          <w:rFonts w:eastAsia="Arial" w:cs="Arial"/>
          <w:sz w:val="19"/>
          <w:szCs w:val="19"/>
          <w:lang w:val=""/>
        </w:rPr>
        <w:t xml:space="preserve">data ZK, se kterými přijde do styku. Všechny nové aplikace a aktualizace musí být ověřeny v testovací prostředí. Používat ostrá data pro zkušební a testovací účely je zakázáno. Výjimku může v odůvodněných případech povolit pouze </w:t>
      </w:r>
      <w:r w:rsidRPr="0AD45636">
        <w:rPr>
          <w:rFonts w:eastAsia="Arial" w:cs="Arial"/>
          <w:sz w:val="19"/>
          <w:szCs w:val="19"/>
        </w:rPr>
        <w:t>vedoucí odboru</w:t>
      </w:r>
      <w:r w:rsidRPr="0AD45636">
        <w:rPr>
          <w:rFonts w:eastAsia="Arial" w:cs="Arial"/>
          <w:sz w:val="19"/>
          <w:szCs w:val="19"/>
          <w:lang w:val=""/>
        </w:rPr>
        <w:t xml:space="preserve"> ICT.</w:t>
      </w:r>
    </w:p>
    <w:p w14:paraId="4CAAC267" w14:textId="3C374C51"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t>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 a</w:t>
      </w:r>
      <w:r w:rsidRPr="0AD45636">
        <w:rPr>
          <w:rFonts w:eastAsia="Arial" w:cs="Arial"/>
          <w:sz w:val="19"/>
          <w:szCs w:val="19"/>
        </w:rPr>
        <w:t xml:space="preserve"> </w:t>
      </w:r>
      <w:r w:rsidRPr="0AD45636">
        <w:rPr>
          <w:rFonts w:eastAsia="Arial" w:cs="Arial"/>
          <w:sz w:val="19"/>
          <w:szCs w:val="19"/>
          <w:lang w:val=""/>
        </w:rPr>
        <w:t xml:space="preserve">všechny jejich kopie </w:t>
      </w:r>
      <w:r w:rsidRPr="0AD45636">
        <w:rPr>
          <w:rFonts w:eastAsia="Arial" w:cs="Arial"/>
          <w:sz w:val="19"/>
          <w:szCs w:val="19"/>
        </w:rPr>
        <w:t xml:space="preserve">bezpečně </w:t>
      </w:r>
      <w:r w:rsidRPr="0AD45636">
        <w:rPr>
          <w:rFonts w:eastAsia="Arial" w:cs="Arial"/>
          <w:sz w:val="19"/>
          <w:szCs w:val="19"/>
          <w:lang w:val=""/>
        </w:rPr>
        <w:t>zlikviduje</w:t>
      </w:r>
      <w:r w:rsidRPr="0AD45636">
        <w:rPr>
          <w:rFonts w:eastAsia="Arial" w:cs="Arial"/>
          <w:sz w:val="19"/>
          <w:szCs w:val="19"/>
        </w:rPr>
        <w:t>.</w:t>
      </w:r>
    </w:p>
    <w:p w14:paraId="616110BB" w14:textId="735505FB"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t xml:space="preserve">Druhá smluvní strana je do protokolárního předání pracovníkům </w:t>
      </w:r>
      <w:r w:rsidRPr="0AD45636">
        <w:rPr>
          <w:rFonts w:eastAsia="Arial" w:cs="Arial"/>
          <w:sz w:val="19"/>
          <w:szCs w:val="19"/>
        </w:rPr>
        <w:t>ZK</w:t>
      </w:r>
      <w:r w:rsidRPr="0AD45636">
        <w:rPr>
          <w:rFonts w:eastAsia="Arial" w:cs="Arial"/>
          <w:sz w:val="19"/>
          <w:szCs w:val="19"/>
          <w:lang w:val=""/>
        </w:rPr>
        <w:t xml:space="preserve"> odpovědná za všechna zpracovávaná aktiva a je povinna je odpovídajícím způsobem zabezpečit.</w:t>
      </w:r>
      <w:r w:rsidRPr="0AD45636">
        <w:rPr>
          <w:rFonts w:eastAsia="Arial" w:cs="Arial"/>
          <w:sz w:val="19"/>
          <w:szCs w:val="19"/>
        </w:rPr>
        <w:t xml:space="preserve"> Dále je povinna vytvořit a průběžně aktualizovat plán zálohování.</w:t>
      </w:r>
    </w:p>
    <w:p w14:paraId="0CB6B1CE" w14:textId="2D2B58E1"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rPr>
        <w:t xml:space="preserve">Ukládání </w:t>
      </w:r>
      <w:r w:rsidRPr="0AD45636">
        <w:rPr>
          <w:rFonts w:eastAsia="Arial" w:cs="Arial"/>
          <w:sz w:val="19"/>
          <w:szCs w:val="19"/>
          <w:lang w:val=""/>
        </w:rPr>
        <w:t>pracovní</w:t>
      </w:r>
      <w:r w:rsidRPr="0AD45636">
        <w:rPr>
          <w:rFonts w:eastAsia="Arial" w:cs="Arial"/>
          <w:sz w:val="19"/>
          <w:szCs w:val="19"/>
        </w:rPr>
        <w:t>ch</w:t>
      </w:r>
      <w:r w:rsidRPr="0AD45636">
        <w:rPr>
          <w:rFonts w:eastAsia="Arial" w:cs="Arial"/>
          <w:sz w:val="19"/>
          <w:szCs w:val="19"/>
          <w:lang w:val=""/>
        </w:rPr>
        <w:t xml:space="preserve"> dat je možné pouze na místa, </w:t>
      </w:r>
      <w:r w:rsidRPr="0AD45636">
        <w:rPr>
          <w:rFonts w:eastAsia="Arial" w:cs="Arial"/>
          <w:sz w:val="19"/>
          <w:szCs w:val="19"/>
        </w:rPr>
        <w:t xml:space="preserve">která </w:t>
      </w:r>
      <w:r w:rsidRPr="0AD45636">
        <w:rPr>
          <w:rFonts w:eastAsia="Arial" w:cs="Arial"/>
          <w:sz w:val="19"/>
          <w:szCs w:val="19"/>
          <w:lang w:val=""/>
        </w:rPr>
        <w:t>určí odpovědná osoba.</w:t>
      </w:r>
    </w:p>
    <w:p w14:paraId="480B1E04" w14:textId="28244950"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rPr>
        <w:t>Druhá smluvní strana nesmí</w:t>
      </w:r>
      <w:r w:rsidRPr="0AD45636">
        <w:rPr>
          <w:rFonts w:eastAsia="Arial" w:cs="Arial"/>
          <w:sz w:val="19"/>
          <w:szCs w:val="19"/>
          <w:lang w:val=""/>
        </w:rPr>
        <w:t xml:space="preserve"> zobrazovat, měnit, mazat nebo kopírovat citlivá data, zejména pak osobní</w:t>
      </w:r>
      <w:r w:rsidRPr="0AD45636">
        <w:rPr>
          <w:rFonts w:eastAsia="Arial" w:cs="Arial"/>
          <w:sz w:val="19"/>
          <w:szCs w:val="19"/>
        </w:rPr>
        <w:t xml:space="preserve"> údaje, pokud to nesouvisí se schváleným účelem přístupu</w:t>
      </w:r>
      <w:r w:rsidRPr="0AD45636">
        <w:rPr>
          <w:rFonts w:eastAsia="Arial" w:cs="Arial"/>
          <w:sz w:val="19"/>
          <w:szCs w:val="19"/>
          <w:lang w:val=""/>
        </w:rPr>
        <w:t xml:space="preserve">. </w:t>
      </w:r>
    </w:p>
    <w:p w14:paraId="7ADB8340" w14:textId="3B341872"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Vadná zařízení (včetně pevných disk</w:t>
      </w:r>
      <w:r w:rsidRPr="0AD45636">
        <w:rPr>
          <w:rFonts w:eastAsia="Arial" w:cs="Arial"/>
          <w:sz w:val="19"/>
          <w:szCs w:val="19"/>
        </w:rPr>
        <w:t>ů)</w:t>
      </w:r>
      <w:r w:rsidRPr="0AD45636">
        <w:rPr>
          <w:rFonts w:eastAsia="Arial" w:cs="Arial"/>
          <w:sz w:val="19"/>
          <w:szCs w:val="19"/>
          <w:lang w:val=""/>
        </w:rPr>
        <w:t xml:space="preserve"> s nešifrovanými citlivými daty mohou být </w:t>
      </w:r>
      <w:r w:rsidRPr="0AD45636">
        <w:rPr>
          <w:rFonts w:eastAsia="Arial" w:cs="Arial"/>
          <w:sz w:val="19"/>
          <w:szCs w:val="19"/>
        </w:rPr>
        <w:t xml:space="preserve">druhou smluvní stranou </w:t>
      </w:r>
      <w:r w:rsidRPr="0AD45636">
        <w:rPr>
          <w:rFonts w:eastAsia="Arial" w:cs="Arial"/>
          <w:sz w:val="19"/>
          <w:szCs w:val="19"/>
          <w:lang w:val=""/>
        </w:rPr>
        <w:t xml:space="preserve">předány externím servisním specialistům pouze po </w:t>
      </w:r>
      <w:r w:rsidRPr="0AD45636">
        <w:rPr>
          <w:rFonts w:eastAsia="Arial" w:cs="Arial"/>
          <w:sz w:val="19"/>
          <w:szCs w:val="19"/>
        </w:rPr>
        <w:t>schválení Správcem IS nebo vedoucím</w:t>
      </w:r>
      <w:r w:rsidRPr="0AD45636">
        <w:rPr>
          <w:rFonts w:eastAsia="Arial" w:cs="Arial"/>
          <w:sz w:val="19"/>
          <w:szCs w:val="19"/>
          <w:lang w:val=""/>
        </w:rPr>
        <w:t xml:space="preserve"> </w:t>
      </w:r>
      <w:r w:rsidRPr="0AD45636">
        <w:rPr>
          <w:rFonts w:eastAsia="Arial" w:cs="Arial"/>
          <w:sz w:val="19"/>
          <w:szCs w:val="19"/>
        </w:rPr>
        <w:t>oddělení serverové a síťové infrastruktury, Odboru informačních a komunikačních technologií</w:t>
      </w:r>
      <w:r w:rsidRPr="0AD45636">
        <w:rPr>
          <w:rFonts w:eastAsia="Arial" w:cs="Arial"/>
          <w:sz w:val="19"/>
          <w:szCs w:val="19"/>
          <w:lang w:val=""/>
        </w:rPr>
        <w:t>.</w:t>
      </w:r>
    </w:p>
    <w:p w14:paraId="795D5175" w14:textId="233F1A27"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t xml:space="preserve">Pokud druhá smluvní strana při práci v IS </w:t>
      </w:r>
      <w:r w:rsidRPr="0AD45636">
        <w:rPr>
          <w:rFonts w:eastAsia="Arial" w:cs="Arial"/>
          <w:sz w:val="19"/>
          <w:szCs w:val="19"/>
        </w:rPr>
        <w:t>ZK</w:t>
      </w:r>
      <w:r w:rsidRPr="0AD45636">
        <w:rPr>
          <w:rFonts w:eastAsia="Arial" w:cs="Arial"/>
          <w:sz w:val="19"/>
          <w:szCs w:val="19"/>
          <w:lang w:val=""/>
        </w:rPr>
        <w:t xml:space="preserve"> přijde do styku s osobními údaji dle</w:t>
      </w:r>
      <w:r w:rsidRPr="0AD45636">
        <w:rPr>
          <w:rFonts w:eastAsia="Arial" w:cs="Arial"/>
          <w:sz w:val="19"/>
          <w:szCs w:val="19"/>
        </w:rPr>
        <w:t xml:space="preserve"> platné legislativy</w:t>
      </w:r>
      <w:r w:rsidRPr="0AD45636">
        <w:rPr>
          <w:rFonts w:eastAsia="Arial" w:cs="Arial"/>
          <w:sz w:val="19"/>
          <w:szCs w:val="19"/>
          <w:lang w:val=""/>
        </w:rPr>
        <w:t xml:space="preserve"> nebo jinými neveřejnými informacemi, je povinna o zjištěných skutečnostech zachovávat mlčenlivost a zajistit jejich utajení</w:t>
      </w:r>
      <w:r w:rsidRPr="0AD45636">
        <w:rPr>
          <w:rFonts w:eastAsia="Arial" w:cs="Arial"/>
          <w:sz w:val="19"/>
          <w:szCs w:val="19"/>
        </w:rPr>
        <w:t>.</w:t>
      </w:r>
    </w:p>
    <w:p w14:paraId="25BC4F7A" w14:textId="5165A42F"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Všechna nepotřebná</w:t>
      </w:r>
      <w:r w:rsidRPr="0AD45636">
        <w:rPr>
          <w:rFonts w:eastAsia="Arial" w:cs="Arial"/>
          <w:sz w:val="19"/>
          <w:szCs w:val="19"/>
          <w:lang w:val=""/>
        </w:rPr>
        <w:t xml:space="preserve"> data (elektronická, na mediích i papírová) musí být </w:t>
      </w:r>
      <w:r w:rsidRPr="0AD45636">
        <w:rPr>
          <w:rFonts w:eastAsia="Arial" w:cs="Arial"/>
          <w:sz w:val="19"/>
          <w:szCs w:val="19"/>
        </w:rPr>
        <w:t xml:space="preserve">druhou smluvní stranou </w:t>
      </w:r>
      <w:r w:rsidRPr="0AD45636">
        <w:rPr>
          <w:rFonts w:eastAsia="Arial" w:cs="Arial"/>
          <w:sz w:val="19"/>
          <w:szCs w:val="19"/>
          <w:lang w:val=""/>
        </w:rPr>
        <w:t xml:space="preserve">vždy neprodleně </w:t>
      </w:r>
      <w:r w:rsidRPr="0AD45636">
        <w:rPr>
          <w:rFonts w:eastAsia="Arial" w:cs="Arial"/>
          <w:sz w:val="19"/>
          <w:szCs w:val="19"/>
        </w:rPr>
        <w:t>bezpečně skartována.</w:t>
      </w:r>
    </w:p>
    <w:p w14:paraId="01A15861" w14:textId="19242782"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Druhá smluvní strana je povinna </w:t>
      </w:r>
      <w:r w:rsidRPr="0AD45636">
        <w:rPr>
          <w:rFonts w:eastAsia="Arial" w:cs="Arial"/>
          <w:sz w:val="19"/>
          <w:szCs w:val="19"/>
          <w:lang w:val=""/>
        </w:rPr>
        <w:t>všechny zásahy na serverech předem odsouhlas</w:t>
      </w:r>
      <w:proofErr w:type="spellStart"/>
      <w:r w:rsidRPr="0AD45636">
        <w:rPr>
          <w:rFonts w:eastAsia="Arial" w:cs="Arial"/>
          <w:sz w:val="19"/>
          <w:szCs w:val="19"/>
        </w:rPr>
        <w:t>it</w:t>
      </w:r>
      <w:proofErr w:type="spellEnd"/>
      <w:r w:rsidRPr="0AD45636">
        <w:rPr>
          <w:rFonts w:eastAsia="Arial" w:cs="Arial"/>
          <w:sz w:val="19"/>
          <w:szCs w:val="19"/>
        </w:rPr>
        <w:t xml:space="preserve"> se Správcem</w:t>
      </w:r>
      <w:r w:rsidRPr="0AD45636">
        <w:rPr>
          <w:rFonts w:eastAsia="Arial" w:cs="Arial"/>
          <w:sz w:val="19"/>
          <w:szCs w:val="19"/>
          <w:lang w:val=""/>
        </w:rPr>
        <w:t xml:space="preserve"> IS a zaznamen</w:t>
      </w:r>
      <w:proofErr w:type="spellStart"/>
      <w:r w:rsidRPr="0AD45636">
        <w:rPr>
          <w:rFonts w:eastAsia="Arial" w:cs="Arial"/>
          <w:sz w:val="19"/>
          <w:szCs w:val="19"/>
        </w:rPr>
        <w:t>at</w:t>
      </w:r>
      <w:proofErr w:type="spellEnd"/>
      <w:r w:rsidRPr="0AD45636">
        <w:rPr>
          <w:rFonts w:eastAsia="Arial" w:cs="Arial"/>
          <w:sz w:val="19"/>
          <w:szCs w:val="19"/>
          <w:lang w:val=""/>
        </w:rPr>
        <w:t xml:space="preserve"> stanoveným způsobem</w:t>
      </w:r>
      <w:r w:rsidRPr="0AD45636">
        <w:rPr>
          <w:rFonts w:eastAsia="Arial" w:cs="Arial"/>
          <w:sz w:val="19"/>
          <w:szCs w:val="19"/>
        </w:rPr>
        <w:t>.</w:t>
      </w:r>
    </w:p>
    <w:p w14:paraId="27BDD6EA" w14:textId="24DAFFEA"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Druhá smluvní strana je povinna řídit změny v konfiguraci systému, při realizaci aktualizací, zálohování apod. Druhá smluvní strana navrhne předmětné změny, tyto zdokumentuje a předloží Správci IS. Druhá smluvní strana poskytuje součinnost Správci IS při vyhodnocení rizik (např. prostřednictvím analýzy rizik) a potencionálních dopadů změny. Druhá smluvní strana je povinna v případě vyžádání Správcem IS provést testování funkčnosti a bezpečnosti změny. Změnu provede až po odsouhlasení Správcem IS, přičemž vždy takovým způsobem, aby byla zaručena i možnost navrácení do předchozího stavu.</w:t>
      </w:r>
    </w:p>
    <w:p w14:paraId="520028DE" w14:textId="2B761AF0" w:rsidR="1B2A6D7E" w:rsidRPr="00F645D0" w:rsidRDefault="1B2A6D7E" w:rsidP="00F645D0">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Druhá smluvní strana je povinna řídit rizika a na požádání informovat Správce IS jakým způsobem řídí rizika (včetně popisu způsobu řízení rizik či metody řízení) a jaká jsou zbytková rizika související s předmětem dodávané služby. Správce IS má právo způsob řízení rizik u druhé smluvní strany ověřit a druhá strana je povinna poskytnout Správci IS nezbytnou součinnost.</w:t>
      </w:r>
    </w:p>
    <w:p w14:paraId="29999887" w14:textId="186D1DA0"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Ochrana proti škodlivým kódům</w:t>
      </w:r>
    </w:p>
    <w:p w14:paraId="1C205AA3" w14:textId="150C69EF"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rPr>
        <w:t xml:space="preserve">Druhá smluvní strana je povinna </w:t>
      </w:r>
      <w:r w:rsidRPr="0AD45636">
        <w:rPr>
          <w:rFonts w:eastAsia="Arial" w:cs="Arial"/>
          <w:sz w:val="19"/>
          <w:szCs w:val="19"/>
          <w:lang w:val=""/>
        </w:rPr>
        <w:t>všechny servery a pracovní stanice</w:t>
      </w:r>
      <w:r w:rsidRPr="0AD45636">
        <w:rPr>
          <w:rFonts w:eastAsia="Arial" w:cs="Arial"/>
          <w:sz w:val="24"/>
          <w:szCs w:val="24"/>
          <w:lang w:val=""/>
        </w:rPr>
        <w:t xml:space="preserve"> </w:t>
      </w:r>
      <w:r w:rsidRPr="0AD45636">
        <w:rPr>
          <w:rFonts w:eastAsia="Arial" w:cs="Arial"/>
          <w:sz w:val="19"/>
          <w:szCs w:val="19"/>
          <w:lang w:val=""/>
        </w:rPr>
        <w:t>v IS ZK a pracovní stanice druhé smluvní strany, které se připojují k IS ZK</w:t>
      </w:r>
      <w:r w:rsidRPr="0AD45636">
        <w:rPr>
          <w:rFonts w:eastAsia="Arial" w:cs="Arial"/>
          <w:sz w:val="19"/>
          <w:szCs w:val="19"/>
        </w:rPr>
        <w:t xml:space="preserve">, vybavit </w:t>
      </w:r>
      <w:r w:rsidRPr="0AD45636">
        <w:rPr>
          <w:rFonts w:eastAsia="Arial" w:cs="Arial"/>
          <w:sz w:val="19"/>
          <w:szCs w:val="19"/>
          <w:lang w:val=""/>
        </w:rPr>
        <w:t xml:space="preserve">antivirovým skenerem. Výjimky schvaluje Správce IS. </w:t>
      </w:r>
    </w:p>
    <w:p w14:paraId="2A0B5098" w14:textId="6BCE0587"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t>Pokud některé aplikace nabízejí</w:t>
      </w:r>
      <w:r w:rsidRPr="0AD45636">
        <w:rPr>
          <w:rFonts w:eastAsia="Arial" w:cs="Arial"/>
          <w:sz w:val="19"/>
          <w:szCs w:val="19"/>
        </w:rPr>
        <w:t xml:space="preserve"> možnost zvýšené</w:t>
      </w:r>
      <w:r w:rsidRPr="0AD45636">
        <w:rPr>
          <w:rFonts w:eastAsia="Arial" w:cs="Arial"/>
          <w:sz w:val="19"/>
          <w:szCs w:val="19"/>
          <w:lang w:val=""/>
        </w:rPr>
        <w:t xml:space="preserve"> ochran</w:t>
      </w:r>
      <w:r w:rsidRPr="0AD45636">
        <w:rPr>
          <w:rFonts w:eastAsia="Arial" w:cs="Arial"/>
          <w:sz w:val="19"/>
          <w:szCs w:val="19"/>
        </w:rPr>
        <w:t>y</w:t>
      </w:r>
      <w:r w:rsidRPr="0AD45636">
        <w:rPr>
          <w:rFonts w:eastAsia="Arial" w:cs="Arial"/>
          <w:sz w:val="19"/>
          <w:szCs w:val="19"/>
          <w:lang w:val=""/>
        </w:rPr>
        <w:t xml:space="preserve">, musí </w:t>
      </w:r>
      <w:r w:rsidRPr="0AD45636">
        <w:rPr>
          <w:rFonts w:eastAsia="Arial" w:cs="Arial"/>
          <w:sz w:val="19"/>
          <w:szCs w:val="19"/>
        </w:rPr>
        <w:t xml:space="preserve">být </w:t>
      </w:r>
      <w:r w:rsidRPr="0AD45636">
        <w:rPr>
          <w:rFonts w:eastAsia="Arial" w:cs="Arial"/>
          <w:sz w:val="19"/>
          <w:szCs w:val="19"/>
          <w:lang w:val=""/>
        </w:rPr>
        <w:t>odpovídajícím způsobem nastav</w:t>
      </w:r>
      <w:proofErr w:type="spellStart"/>
      <w:r w:rsidRPr="0AD45636">
        <w:rPr>
          <w:rFonts w:eastAsia="Arial" w:cs="Arial"/>
          <w:sz w:val="19"/>
          <w:szCs w:val="19"/>
        </w:rPr>
        <w:t>ena</w:t>
      </w:r>
      <w:proofErr w:type="spellEnd"/>
      <w:r w:rsidRPr="0AD45636">
        <w:rPr>
          <w:rFonts w:eastAsia="Arial" w:cs="Arial"/>
          <w:sz w:val="19"/>
          <w:szCs w:val="19"/>
          <w:lang w:val=""/>
        </w:rPr>
        <w:t>.</w:t>
      </w:r>
      <w:r w:rsidRPr="0AD45636">
        <w:rPr>
          <w:rFonts w:eastAsia="Arial" w:cs="Arial"/>
          <w:sz w:val="19"/>
          <w:szCs w:val="19"/>
        </w:rPr>
        <w:t xml:space="preserve"> Způsob nastavení schvaluje Správce IS.</w:t>
      </w:r>
    </w:p>
    <w:p w14:paraId="6C833244" w14:textId="166BE534"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Nebezpečné typy souborů</w:t>
      </w:r>
      <w:r w:rsidRPr="0AD45636">
        <w:rPr>
          <w:rFonts w:eastAsia="Arial" w:cs="Arial"/>
          <w:sz w:val="19"/>
          <w:szCs w:val="19"/>
        </w:rPr>
        <w:t xml:space="preserve"> jsou</w:t>
      </w:r>
      <w:r w:rsidRPr="0AD45636">
        <w:rPr>
          <w:rFonts w:eastAsia="Arial" w:cs="Arial"/>
          <w:sz w:val="19"/>
          <w:szCs w:val="19"/>
          <w:lang w:val=""/>
        </w:rPr>
        <w:t xml:space="preserve"> blokovány na hranicích bezpečnostního perimetru. Výjimky schvaluje v řádně odůvodněných a zdokumentovaných případech</w:t>
      </w:r>
      <w:r w:rsidRPr="0AD45636">
        <w:rPr>
          <w:rFonts w:eastAsia="Arial" w:cs="Arial"/>
          <w:sz w:val="19"/>
          <w:szCs w:val="19"/>
        </w:rPr>
        <w:t xml:space="preserve"> Správce IS</w:t>
      </w:r>
      <w:r w:rsidRPr="0AD45636">
        <w:rPr>
          <w:rFonts w:eastAsia="Arial" w:cs="Arial"/>
          <w:sz w:val="19"/>
          <w:szCs w:val="19"/>
          <w:lang w:val=""/>
        </w:rPr>
        <w:t>.</w:t>
      </w:r>
    </w:p>
    <w:p w14:paraId="58A2A1DF" w14:textId="68B0DE3C"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lastRenderedPageBreak/>
        <w:t>Druhá smluvní strana je povinna dodržovat zásady ochrany proti virům a škodlivým kódům</w:t>
      </w:r>
      <w:r w:rsidRPr="0AD45636">
        <w:rPr>
          <w:rFonts w:eastAsia="Arial" w:cs="Arial"/>
          <w:sz w:val="19"/>
          <w:szCs w:val="19"/>
        </w:rPr>
        <w:t xml:space="preserve"> nejen pro nastavení a využívání prostředků ZK, ale i na přístupových bodech a svých vlastních zařízeních.</w:t>
      </w:r>
    </w:p>
    <w:p w14:paraId="379A2721" w14:textId="346551A7"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Druhá smluvní strana je povinna pro zajištění provozní a komunikační bezpečnosti provádět pravidelné sledování a analýzy technických zranitelností a jejich následné ošetření.</w:t>
      </w:r>
    </w:p>
    <w:p w14:paraId="249CA203" w14:textId="06AAA901"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Bezpečnostní incidenty</w:t>
      </w:r>
    </w:p>
    <w:p w14:paraId="1639565F" w14:textId="7EF2D93A"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lang w:val=""/>
        </w:rPr>
        <w:t xml:space="preserve">Druhá smluvní strana je povinna neprodleně </w:t>
      </w:r>
      <w:r w:rsidRPr="0AD45636">
        <w:rPr>
          <w:rFonts w:eastAsia="Arial" w:cs="Arial"/>
          <w:sz w:val="19"/>
          <w:szCs w:val="19"/>
        </w:rPr>
        <w:t xml:space="preserve">(telefonicky a následně písemně např. prostřednictvím Helpdesku, e-mailu apod.) </w:t>
      </w:r>
      <w:r w:rsidRPr="0AD45636">
        <w:rPr>
          <w:rFonts w:eastAsia="Arial" w:cs="Arial"/>
          <w:sz w:val="19"/>
          <w:szCs w:val="19"/>
          <w:lang w:val=""/>
        </w:rPr>
        <w:t xml:space="preserve">hlásit odpovědným osobám porušení těchto </w:t>
      </w:r>
      <w:r w:rsidRPr="0AD45636">
        <w:rPr>
          <w:rFonts w:eastAsia="Arial" w:cs="Arial"/>
          <w:sz w:val="19"/>
          <w:szCs w:val="19"/>
        </w:rPr>
        <w:t xml:space="preserve">Bezpečnostních </w:t>
      </w:r>
      <w:r w:rsidRPr="0AD45636">
        <w:rPr>
          <w:rFonts w:eastAsia="Arial" w:cs="Arial"/>
          <w:sz w:val="19"/>
          <w:szCs w:val="19"/>
          <w:lang w:val=""/>
        </w:rPr>
        <w:t>pravidel, všechny zjištěné neobvyklé události, které jsou, nebo mohou být bezpečnostními incidenty</w:t>
      </w:r>
      <w:r w:rsidRPr="0AD45636">
        <w:rPr>
          <w:rFonts w:eastAsia="Arial" w:cs="Arial"/>
          <w:sz w:val="19"/>
          <w:szCs w:val="19"/>
        </w:rPr>
        <w:t>, a to zejména ve vztahu k plnění smlouvy, jejíž přílohou jsou tato bezpečnostní pravidla</w:t>
      </w:r>
      <w:r w:rsidRPr="0AD45636">
        <w:rPr>
          <w:rFonts w:eastAsia="Arial" w:cs="Arial"/>
          <w:sz w:val="19"/>
          <w:szCs w:val="19"/>
          <w:lang w:val=""/>
        </w:rPr>
        <w:t xml:space="preserve">, </w:t>
      </w:r>
      <w:r w:rsidRPr="0AD45636">
        <w:rPr>
          <w:rFonts w:eastAsia="Arial" w:cs="Arial"/>
          <w:sz w:val="19"/>
          <w:szCs w:val="19"/>
        </w:rPr>
        <w:t xml:space="preserve">zjištěná </w:t>
      </w:r>
      <w:r w:rsidRPr="0AD45636">
        <w:rPr>
          <w:rFonts w:eastAsia="Arial" w:cs="Arial"/>
          <w:sz w:val="19"/>
          <w:szCs w:val="19"/>
          <w:lang w:val=""/>
        </w:rPr>
        <w:t xml:space="preserve">zranitelná místa, </w:t>
      </w:r>
      <w:r w:rsidRPr="0AD45636">
        <w:rPr>
          <w:rFonts w:eastAsia="Arial" w:cs="Arial"/>
          <w:sz w:val="19"/>
          <w:szCs w:val="19"/>
        </w:rPr>
        <w:t xml:space="preserve">nedostatky a nesoulady. Při </w:t>
      </w:r>
      <w:r w:rsidRPr="0AD45636">
        <w:rPr>
          <w:rFonts w:eastAsia="Arial" w:cs="Arial"/>
          <w:sz w:val="19"/>
          <w:szCs w:val="19"/>
          <w:lang w:val=""/>
        </w:rPr>
        <w:t xml:space="preserve">jejich prošetřování a odstraňování je povinna </w:t>
      </w:r>
      <w:r w:rsidRPr="0AD45636">
        <w:rPr>
          <w:rFonts w:eastAsia="Arial" w:cs="Arial"/>
          <w:sz w:val="19"/>
          <w:szCs w:val="19"/>
        </w:rPr>
        <w:t>poskytnout účinnou součinnost.</w:t>
      </w:r>
    </w:p>
    <w:p w14:paraId="61B4009F" w14:textId="7AFB26C3"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Druhé smluvní straně není povoleno řešení bezpečnostních incidentů a odstraňování nedostatků či nesouladů vlastními silami bez předchozího schválení </w:t>
      </w:r>
      <w:r w:rsidRPr="0AD45636">
        <w:rPr>
          <w:rFonts w:eastAsia="Arial" w:cs="Arial"/>
          <w:sz w:val="19"/>
          <w:szCs w:val="19"/>
        </w:rPr>
        <w:t>Správcem</w:t>
      </w:r>
      <w:r w:rsidRPr="0AD45636">
        <w:rPr>
          <w:rFonts w:eastAsia="Arial" w:cs="Arial"/>
          <w:sz w:val="19"/>
          <w:szCs w:val="19"/>
          <w:lang w:val=""/>
        </w:rPr>
        <w:t xml:space="preserve"> I</w:t>
      </w:r>
      <w:r w:rsidRPr="0AD45636">
        <w:rPr>
          <w:rFonts w:eastAsia="Arial" w:cs="Arial"/>
          <w:sz w:val="19"/>
          <w:szCs w:val="19"/>
        </w:rPr>
        <w:t>S</w:t>
      </w:r>
      <w:r w:rsidRPr="0AD45636">
        <w:rPr>
          <w:rFonts w:eastAsia="Arial" w:cs="Arial"/>
          <w:sz w:val="19"/>
          <w:szCs w:val="19"/>
          <w:lang w:val=""/>
        </w:rPr>
        <w:t>.</w:t>
      </w:r>
    </w:p>
    <w:p w14:paraId="5BA77646" w14:textId="7D947483"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Používání internetu</w:t>
      </w:r>
    </w:p>
    <w:p w14:paraId="71221063" w14:textId="08F16B21"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Druhá smluvní strana může používat při práci v IS </w:t>
      </w:r>
      <w:r w:rsidRPr="0AD45636">
        <w:rPr>
          <w:rFonts w:eastAsia="Arial" w:cs="Arial"/>
          <w:sz w:val="19"/>
          <w:szCs w:val="19"/>
        </w:rPr>
        <w:t>ZK</w:t>
      </w:r>
      <w:r w:rsidRPr="0AD45636">
        <w:rPr>
          <w:rFonts w:eastAsia="Arial" w:cs="Arial"/>
          <w:sz w:val="19"/>
          <w:szCs w:val="19"/>
          <w:lang w:val=""/>
        </w:rPr>
        <w:t xml:space="preserve"> internet pouze pro účely </w:t>
      </w:r>
      <w:r w:rsidRPr="0AD45636">
        <w:rPr>
          <w:rFonts w:eastAsia="Arial" w:cs="Arial"/>
          <w:sz w:val="19"/>
          <w:szCs w:val="19"/>
        </w:rPr>
        <w:t>plnění smlouvy a za podmínky</w:t>
      </w:r>
      <w:r w:rsidRPr="0AD45636">
        <w:rPr>
          <w:rFonts w:eastAsia="Arial" w:cs="Arial"/>
          <w:sz w:val="19"/>
          <w:szCs w:val="19"/>
          <w:lang w:val=""/>
        </w:rPr>
        <w:t xml:space="preserve"> dodržování všech všeobecně uznávaných bezpečnostních pravidel, platných pro práci s internetem. Stahování souborů, používání FTP a jiných služeb je možné jen po dohodě se </w:t>
      </w:r>
      <w:r w:rsidRPr="0AD45636">
        <w:rPr>
          <w:rFonts w:eastAsia="Arial" w:cs="Arial"/>
          <w:sz w:val="19"/>
          <w:szCs w:val="19"/>
        </w:rPr>
        <w:t>Správcem IS</w:t>
      </w:r>
      <w:r w:rsidRPr="0AD45636">
        <w:rPr>
          <w:rFonts w:eastAsia="Arial" w:cs="Arial"/>
          <w:sz w:val="19"/>
          <w:szCs w:val="19"/>
          <w:lang w:val=""/>
        </w:rPr>
        <w:t>.</w:t>
      </w:r>
    </w:p>
    <w:p w14:paraId="146FCCC2" w14:textId="4E5FA3C8"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Pokud není ve smlouvě stanoveno jinak, není povoleno využívat elektronickou korespondenci z prostředí </w:t>
      </w:r>
      <w:r w:rsidRPr="0AD45636">
        <w:rPr>
          <w:rFonts w:eastAsia="Arial" w:cs="Arial"/>
          <w:sz w:val="19"/>
          <w:szCs w:val="19"/>
        </w:rPr>
        <w:t>ZK</w:t>
      </w:r>
      <w:r w:rsidRPr="0AD45636">
        <w:rPr>
          <w:rFonts w:eastAsia="Arial" w:cs="Arial"/>
          <w:sz w:val="19"/>
          <w:szCs w:val="19"/>
          <w:lang w:val=""/>
        </w:rPr>
        <w:t>.</w:t>
      </w:r>
    </w:p>
    <w:p w14:paraId="445F6AB9" w14:textId="44A23582"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Tisk</w:t>
      </w:r>
    </w:p>
    <w:p w14:paraId="5D0301D7" w14:textId="66BD0702"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Druhá smluvní strana může tisknout na tiskárnách ZK pouze s povolením odpovědné osoby. Tisknout je povoleno pouze dokumenty související s předmětem smlouvy a při tisku je nutno šetřit spotřební materiál.</w:t>
      </w:r>
    </w:p>
    <w:p w14:paraId="144BC08A" w14:textId="59D59A07"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rPr>
        <w:t xml:space="preserve">Druhá smluvní strana je povinna zabezpečit tištěné </w:t>
      </w:r>
      <w:r w:rsidRPr="0AD45636">
        <w:rPr>
          <w:rFonts w:eastAsia="Arial" w:cs="Arial"/>
          <w:sz w:val="19"/>
          <w:szCs w:val="19"/>
          <w:lang w:val=""/>
        </w:rPr>
        <w:t>dokumenty proti neoprávněnému přístupu jak během tisku, tak i po jeho vytisknutí</w:t>
      </w:r>
      <w:r w:rsidRPr="0AD45636">
        <w:rPr>
          <w:rFonts w:eastAsia="Arial" w:cs="Arial"/>
          <w:sz w:val="19"/>
          <w:szCs w:val="19"/>
        </w:rPr>
        <w:t>,</w:t>
      </w:r>
      <w:r w:rsidRPr="0AD45636">
        <w:rPr>
          <w:rFonts w:eastAsia="Arial" w:cs="Arial"/>
          <w:sz w:val="19"/>
          <w:szCs w:val="19"/>
          <w:lang w:val=""/>
        </w:rPr>
        <w:t xml:space="preserve"> až do jejich bezpečné </w:t>
      </w:r>
      <w:r w:rsidRPr="0AD45636">
        <w:rPr>
          <w:rFonts w:eastAsia="Arial" w:cs="Arial"/>
          <w:sz w:val="19"/>
          <w:szCs w:val="19"/>
        </w:rPr>
        <w:t>skartace</w:t>
      </w:r>
      <w:r w:rsidRPr="0AD45636">
        <w:rPr>
          <w:rFonts w:eastAsia="Arial" w:cs="Arial"/>
          <w:sz w:val="19"/>
          <w:szCs w:val="19"/>
          <w:lang w:val=""/>
        </w:rPr>
        <w:t>.</w:t>
      </w:r>
    </w:p>
    <w:p w14:paraId="47F9B7C3" w14:textId="5024698A"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 xml:space="preserve">Použití kryptografických technik </w:t>
      </w:r>
    </w:p>
    <w:p w14:paraId="6A20F697" w14:textId="5FB8957C"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lang w:val=""/>
        </w:rPr>
        <w:t xml:space="preserve">Kryptografické metody musí být </w:t>
      </w:r>
      <w:r w:rsidRPr="0AD45636">
        <w:rPr>
          <w:rFonts w:eastAsia="Arial" w:cs="Arial"/>
          <w:sz w:val="19"/>
          <w:szCs w:val="19"/>
        </w:rPr>
        <w:t xml:space="preserve">druhou smluvní stranou </w:t>
      </w:r>
      <w:r w:rsidRPr="0AD45636">
        <w:rPr>
          <w:rFonts w:eastAsia="Arial" w:cs="Arial"/>
          <w:sz w:val="19"/>
          <w:szCs w:val="19"/>
          <w:lang w:val=""/>
        </w:rPr>
        <w:t xml:space="preserve">použity vždy, jestliže není možné bezpečnost dat nebo komunikace zaručit jinými způsoby. </w:t>
      </w:r>
      <w:r w:rsidRPr="0AD45636">
        <w:rPr>
          <w:rFonts w:eastAsia="Arial" w:cs="Arial"/>
          <w:sz w:val="19"/>
          <w:szCs w:val="19"/>
        </w:rPr>
        <w:t>Jedná se např. o</w:t>
      </w:r>
      <w:r w:rsidRPr="0AD45636">
        <w:rPr>
          <w:rFonts w:eastAsia="Arial" w:cs="Arial"/>
          <w:sz w:val="19"/>
          <w:szCs w:val="19"/>
          <w:lang w:val=""/>
        </w:rPr>
        <w:t xml:space="preserve"> přenosy citlivých dat prostřednictvím nedůvěryhodných sítí nebo přístup externích subjektů k citlivým zdrojům.</w:t>
      </w:r>
    </w:p>
    <w:p w14:paraId="0184844C" w14:textId="026EB44F" w:rsidR="1B2A6D7E" w:rsidRDefault="1B2A6D7E" w:rsidP="00950832">
      <w:pPr>
        <w:pStyle w:val="Odstavecseseznamem"/>
        <w:numPr>
          <w:ilvl w:val="1"/>
          <w:numId w:val="93"/>
        </w:numPr>
        <w:spacing w:after="0" w:line="276" w:lineRule="auto"/>
        <w:jc w:val="both"/>
        <w:rPr>
          <w:rFonts w:eastAsia="Arial" w:cs="Arial"/>
          <w:sz w:val="19"/>
          <w:szCs w:val="19"/>
          <w:lang w:val=""/>
        </w:rPr>
      </w:pPr>
      <w:r w:rsidRPr="0AD45636">
        <w:rPr>
          <w:rFonts w:eastAsia="Arial" w:cs="Arial"/>
          <w:sz w:val="19"/>
          <w:szCs w:val="19"/>
        </w:rPr>
        <w:t xml:space="preserve">Druhá smluvní strana je oprávněna použít </w:t>
      </w:r>
      <w:r w:rsidRPr="0AD45636">
        <w:rPr>
          <w:rFonts w:eastAsia="Arial" w:cs="Arial"/>
          <w:sz w:val="19"/>
          <w:szCs w:val="19"/>
          <w:lang w:val=""/>
        </w:rPr>
        <w:t>pouze takové kryptografické algoritmy a protokoly</w:t>
      </w:r>
      <w:r w:rsidRPr="0AD45636">
        <w:rPr>
          <w:rFonts w:eastAsia="Arial" w:cs="Arial"/>
          <w:sz w:val="19"/>
          <w:szCs w:val="19"/>
        </w:rPr>
        <w:t xml:space="preserve"> a v takovém užití (např. odpovídající délky klíčů)</w:t>
      </w:r>
      <w:r w:rsidRPr="0AD45636">
        <w:rPr>
          <w:rFonts w:eastAsia="Arial" w:cs="Arial"/>
          <w:sz w:val="19"/>
          <w:szCs w:val="19"/>
          <w:lang w:val=""/>
        </w:rPr>
        <w:t xml:space="preserve">, které jsou podle platných standardů všeobecně považovány za bezpečné. </w:t>
      </w:r>
    </w:p>
    <w:p w14:paraId="0E2F587D" w14:textId="79FED4D1" w:rsidR="1B2A6D7E" w:rsidRDefault="1B2A6D7E" w:rsidP="00950832">
      <w:pPr>
        <w:pStyle w:val="Odstavecseseznamem"/>
        <w:numPr>
          <w:ilvl w:val="1"/>
          <w:numId w:val="93"/>
        </w:numPr>
        <w:spacing w:after="0" w:line="276" w:lineRule="auto"/>
        <w:jc w:val="both"/>
        <w:rPr>
          <w:rFonts w:eastAsia="Arial" w:cs="Arial"/>
          <w:sz w:val="19"/>
          <w:szCs w:val="19"/>
        </w:rPr>
      </w:pPr>
      <w:r w:rsidRPr="0AD45636">
        <w:rPr>
          <w:rFonts w:eastAsia="Arial" w:cs="Arial"/>
          <w:sz w:val="19"/>
          <w:szCs w:val="19"/>
        </w:rPr>
        <w:t xml:space="preserve">Druhá smluvní strana není oprávněna použít proprietární nebo obecně neuznávané algoritmy, výjimky povoluje Správce IS. </w:t>
      </w:r>
    </w:p>
    <w:p w14:paraId="621BFDE6" w14:textId="539BB3BE"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Předání dat</w:t>
      </w:r>
    </w:p>
    <w:p w14:paraId="5EE62BF0" w14:textId="2B619EAD" w:rsidR="1B2A6D7E" w:rsidRPr="002F7C94" w:rsidRDefault="1B2A6D7E" w:rsidP="00950832">
      <w:pPr>
        <w:pStyle w:val="Odstavecseseznamem"/>
        <w:numPr>
          <w:ilvl w:val="1"/>
          <w:numId w:val="93"/>
        </w:numPr>
        <w:spacing w:after="0"/>
        <w:jc w:val="both"/>
        <w:rPr>
          <w:rFonts w:eastAsia="Arial" w:cs="Arial"/>
          <w:sz w:val="19"/>
          <w:szCs w:val="19"/>
          <w:lang w:val=""/>
        </w:rPr>
      </w:pPr>
      <w:r w:rsidRPr="002F7C94">
        <w:rPr>
          <w:rFonts w:eastAsia="Arial" w:cs="Arial"/>
          <w:sz w:val="19"/>
          <w:szCs w:val="19"/>
          <w:lang w:val=""/>
        </w:rPr>
        <w:t>Data vzniklá při používání systému musí být exportovatelná v otevřeném, strukturovaném a strojově čitelném formátu (např. formát csv, xml, json), přičemž přesný formát odsouhlasuje Správce IS. K exportovaným datům bude dodán popis struktury, význam a vazby mezi jednotlivými daty.</w:t>
      </w:r>
    </w:p>
    <w:p w14:paraId="03B9B57D" w14:textId="7731C6A1" w:rsidR="1B2A6D7E" w:rsidRPr="002F7C94" w:rsidRDefault="1B2A6D7E" w:rsidP="00950832">
      <w:pPr>
        <w:pStyle w:val="Odstavecseseznamem"/>
        <w:numPr>
          <w:ilvl w:val="1"/>
          <w:numId w:val="93"/>
        </w:numPr>
        <w:spacing w:after="0"/>
        <w:jc w:val="both"/>
        <w:rPr>
          <w:rFonts w:eastAsia="Arial" w:cs="Arial"/>
          <w:sz w:val="19"/>
          <w:szCs w:val="19"/>
          <w:lang w:val=""/>
        </w:rPr>
      </w:pPr>
      <w:r w:rsidRPr="002F7C94">
        <w:rPr>
          <w:rFonts w:eastAsia="Arial" w:cs="Arial"/>
          <w:sz w:val="19"/>
          <w:szCs w:val="19"/>
          <w:lang w:val=""/>
        </w:rPr>
        <w:t xml:space="preserve">Data musí být předána při ukončení smluvního vztahu a kdykoliv na vyžádání Správce IS. V případě, že Správce IS při ukončení smluvního vztahu rozhodne, že již data nejsou potřebná, zajistí druhá smluvní strana jejich bezpečnou likvidaci. Konkrétní způsob likvidace dat musí být odsouhlasen Správcem IS. </w:t>
      </w:r>
    </w:p>
    <w:p w14:paraId="362FC932" w14:textId="295C7F43" w:rsidR="002F7C94" w:rsidRPr="00F645D0" w:rsidRDefault="1B2A6D7E" w:rsidP="00F645D0">
      <w:pPr>
        <w:pStyle w:val="Odstavecseseznamem"/>
        <w:numPr>
          <w:ilvl w:val="1"/>
          <w:numId w:val="93"/>
        </w:numPr>
        <w:spacing w:after="0"/>
        <w:jc w:val="both"/>
        <w:rPr>
          <w:rFonts w:eastAsia="Arial" w:cs="Arial"/>
          <w:sz w:val="24"/>
          <w:szCs w:val="24"/>
          <w:lang w:val=""/>
        </w:rPr>
      </w:pPr>
      <w:r w:rsidRPr="002F7C94">
        <w:rPr>
          <w:rFonts w:eastAsia="Arial" w:cs="Arial"/>
          <w:sz w:val="19"/>
          <w:szCs w:val="19"/>
          <w:lang w:val=""/>
        </w:rPr>
        <w:t xml:space="preserve">Druhá smluvní strana je povinna poskytnout nezbytnou součinnost (včetně případné migrace dat) týkající se změn v IS ZK, a to kdykoliv na požádání Správce IS nebo v případě ukončení </w:t>
      </w:r>
      <w:r w:rsidR="009D14E8" w:rsidRPr="002F7C94">
        <w:rPr>
          <w:rFonts w:eastAsia="Arial" w:cs="Arial"/>
          <w:sz w:val="19"/>
          <w:szCs w:val="19"/>
          <w:lang w:val=""/>
        </w:rPr>
        <w:t>S</w:t>
      </w:r>
      <w:r w:rsidRPr="002F7C94">
        <w:rPr>
          <w:rFonts w:eastAsia="Arial" w:cs="Arial"/>
          <w:sz w:val="19"/>
          <w:szCs w:val="19"/>
          <w:lang w:val=""/>
        </w:rPr>
        <w:t xml:space="preserve">mlouvy, jejíž přílohou jsou tato bezpečnostní pravidla. </w:t>
      </w:r>
    </w:p>
    <w:p w14:paraId="79224FE9" w14:textId="348E4EE3" w:rsidR="1B2A6D7E" w:rsidRDefault="1B2A6D7E" w:rsidP="00950832">
      <w:pPr>
        <w:pStyle w:val="Odstavecseseznamem"/>
        <w:numPr>
          <w:ilvl w:val="0"/>
          <w:numId w:val="93"/>
        </w:numPr>
        <w:spacing w:after="0"/>
        <w:jc w:val="both"/>
        <w:rPr>
          <w:rFonts w:eastAsia="Arial" w:cs="Arial"/>
          <w:b/>
          <w:bCs/>
          <w:sz w:val="24"/>
          <w:szCs w:val="24"/>
        </w:rPr>
      </w:pPr>
      <w:r w:rsidRPr="0AD45636">
        <w:rPr>
          <w:rFonts w:eastAsia="Arial" w:cs="Arial"/>
          <w:b/>
          <w:bCs/>
          <w:sz w:val="24"/>
          <w:szCs w:val="24"/>
        </w:rPr>
        <w:t>Smluvní pokuty</w:t>
      </w:r>
    </w:p>
    <w:p w14:paraId="00A2707B" w14:textId="272E6E84" w:rsidR="1B2A6D7E" w:rsidRDefault="1B2A6D7E" w:rsidP="00950832">
      <w:pPr>
        <w:pStyle w:val="Odstavecseseznamem"/>
        <w:numPr>
          <w:ilvl w:val="1"/>
          <w:numId w:val="93"/>
        </w:numPr>
        <w:spacing w:after="0"/>
        <w:jc w:val="both"/>
        <w:rPr>
          <w:rFonts w:eastAsia="Arial" w:cs="Arial"/>
          <w:sz w:val="19"/>
          <w:szCs w:val="19"/>
        </w:rPr>
      </w:pPr>
      <w:r w:rsidRPr="0AD45636">
        <w:rPr>
          <w:rFonts w:eastAsia="Arial" w:cs="Arial"/>
          <w:sz w:val="19"/>
          <w:szCs w:val="19"/>
        </w:rPr>
        <w:t xml:space="preserve">Pokud druhá smluvní strana poruší bezpečnostní pravidla uvedená v článku 1, písm. b) až d), článku 2, písm. b), c), d), f), g), článku 3, písm. a), článku 4, písm. b) až e), článku 5, písm. e) až j), článku 7, písm. b) až l), článku 8, písm. a), d), e), článku 9, písm. a), b), článku 10, písm. a), článku 11, písm. b), článku 12, písm. a) až c), článku 13, písm. a) až c) je </w:t>
      </w:r>
      <w:r w:rsidR="00903999">
        <w:rPr>
          <w:rFonts w:eastAsia="Arial" w:cs="Arial"/>
          <w:sz w:val="19"/>
          <w:szCs w:val="19"/>
        </w:rPr>
        <w:t>objednatelem</w:t>
      </w:r>
      <w:r w:rsidRPr="0AD45636">
        <w:rPr>
          <w:rFonts w:eastAsia="Arial" w:cs="Arial"/>
          <w:sz w:val="19"/>
          <w:szCs w:val="19"/>
        </w:rPr>
        <w:t xml:space="preserve"> oprávněn po druhé smluvní straně požadovat a druhá smluvní strana je </w:t>
      </w:r>
      <w:r w:rsidRPr="0AD45636">
        <w:rPr>
          <w:rFonts w:eastAsia="Arial" w:cs="Arial"/>
          <w:sz w:val="19"/>
          <w:szCs w:val="19"/>
        </w:rPr>
        <w:lastRenderedPageBreak/>
        <w:t xml:space="preserve">povinna v případě uplatnění tohoto práva zaplatit </w:t>
      </w:r>
      <w:r w:rsidR="00716B0D">
        <w:rPr>
          <w:rFonts w:eastAsia="Arial" w:cs="Arial"/>
          <w:sz w:val="19"/>
          <w:szCs w:val="19"/>
        </w:rPr>
        <w:t>objednateli</w:t>
      </w:r>
      <w:r w:rsidRPr="0AD45636">
        <w:rPr>
          <w:rFonts w:eastAsia="Arial" w:cs="Arial"/>
          <w:sz w:val="19"/>
          <w:szCs w:val="19"/>
        </w:rPr>
        <w:t xml:space="preserve"> pokutu za každý zjištěný případ porušení. Výše smluvní pokuty je uvedena ve smlouvě.</w:t>
      </w:r>
    </w:p>
    <w:p w14:paraId="4123E6CB" w14:textId="406B50A9" w:rsidR="0AD45636" w:rsidRDefault="0AD45636" w:rsidP="00950832">
      <w:pPr>
        <w:jc w:val="both"/>
      </w:pPr>
    </w:p>
    <w:p w14:paraId="20D77CF9" w14:textId="11EA7218" w:rsidR="0AD45636" w:rsidRDefault="0AD45636" w:rsidP="0AD45636">
      <w:pPr>
        <w:spacing w:before="120" w:after="0" w:line="280" w:lineRule="atLeast"/>
        <w:jc w:val="both"/>
        <w:rPr>
          <w:rFonts w:eastAsia="Times New Roman" w:cs="Arial"/>
          <w:b/>
          <w:bCs/>
          <w:sz w:val="24"/>
          <w:szCs w:val="24"/>
        </w:rPr>
      </w:pPr>
    </w:p>
    <w:p w14:paraId="00BC2192" w14:textId="77777777" w:rsidR="00CF491B" w:rsidRPr="00452752" w:rsidRDefault="00CF491B" w:rsidP="00CF491B">
      <w:pPr>
        <w:overflowPunct w:val="0"/>
        <w:autoSpaceDE w:val="0"/>
        <w:autoSpaceDN w:val="0"/>
        <w:adjustRightInd w:val="0"/>
        <w:spacing w:before="120" w:after="0" w:line="280" w:lineRule="atLeast"/>
        <w:jc w:val="both"/>
        <w:rPr>
          <w:rFonts w:eastAsia="Times New Roman" w:cs="Arial"/>
          <w:b/>
          <w:sz w:val="24"/>
          <w:szCs w:val="20"/>
        </w:rPr>
      </w:pPr>
    </w:p>
    <w:p w14:paraId="38C79C29" w14:textId="6AF76AB4" w:rsidR="00CF491B" w:rsidRDefault="00CF491B" w:rsidP="00950832">
      <w:pPr>
        <w:pStyle w:val="Odstavecseseznamem"/>
        <w:ind w:left="360"/>
        <w:jc w:val="both"/>
        <w:rPr>
          <w:rFonts w:cs="Arial"/>
          <w:szCs w:val="20"/>
        </w:rPr>
      </w:pPr>
    </w:p>
    <w:p w14:paraId="578F7204" w14:textId="6E2769EE" w:rsidR="005E47C0" w:rsidRDefault="005E47C0">
      <w:pPr>
        <w:rPr>
          <w:rFonts w:cs="Arial"/>
          <w:szCs w:val="20"/>
        </w:rPr>
      </w:pPr>
      <w:r>
        <w:rPr>
          <w:rFonts w:cs="Arial"/>
          <w:szCs w:val="20"/>
        </w:rPr>
        <w:br w:type="page"/>
      </w:r>
    </w:p>
    <w:p w14:paraId="0F2CAFB3" w14:textId="02559501" w:rsidR="00EB34EC" w:rsidRPr="00CF491B" w:rsidRDefault="00EB34EC" w:rsidP="00EB34EC">
      <w:pPr>
        <w:jc w:val="both"/>
        <w:rPr>
          <w:rFonts w:cs="Arial"/>
          <w:sz w:val="24"/>
          <w:szCs w:val="24"/>
        </w:rPr>
      </w:pPr>
      <w:r w:rsidRPr="2C85582F">
        <w:rPr>
          <w:rFonts w:cs="Arial"/>
          <w:b/>
          <w:bCs/>
          <w:sz w:val="24"/>
          <w:szCs w:val="24"/>
        </w:rPr>
        <w:lastRenderedPageBreak/>
        <w:t xml:space="preserve">Příloha č. </w:t>
      </w:r>
      <w:r w:rsidR="005E47C0">
        <w:rPr>
          <w:rFonts w:cs="Arial"/>
          <w:b/>
          <w:bCs/>
          <w:sz w:val="24"/>
          <w:szCs w:val="24"/>
        </w:rPr>
        <w:t>3</w:t>
      </w:r>
      <w:r w:rsidRPr="2C85582F">
        <w:rPr>
          <w:rFonts w:cs="Arial"/>
          <w:b/>
          <w:bCs/>
          <w:sz w:val="24"/>
          <w:szCs w:val="24"/>
        </w:rPr>
        <w:t xml:space="preserve"> </w:t>
      </w:r>
    </w:p>
    <w:p w14:paraId="0D7A4832" w14:textId="52D7CC8A" w:rsidR="008B3A67" w:rsidRDefault="00DA381B" w:rsidP="005E47C0">
      <w:pPr>
        <w:spacing w:before="120" w:after="0"/>
        <w:jc w:val="both"/>
        <w:rPr>
          <w:rFonts w:eastAsia="Arial" w:cs="Arial"/>
          <w:b/>
          <w:bCs/>
          <w:sz w:val="24"/>
          <w:szCs w:val="24"/>
        </w:rPr>
      </w:pPr>
      <w:r w:rsidRPr="00DA381B">
        <w:rPr>
          <w:rFonts w:eastAsia="Arial" w:cs="Arial"/>
          <w:b/>
          <w:bCs/>
          <w:sz w:val="24"/>
          <w:szCs w:val="24"/>
        </w:rPr>
        <w:t>Podrobná specifikace ceny</w:t>
      </w:r>
      <w:r w:rsidR="0088357D">
        <w:rPr>
          <w:rFonts w:eastAsia="Arial" w:cs="Arial"/>
          <w:b/>
          <w:bCs/>
          <w:sz w:val="24"/>
          <w:szCs w:val="24"/>
        </w:rPr>
        <w:t xml:space="preserve"> </w:t>
      </w:r>
    </w:p>
    <w:p w14:paraId="4D8FD19C" w14:textId="77777777" w:rsidR="00850730" w:rsidRDefault="00850730" w:rsidP="005E47C0">
      <w:pPr>
        <w:spacing w:before="120" w:after="0"/>
        <w:jc w:val="both"/>
        <w:rPr>
          <w:rFonts w:eastAsia="Arial" w:cs="Arial"/>
          <w:b/>
          <w:bCs/>
          <w:sz w:val="24"/>
          <w:szCs w:val="24"/>
        </w:rPr>
      </w:pPr>
    </w:p>
    <w:p w14:paraId="23BC6B92" w14:textId="003892D8" w:rsidR="009F5EB4" w:rsidRPr="00524014" w:rsidRDefault="00932F9A" w:rsidP="00524014">
      <w:pPr>
        <w:pStyle w:val="Odstavecseseznamem"/>
        <w:numPr>
          <w:ilvl w:val="0"/>
          <w:numId w:val="169"/>
        </w:numPr>
        <w:spacing w:before="120" w:after="0"/>
        <w:jc w:val="both"/>
        <w:rPr>
          <w:rFonts w:eastAsia="Arial" w:cs="Arial"/>
          <w:b/>
          <w:bCs/>
          <w:sz w:val="24"/>
          <w:szCs w:val="24"/>
        </w:rPr>
      </w:pPr>
      <w:r>
        <w:rPr>
          <w:rFonts w:eastAsia="Arial" w:cs="Arial"/>
          <w:b/>
          <w:bCs/>
          <w:sz w:val="24"/>
          <w:szCs w:val="24"/>
        </w:rPr>
        <w:t>Cena k</w:t>
      </w:r>
      <w:r w:rsidR="008877C2">
        <w:rPr>
          <w:rFonts w:eastAsia="Arial" w:cs="Arial"/>
          <w:b/>
          <w:bCs/>
          <w:sz w:val="24"/>
          <w:szCs w:val="24"/>
        </w:rPr>
        <w:t>omplexní</w:t>
      </w:r>
      <w:r w:rsidR="0078095B">
        <w:rPr>
          <w:rFonts w:eastAsia="Arial" w:cs="Arial"/>
          <w:b/>
          <w:bCs/>
          <w:sz w:val="24"/>
          <w:szCs w:val="24"/>
        </w:rPr>
        <w:t xml:space="preserve"> </w:t>
      </w:r>
      <w:r w:rsidR="005F0D31">
        <w:rPr>
          <w:rFonts w:eastAsia="Arial" w:cs="Arial"/>
          <w:b/>
          <w:bCs/>
          <w:sz w:val="24"/>
          <w:szCs w:val="24"/>
        </w:rPr>
        <w:t>technick</w:t>
      </w:r>
      <w:r>
        <w:rPr>
          <w:rFonts w:eastAsia="Arial" w:cs="Arial"/>
          <w:b/>
          <w:bCs/>
          <w:sz w:val="24"/>
          <w:szCs w:val="24"/>
        </w:rPr>
        <w:t>é</w:t>
      </w:r>
      <w:r w:rsidR="0078095B">
        <w:rPr>
          <w:rFonts w:eastAsia="Arial" w:cs="Arial"/>
          <w:b/>
          <w:bCs/>
          <w:sz w:val="24"/>
          <w:szCs w:val="24"/>
        </w:rPr>
        <w:t xml:space="preserve"> podpor</w:t>
      </w:r>
      <w:r>
        <w:rPr>
          <w:rFonts w:eastAsia="Arial" w:cs="Arial"/>
          <w:b/>
          <w:bCs/>
          <w:sz w:val="24"/>
          <w:szCs w:val="24"/>
        </w:rPr>
        <w:t>y</w:t>
      </w:r>
      <w:r w:rsidR="0078095B">
        <w:rPr>
          <w:rFonts w:eastAsia="Arial" w:cs="Arial"/>
          <w:b/>
          <w:bCs/>
          <w:sz w:val="24"/>
          <w:szCs w:val="24"/>
        </w:rPr>
        <w:t xml:space="preserve"> </w:t>
      </w:r>
      <w:r w:rsidR="00AC1BAA">
        <w:rPr>
          <w:rFonts w:eastAsia="Arial" w:cs="Arial"/>
          <w:b/>
          <w:bCs/>
          <w:sz w:val="24"/>
          <w:szCs w:val="24"/>
        </w:rPr>
        <w:t>za měsíc</w:t>
      </w:r>
    </w:p>
    <w:tbl>
      <w:tblPr>
        <w:tblStyle w:val="TableGrid"/>
        <w:tblW w:w="7475" w:type="dxa"/>
        <w:tblInd w:w="-142" w:type="dxa"/>
        <w:tblCellMar>
          <w:top w:w="32" w:type="dxa"/>
          <w:right w:w="115" w:type="dxa"/>
        </w:tblCellMar>
        <w:tblLook w:val="04A0" w:firstRow="1" w:lastRow="0" w:firstColumn="1" w:lastColumn="0" w:noHBand="0" w:noVBand="1"/>
      </w:tblPr>
      <w:tblGrid>
        <w:gridCol w:w="2568"/>
        <w:gridCol w:w="1305"/>
        <w:gridCol w:w="3602"/>
      </w:tblGrid>
      <w:tr w:rsidR="000B13D7" w14:paraId="731E8C44" w14:textId="77777777" w:rsidTr="000B13D7">
        <w:trPr>
          <w:trHeight w:val="253"/>
        </w:trPr>
        <w:tc>
          <w:tcPr>
            <w:tcW w:w="2568" w:type="dxa"/>
            <w:tcBorders>
              <w:top w:val="nil"/>
              <w:left w:val="nil"/>
              <w:bottom w:val="nil"/>
              <w:right w:val="nil"/>
            </w:tcBorders>
            <w:shd w:val="clear" w:color="auto" w:fill="6A1A41"/>
          </w:tcPr>
          <w:p w14:paraId="702AFCF9" w14:textId="77777777" w:rsidR="000B13D7" w:rsidRDefault="000B13D7" w:rsidP="00E021E6">
            <w:pPr>
              <w:pStyle w:val="Hlavntextlnksmlouvy"/>
              <w:numPr>
                <w:ilvl w:val="0"/>
                <w:numId w:val="0"/>
              </w:numPr>
              <w:ind w:left="142"/>
            </w:pPr>
            <w:r w:rsidRPr="00D62DFF">
              <w:rPr>
                <w:rFonts w:ascii="Calibri" w:eastAsia="Calibri" w:hAnsi="Calibri" w:cs="Calibri"/>
                <w:color w:val="FFFFFF"/>
                <w:sz w:val="17"/>
              </w:rPr>
              <w:t>Specifikace produktu</w:t>
            </w:r>
          </w:p>
        </w:tc>
        <w:tc>
          <w:tcPr>
            <w:tcW w:w="1305" w:type="dxa"/>
            <w:tcBorders>
              <w:top w:val="nil"/>
              <w:left w:val="nil"/>
              <w:bottom w:val="nil"/>
              <w:right w:val="nil"/>
            </w:tcBorders>
            <w:shd w:val="clear" w:color="auto" w:fill="6A1A41"/>
          </w:tcPr>
          <w:p w14:paraId="3C37CF79" w14:textId="77777777" w:rsidR="000B13D7" w:rsidRDefault="000B13D7">
            <w:r>
              <w:rPr>
                <w:rFonts w:ascii="Calibri" w:eastAsia="Calibri" w:hAnsi="Calibri" w:cs="Calibri"/>
                <w:color w:val="FFFFFF"/>
                <w:sz w:val="17"/>
              </w:rPr>
              <w:t>Cena bez DPH</w:t>
            </w:r>
          </w:p>
        </w:tc>
        <w:tc>
          <w:tcPr>
            <w:tcW w:w="3602" w:type="dxa"/>
            <w:tcBorders>
              <w:top w:val="nil"/>
              <w:left w:val="nil"/>
              <w:bottom w:val="nil"/>
              <w:right w:val="nil"/>
            </w:tcBorders>
            <w:shd w:val="clear" w:color="auto" w:fill="6A1A41"/>
          </w:tcPr>
          <w:p w14:paraId="7C0551C2" w14:textId="77777777" w:rsidR="000B13D7" w:rsidRDefault="000B13D7">
            <w:pPr>
              <w:ind w:right="134"/>
              <w:jc w:val="center"/>
            </w:pPr>
            <w:r>
              <w:rPr>
                <w:rFonts w:ascii="Calibri" w:eastAsia="Calibri" w:hAnsi="Calibri" w:cs="Calibri"/>
                <w:color w:val="FFFFFF"/>
                <w:sz w:val="17"/>
              </w:rPr>
              <w:t>Poznámka</w:t>
            </w:r>
          </w:p>
        </w:tc>
      </w:tr>
    </w:tbl>
    <w:p w14:paraId="75F7F23A" w14:textId="68A424EF" w:rsidR="00D62DFF" w:rsidRDefault="00D62DFF" w:rsidP="00E021E6">
      <w:pPr>
        <w:spacing w:after="0"/>
        <w:ind w:right="1646"/>
      </w:pPr>
      <w:r>
        <w:rPr>
          <w:rFonts w:ascii="Calibri" w:eastAsia="Calibri" w:hAnsi="Calibri" w:cs="Calibri"/>
          <w:sz w:val="17"/>
        </w:rPr>
        <w:t xml:space="preserve"> </w:t>
      </w:r>
      <w:r w:rsidR="00E021E6" w:rsidRPr="00E021E6">
        <w:t>Aplikace</w:t>
      </w:r>
    </w:p>
    <w:tbl>
      <w:tblPr>
        <w:tblStyle w:val="TableGrid"/>
        <w:tblW w:w="7870" w:type="dxa"/>
        <w:tblInd w:w="-142" w:type="dxa"/>
        <w:tblCellMar>
          <w:top w:w="6" w:type="dxa"/>
          <w:right w:w="94" w:type="dxa"/>
        </w:tblCellMar>
        <w:tblLook w:val="04A0" w:firstRow="1" w:lastRow="0" w:firstColumn="1" w:lastColumn="0" w:noHBand="0" w:noVBand="1"/>
      </w:tblPr>
      <w:tblGrid>
        <w:gridCol w:w="3015"/>
        <w:gridCol w:w="1252"/>
        <w:gridCol w:w="3603"/>
      </w:tblGrid>
      <w:tr w:rsidR="00085C82" w14:paraId="5ACF5263" w14:textId="77777777" w:rsidTr="00085C82">
        <w:trPr>
          <w:trHeight w:val="1805"/>
        </w:trPr>
        <w:tc>
          <w:tcPr>
            <w:tcW w:w="3015" w:type="dxa"/>
            <w:tcBorders>
              <w:top w:val="nil"/>
              <w:left w:val="nil"/>
              <w:bottom w:val="nil"/>
              <w:right w:val="nil"/>
            </w:tcBorders>
            <w:vAlign w:val="center"/>
          </w:tcPr>
          <w:p w14:paraId="763CAE30" w14:textId="77777777" w:rsidR="00085C82" w:rsidRDefault="00085C82">
            <w:pPr>
              <w:ind w:left="53"/>
            </w:pPr>
            <w:r>
              <w:rPr>
                <w:rFonts w:ascii="Calibri" w:eastAsia="Calibri" w:hAnsi="Calibri" w:cs="Calibri"/>
                <w:sz w:val="17"/>
              </w:rPr>
              <w:t xml:space="preserve"> podpora systému</w:t>
            </w:r>
          </w:p>
        </w:tc>
        <w:tc>
          <w:tcPr>
            <w:tcW w:w="1252" w:type="dxa"/>
            <w:tcBorders>
              <w:top w:val="nil"/>
              <w:left w:val="nil"/>
              <w:bottom w:val="nil"/>
              <w:right w:val="nil"/>
            </w:tcBorders>
            <w:vAlign w:val="center"/>
          </w:tcPr>
          <w:p w14:paraId="10F35EE0" w14:textId="103D3386" w:rsidR="00085C82" w:rsidRDefault="00E73B86">
            <w:r>
              <w:rPr>
                <w:rFonts w:ascii="Calibri" w:eastAsia="Calibri" w:hAnsi="Calibri" w:cs="Calibri"/>
                <w:sz w:val="17"/>
              </w:rPr>
              <w:t>XXX</w:t>
            </w:r>
            <w:r w:rsidR="00085C82">
              <w:rPr>
                <w:rFonts w:ascii="Calibri" w:eastAsia="Calibri" w:hAnsi="Calibri" w:cs="Calibri"/>
                <w:sz w:val="17"/>
              </w:rPr>
              <w:t xml:space="preserve"> Kč</w:t>
            </w:r>
          </w:p>
        </w:tc>
        <w:tc>
          <w:tcPr>
            <w:tcW w:w="3603" w:type="dxa"/>
            <w:tcBorders>
              <w:top w:val="nil"/>
              <w:left w:val="nil"/>
              <w:bottom w:val="nil"/>
              <w:right w:val="nil"/>
            </w:tcBorders>
          </w:tcPr>
          <w:p w14:paraId="79A85B2C" w14:textId="77777777" w:rsidR="00085C82" w:rsidRDefault="00085C82">
            <w:pPr>
              <w:spacing w:line="226" w:lineRule="auto"/>
            </w:pPr>
            <w:r>
              <w:rPr>
                <w:rFonts w:ascii="Calibri" w:eastAsia="Calibri" w:hAnsi="Calibri" w:cs="Calibri"/>
                <w:sz w:val="17"/>
              </w:rPr>
              <w:t xml:space="preserve">základní řešení incidentů nefunkčních částí dodaného řešení; zajištění dostupnosti a výkonnosti systému i dalších parametrů SLA; </w:t>
            </w:r>
          </w:p>
          <w:p w14:paraId="4ABE8DDC" w14:textId="77777777" w:rsidR="00085C82" w:rsidRDefault="00085C82">
            <w:r>
              <w:rPr>
                <w:rFonts w:ascii="Calibri" w:eastAsia="Calibri" w:hAnsi="Calibri" w:cs="Calibri"/>
                <w:sz w:val="17"/>
              </w:rPr>
              <w:t xml:space="preserve">zajištění rychlého a </w:t>
            </w:r>
          </w:p>
          <w:p w14:paraId="0B5519E6" w14:textId="77777777" w:rsidR="00085C82" w:rsidRDefault="00085C82">
            <w:r>
              <w:rPr>
                <w:rFonts w:ascii="Calibri" w:eastAsia="Calibri" w:hAnsi="Calibri" w:cs="Calibri"/>
                <w:sz w:val="17"/>
              </w:rPr>
              <w:t>standardizovaného řešení všech změnových požadavků uživatelů; zajištění kvality dat v dlouhodobém horizontu</w:t>
            </w:r>
          </w:p>
        </w:tc>
      </w:tr>
      <w:tr w:rsidR="00085C82" w14:paraId="798E247C" w14:textId="77777777" w:rsidTr="00085C82">
        <w:trPr>
          <w:trHeight w:val="415"/>
        </w:trPr>
        <w:tc>
          <w:tcPr>
            <w:tcW w:w="3015" w:type="dxa"/>
            <w:tcBorders>
              <w:top w:val="nil"/>
              <w:left w:val="nil"/>
              <w:bottom w:val="nil"/>
              <w:right w:val="nil"/>
            </w:tcBorders>
            <w:vAlign w:val="center"/>
          </w:tcPr>
          <w:p w14:paraId="5E9884E4" w14:textId="77777777" w:rsidR="00085C82" w:rsidRDefault="00085C82">
            <w:pPr>
              <w:ind w:left="53"/>
            </w:pPr>
            <w:r>
              <w:rPr>
                <w:rFonts w:ascii="Calibri" w:eastAsia="Calibri" w:hAnsi="Calibri" w:cs="Calibri"/>
                <w:sz w:val="17"/>
              </w:rPr>
              <w:t xml:space="preserve"> udržitelný rozvoj</w:t>
            </w:r>
          </w:p>
        </w:tc>
        <w:tc>
          <w:tcPr>
            <w:tcW w:w="1252" w:type="dxa"/>
            <w:tcBorders>
              <w:top w:val="nil"/>
              <w:left w:val="nil"/>
              <w:bottom w:val="nil"/>
              <w:right w:val="nil"/>
            </w:tcBorders>
            <w:vAlign w:val="center"/>
          </w:tcPr>
          <w:p w14:paraId="1C2F125F" w14:textId="1A676B13" w:rsidR="00085C82" w:rsidRDefault="00E73B86">
            <w:r>
              <w:rPr>
                <w:rFonts w:ascii="Calibri" w:eastAsia="Calibri" w:hAnsi="Calibri" w:cs="Calibri"/>
                <w:sz w:val="17"/>
              </w:rPr>
              <w:t>XXX</w:t>
            </w:r>
            <w:r w:rsidR="00085C82">
              <w:rPr>
                <w:rFonts w:ascii="Calibri" w:eastAsia="Calibri" w:hAnsi="Calibri" w:cs="Calibri"/>
                <w:sz w:val="17"/>
              </w:rPr>
              <w:t xml:space="preserve"> Kč</w:t>
            </w:r>
          </w:p>
        </w:tc>
        <w:tc>
          <w:tcPr>
            <w:tcW w:w="3603" w:type="dxa"/>
            <w:tcBorders>
              <w:top w:val="nil"/>
              <w:left w:val="nil"/>
              <w:bottom w:val="nil"/>
              <w:right w:val="nil"/>
            </w:tcBorders>
          </w:tcPr>
          <w:p w14:paraId="4338EAA2" w14:textId="77777777" w:rsidR="00085C82" w:rsidRDefault="00085C82">
            <w:r>
              <w:rPr>
                <w:rFonts w:ascii="Calibri" w:eastAsia="Calibri" w:hAnsi="Calibri" w:cs="Calibri"/>
                <w:sz w:val="17"/>
              </w:rPr>
              <w:t xml:space="preserve">zajištění dlouhodobě udržitelného rozvoje systému </w:t>
            </w:r>
          </w:p>
        </w:tc>
      </w:tr>
      <w:tr w:rsidR="00085C82" w14:paraId="1CE8F51B" w14:textId="77777777" w:rsidTr="00085C82">
        <w:trPr>
          <w:trHeight w:val="804"/>
        </w:trPr>
        <w:tc>
          <w:tcPr>
            <w:tcW w:w="3015" w:type="dxa"/>
            <w:tcBorders>
              <w:top w:val="nil"/>
              <w:left w:val="nil"/>
              <w:bottom w:val="nil"/>
              <w:right w:val="nil"/>
            </w:tcBorders>
            <w:vAlign w:val="center"/>
          </w:tcPr>
          <w:p w14:paraId="5D1AAEDE" w14:textId="26272181" w:rsidR="00085C82" w:rsidRDefault="00085C82">
            <w:pPr>
              <w:ind w:left="53" w:right="182"/>
            </w:pPr>
            <w:r>
              <w:rPr>
                <w:rFonts w:ascii="Calibri" w:eastAsia="Calibri" w:hAnsi="Calibri" w:cs="Calibri"/>
                <w:sz w:val="17"/>
              </w:rPr>
              <w:t xml:space="preserve"> automatická aktualizace Aplikace a Katalogu </w:t>
            </w:r>
          </w:p>
        </w:tc>
        <w:tc>
          <w:tcPr>
            <w:tcW w:w="1252" w:type="dxa"/>
            <w:tcBorders>
              <w:top w:val="nil"/>
              <w:left w:val="nil"/>
              <w:bottom w:val="nil"/>
              <w:right w:val="nil"/>
            </w:tcBorders>
            <w:vAlign w:val="center"/>
          </w:tcPr>
          <w:p w14:paraId="63B3645F" w14:textId="6BD3D8BB" w:rsidR="00085C82" w:rsidRDefault="00E73B86">
            <w:r>
              <w:rPr>
                <w:rFonts w:ascii="Calibri" w:eastAsia="Calibri" w:hAnsi="Calibri" w:cs="Calibri"/>
                <w:sz w:val="17"/>
              </w:rPr>
              <w:t xml:space="preserve">XXX </w:t>
            </w:r>
            <w:r w:rsidR="00085C82">
              <w:rPr>
                <w:rFonts w:ascii="Calibri" w:eastAsia="Calibri" w:hAnsi="Calibri" w:cs="Calibri"/>
                <w:sz w:val="17"/>
              </w:rPr>
              <w:t>Kč</w:t>
            </w:r>
          </w:p>
        </w:tc>
        <w:tc>
          <w:tcPr>
            <w:tcW w:w="3603" w:type="dxa"/>
            <w:tcBorders>
              <w:top w:val="nil"/>
              <w:left w:val="nil"/>
              <w:bottom w:val="nil"/>
              <w:right w:val="nil"/>
            </w:tcBorders>
          </w:tcPr>
          <w:p w14:paraId="4F94DCD7" w14:textId="77777777" w:rsidR="00085C82" w:rsidRDefault="00085C82">
            <w:r>
              <w:rPr>
                <w:rFonts w:ascii="Calibri" w:eastAsia="Calibri" w:hAnsi="Calibri" w:cs="Calibri"/>
                <w:sz w:val="17"/>
              </w:rPr>
              <w:t>zajištění bezporuchového a bezpečného provozu aplikací a udržení jejich souladu s legislativou sociálních služeb a legislativou</w:t>
            </w:r>
          </w:p>
        </w:tc>
      </w:tr>
      <w:tr w:rsidR="00085C82" w14:paraId="1BD2027D" w14:textId="77777777" w:rsidTr="00085C82">
        <w:trPr>
          <w:trHeight w:val="804"/>
        </w:trPr>
        <w:tc>
          <w:tcPr>
            <w:tcW w:w="3015" w:type="dxa"/>
            <w:tcBorders>
              <w:top w:val="nil"/>
              <w:left w:val="nil"/>
              <w:bottom w:val="nil"/>
              <w:right w:val="nil"/>
            </w:tcBorders>
            <w:vAlign w:val="center"/>
          </w:tcPr>
          <w:p w14:paraId="14EE11E7" w14:textId="77777777" w:rsidR="00085C82" w:rsidRDefault="00085C82">
            <w:pPr>
              <w:ind w:left="53" w:right="182"/>
              <w:rPr>
                <w:rFonts w:ascii="Calibri" w:eastAsia="Calibri" w:hAnsi="Calibri" w:cs="Calibri"/>
                <w:sz w:val="17"/>
              </w:rPr>
            </w:pPr>
          </w:p>
        </w:tc>
        <w:tc>
          <w:tcPr>
            <w:tcW w:w="1252" w:type="dxa"/>
            <w:tcBorders>
              <w:top w:val="nil"/>
              <w:left w:val="nil"/>
              <w:bottom w:val="nil"/>
              <w:right w:val="nil"/>
            </w:tcBorders>
            <w:vAlign w:val="center"/>
          </w:tcPr>
          <w:p w14:paraId="0C3186DD" w14:textId="77777777" w:rsidR="00085C82" w:rsidRDefault="00085C82">
            <w:pPr>
              <w:rPr>
                <w:rFonts w:ascii="Calibri" w:eastAsia="Calibri" w:hAnsi="Calibri" w:cs="Calibri"/>
                <w:sz w:val="17"/>
              </w:rPr>
            </w:pPr>
          </w:p>
        </w:tc>
        <w:tc>
          <w:tcPr>
            <w:tcW w:w="3603" w:type="dxa"/>
            <w:tcBorders>
              <w:top w:val="nil"/>
              <w:left w:val="nil"/>
              <w:bottom w:val="nil"/>
              <w:right w:val="nil"/>
            </w:tcBorders>
          </w:tcPr>
          <w:p w14:paraId="667118D1" w14:textId="77777777" w:rsidR="00085C82" w:rsidRDefault="00085C82">
            <w:pPr>
              <w:rPr>
                <w:rFonts w:ascii="Calibri" w:eastAsia="Calibri" w:hAnsi="Calibri" w:cs="Calibri"/>
                <w:sz w:val="17"/>
              </w:rPr>
            </w:pPr>
          </w:p>
        </w:tc>
      </w:tr>
    </w:tbl>
    <w:p w14:paraId="5811E2A7" w14:textId="792679C6" w:rsidR="00D62DFF" w:rsidRDefault="00E021E6" w:rsidP="00E021E6">
      <w:pPr>
        <w:spacing w:after="0"/>
        <w:ind w:right="1646"/>
      </w:pPr>
      <w:r>
        <w:t>Služby</w:t>
      </w:r>
    </w:p>
    <w:tbl>
      <w:tblPr>
        <w:tblStyle w:val="TableGrid"/>
        <w:tblW w:w="7774" w:type="dxa"/>
        <w:tblInd w:w="-142" w:type="dxa"/>
        <w:tblCellMar>
          <w:right w:w="94" w:type="dxa"/>
        </w:tblCellMar>
        <w:tblLook w:val="04A0" w:firstRow="1" w:lastRow="0" w:firstColumn="1" w:lastColumn="0" w:noHBand="0" w:noVBand="1"/>
      </w:tblPr>
      <w:tblGrid>
        <w:gridCol w:w="2920"/>
        <w:gridCol w:w="1252"/>
        <w:gridCol w:w="3602"/>
      </w:tblGrid>
      <w:tr w:rsidR="00085C82" w14:paraId="184461E4" w14:textId="77777777" w:rsidTr="00085C82">
        <w:trPr>
          <w:trHeight w:val="403"/>
        </w:trPr>
        <w:tc>
          <w:tcPr>
            <w:tcW w:w="2920" w:type="dxa"/>
            <w:tcBorders>
              <w:top w:val="nil"/>
              <w:left w:val="nil"/>
              <w:bottom w:val="nil"/>
              <w:right w:val="nil"/>
            </w:tcBorders>
          </w:tcPr>
          <w:p w14:paraId="4130FB55" w14:textId="77777777" w:rsidR="00085C82" w:rsidRDefault="00085C82" w:rsidP="0088357D">
            <w:pPr>
              <w:ind w:left="53"/>
            </w:pPr>
            <w:r>
              <w:rPr>
                <w:rFonts w:ascii="Calibri" w:eastAsia="Calibri" w:hAnsi="Calibri" w:cs="Calibri"/>
                <w:sz w:val="17"/>
              </w:rPr>
              <w:t xml:space="preserve"> služba helpdesk</w:t>
            </w:r>
          </w:p>
        </w:tc>
        <w:tc>
          <w:tcPr>
            <w:tcW w:w="1252" w:type="dxa"/>
            <w:tcBorders>
              <w:top w:val="nil"/>
              <w:left w:val="nil"/>
              <w:bottom w:val="nil"/>
              <w:right w:val="nil"/>
            </w:tcBorders>
          </w:tcPr>
          <w:p w14:paraId="0F26BD7B" w14:textId="7E0F235C" w:rsidR="00085C82" w:rsidRDefault="00E73B86">
            <w:pPr>
              <w:ind w:left="96"/>
            </w:pPr>
            <w:r>
              <w:rPr>
                <w:rFonts w:ascii="Calibri" w:eastAsia="Calibri" w:hAnsi="Calibri" w:cs="Calibri"/>
                <w:sz w:val="17"/>
              </w:rPr>
              <w:t>XXX</w:t>
            </w:r>
            <w:r w:rsidR="00085C82">
              <w:rPr>
                <w:rFonts w:ascii="Calibri" w:eastAsia="Calibri" w:hAnsi="Calibri" w:cs="Calibri"/>
                <w:sz w:val="17"/>
              </w:rPr>
              <w:t xml:space="preserve"> Kč</w:t>
            </w:r>
          </w:p>
        </w:tc>
        <w:tc>
          <w:tcPr>
            <w:tcW w:w="3602" w:type="dxa"/>
            <w:tcBorders>
              <w:top w:val="nil"/>
              <w:left w:val="nil"/>
              <w:bottom w:val="nil"/>
              <w:right w:val="nil"/>
            </w:tcBorders>
          </w:tcPr>
          <w:p w14:paraId="1545225F" w14:textId="2F978FB9" w:rsidR="00085C82" w:rsidRDefault="00085C82">
            <w:pPr>
              <w:ind w:right="45"/>
            </w:pPr>
            <w:r>
              <w:rPr>
                <w:rFonts w:ascii="Calibri" w:eastAsia="Calibri" w:hAnsi="Calibri" w:cs="Calibri"/>
                <w:sz w:val="17"/>
              </w:rPr>
              <w:t>Slouží pro komunikaci dodavatele a uživatelů prostřednictvím kontaktních a oprávněných osob</w:t>
            </w:r>
          </w:p>
        </w:tc>
      </w:tr>
      <w:tr w:rsidR="00085C82" w14:paraId="394D9F62" w14:textId="77777777" w:rsidTr="00085C82">
        <w:trPr>
          <w:trHeight w:val="1810"/>
        </w:trPr>
        <w:tc>
          <w:tcPr>
            <w:tcW w:w="2920" w:type="dxa"/>
            <w:tcBorders>
              <w:top w:val="nil"/>
              <w:left w:val="nil"/>
              <w:bottom w:val="nil"/>
              <w:right w:val="nil"/>
            </w:tcBorders>
            <w:vAlign w:val="center"/>
          </w:tcPr>
          <w:p w14:paraId="126C3755" w14:textId="77777777" w:rsidR="00085C82" w:rsidRDefault="00085C82" w:rsidP="0088357D">
            <w:pPr>
              <w:ind w:left="53"/>
            </w:pPr>
            <w:r>
              <w:rPr>
                <w:rFonts w:ascii="Calibri" w:eastAsia="Calibri" w:hAnsi="Calibri" w:cs="Calibri"/>
                <w:sz w:val="17"/>
              </w:rPr>
              <w:t xml:space="preserve"> služba hotline</w:t>
            </w:r>
          </w:p>
        </w:tc>
        <w:tc>
          <w:tcPr>
            <w:tcW w:w="1252" w:type="dxa"/>
            <w:tcBorders>
              <w:top w:val="nil"/>
              <w:left w:val="nil"/>
              <w:bottom w:val="nil"/>
              <w:right w:val="nil"/>
            </w:tcBorders>
            <w:vAlign w:val="center"/>
          </w:tcPr>
          <w:p w14:paraId="5C9360A3" w14:textId="380A3AB1" w:rsidR="00085C82" w:rsidRDefault="00E73B86">
            <w:pPr>
              <w:ind w:left="96"/>
            </w:pPr>
            <w:r>
              <w:rPr>
                <w:rFonts w:ascii="Calibri" w:eastAsia="Calibri" w:hAnsi="Calibri" w:cs="Calibri"/>
                <w:sz w:val="17"/>
              </w:rPr>
              <w:t>XXX</w:t>
            </w:r>
            <w:r w:rsidR="00085C82">
              <w:rPr>
                <w:rFonts w:ascii="Calibri" w:eastAsia="Calibri" w:hAnsi="Calibri" w:cs="Calibri"/>
                <w:sz w:val="17"/>
              </w:rPr>
              <w:t xml:space="preserve"> Kč</w:t>
            </w:r>
          </w:p>
        </w:tc>
        <w:tc>
          <w:tcPr>
            <w:tcW w:w="3602" w:type="dxa"/>
            <w:tcBorders>
              <w:top w:val="nil"/>
              <w:left w:val="nil"/>
              <w:bottom w:val="nil"/>
              <w:right w:val="nil"/>
            </w:tcBorders>
          </w:tcPr>
          <w:p w14:paraId="2265DFF6" w14:textId="77777777" w:rsidR="00085C82" w:rsidRDefault="00085C82">
            <w:pPr>
              <w:ind w:right="63"/>
            </w:pPr>
            <w:r>
              <w:rPr>
                <w:rFonts w:ascii="Calibri" w:eastAsia="Calibri" w:hAnsi="Calibri" w:cs="Calibri"/>
                <w:sz w:val="17"/>
              </w:rPr>
              <w:t>konzultace a zásah pro kontaktní a oprávněné osoby – poskytování rad ke správnému a efektivnímu provozování a užití aplikace, řešení požadavků, problémů uživatelů souvisejících s provozem systému, které se netýkají vad systému, ale např. obsahu, vlastních funkcionalit systému, metodiky.</w:t>
            </w:r>
          </w:p>
        </w:tc>
      </w:tr>
      <w:tr w:rsidR="00085C82" w14:paraId="335DFD54" w14:textId="77777777" w:rsidTr="00085C82">
        <w:trPr>
          <w:trHeight w:val="1006"/>
        </w:trPr>
        <w:tc>
          <w:tcPr>
            <w:tcW w:w="2920" w:type="dxa"/>
            <w:tcBorders>
              <w:top w:val="nil"/>
              <w:left w:val="nil"/>
              <w:bottom w:val="nil"/>
              <w:right w:val="nil"/>
            </w:tcBorders>
            <w:vAlign w:val="center"/>
          </w:tcPr>
          <w:p w14:paraId="71E84339" w14:textId="77777777" w:rsidR="00085C82" w:rsidRDefault="00085C82" w:rsidP="0088357D">
            <w:pPr>
              <w:ind w:left="53"/>
            </w:pPr>
            <w:r>
              <w:rPr>
                <w:rFonts w:ascii="Calibri" w:eastAsia="Calibri" w:hAnsi="Calibri" w:cs="Calibri"/>
                <w:sz w:val="17"/>
              </w:rPr>
              <w:t xml:space="preserve"> poskytování upgrade a update systému</w:t>
            </w:r>
          </w:p>
        </w:tc>
        <w:tc>
          <w:tcPr>
            <w:tcW w:w="1252" w:type="dxa"/>
            <w:tcBorders>
              <w:top w:val="nil"/>
              <w:left w:val="nil"/>
              <w:bottom w:val="nil"/>
              <w:right w:val="nil"/>
            </w:tcBorders>
            <w:vAlign w:val="center"/>
          </w:tcPr>
          <w:p w14:paraId="7667CCA0" w14:textId="45804290" w:rsidR="00085C82" w:rsidRDefault="00E73B86">
            <w:pPr>
              <w:ind w:left="96"/>
            </w:pPr>
            <w:r>
              <w:rPr>
                <w:rFonts w:ascii="Calibri" w:eastAsia="Calibri" w:hAnsi="Calibri" w:cs="Calibri"/>
                <w:sz w:val="17"/>
              </w:rPr>
              <w:t>XXX</w:t>
            </w:r>
            <w:r w:rsidR="00085C82">
              <w:rPr>
                <w:rFonts w:ascii="Calibri" w:eastAsia="Calibri" w:hAnsi="Calibri" w:cs="Calibri"/>
                <w:sz w:val="17"/>
              </w:rPr>
              <w:t xml:space="preserve"> Kč</w:t>
            </w:r>
          </w:p>
        </w:tc>
        <w:tc>
          <w:tcPr>
            <w:tcW w:w="3602" w:type="dxa"/>
            <w:tcBorders>
              <w:top w:val="nil"/>
              <w:left w:val="nil"/>
              <w:bottom w:val="nil"/>
              <w:right w:val="nil"/>
            </w:tcBorders>
          </w:tcPr>
          <w:p w14:paraId="42EA58D0" w14:textId="77777777" w:rsidR="00085C82" w:rsidRDefault="00085C82">
            <w:pPr>
              <w:ind w:right="15"/>
            </w:pPr>
            <w:r>
              <w:rPr>
                <w:rFonts w:ascii="Calibri" w:eastAsia="Calibri" w:hAnsi="Calibri" w:cs="Calibri"/>
                <w:sz w:val="17"/>
              </w:rPr>
              <w:t>poskytování upgrade a update systému (součástí poskytnutí těchto upgrade a update je dodání aktuální dokumentace) a implementace těchto upgrade a update</w:t>
            </w:r>
          </w:p>
        </w:tc>
      </w:tr>
      <w:tr w:rsidR="00085C82" w14:paraId="15C89909" w14:textId="77777777" w:rsidTr="00085C82">
        <w:trPr>
          <w:gridAfter w:val="1"/>
          <w:wAfter w:w="3602" w:type="dxa"/>
          <w:trHeight w:val="253"/>
        </w:trPr>
        <w:tc>
          <w:tcPr>
            <w:tcW w:w="2920" w:type="dxa"/>
            <w:tcBorders>
              <w:top w:val="nil"/>
              <w:left w:val="nil"/>
              <w:bottom w:val="nil"/>
              <w:right w:val="nil"/>
            </w:tcBorders>
            <w:shd w:val="clear" w:color="auto" w:fill="B4C6E7" w:themeFill="accent5" w:themeFillTint="66"/>
          </w:tcPr>
          <w:p w14:paraId="77C68959" w14:textId="77182FD6" w:rsidR="00085C82" w:rsidRDefault="00085C82" w:rsidP="00A92DB2">
            <w:pPr>
              <w:pStyle w:val="Hlavntextlnksmlouvy"/>
              <w:numPr>
                <w:ilvl w:val="0"/>
                <w:numId w:val="0"/>
              </w:numPr>
              <w:ind w:left="142"/>
              <w:jc w:val="left"/>
            </w:pPr>
            <w:r>
              <w:rPr>
                <w:rFonts w:ascii="Calibri" w:eastAsia="Calibri" w:hAnsi="Calibri" w:cs="Calibri"/>
                <w:color w:val="FFFFFF"/>
                <w:sz w:val="17"/>
              </w:rPr>
              <w:t>Měsíční c</w:t>
            </w:r>
            <w:r w:rsidRPr="00755D21">
              <w:rPr>
                <w:rFonts w:ascii="Calibri" w:eastAsia="Calibri" w:hAnsi="Calibri" w:cs="Calibri"/>
                <w:color w:val="FFFFFF"/>
                <w:sz w:val="17"/>
              </w:rPr>
              <w:t xml:space="preserve">ena </w:t>
            </w:r>
            <w:r>
              <w:rPr>
                <w:rFonts w:ascii="Calibri" w:eastAsia="Calibri" w:hAnsi="Calibri" w:cs="Calibri"/>
                <w:color w:val="FFFFFF"/>
                <w:sz w:val="17"/>
              </w:rPr>
              <w:t>za Aplikace a Služby</w:t>
            </w:r>
          </w:p>
        </w:tc>
        <w:tc>
          <w:tcPr>
            <w:tcW w:w="1252" w:type="dxa"/>
            <w:tcBorders>
              <w:top w:val="nil"/>
              <w:left w:val="nil"/>
              <w:bottom w:val="nil"/>
              <w:right w:val="nil"/>
            </w:tcBorders>
            <w:shd w:val="clear" w:color="auto" w:fill="B4C6E7" w:themeFill="accent5" w:themeFillTint="66"/>
          </w:tcPr>
          <w:p w14:paraId="16901DC9" w14:textId="6653156A" w:rsidR="00085C82" w:rsidRDefault="006C7442">
            <w:r>
              <w:rPr>
                <w:rFonts w:ascii="Calibri" w:eastAsia="Calibri" w:hAnsi="Calibri" w:cs="Calibri"/>
                <w:color w:val="FFFFFF"/>
                <w:sz w:val="17"/>
              </w:rPr>
              <w:t xml:space="preserve">XXX </w:t>
            </w:r>
            <w:r w:rsidR="00085C82">
              <w:rPr>
                <w:rFonts w:ascii="Calibri" w:eastAsia="Calibri" w:hAnsi="Calibri" w:cs="Calibri"/>
                <w:color w:val="FFFFFF"/>
                <w:sz w:val="17"/>
              </w:rPr>
              <w:t xml:space="preserve"> Kč</w:t>
            </w:r>
          </w:p>
        </w:tc>
      </w:tr>
    </w:tbl>
    <w:p w14:paraId="3BE541A2" w14:textId="77777777" w:rsidR="00850730" w:rsidRDefault="00850730" w:rsidP="005E47C0">
      <w:pPr>
        <w:spacing w:before="120" w:after="0"/>
        <w:jc w:val="both"/>
        <w:rPr>
          <w:rFonts w:eastAsia="Arial" w:cs="Arial"/>
          <w:b/>
          <w:bCs/>
          <w:sz w:val="24"/>
          <w:szCs w:val="24"/>
        </w:rPr>
      </w:pPr>
    </w:p>
    <w:p w14:paraId="2D6BAB91" w14:textId="13758F5E" w:rsidR="00DA3122" w:rsidRDefault="00B30306" w:rsidP="00DA3122">
      <w:pPr>
        <w:pStyle w:val="Odstavecseseznamem"/>
        <w:numPr>
          <w:ilvl w:val="0"/>
          <w:numId w:val="169"/>
        </w:numPr>
        <w:spacing w:before="120" w:after="0"/>
        <w:jc w:val="both"/>
        <w:rPr>
          <w:rFonts w:eastAsia="Arial" w:cs="Arial"/>
          <w:b/>
          <w:bCs/>
          <w:sz w:val="24"/>
          <w:szCs w:val="24"/>
        </w:rPr>
      </w:pPr>
      <w:r>
        <w:rPr>
          <w:rFonts w:eastAsia="Arial" w:cs="Arial"/>
          <w:b/>
          <w:bCs/>
          <w:sz w:val="24"/>
          <w:szCs w:val="24"/>
        </w:rPr>
        <w:t xml:space="preserve">Cena </w:t>
      </w:r>
      <w:r w:rsidR="00EF0DEA">
        <w:rPr>
          <w:rFonts w:eastAsia="Arial" w:cs="Arial"/>
          <w:b/>
          <w:bCs/>
          <w:sz w:val="24"/>
          <w:szCs w:val="24"/>
        </w:rPr>
        <w:t>komp</w:t>
      </w:r>
      <w:r w:rsidR="000F1F5E">
        <w:rPr>
          <w:rFonts w:eastAsia="Arial" w:cs="Arial"/>
          <w:b/>
          <w:bCs/>
          <w:sz w:val="24"/>
          <w:szCs w:val="24"/>
        </w:rPr>
        <w:t xml:space="preserve">lexní </w:t>
      </w:r>
      <w:r w:rsidR="00491B6A">
        <w:rPr>
          <w:rFonts w:eastAsia="Arial" w:cs="Arial"/>
          <w:b/>
          <w:bCs/>
          <w:sz w:val="24"/>
          <w:szCs w:val="24"/>
        </w:rPr>
        <w:t>technick</w:t>
      </w:r>
      <w:r w:rsidR="007F2001">
        <w:rPr>
          <w:rFonts w:eastAsia="Arial" w:cs="Arial"/>
          <w:b/>
          <w:bCs/>
          <w:sz w:val="24"/>
          <w:szCs w:val="24"/>
        </w:rPr>
        <w:t>é</w:t>
      </w:r>
      <w:r w:rsidR="00DA3122" w:rsidRPr="0021315F">
        <w:rPr>
          <w:rFonts w:eastAsia="Arial" w:cs="Arial"/>
          <w:b/>
          <w:bCs/>
          <w:sz w:val="24"/>
          <w:szCs w:val="24"/>
        </w:rPr>
        <w:t xml:space="preserve"> podpor</w:t>
      </w:r>
      <w:r w:rsidR="007F2001">
        <w:rPr>
          <w:rFonts w:eastAsia="Arial" w:cs="Arial"/>
          <w:b/>
          <w:bCs/>
          <w:sz w:val="24"/>
          <w:szCs w:val="24"/>
        </w:rPr>
        <w:t>y</w:t>
      </w:r>
      <w:r w:rsidR="00DA3122" w:rsidRPr="0021315F">
        <w:rPr>
          <w:rFonts w:eastAsia="Arial" w:cs="Arial"/>
          <w:b/>
          <w:bCs/>
          <w:sz w:val="24"/>
          <w:szCs w:val="24"/>
        </w:rPr>
        <w:t xml:space="preserve"> za </w:t>
      </w:r>
      <w:r w:rsidR="00DA3122">
        <w:rPr>
          <w:rFonts w:eastAsia="Arial" w:cs="Arial"/>
          <w:b/>
          <w:bCs/>
          <w:sz w:val="24"/>
          <w:szCs w:val="24"/>
        </w:rPr>
        <w:t>rok</w:t>
      </w:r>
    </w:p>
    <w:p w14:paraId="02EE648F" w14:textId="64FC8C0F" w:rsidR="0010132C" w:rsidRPr="0021315F" w:rsidRDefault="0010132C" w:rsidP="0021315F">
      <w:pPr>
        <w:widowControl w:val="0"/>
        <w:spacing w:before="240" w:after="0"/>
        <w:ind w:left="360"/>
        <w:rPr>
          <w:rFonts w:cs="Arial"/>
          <w:sz w:val="22"/>
        </w:rPr>
      </w:pPr>
      <w:r w:rsidRPr="0021315F">
        <w:rPr>
          <w:rFonts w:cs="Arial"/>
          <w:sz w:val="22"/>
        </w:rPr>
        <w:t xml:space="preserve">Cena bez DPH </w:t>
      </w:r>
      <w:r w:rsidRPr="0021315F">
        <w:rPr>
          <w:rFonts w:cs="Arial"/>
          <w:sz w:val="22"/>
        </w:rPr>
        <w:tab/>
      </w:r>
      <w:r w:rsidRPr="0021315F">
        <w:rPr>
          <w:rFonts w:cs="Arial"/>
          <w:sz w:val="22"/>
        </w:rPr>
        <w:tab/>
      </w:r>
      <w:r w:rsidRPr="0021315F">
        <w:rPr>
          <w:rFonts w:cs="Arial"/>
          <w:sz w:val="22"/>
        </w:rPr>
        <w:tab/>
      </w:r>
      <w:r w:rsidRPr="0021315F">
        <w:rPr>
          <w:rFonts w:cs="Arial"/>
          <w:sz w:val="22"/>
        </w:rPr>
        <w:tab/>
      </w:r>
      <w:r w:rsidR="00415E53">
        <w:rPr>
          <w:rFonts w:cs="Arial"/>
          <w:sz w:val="22"/>
        </w:rPr>
        <w:t xml:space="preserve">  </w:t>
      </w:r>
      <w:r w:rsidR="009740E2">
        <w:rPr>
          <w:rFonts w:cs="Arial"/>
          <w:sz w:val="22"/>
        </w:rPr>
        <w:t>246</w:t>
      </w:r>
      <w:r w:rsidRPr="0021315F">
        <w:rPr>
          <w:rFonts w:cs="Arial"/>
          <w:sz w:val="22"/>
        </w:rPr>
        <w:t> </w:t>
      </w:r>
      <w:r w:rsidR="0074753B">
        <w:rPr>
          <w:rFonts w:cs="Arial"/>
          <w:sz w:val="22"/>
        </w:rPr>
        <w:t>840</w:t>
      </w:r>
      <w:r w:rsidRPr="0021315F">
        <w:rPr>
          <w:rFonts w:cs="Arial"/>
          <w:sz w:val="22"/>
        </w:rPr>
        <w:t xml:space="preserve">,- Kč </w:t>
      </w:r>
    </w:p>
    <w:p w14:paraId="0E946DEF" w14:textId="3BF82684" w:rsidR="0010132C" w:rsidRPr="0021315F" w:rsidRDefault="0010132C" w:rsidP="0049650F">
      <w:pPr>
        <w:widowControl w:val="0"/>
        <w:spacing w:after="0"/>
        <w:ind w:left="360"/>
        <w:rPr>
          <w:rFonts w:cs="Arial"/>
          <w:sz w:val="22"/>
        </w:rPr>
      </w:pPr>
      <w:r w:rsidRPr="0021315F">
        <w:rPr>
          <w:rFonts w:cs="Arial"/>
          <w:sz w:val="22"/>
        </w:rPr>
        <w:t xml:space="preserve">DPH </w:t>
      </w:r>
      <w:r w:rsidRPr="0021315F">
        <w:rPr>
          <w:rFonts w:cs="Arial"/>
          <w:sz w:val="22"/>
        </w:rPr>
        <w:tab/>
      </w:r>
      <w:r w:rsidRPr="0021315F">
        <w:rPr>
          <w:rFonts w:cs="Arial"/>
          <w:sz w:val="22"/>
        </w:rPr>
        <w:tab/>
      </w:r>
      <w:r w:rsidRPr="0021315F">
        <w:rPr>
          <w:rFonts w:cs="Arial"/>
          <w:sz w:val="22"/>
        </w:rPr>
        <w:tab/>
      </w:r>
      <w:r w:rsidRPr="0021315F">
        <w:rPr>
          <w:rFonts w:cs="Arial"/>
          <w:sz w:val="22"/>
        </w:rPr>
        <w:tab/>
      </w:r>
      <w:r w:rsidRPr="0021315F">
        <w:rPr>
          <w:rFonts w:cs="Arial"/>
          <w:sz w:val="22"/>
        </w:rPr>
        <w:tab/>
        <w:t xml:space="preserve">   </w:t>
      </w:r>
      <w:r w:rsidR="00251BD8">
        <w:rPr>
          <w:rFonts w:cs="Arial"/>
          <w:sz w:val="22"/>
        </w:rPr>
        <w:t>51</w:t>
      </w:r>
      <w:r w:rsidR="005D6615">
        <w:rPr>
          <w:rFonts w:cs="Arial"/>
          <w:sz w:val="22"/>
        </w:rPr>
        <w:t> 83</w:t>
      </w:r>
      <w:r w:rsidR="00FC6E1D">
        <w:rPr>
          <w:rFonts w:cs="Arial"/>
          <w:sz w:val="22"/>
        </w:rPr>
        <w:t>7</w:t>
      </w:r>
      <w:r w:rsidRPr="0021315F">
        <w:rPr>
          <w:rFonts w:cs="Arial"/>
          <w:sz w:val="22"/>
        </w:rPr>
        <w:t>,- Kč</w:t>
      </w:r>
    </w:p>
    <w:p w14:paraId="6F4A3534" w14:textId="298A88D3" w:rsidR="0010132C" w:rsidRPr="0049650F" w:rsidRDefault="0010132C" w:rsidP="0049650F">
      <w:pPr>
        <w:widowControl w:val="0"/>
        <w:spacing w:after="0"/>
        <w:ind w:left="360"/>
        <w:rPr>
          <w:rFonts w:cs="Arial"/>
          <w:b/>
          <w:sz w:val="22"/>
        </w:rPr>
      </w:pPr>
      <w:r w:rsidRPr="0049650F">
        <w:rPr>
          <w:rFonts w:cs="Arial"/>
          <w:b/>
          <w:sz w:val="22"/>
        </w:rPr>
        <w:t xml:space="preserve">Cena včetně DPH </w:t>
      </w:r>
      <w:r w:rsidRPr="0049650F">
        <w:rPr>
          <w:rFonts w:cs="Arial"/>
          <w:b/>
          <w:sz w:val="22"/>
        </w:rPr>
        <w:tab/>
      </w:r>
      <w:r w:rsidRPr="0049650F">
        <w:rPr>
          <w:rFonts w:cs="Arial"/>
          <w:b/>
          <w:sz w:val="22"/>
        </w:rPr>
        <w:tab/>
      </w:r>
      <w:r w:rsidRPr="0049650F">
        <w:rPr>
          <w:rFonts w:cs="Arial"/>
          <w:b/>
          <w:sz w:val="22"/>
        </w:rPr>
        <w:tab/>
      </w:r>
      <w:r w:rsidR="005328E1">
        <w:rPr>
          <w:rFonts w:cs="Arial"/>
          <w:b/>
          <w:sz w:val="22"/>
        </w:rPr>
        <w:t>298</w:t>
      </w:r>
      <w:r w:rsidR="00E3051A">
        <w:rPr>
          <w:rFonts w:cs="Arial"/>
          <w:b/>
          <w:sz w:val="22"/>
        </w:rPr>
        <w:t> </w:t>
      </w:r>
      <w:r w:rsidR="008561B3">
        <w:rPr>
          <w:rFonts w:cs="Arial"/>
          <w:b/>
          <w:sz w:val="22"/>
        </w:rPr>
        <w:t>67</w:t>
      </w:r>
      <w:r w:rsidR="00C36113">
        <w:rPr>
          <w:rFonts w:cs="Arial"/>
          <w:b/>
          <w:sz w:val="22"/>
        </w:rPr>
        <w:t>7</w:t>
      </w:r>
      <w:r w:rsidRPr="0049650F">
        <w:rPr>
          <w:rFonts w:cs="Arial"/>
          <w:b/>
          <w:sz w:val="22"/>
        </w:rPr>
        <w:t>,- Kč</w:t>
      </w:r>
    </w:p>
    <w:p w14:paraId="0CE7F265" w14:textId="604C98DF" w:rsidR="0010132C" w:rsidRDefault="0010132C" w:rsidP="0049650F">
      <w:pPr>
        <w:widowControl w:val="0"/>
        <w:ind w:left="360"/>
        <w:rPr>
          <w:rFonts w:cs="Arial"/>
          <w:sz w:val="22"/>
        </w:rPr>
      </w:pPr>
    </w:p>
    <w:p w14:paraId="70671A49" w14:textId="3F590E53" w:rsidR="00230804" w:rsidRDefault="00230804" w:rsidP="00230804">
      <w:pPr>
        <w:pStyle w:val="Odstavecseseznamem"/>
        <w:numPr>
          <w:ilvl w:val="0"/>
          <w:numId w:val="169"/>
        </w:numPr>
        <w:spacing w:before="120" w:after="0"/>
        <w:jc w:val="both"/>
        <w:rPr>
          <w:rFonts w:eastAsia="Arial" w:cs="Arial"/>
          <w:b/>
          <w:bCs/>
          <w:sz w:val="24"/>
          <w:szCs w:val="24"/>
        </w:rPr>
      </w:pPr>
      <w:r>
        <w:rPr>
          <w:rFonts w:eastAsia="Arial" w:cs="Arial"/>
          <w:b/>
          <w:bCs/>
          <w:sz w:val="24"/>
          <w:szCs w:val="24"/>
        </w:rPr>
        <w:t xml:space="preserve">Cena </w:t>
      </w:r>
      <w:r w:rsidR="00A338CF">
        <w:rPr>
          <w:rFonts w:eastAsia="Arial" w:cs="Arial"/>
          <w:b/>
          <w:bCs/>
          <w:sz w:val="24"/>
          <w:szCs w:val="24"/>
        </w:rPr>
        <w:t xml:space="preserve">za </w:t>
      </w:r>
      <w:r w:rsidR="009C6ECB">
        <w:rPr>
          <w:rFonts w:eastAsia="Arial" w:cs="Arial"/>
          <w:b/>
          <w:bCs/>
          <w:sz w:val="24"/>
          <w:szCs w:val="24"/>
        </w:rPr>
        <w:t xml:space="preserve">instalaci </w:t>
      </w:r>
      <w:r w:rsidR="005A20A8">
        <w:rPr>
          <w:rFonts w:eastAsia="Arial" w:cs="Arial"/>
          <w:b/>
          <w:bCs/>
          <w:sz w:val="24"/>
          <w:szCs w:val="24"/>
        </w:rPr>
        <w:t>s</w:t>
      </w:r>
      <w:r w:rsidR="00967DD6">
        <w:rPr>
          <w:rFonts w:eastAsia="Arial" w:cs="Arial"/>
          <w:b/>
          <w:bCs/>
          <w:sz w:val="24"/>
          <w:szCs w:val="24"/>
        </w:rPr>
        <w:t xml:space="preserve">w </w:t>
      </w:r>
      <w:r>
        <w:rPr>
          <w:rFonts w:eastAsia="Arial" w:cs="Arial"/>
          <w:b/>
          <w:bCs/>
          <w:sz w:val="24"/>
          <w:szCs w:val="24"/>
        </w:rPr>
        <w:t>komp</w:t>
      </w:r>
      <w:r w:rsidR="001A0B4C">
        <w:rPr>
          <w:rFonts w:eastAsia="Arial" w:cs="Arial"/>
          <w:b/>
          <w:bCs/>
          <w:sz w:val="24"/>
          <w:szCs w:val="24"/>
        </w:rPr>
        <w:t xml:space="preserve">onent a </w:t>
      </w:r>
      <w:r w:rsidR="00A70B3B">
        <w:rPr>
          <w:rFonts w:eastAsia="Arial" w:cs="Arial"/>
          <w:b/>
          <w:bCs/>
          <w:sz w:val="24"/>
          <w:szCs w:val="24"/>
        </w:rPr>
        <w:t>hostování</w:t>
      </w:r>
      <w:r w:rsidR="00057CBC">
        <w:rPr>
          <w:rFonts w:eastAsia="Arial" w:cs="Arial"/>
          <w:b/>
          <w:bCs/>
          <w:sz w:val="24"/>
          <w:szCs w:val="24"/>
        </w:rPr>
        <w:t xml:space="preserve"> po dobu jednoho měsíce</w:t>
      </w:r>
    </w:p>
    <w:p w14:paraId="3E685CE1" w14:textId="2797EFB6" w:rsidR="00230804" w:rsidRPr="0021315F" w:rsidRDefault="00230804" w:rsidP="00230804">
      <w:pPr>
        <w:widowControl w:val="0"/>
        <w:spacing w:before="240" w:after="0"/>
        <w:ind w:left="360"/>
        <w:rPr>
          <w:rFonts w:cs="Arial"/>
          <w:sz w:val="22"/>
        </w:rPr>
      </w:pPr>
      <w:r w:rsidRPr="0021315F">
        <w:rPr>
          <w:rFonts w:cs="Arial"/>
          <w:sz w:val="22"/>
        </w:rPr>
        <w:t xml:space="preserve">Cena bez DPH </w:t>
      </w:r>
      <w:r w:rsidRPr="0021315F">
        <w:rPr>
          <w:rFonts w:cs="Arial"/>
          <w:sz w:val="22"/>
        </w:rPr>
        <w:tab/>
      </w:r>
      <w:r w:rsidRPr="0021315F">
        <w:rPr>
          <w:rFonts w:cs="Arial"/>
          <w:sz w:val="22"/>
        </w:rPr>
        <w:tab/>
      </w:r>
      <w:r w:rsidRPr="0021315F">
        <w:rPr>
          <w:rFonts w:cs="Arial"/>
          <w:sz w:val="22"/>
        </w:rPr>
        <w:tab/>
      </w:r>
      <w:r w:rsidRPr="0021315F">
        <w:rPr>
          <w:rFonts w:cs="Arial"/>
          <w:sz w:val="22"/>
        </w:rPr>
        <w:tab/>
      </w:r>
      <w:r>
        <w:rPr>
          <w:rFonts w:cs="Arial"/>
          <w:sz w:val="22"/>
        </w:rPr>
        <w:t xml:space="preserve">  </w:t>
      </w:r>
      <w:r w:rsidR="00291687">
        <w:rPr>
          <w:rFonts w:cs="Arial"/>
          <w:sz w:val="22"/>
        </w:rPr>
        <w:t>18</w:t>
      </w:r>
      <w:r w:rsidRPr="0021315F">
        <w:rPr>
          <w:rFonts w:cs="Arial"/>
          <w:sz w:val="22"/>
        </w:rPr>
        <w:t> </w:t>
      </w:r>
      <w:r w:rsidR="00291687">
        <w:rPr>
          <w:rFonts w:cs="Arial"/>
          <w:sz w:val="22"/>
        </w:rPr>
        <w:t>150</w:t>
      </w:r>
      <w:r w:rsidRPr="0021315F">
        <w:rPr>
          <w:rFonts w:cs="Arial"/>
          <w:sz w:val="22"/>
        </w:rPr>
        <w:t xml:space="preserve">,- Kč </w:t>
      </w:r>
    </w:p>
    <w:p w14:paraId="44BFEF0B" w14:textId="41B849D9" w:rsidR="00230804" w:rsidRPr="0021315F" w:rsidRDefault="00230804" w:rsidP="00230804">
      <w:pPr>
        <w:widowControl w:val="0"/>
        <w:spacing w:after="0"/>
        <w:ind w:left="360"/>
        <w:rPr>
          <w:rFonts w:cs="Arial"/>
          <w:sz w:val="22"/>
        </w:rPr>
      </w:pPr>
      <w:r w:rsidRPr="0021315F">
        <w:rPr>
          <w:rFonts w:cs="Arial"/>
          <w:sz w:val="22"/>
        </w:rPr>
        <w:t xml:space="preserve">DPH </w:t>
      </w:r>
      <w:r w:rsidRPr="0021315F">
        <w:rPr>
          <w:rFonts w:cs="Arial"/>
          <w:sz w:val="22"/>
        </w:rPr>
        <w:tab/>
      </w:r>
      <w:r w:rsidRPr="0021315F">
        <w:rPr>
          <w:rFonts w:cs="Arial"/>
          <w:sz w:val="22"/>
        </w:rPr>
        <w:tab/>
      </w:r>
      <w:r w:rsidRPr="0021315F">
        <w:rPr>
          <w:rFonts w:cs="Arial"/>
          <w:sz w:val="22"/>
        </w:rPr>
        <w:tab/>
      </w:r>
      <w:r w:rsidRPr="0021315F">
        <w:rPr>
          <w:rFonts w:cs="Arial"/>
          <w:sz w:val="22"/>
        </w:rPr>
        <w:tab/>
      </w:r>
      <w:r w:rsidRPr="0021315F">
        <w:rPr>
          <w:rFonts w:cs="Arial"/>
          <w:sz w:val="22"/>
        </w:rPr>
        <w:tab/>
        <w:t xml:space="preserve">   </w:t>
      </w:r>
      <w:r w:rsidR="004B0930">
        <w:rPr>
          <w:rFonts w:cs="Arial"/>
          <w:sz w:val="22"/>
        </w:rPr>
        <w:t>3</w:t>
      </w:r>
      <w:r>
        <w:rPr>
          <w:rFonts w:cs="Arial"/>
          <w:sz w:val="22"/>
        </w:rPr>
        <w:t> 8</w:t>
      </w:r>
      <w:r w:rsidR="00146521">
        <w:rPr>
          <w:rFonts w:cs="Arial"/>
          <w:sz w:val="22"/>
        </w:rPr>
        <w:t>1</w:t>
      </w:r>
      <w:r w:rsidR="00562880">
        <w:rPr>
          <w:rFonts w:cs="Arial"/>
          <w:sz w:val="22"/>
        </w:rPr>
        <w:t>2</w:t>
      </w:r>
      <w:r w:rsidRPr="0021315F">
        <w:rPr>
          <w:rFonts w:cs="Arial"/>
          <w:sz w:val="22"/>
        </w:rPr>
        <w:t>,- Kč</w:t>
      </w:r>
    </w:p>
    <w:p w14:paraId="12424188" w14:textId="389998EF" w:rsidR="00230804" w:rsidRPr="0049650F" w:rsidRDefault="00230804" w:rsidP="00230804">
      <w:pPr>
        <w:widowControl w:val="0"/>
        <w:spacing w:after="0"/>
        <w:ind w:left="360"/>
        <w:rPr>
          <w:rFonts w:cs="Arial"/>
          <w:b/>
          <w:sz w:val="22"/>
        </w:rPr>
      </w:pPr>
      <w:r w:rsidRPr="0049650F">
        <w:rPr>
          <w:rFonts w:cs="Arial"/>
          <w:b/>
          <w:sz w:val="22"/>
        </w:rPr>
        <w:t xml:space="preserve">Cena včetně DPH </w:t>
      </w:r>
      <w:r w:rsidRPr="0049650F">
        <w:rPr>
          <w:rFonts w:cs="Arial"/>
          <w:b/>
          <w:sz w:val="22"/>
        </w:rPr>
        <w:tab/>
      </w:r>
      <w:r w:rsidRPr="0049650F">
        <w:rPr>
          <w:rFonts w:cs="Arial"/>
          <w:b/>
          <w:sz w:val="22"/>
        </w:rPr>
        <w:tab/>
      </w:r>
      <w:r w:rsidRPr="0049650F">
        <w:rPr>
          <w:rFonts w:cs="Arial"/>
          <w:b/>
          <w:sz w:val="22"/>
        </w:rPr>
        <w:tab/>
      </w:r>
      <w:r>
        <w:rPr>
          <w:rFonts w:cs="Arial"/>
          <w:b/>
          <w:sz w:val="22"/>
        </w:rPr>
        <w:t>2</w:t>
      </w:r>
      <w:r w:rsidR="004F7AEC">
        <w:rPr>
          <w:rFonts w:cs="Arial"/>
          <w:b/>
          <w:sz w:val="22"/>
        </w:rPr>
        <w:t>1</w:t>
      </w:r>
      <w:r>
        <w:rPr>
          <w:rFonts w:cs="Arial"/>
          <w:b/>
          <w:sz w:val="22"/>
        </w:rPr>
        <w:t> </w:t>
      </w:r>
      <w:r w:rsidR="0016107B">
        <w:rPr>
          <w:rFonts w:cs="Arial"/>
          <w:b/>
          <w:sz w:val="22"/>
        </w:rPr>
        <w:t>96</w:t>
      </w:r>
      <w:r w:rsidR="00C850AF">
        <w:rPr>
          <w:rFonts w:cs="Arial"/>
          <w:b/>
          <w:sz w:val="22"/>
        </w:rPr>
        <w:t>2</w:t>
      </w:r>
      <w:r w:rsidRPr="0049650F">
        <w:rPr>
          <w:rFonts w:cs="Arial"/>
          <w:b/>
          <w:sz w:val="22"/>
        </w:rPr>
        <w:t>,- Kč</w:t>
      </w:r>
    </w:p>
    <w:p w14:paraId="2DB04266" w14:textId="77777777" w:rsidR="008B3A67" w:rsidRPr="00CB1B5B" w:rsidRDefault="008B3A67" w:rsidP="00DF59B8">
      <w:pPr>
        <w:spacing w:before="120" w:after="0"/>
        <w:jc w:val="both"/>
        <w:rPr>
          <w:rFonts w:cs="Arial"/>
          <w:szCs w:val="20"/>
        </w:rPr>
      </w:pPr>
    </w:p>
    <w:sectPr w:rsidR="008B3A67" w:rsidRPr="00CB1B5B" w:rsidSect="00340B35">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9FDD" w14:textId="77777777" w:rsidR="00086C38" w:rsidRDefault="00086C38" w:rsidP="00324D78">
      <w:pPr>
        <w:spacing w:after="0" w:line="240" w:lineRule="auto"/>
      </w:pPr>
      <w:r>
        <w:separator/>
      </w:r>
    </w:p>
  </w:endnote>
  <w:endnote w:type="continuationSeparator" w:id="0">
    <w:p w14:paraId="22E1E44C" w14:textId="77777777" w:rsidR="00086C38" w:rsidRDefault="00086C38" w:rsidP="00324D78">
      <w:pPr>
        <w:spacing w:after="0" w:line="240" w:lineRule="auto"/>
      </w:pPr>
      <w:r>
        <w:continuationSeparator/>
      </w:r>
    </w:p>
  </w:endnote>
  <w:endnote w:type="continuationNotice" w:id="1">
    <w:p w14:paraId="4DD01B4C" w14:textId="77777777" w:rsidR="00086C38" w:rsidRDefault="00086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23A5430C" w14:textId="762BCF40" w:rsidR="00324D78" w:rsidRDefault="00324D78">
            <w:pPr>
              <w:pStyle w:val="Zpat"/>
            </w:pPr>
            <w:r>
              <w:t xml:space="preserve">Stránka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sidR="00187846">
              <w:rPr>
                <w:b/>
                <w:bCs/>
                <w:noProof/>
              </w:rPr>
              <w:t>2</w:t>
            </w:r>
            <w:r>
              <w:rPr>
                <w:b/>
                <w:color w:val="2B579A"/>
                <w:sz w:val="24"/>
                <w:szCs w:val="24"/>
                <w:shd w:val="clear" w:color="auto" w:fill="E6E6E6"/>
              </w:rPr>
              <w:fldChar w:fldCharType="end"/>
            </w:r>
            <w:r>
              <w:t xml:space="preserve"> z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sidR="00187846">
              <w:rPr>
                <w:b/>
                <w:bCs/>
                <w:noProof/>
              </w:rPr>
              <w:t>13</w:t>
            </w:r>
            <w:r>
              <w:rPr>
                <w:b/>
                <w:color w:val="2B579A"/>
                <w:sz w:val="24"/>
                <w:szCs w:val="24"/>
                <w:shd w:val="clear" w:color="auto" w:fill="E6E6E6"/>
              </w:rPr>
              <w:fldChar w:fldCharType="end"/>
            </w:r>
          </w:p>
        </w:sdtContent>
      </w:sdt>
    </w:sdtContent>
  </w:sdt>
  <w:p w14:paraId="1609DA10"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A845" w14:textId="77777777" w:rsidR="00086C38" w:rsidRDefault="00086C38" w:rsidP="00324D78">
      <w:pPr>
        <w:spacing w:after="0" w:line="240" w:lineRule="auto"/>
      </w:pPr>
      <w:r>
        <w:separator/>
      </w:r>
    </w:p>
  </w:footnote>
  <w:footnote w:type="continuationSeparator" w:id="0">
    <w:p w14:paraId="158437B7" w14:textId="77777777" w:rsidR="00086C38" w:rsidRDefault="00086C38" w:rsidP="00324D78">
      <w:pPr>
        <w:spacing w:after="0" w:line="240" w:lineRule="auto"/>
      </w:pPr>
      <w:r>
        <w:continuationSeparator/>
      </w:r>
    </w:p>
  </w:footnote>
  <w:footnote w:type="continuationNotice" w:id="1">
    <w:p w14:paraId="7816972E" w14:textId="77777777" w:rsidR="00086C38" w:rsidRDefault="00086C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7227" w14:textId="640AAFBE" w:rsidR="005C6017" w:rsidRPr="005C6017" w:rsidRDefault="005C6017" w:rsidP="005C6017">
    <w:pPr>
      <w:pStyle w:val="Zhlav"/>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4890"/>
    <w:multiLevelType w:val="hybridMultilevel"/>
    <w:tmpl w:val="BD307B9C"/>
    <w:lvl w:ilvl="0" w:tplc="9E163D46">
      <w:start w:val="1"/>
      <w:numFmt w:val="decimal"/>
      <w:lvlText w:val="%1."/>
      <w:lvlJc w:val="left"/>
      <w:pPr>
        <w:ind w:left="720" w:hanging="360"/>
      </w:pPr>
    </w:lvl>
    <w:lvl w:ilvl="1" w:tplc="232811C6">
      <w:start w:val="3"/>
      <w:numFmt w:val="lowerLetter"/>
      <w:lvlText w:val="%2)"/>
      <w:lvlJc w:val="left"/>
      <w:pPr>
        <w:ind w:left="1440" w:hanging="360"/>
      </w:pPr>
    </w:lvl>
    <w:lvl w:ilvl="2" w:tplc="2C5ACD06">
      <w:start w:val="1"/>
      <w:numFmt w:val="lowerRoman"/>
      <w:lvlText w:val="%3."/>
      <w:lvlJc w:val="right"/>
      <w:pPr>
        <w:ind w:left="2160" w:hanging="180"/>
      </w:pPr>
    </w:lvl>
    <w:lvl w:ilvl="3" w:tplc="13AAB512">
      <w:start w:val="1"/>
      <w:numFmt w:val="decimal"/>
      <w:lvlText w:val="%4."/>
      <w:lvlJc w:val="left"/>
      <w:pPr>
        <w:ind w:left="2880" w:hanging="360"/>
      </w:pPr>
    </w:lvl>
    <w:lvl w:ilvl="4" w:tplc="26D6459C">
      <w:start w:val="1"/>
      <w:numFmt w:val="lowerLetter"/>
      <w:lvlText w:val="%5."/>
      <w:lvlJc w:val="left"/>
      <w:pPr>
        <w:ind w:left="3600" w:hanging="360"/>
      </w:pPr>
    </w:lvl>
    <w:lvl w:ilvl="5" w:tplc="C1BA95E8">
      <w:start w:val="1"/>
      <w:numFmt w:val="lowerRoman"/>
      <w:lvlText w:val="%6."/>
      <w:lvlJc w:val="right"/>
      <w:pPr>
        <w:ind w:left="4320" w:hanging="180"/>
      </w:pPr>
    </w:lvl>
    <w:lvl w:ilvl="6" w:tplc="7B34DF26">
      <w:start w:val="1"/>
      <w:numFmt w:val="decimal"/>
      <w:lvlText w:val="%7."/>
      <w:lvlJc w:val="left"/>
      <w:pPr>
        <w:ind w:left="5040" w:hanging="360"/>
      </w:pPr>
    </w:lvl>
    <w:lvl w:ilvl="7" w:tplc="6538AB9C">
      <w:start w:val="1"/>
      <w:numFmt w:val="lowerLetter"/>
      <w:lvlText w:val="%8."/>
      <w:lvlJc w:val="left"/>
      <w:pPr>
        <w:ind w:left="5760" w:hanging="360"/>
      </w:pPr>
    </w:lvl>
    <w:lvl w:ilvl="8" w:tplc="2098E4EE">
      <w:start w:val="1"/>
      <w:numFmt w:val="lowerRoman"/>
      <w:lvlText w:val="%9."/>
      <w:lvlJc w:val="right"/>
      <w:pPr>
        <w:ind w:left="6480" w:hanging="180"/>
      </w:pPr>
    </w:lvl>
  </w:abstractNum>
  <w:abstractNum w:abstractNumId="1" w15:restartNumberingAfterBreak="0">
    <w:nsid w:val="019B7805"/>
    <w:multiLevelType w:val="hybridMultilevel"/>
    <w:tmpl w:val="23725996"/>
    <w:lvl w:ilvl="0" w:tplc="4C48B3A4">
      <w:start w:val="1"/>
      <w:numFmt w:val="decimal"/>
      <w:lvlText w:val="%1."/>
      <w:lvlJc w:val="left"/>
      <w:pPr>
        <w:ind w:left="720" w:hanging="360"/>
      </w:pPr>
    </w:lvl>
    <w:lvl w:ilvl="1" w:tplc="3C8E7282">
      <w:start w:val="12"/>
      <w:numFmt w:val="lowerLetter"/>
      <w:lvlText w:val="%2)"/>
      <w:lvlJc w:val="left"/>
      <w:pPr>
        <w:ind w:left="1440" w:hanging="360"/>
      </w:pPr>
    </w:lvl>
    <w:lvl w:ilvl="2" w:tplc="6A0EF8CA">
      <w:start w:val="1"/>
      <w:numFmt w:val="lowerRoman"/>
      <w:lvlText w:val="%3."/>
      <w:lvlJc w:val="right"/>
      <w:pPr>
        <w:ind w:left="2160" w:hanging="180"/>
      </w:pPr>
    </w:lvl>
    <w:lvl w:ilvl="3" w:tplc="05F4CEC8">
      <w:start w:val="1"/>
      <w:numFmt w:val="decimal"/>
      <w:lvlText w:val="%4."/>
      <w:lvlJc w:val="left"/>
      <w:pPr>
        <w:ind w:left="2880" w:hanging="360"/>
      </w:pPr>
    </w:lvl>
    <w:lvl w:ilvl="4" w:tplc="753E4A28">
      <w:start w:val="1"/>
      <w:numFmt w:val="lowerLetter"/>
      <w:lvlText w:val="%5."/>
      <w:lvlJc w:val="left"/>
      <w:pPr>
        <w:ind w:left="3600" w:hanging="360"/>
      </w:pPr>
    </w:lvl>
    <w:lvl w:ilvl="5" w:tplc="2ED63B6E">
      <w:start w:val="1"/>
      <w:numFmt w:val="lowerRoman"/>
      <w:lvlText w:val="%6."/>
      <w:lvlJc w:val="right"/>
      <w:pPr>
        <w:ind w:left="4320" w:hanging="180"/>
      </w:pPr>
    </w:lvl>
    <w:lvl w:ilvl="6" w:tplc="74FA36E0">
      <w:start w:val="1"/>
      <w:numFmt w:val="decimal"/>
      <w:lvlText w:val="%7."/>
      <w:lvlJc w:val="left"/>
      <w:pPr>
        <w:ind w:left="5040" w:hanging="360"/>
      </w:pPr>
    </w:lvl>
    <w:lvl w:ilvl="7" w:tplc="BDFA9014">
      <w:start w:val="1"/>
      <w:numFmt w:val="lowerLetter"/>
      <w:lvlText w:val="%8."/>
      <w:lvlJc w:val="left"/>
      <w:pPr>
        <w:ind w:left="5760" w:hanging="360"/>
      </w:pPr>
    </w:lvl>
    <w:lvl w:ilvl="8" w:tplc="BD561C12">
      <w:start w:val="1"/>
      <w:numFmt w:val="lowerRoman"/>
      <w:lvlText w:val="%9."/>
      <w:lvlJc w:val="right"/>
      <w:pPr>
        <w:ind w:left="6480" w:hanging="180"/>
      </w:pPr>
    </w:lvl>
  </w:abstractNum>
  <w:abstractNum w:abstractNumId="2" w15:restartNumberingAfterBreak="0">
    <w:nsid w:val="01F265A8"/>
    <w:multiLevelType w:val="hybridMultilevel"/>
    <w:tmpl w:val="B11C2E76"/>
    <w:lvl w:ilvl="0" w:tplc="B4F22BD0">
      <w:start w:val="1"/>
      <w:numFmt w:val="bullet"/>
      <w:lvlText w:val="o"/>
      <w:lvlJc w:val="left"/>
      <w:pPr>
        <w:ind w:left="720" w:hanging="360"/>
      </w:pPr>
      <w:rPr>
        <w:rFonts w:ascii="&quot;Courier New&quot;" w:hAnsi="&quot;Courier New&quot;" w:hint="default"/>
      </w:rPr>
    </w:lvl>
    <w:lvl w:ilvl="1" w:tplc="34B42ECA">
      <w:start w:val="1"/>
      <w:numFmt w:val="bullet"/>
      <w:lvlText w:val="o"/>
      <w:lvlJc w:val="left"/>
      <w:pPr>
        <w:ind w:left="1440" w:hanging="360"/>
      </w:pPr>
      <w:rPr>
        <w:rFonts w:ascii="Courier New" w:hAnsi="Courier New" w:hint="default"/>
      </w:rPr>
    </w:lvl>
    <w:lvl w:ilvl="2" w:tplc="62E2FAD4">
      <w:start w:val="1"/>
      <w:numFmt w:val="bullet"/>
      <w:lvlText w:val=""/>
      <w:lvlJc w:val="left"/>
      <w:pPr>
        <w:ind w:left="2160" w:hanging="360"/>
      </w:pPr>
      <w:rPr>
        <w:rFonts w:ascii="Wingdings" w:hAnsi="Wingdings" w:hint="default"/>
      </w:rPr>
    </w:lvl>
    <w:lvl w:ilvl="3" w:tplc="4D48493E">
      <w:start w:val="1"/>
      <w:numFmt w:val="bullet"/>
      <w:lvlText w:val=""/>
      <w:lvlJc w:val="left"/>
      <w:pPr>
        <w:ind w:left="2880" w:hanging="360"/>
      </w:pPr>
      <w:rPr>
        <w:rFonts w:ascii="Symbol" w:hAnsi="Symbol" w:hint="default"/>
      </w:rPr>
    </w:lvl>
    <w:lvl w:ilvl="4" w:tplc="47A6257E">
      <w:start w:val="1"/>
      <w:numFmt w:val="bullet"/>
      <w:lvlText w:val="o"/>
      <w:lvlJc w:val="left"/>
      <w:pPr>
        <w:ind w:left="3600" w:hanging="360"/>
      </w:pPr>
      <w:rPr>
        <w:rFonts w:ascii="Courier New" w:hAnsi="Courier New" w:hint="default"/>
      </w:rPr>
    </w:lvl>
    <w:lvl w:ilvl="5" w:tplc="C7C2FEE6">
      <w:start w:val="1"/>
      <w:numFmt w:val="bullet"/>
      <w:lvlText w:val=""/>
      <w:lvlJc w:val="left"/>
      <w:pPr>
        <w:ind w:left="4320" w:hanging="360"/>
      </w:pPr>
      <w:rPr>
        <w:rFonts w:ascii="Wingdings" w:hAnsi="Wingdings" w:hint="default"/>
      </w:rPr>
    </w:lvl>
    <w:lvl w:ilvl="6" w:tplc="69961F6A">
      <w:start w:val="1"/>
      <w:numFmt w:val="bullet"/>
      <w:lvlText w:val=""/>
      <w:lvlJc w:val="left"/>
      <w:pPr>
        <w:ind w:left="5040" w:hanging="360"/>
      </w:pPr>
      <w:rPr>
        <w:rFonts w:ascii="Symbol" w:hAnsi="Symbol" w:hint="default"/>
      </w:rPr>
    </w:lvl>
    <w:lvl w:ilvl="7" w:tplc="8FA8A3C8">
      <w:start w:val="1"/>
      <w:numFmt w:val="bullet"/>
      <w:lvlText w:val="o"/>
      <w:lvlJc w:val="left"/>
      <w:pPr>
        <w:ind w:left="5760" w:hanging="360"/>
      </w:pPr>
      <w:rPr>
        <w:rFonts w:ascii="Courier New" w:hAnsi="Courier New" w:hint="default"/>
      </w:rPr>
    </w:lvl>
    <w:lvl w:ilvl="8" w:tplc="D1F0A170">
      <w:start w:val="1"/>
      <w:numFmt w:val="bullet"/>
      <w:lvlText w:val=""/>
      <w:lvlJc w:val="left"/>
      <w:pPr>
        <w:ind w:left="6480" w:hanging="360"/>
      </w:pPr>
      <w:rPr>
        <w:rFonts w:ascii="Wingdings" w:hAnsi="Wingdings" w:hint="default"/>
      </w:rPr>
    </w:lvl>
  </w:abstractNum>
  <w:abstractNum w:abstractNumId="3" w15:restartNumberingAfterBreak="0">
    <w:nsid w:val="020BB47F"/>
    <w:multiLevelType w:val="hybridMultilevel"/>
    <w:tmpl w:val="DCE4D4D6"/>
    <w:lvl w:ilvl="0" w:tplc="C89A7996">
      <w:start w:val="1"/>
      <w:numFmt w:val="bullet"/>
      <w:lvlText w:val="·"/>
      <w:lvlJc w:val="left"/>
      <w:pPr>
        <w:ind w:left="720" w:hanging="360"/>
      </w:pPr>
      <w:rPr>
        <w:rFonts w:ascii="Symbol" w:hAnsi="Symbol" w:hint="default"/>
      </w:rPr>
    </w:lvl>
    <w:lvl w:ilvl="1" w:tplc="D70A36FA">
      <w:start w:val="1"/>
      <w:numFmt w:val="bullet"/>
      <w:lvlText w:val="o"/>
      <w:lvlJc w:val="left"/>
      <w:pPr>
        <w:ind w:left="1440" w:hanging="360"/>
      </w:pPr>
      <w:rPr>
        <w:rFonts w:ascii="Courier New" w:hAnsi="Courier New" w:hint="default"/>
      </w:rPr>
    </w:lvl>
    <w:lvl w:ilvl="2" w:tplc="83920382">
      <w:start w:val="1"/>
      <w:numFmt w:val="bullet"/>
      <w:lvlText w:val=""/>
      <w:lvlJc w:val="left"/>
      <w:pPr>
        <w:ind w:left="2160" w:hanging="360"/>
      </w:pPr>
      <w:rPr>
        <w:rFonts w:ascii="Wingdings" w:hAnsi="Wingdings" w:hint="default"/>
      </w:rPr>
    </w:lvl>
    <w:lvl w:ilvl="3" w:tplc="EEB65F6C">
      <w:start w:val="1"/>
      <w:numFmt w:val="bullet"/>
      <w:lvlText w:val=""/>
      <w:lvlJc w:val="left"/>
      <w:pPr>
        <w:ind w:left="2880" w:hanging="360"/>
      </w:pPr>
      <w:rPr>
        <w:rFonts w:ascii="Symbol" w:hAnsi="Symbol" w:hint="default"/>
      </w:rPr>
    </w:lvl>
    <w:lvl w:ilvl="4" w:tplc="3C0C2D00">
      <w:start w:val="1"/>
      <w:numFmt w:val="bullet"/>
      <w:lvlText w:val="o"/>
      <w:lvlJc w:val="left"/>
      <w:pPr>
        <w:ind w:left="3600" w:hanging="360"/>
      </w:pPr>
      <w:rPr>
        <w:rFonts w:ascii="Courier New" w:hAnsi="Courier New" w:hint="default"/>
      </w:rPr>
    </w:lvl>
    <w:lvl w:ilvl="5" w:tplc="B156C246">
      <w:start w:val="1"/>
      <w:numFmt w:val="bullet"/>
      <w:lvlText w:val=""/>
      <w:lvlJc w:val="left"/>
      <w:pPr>
        <w:ind w:left="4320" w:hanging="360"/>
      </w:pPr>
      <w:rPr>
        <w:rFonts w:ascii="Wingdings" w:hAnsi="Wingdings" w:hint="default"/>
      </w:rPr>
    </w:lvl>
    <w:lvl w:ilvl="6" w:tplc="78F81EDA">
      <w:start w:val="1"/>
      <w:numFmt w:val="bullet"/>
      <w:lvlText w:val=""/>
      <w:lvlJc w:val="left"/>
      <w:pPr>
        <w:ind w:left="5040" w:hanging="360"/>
      </w:pPr>
      <w:rPr>
        <w:rFonts w:ascii="Symbol" w:hAnsi="Symbol" w:hint="default"/>
      </w:rPr>
    </w:lvl>
    <w:lvl w:ilvl="7" w:tplc="16809AB2">
      <w:start w:val="1"/>
      <w:numFmt w:val="bullet"/>
      <w:lvlText w:val="o"/>
      <w:lvlJc w:val="left"/>
      <w:pPr>
        <w:ind w:left="5760" w:hanging="360"/>
      </w:pPr>
      <w:rPr>
        <w:rFonts w:ascii="Courier New" w:hAnsi="Courier New" w:hint="default"/>
      </w:rPr>
    </w:lvl>
    <w:lvl w:ilvl="8" w:tplc="44CEE190">
      <w:start w:val="1"/>
      <w:numFmt w:val="bullet"/>
      <w:lvlText w:val=""/>
      <w:lvlJc w:val="left"/>
      <w:pPr>
        <w:ind w:left="6480" w:hanging="360"/>
      </w:pPr>
      <w:rPr>
        <w:rFonts w:ascii="Wingdings" w:hAnsi="Wingdings" w:hint="default"/>
      </w:rPr>
    </w:lvl>
  </w:abstractNum>
  <w:abstractNum w:abstractNumId="4" w15:restartNumberingAfterBreak="0">
    <w:nsid w:val="03B1318D"/>
    <w:multiLevelType w:val="hybridMultilevel"/>
    <w:tmpl w:val="A3822BF0"/>
    <w:lvl w:ilvl="0" w:tplc="E1424A5A">
      <w:start w:val="1"/>
      <w:numFmt w:val="bullet"/>
      <w:lvlText w:val="o"/>
      <w:lvlJc w:val="left"/>
      <w:pPr>
        <w:ind w:left="1068" w:hanging="360"/>
      </w:pPr>
      <w:rPr>
        <w:rFonts w:ascii="&quot;Courier New&quot;" w:hAnsi="&quot;Courier New&quot;" w:hint="default"/>
      </w:rPr>
    </w:lvl>
    <w:lvl w:ilvl="1" w:tplc="CA5CBF44">
      <w:start w:val="1"/>
      <w:numFmt w:val="bullet"/>
      <w:lvlText w:val="o"/>
      <w:lvlJc w:val="left"/>
      <w:pPr>
        <w:ind w:left="1788" w:hanging="360"/>
      </w:pPr>
      <w:rPr>
        <w:rFonts w:ascii="Courier New" w:hAnsi="Courier New" w:hint="default"/>
      </w:rPr>
    </w:lvl>
    <w:lvl w:ilvl="2" w:tplc="1CAC348C">
      <w:start w:val="1"/>
      <w:numFmt w:val="bullet"/>
      <w:lvlText w:val=""/>
      <w:lvlJc w:val="left"/>
      <w:pPr>
        <w:ind w:left="2508" w:hanging="360"/>
      </w:pPr>
      <w:rPr>
        <w:rFonts w:ascii="Wingdings" w:hAnsi="Wingdings" w:hint="default"/>
      </w:rPr>
    </w:lvl>
    <w:lvl w:ilvl="3" w:tplc="385C8CA8">
      <w:start w:val="1"/>
      <w:numFmt w:val="bullet"/>
      <w:lvlText w:val=""/>
      <w:lvlJc w:val="left"/>
      <w:pPr>
        <w:ind w:left="3228" w:hanging="360"/>
      </w:pPr>
      <w:rPr>
        <w:rFonts w:ascii="Symbol" w:hAnsi="Symbol" w:hint="default"/>
      </w:rPr>
    </w:lvl>
    <w:lvl w:ilvl="4" w:tplc="AD0C169E">
      <w:start w:val="1"/>
      <w:numFmt w:val="bullet"/>
      <w:lvlText w:val="o"/>
      <w:lvlJc w:val="left"/>
      <w:pPr>
        <w:ind w:left="3948" w:hanging="360"/>
      </w:pPr>
      <w:rPr>
        <w:rFonts w:ascii="Courier New" w:hAnsi="Courier New" w:hint="default"/>
      </w:rPr>
    </w:lvl>
    <w:lvl w:ilvl="5" w:tplc="082A86A0">
      <w:start w:val="1"/>
      <w:numFmt w:val="bullet"/>
      <w:lvlText w:val=""/>
      <w:lvlJc w:val="left"/>
      <w:pPr>
        <w:ind w:left="4668" w:hanging="360"/>
      </w:pPr>
      <w:rPr>
        <w:rFonts w:ascii="Wingdings" w:hAnsi="Wingdings" w:hint="default"/>
      </w:rPr>
    </w:lvl>
    <w:lvl w:ilvl="6" w:tplc="2B388096">
      <w:start w:val="1"/>
      <w:numFmt w:val="bullet"/>
      <w:lvlText w:val=""/>
      <w:lvlJc w:val="left"/>
      <w:pPr>
        <w:ind w:left="5388" w:hanging="360"/>
      </w:pPr>
      <w:rPr>
        <w:rFonts w:ascii="Symbol" w:hAnsi="Symbol" w:hint="default"/>
      </w:rPr>
    </w:lvl>
    <w:lvl w:ilvl="7" w:tplc="83560D68">
      <w:start w:val="1"/>
      <w:numFmt w:val="bullet"/>
      <w:lvlText w:val="o"/>
      <w:lvlJc w:val="left"/>
      <w:pPr>
        <w:ind w:left="6108" w:hanging="360"/>
      </w:pPr>
      <w:rPr>
        <w:rFonts w:ascii="Courier New" w:hAnsi="Courier New" w:hint="default"/>
      </w:rPr>
    </w:lvl>
    <w:lvl w:ilvl="8" w:tplc="D1D2E454">
      <w:start w:val="1"/>
      <w:numFmt w:val="bullet"/>
      <w:lvlText w:val=""/>
      <w:lvlJc w:val="left"/>
      <w:pPr>
        <w:ind w:left="6828" w:hanging="360"/>
      </w:pPr>
      <w:rPr>
        <w:rFonts w:ascii="Wingdings" w:hAnsi="Wingdings" w:hint="default"/>
      </w:rPr>
    </w:lvl>
  </w:abstractNum>
  <w:abstractNum w:abstractNumId="5" w15:restartNumberingAfterBreak="0">
    <w:nsid w:val="03E8F6DB"/>
    <w:multiLevelType w:val="hybridMultilevel"/>
    <w:tmpl w:val="AE54834C"/>
    <w:lvl w:ilvl="0" w:tplc="58F41242">
      <w:start w:val="1"/>
      <w:numFmt w:val="bullet"/>
      <w:lvlText w:val="·"/>
      <w:lvlJc w:val="left"/>
      <w:pPr>
        <w:ind w:left="720" w:hanging="360"/>
      </w:pPr>
      <w:rPr>
        <w:rFonts w:ascii="Symbol" w:hAnsi="Symbol" w:hint="default"/>
      </w:rPr>
    </w:lvl>
    <w:lvl w:ilvl="1" w:tplc="F1583E9E">
      <w:start w:val="1"/>
      <w:numFmt w:val="bullet"/>
      <w:lvlText w:val="o"/>
      <w:lvlJc w:val="left"/>
      <w:pPr>
        <w:ind w:left="1440" w:hanging="360"/>
      </w:pPr>
      <w:rPr>
        <w:rFonts w:ascii="Courier New" w:hAnsi="Courier New" w:hint="default"/>
      </w:rPr>
    </w:lvl>
    <w:lvl w:ilvl="2" w:tplc="8B9C7372">
      <w:start w:val="1"/>
      <w:numFmt w:val="bullet"/>
      <w:lvlText w:val=""/>
      <w:lvlJc w:val="left"/>
      <w:pPr>
        <w:ind w:left="2160" w:hanging="360"/>
      </w:pPr>
      <w:rPr>
        <w:rFonts w:ascii="Wingdings" w:hAnsi="Wingdings" w:hint="default"/>
      </w:rPr>
    </w:lvl>
    <w:lvl w:ilvl="3" w:tplc="63D6899C">
      <w:start w:val="1"/>
      <w:numFmt w:val="bullet"/>
      <w:lvlText w:val=""/>
      <w:lvlJc w:val="left"/>
      <w:pPr>
        <w:ind w:left="2880" w:hanging="360"/>
      </w:pPr>
      <w:rPr>
        <w:rFonts w:ascii="Symbol" w:hAnsi="Symbol" w:hint="default"/>
      </w:rPr>
    </w:lvl>
    <w:lvl w:ilvl="4" w:tplc="ABFC97DC">
      <w:start w:val="1"/>
      <w:numFmt w:val="bullet"/>
      <w:lvlText w:val="o"/>
      <w:lvlJc w:val="left"/>
      <w:pPr>
        <w:ind w:left="3600" w:hanging="360"/>
      </w:pPr>
      <w:rPr>
        <w:rFonts w:ascii="Courier New" w:hAnsi="Courier New" w:hint="default"/>
      </w:rPr>
    </w:lvl>
    <w:lvl w:ilvl="5" w:tplc="3F4800D6">
      <w:start w:val="1"/>
      <w:numFmt w:val="bullet"/>
      <w:lvlText w:val=""/>
      <w:lvlJc w:val="left"/>
      <w:pPr>
        <w:ind w:left="4320" w:hanging="360"/>
      </w:pPr>
      <w:rPr>
        <w:rFonts w:ascii="Wingdings" w:hAnsi="Wingdings" w:hint="default"/>
      </w:rPr>
    </w:lvl>
    <w:lvl w:ilvl="6" w:tplc="674C2452">
      <w:start w:val="1"/>
      <w:numFmt w:val="bullet"/>
      <w:lvlText w:val=""/>
      <w:lvlJc w:val="left"/>
      <w:pPr>
        <w:ind w:left="5040" w:hanging="360"/>
      </w:pPr>
      <w:rPr>
        <w:rFonts w:ascii="Symbol" w:hAnsi="Symbol" w:hint="default"/>
      </w:rPr>
    </w:lvl>
    <w:lvl w:ilvl="7" w:tplc="AA7C0B88">
      <w:start w:val="1"/>
      <w:numFmt w:val="bullet"/>
      <w:lvlText w:val="o"/>
      <w:lvlJc w:val="left"/>
      <w:pPr>
        <w:ind w:left="5760" w:hanging="360"/>
      </w:pPr>
      <w:rPr>
        <w:rFonts w:ascii="Courier New" w:hAnsi="Courier New" w:hint="default"/>
      </w:rPr>
    </w:lvl>
    <w:lvl w:ilvl="8" w:tplc="BD282AB2">
      <w:start w:val="1"/>
      <w:numFmt w:val="bullet"/>
      <w:lvlText w:val=""/>
      <w:lvlJc w:val="left"/>
      <w:pPr>
        <w:ind w:left="6480" w:hanging="360"/>
      </w:pPr>
      <w:rPr>
        <w:rFonts w:ascii="Wingdings" w:hAnsi="Wingdings" w:hint="default"/>
      </w:rPr>
    </w:lvl>
  </w:abstractNum>
  <w:abstractNum w:abstractNumId="6" w15:restartNumberingAfterBreak="0">
    <w:nsid w:val="04F10593"/>
    <w:multiLevelType w:val="hybridMultilevel"/>
    <w:tmpl w:val="74EA93EC"/>
    <w:lvl w:ilvl="0" w:tplc="4C3AA456">
      <w:start w:val="1"/>
      <w:numFmt w:val="decimal"/>
      <w:lvlText w:val="%1."/>
      <w:lvlJc w:val="left"/>
      <w:pPr>
        <w:ind w:left="720" w:hanging="360"/>
      </w:pPr>
    </w:lvl>
    <w:lvl w:ilvl="1" w:tplc="12CEC3C8">
      <w:start w:val="4"/>
      <w:numFmt w:val="lowerLetter"/>
      <w:lvlText w:val="%2)"/>
      <w:lvlJc w:val="left"/>
      <w:pPr>
        <w:ind w:left="1440" w:hanging="360"/>
      </w:pPr>
    </w:lvl>
    <w:lvl w:ilvl="2" w:tplc="4B660B0C">
      <w:start w:val="1"/>
      <w:numFmt w:val="lowerRoman"/>
      <w:lvlText w:val="%3."/>
      <w:lvlJc w:val="right"/>
      <w:pPr>
        <w:ind w:left="2160" w:hanging="180"/>
      </w:pPr>
    </w:lvl>
    <w:lvl w:ilvl="3" w:tplc="39EA29E8">
      <w:start w:val="1"/>
      <w:numFmt w:val="decimal"/>
      <w:lvlText w:val="%4."/>
      <w:lvlJc w:val="left"/>
      <w:pPr>
        <w:ind w:left="2880" w:hanging="360"/>
      </w:pPr>
    </w:lvl>
    <w:lvl w:ilvl="4" w:tplc="126E8366">
      <w:start w:val="1"/>
      <w:numFmt w:val="lowerLetter"/>
      <w:lvlText w:val="%5."/>
      <w:lvlJc w:val="left"/>
      <w:pPr>
        <w:ind w:left="3600" w:hanging="360"/>
      </w:pPr>
    </w:lvl>
    <w:lvl w:ilvl="5" w:tplc="747C5CAA">
      <w:start w:val="1"/>
      <w:numFmt w:val="lowerRoman"/>
      <w:lvlText w:val="%6."/>
      <w:lvlJc w:val="right"/>
      <w:pPr>
        <w:ind w:left="4320" w:hanging="180"/>
      </w:pPr>
    </w:lvl>
    <w:lvl w:ilvl="6" w:tplc="70C467DC">
      <w:start w:val="1"/>
      <w:numFmt w:val="decimal"/>
      <w:lvlText w:val="%7."/>
      <w:lvlJc w:val="left"/>
      <w:pPr>
        <w:ind w:left="5040" w:hanging="360"/>
      </w:pPr>
    </w:lvl>
    <w:lvl w:ilvl="7" w:tplc="ECE6C1C6">
      <w:start w:val="1"/>
      <w:numFmt w:val="lowerLetter"/>
      <w:lvlText w:val="%8."/>
      <w:lvlJc w:val="left"/>
      <w:pPr>
        <w:ind w:left="5760" w:hanging="360"/>
      </w:pPr>
    </w:lvl>
    <w:lvl w:ilvl="8" w:tplc="6FCA0DCE">
      <w:start w:val="1"/>
      <w:numFmt w:val="lowerRoman"/>
      <w:lvlText w:val="%9."/>
      <w:lvlJc w:val="right"/>
      <w:pPr>
        <w:ind w:left="6480" w:hanging="180"/>
      </w:pPr>
    </w:lvl>
  </w:abstractNum>
  <w:abstractNum w:abstractNumId="7"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383ED1"/>
    <w:multiLevelType w:val="multilevel"/>
    <w:tmpl w:val="40320E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65312F5"/>
    <w:multiLevelType w:val="hybridMultilevel"/>
    <w:tmpl w:val="0A223AAE"/>
    <w:lvl w:ilvl="0" w:tplc="8BEC3FEE">
      <w:start w:val="1"/>
      <w:numFmt w:val="decimal"/>
      <w:lvlText w:val="%1."/>
      <w:lvlJc w:val="left"/>
      <w:pPr>
        <w:ind w:left="720" w:hanging="360"/>
      </w:pPr>
    </w:lvl>
    <w:lvl w:ilvl="1" w:tplc="0348293E">
      <w:start w:val="6"/>
      <w:numFmt w:val="lowerLetter"/>
      <w:lvlText w:val="%2)"/>
      <w:lvlJc w:val="left"/>
      <w:pPr>
        <w:ind w:left="1440" w:hanging="360"/>
      </w:pPr>
    </w:lvl>
    <w:lvl w:ilvl="2" w:tplc="BB30D8B4">
      <w:start w:val="1"/>
      <w:numFmt w:val="lowerRoman"/>
      <w:lvlText w:val="%3."/>
      <w:lvlJc w:val="right"/>
      <w:pPr>
        <w:ind w:left="2160" w:hanging="180"/>
      </w:pPr>
    </w:lvl>
    <w:lvl w:ilvl="3" w:tplc="1ADE14CE">
      <w:start w:val="1"/>
      <w:numFmt w:val="decimal"/>
      <w:lvlText w:val="%4."/>
      <w:lvlJc w:val="left"/>
      <w:pPr>
        <w:ind w:left="2880" w:hanging="360"/>
      </w:pPr>
    </w:lvl>
    <w:lvl w:ilvl="4" w:tplc="72E8A5A2">
      <w:start w:val="1"/>
      <w:numFmt w:val="lowerLetter"/>
      <w:lvlText w:val="%5."/>
      <w:lvlJc w:val="left"/>
      <w:pPr>
        <w:ind w:left="3600" w:hanging="360"/>
      </w:pPr>
    </w:lvl>
    <w:lvl w:ilvl="5" w:tplc="E5BE38C0">
      <w:start w:val="1"/>
      <w:numFmt w:val="lowerRoman"/>
      <w:lvlText w:val="%6."/>
      <w:lvlJc w:val="right"/>
      <w:pPr>
        <w:ind w:left="4320" w:hanging="180"/>
      </w:pPr>
    </w:lvl>
    <w:lvl w:ilvl="6" w:tplc="6B7AA1C2">
      <w:start w:val="1"/>
      <w:numFmt w:val="decimal"/>
      <w:lvlText w:val="%7."/>
      <w:lvlJc w:val="left"/>
      <w:pPr>
        <w:ind w:left="5040" w:hanging="360"/>
      </w:pPr>
    </w:lvl>
    <w:lvl w:ilvl="7" w:tplc="F8A46C62">
      <w:start w:val="1"/>
      <w:numFmt w:val="lowerLetter"/>
      <w:lvlText w:val="%8."/>
      <w:lvlJc w:val="left"/>
      <w:pPr>
        <w:ind w:left="5760" w:hanging="360"/>
      </w:pPr>
    </w:lvl>
    <w:lvl w:ilvl="8" w:tplc="78F2480E">
      <w:start w:val="1"/>
      <w:numFmt w:val="lowerRoman"/>
      <w:lvlText w:val="%9."/>
      <w:lvlJc w:val="right"/>
      <w:pPr>
        <w:ind w:left="6480" w:hanging="180"/>
      </w:pPr>
    </w:lvl>
  </w:abstractNum>
  <w:abstractNum w:abstractNumId="10" w15:restartNumberingAfterBreak="0">
    <w:nsid w:val="086642D6"/>
    <w:multiLevelType w:val="hybridMultilevel"/>
    <w:tmpl w:val="20F6C692"/>
    <w:lvl w:ilvl="0" w:tplc="4C2A4062">
      <w:start w:val="1"/>
      <w:numFmt w:val="bullet"/>
      <w:lvlText w:val="o"/>
      <w:lvlJc w:val="left"/>
      <w:pPr>
        <w:ind w:left="720" w:hanging="360"/>
      </w:pPr>
      <w:rPr>
        <w:rFonts w:ascii="&quot;Courier New&quot;" w:hAnsi="&quot;Courier New&quot;" w:hint="default"/>
      </w:rPr>
    </w:lvl>
    <w:lvl w:ilvl="1" w:tplc="6CC89AD8">
      <w:start w:val="1"/>
      <w:numFmt w:val="bullet"/>
      <w:lvlText w:val="o"/>
      <w:lvlJc w:val="left"/>
      <w:pPr>
        <w:ind w:left="1440" w:hanging="360"/>
      </w:pPr>
      <w:rPr>
        <w:rFonts w:ascii="Courier New" w:hAnsi="Courier New" w:hint="default"/>
      </w:rPr>
    </w:lvl>
    <w:lvl w:ilvl="2" w:tplc="EA58F74E">
      <w:start w:val="1"/>
      <w:numFmt w:val="bullet"/>
      <w:lvlText w:val=""/>
      <w:lvlJc w:val="left"/>
      <w:pPr>
        <w:ind w:left="2160" w:hanging="360"/>
      </w:pPr>
      <w:rPr>
        <w:rFonts w:ascii="Wingdings" w:hAnsi="Wingdings" w:hint="default"/>
      </w:rPr>
    </w:lvl>
    <w:lvl w:ilvl="3" w:tplc="076E7082">
      <w:start w:val="1"/>
      <w:numFmt w:val="bullet"/>
      <w:lvlText w:val=""/>
      <w:lvlJc w:val="left"/>
      <w:pPr>
        <w:ind w:left="2880" w:hanging="360"/>
      </w:pPr>
      <w:rPr>
        <w:rFonts w:ascii="Symbol" w:hAnsi="Symbol" w:hint="default"/>
      </w:rPr>
    </w:lvl>
    <w:lvl w:ilvl="4" w:tplc="A1887396">
      <w:start w:val="1"/>
      <w:numFmt w:val="bullet"/>
      <w:lvlText w:val="o"/>
      <w:lvlJc w:val="left"/>
      <w:pPr>
        <w:ind w:left="3600" w:hanging="360"/>
      </w:pPr>
      <w:rPr>
        <w:rFonts w:ascii="Courier New" w:hAnsi="Courier New" w:hint="default"/>
      </w:rPr>
    </w:lvl>
    <w:lvl w:ilvl="5" w:tplc="A71E9438">
      <w:start w:val="1"/>
      <w:numFmt w:val="bullet"/>
      <w:lvlText w:val=""/>
      <w:lvlJc w:val="left"/>
      <w:pPr>
        <w:ind w:left="4320" w:hanging="360"/>
      </w:pPr>
      <w:rPr>
        <w:rFonts w:ascii="Wingdings" w:hAnsi="Wingdings" w:hint="default"/>
      </w:rPr>
    </w:lvl>
    <w:lvl w:ilvl="6" w:tplc="C4C07D3C">
      <w:start w:val="1"/>
      <w:numFmt w:val="bullet"/>
      <w:lvlText w:val=""/>
      <w:lvlJc w:val="left"/>
      <w:pPr>
        <w:ind w:left="5040" w:hanging="360"/>
      </w:pPr>
      <w:rPr>
        <w:rFonts w:ascii="Symbol" w:hAnsi="Symbol" w:hint="default"/>
      </w:rPr>
    </w:lvl>
    <w:lvl w:ilvl="7" w:tplc="DD36F16C">
      <w:start w:val="1"/>
      <w:numFmt w:val="bullet"/>
      <w:lvlText w:val="o"/>
      <w:lvlJc w:val="left"/>
      <w:pPr>
        <w:ind w:left="5760" w:hanging="360"/>
      </w:pPr>
      <w:rPr>
        <w:rFonts w:ascii="Courier New" w:hAnsi="Courier New" w:hint="default"/>
      </w:rPr>
    </w:lvl>
    <w:lvl w:ilvl="8" w:tplc="7CB843C2">
      <w:start w:val="1"/>
      <w:numFmt w:val="bullet"/>
      <w:lvlText w:val=""/>
      <w:lvlJc w:val="left"/>
      <w:pPr>
        <w:ind w:left="6480" w:hanging="360"/>
      </w:pPr>
      <w:rPr>
        <w:rFonts w:ascii="Wingdings" w:hAnsi="Wingdings" w:hint="default"/>
      </w:rPr>
    </w:lvl>
  </w:abstractNum>
  <w:abstractNum w:abstractNumId="11" w15:restartNumberingAfterBreak="0">
    <w:nsid w:val="093F8B59"/>
    <w:multiLevelType w:val="hybridMultilevel"/>
    <w:tmpl w:val="6D9ECAB8"/>
    <w:lvl w:ilvl="0" w:tplc="6DD632C6">
      <w:start w:val="14"/>
      <w:numFmt w:val="decimal"/>
      <w:lvlText w:val="%1)"/>
      <w:lvlJc w:val="left"/>
      <w:pPr>
        <w:ind w:left="720" w:hanging="360"/>
      </w:pPr>
    </w:lvl>
    <w:lvl w:ilvl="1" w:tplc="36106286">
      <w:start w:val="1"/>
      <w:numFmt w:val="lowerLetter"/>
      <w:lvlText w:val="%2."/>
      <w:lvlJc w:val="left"/>
      <w:pPr>
        <w:ind w:left="1440" w:hanging="360"/>
      </w:pPr>
    </w:lvl>
    <w:lvl w:ilvl="2" w:tplc="4BEC0814">
      <w:start w:val="1"/>
      <w:numFmt w:val="lowerRoman"/>
      <w:lvlText w:val="%3."/>
      <w:lvlJc w:val="right"/>
      <w:pPr>
        <w:ind w:left="2160" w:hanging="180"/>
      </w:pPr>
    </w:lvl>
    <w:lvl w:ilvl="3" w:tplc="231EA1BA">
      <w:start w:val="1"/>
      <w:numFmt w:val="decimal"/>
      <w:lvlText w:val="%4."/>
      <w:lvlJc w:val="left"/>
      <w:pPr>
        <w:ind w:left="2880" w:hanging="360"/>
      </w:pPr>
    </w:lvl>
    <w:lvl w:ilvl="4" w:tplc="E4E01F56">
      <w:start w:val="1"/>
      <w:numFmt w:val="lowerLetter"/>
      <w:lvlText w:val="%5."/>
      <w:lvlJc w:val="left"/>
      <w:pPr>
        <w:ind w:left="3600" w:hanging="360"/>
      </w:pPr>
    </w:lvl>
    <w:lvl w:ilvl="5" w:tplc="80B2A1C2">
      <w:start w:val="1"/>
      <w:numFmt w:val="lowerRoman"/>
      <w:lvlText w:val="%6."/>
      <w:lvlJc w:val="right"/>
      <w:pPr>
        <w:ind w:left="4320" w:hanging="180"/>
      </w:pPr>
    </w:lvl>
    <w:lvl w:ilvl="6" w:tplc="F6A26F52">
      <w:start w:val="1"/>
      <w:numFmt w:val="decimal"/>
      <w:lvlText w:val="%7."/>
      <w:lvlJc w:val="left"/>
      <w:pPr>
        <w:ind w:left="5040" w:hanging="360"/>
      </w:pPr>
    </w:lvl>
    <w:lvl w:ilvl="7" w:tplc="1FA8C394">
      <w:start w:val="1"/>
      <w:numFmt w:val="lowerLetter"/>
      <w:lvlText w:val="%8."/>
      <w:lvlJc w:val="left"/>
      <w:pPr>
        <w:ind w:left="5760" w:hanging="360"/>
      </w:pPr>
    </w:lvl>
    <w:lvl w:ilvl="8" w:tplc="A02AD5BC">
      <w:start w:val="1"/>
      <w:numFmt w:val="lowerRoman"/>
      <w:lvlText w:val="%9."/>
      <w:lvlJc w:val="right"/>
      <w:pPr>
        <w:ind w:left="6480" w:hanging="180"/>
      </w:pPr>
    </w:lvl>
  </w:abstractNum>
  <w:abstractNum w:abstractNumId="12" w15:restartNumberingAfterBreak="0">
    <w:nsid w:val="0A4EA186"/>
    <w:multiLevelType w:val="hybridMultilevel"/>
    <w:tmpl w:val="C5D04C64"/>
    <w:lvl w:ilvl="0" w:tplc="1E80715E">
      <w:start w:val="1"/>
      <w:numFmt w:val="decimal"/>
      <w:lvlText w:val="%1."/>
      <w:lvlJc w:val="left"/>
      <w:pPr>
        <w:ind w:left="720" w:hanging="360"/>
      </w:pPr>
    </w:lvl>
    <w:lvl w:ilvl="1" w:tplc="C3DC6ABC">
      <w:start w:val="10"/>
      <w:numFmt w:val="lowerLetter"/>
      <w:lvlText w:val="%2)"/>
      <w:lvlJc w:val="left"/>
      <w:pPr>
        <w:ind w:left="1440" w:hanging="360"/>
      </w:pPr>
    </w:lvl>
    <w:lvl w:ilvl="2" w:tplc="0C1E2320">
      <w:start w:val="1"/>
      <w:numFmt w:val="lowerRoman"/>
      <w:lvlText w:val="%3."/>
      <w:lvlJc w:val="right"/>
      <w:pPr>
        <w:ind w:left="2160" w:hanging="180"/>
      </w:pPr>
    </w:lvl>
    <w:lvl w:ilvl="3" w:tplc="0EA4FC22">
      <w:start w:val="1"/>
      <w:numFmt w:val="decimal"/>
      <w:lvlText w:val="%4."/>
      <w:lvlJc w:val="left"/>
      <w:pPr>
        <w:ind w:left="2880" w:hanging="360"/>
      </w:pPr>
    </w:lvl>
    <w:lvl w:ilvl="4" w:tplc="66A09544">
      <w:start w:val="1"/>
      <w:numFmt w:val="lowerLetter"/>
      <w:lvlText w:val="%5."/>
      <w:lvlJc w:val="left"/>
      <w:pPr>
        <w:ind w:left="3600" w:hanging="360"/>
      </w:pPr>
    </w:lvl>
    <w:lvl w:ilvl="5" w:tplc="E5884A32">
      <w:start w:val="1"/>
      <w:numFmt w:val="lowerRoman"/>
      <w:lvlText w:val="%6."/>
      <w:lvlJc w:val="right"/>
      <w:pPr>
        <w:ind w:left="4320" w:hanging="180"/>
      </w:pPr>
    </w:lvl>
    <w:lvl w:ilvl="6" w:tplc="E72AE10A">
      <w:start w:val="1"/>
      <w:numFmt w:val="decimal"/>
      <w:lvlText w:val="%7."/>
      <w:lvlJc w:val="left"/>
      <w:pPr>
        <w:ind w:left="5040" w:hanging="360"/>
      </w:pPr>
    </w:lvl>
    <w:lvl w:ilvl="7" w:tplc="C3C8730A">
      <w:start w:val="1"/>
      <w:numFmt w:val="lowerLetter"/>
      <w:lvlText w:val="%8."/>
      <w:lvlJc w:val="left"/>
      <w:pPr>
        <w:ind w:left="5760" w:hanging="360"/>
      </w:pPr>
    </w:lvl>
    <w:lvl w:ilvl="8" w:tplc="D73483F4">
      <w:start w:val="1"/>
      <w:numFmt w:val="lowerRoman"/>
      <w:lvlText w:val="%9."/>
      <w:lvlJc w:val="right"/>
      <w:pPr>
        <w:ind w:left="6480" w:hanging="180"/>
      </w:pPr>
    </w:lvl>
  </w:abstractNum>
  <w:abstractNum w:abstractNumId="13" w15:restartNumberingAfterBreak="0">
    <w:nsid w:val="0B106860"/>
    <w:multiLevelType w:val="hybridMultilevel"/>
    <w:tmpl w:val="1B32C1B6"/>
    <w:lvl w:ilvl="0" w:tplc="DA2EA82A">
      <w:start w:val="1"/>
      <w:numFmt w:val="decimal"/>
      <w:lvlText w:val="%1."/>
      <w:lvlJc w:val="left"/>
      <w:pPr>
        <w:ind w:left="720" w:hanging="360"/>
      </w:pPr>
    </w:lvl>
    <w:lvl w:ilvl="1" w:tplc="E6E6B42A">
      <w:start w:val="1"/>
      <w:numFmt w:val="lowerLetter"/>
      <w:lvlText w:val="%2)"/>
      <w:lvlJc w:val="left"/>
      <w:pPr>
        <w:ind w:left="1440" w:hanging="360"/>
      </w:pPr>
    </w:lvl>
    <w:lvl w:ilvl="2" w:tplc="5D0883FA">
      <w:start w:val="1"/>
      <w:numFmt w:val="lowerRoman"/>
      <w:lvlText w:val="%3."/>
      <w:lvlJc w:val="right"/>
      <w:pPr>
        <w:ind w:left="2160" w:hanging="180"/>
      </w:pPr>
    </w:lvl>
    <w:lvl w:ilvl="3" w:tplc="B4E415C4">
      <w:start w:val="1"/>
      <w:numFmt w:val="decimal"/>
      <w:lvlText w:val="%4."/>
      <w:lvlJc w:val="left"/>
      <w:pPr>
        <w:ind w:left="2880" w:hanging="360"/>
      </w:pPr>
    </w:lvl>
    <w:lvl w:ilvl="4" w:tplc="41FA64E6">
      <w:start w:val="1"/>
      <w:numFmt w:val="lowerLetter"/>
      <w:lvlText w:val="%5."/>
      <w:lvlJc w:val="left"/>
      <w:pPr>
        <w:ind w:left="3600" w:hanging="360"/>
      </w:pPr>
    </w:lvl>
    <w:lvl w:ilvl="5" w:tplc="6AACCC56">
      <w:start w:val="1"/>
      <w:numFmt w:val="lowerRoman"/>
      <w:lvlText w:val="%6."/>
      <w:lvlJc w:val="right"/>
      <w:pPr>
        <w:ind w:left="4320" w:hanging="180"/>
      </w:pPr>
    </w:lvl>
    <w:lvl w:ilvl="6" w:tplc="BE425DA4">
      <w:start w:val="1"/>
      <w:numFmt w:val="decimal"/>
      <w:lvlText w:val="%7."/>
      <w:lvlJc w:val="left"/>
      <w:pPr>
        <w:ind w:left="5040" w:hanging="360"/>
      </w:pPr>
    </w:lvl>
    <w:lvl w:ilvl="7" w:tplc="C54EFE22">
      <w:start w:val="1"/>
      <w:numFmt w:val="lowerLetter"/>
      <w:lvlText w:val="%8."/>
      <w:lvlJc w:val="left"/>
      <w:pPr>
        <w:ind w:left="5760" w:hanging="360"/>
      </w:pPr>
    </w:lvl>
    <w:lvl w:ilvl="8" w:tplc="FE8E20F4">
      <w:start w:val="1"/>
      <w:numFmt w:val="lowerRoman"/>
      <w:lvlText w:val="%9."/>
      <w:lvlJc w:val="right"/>
      <w:pPr>
        <w:ind w:left="6480" w:hanging="180"/>
      </w:pPr>
    </w:lvl>
  </w:abstractNum>
  <w:abstractNum w:abstractNumId="14" w15:restartNumberingAfterBreak="0">
    <w:nsid w:val="0DAE7729"/>
    <w:multiLevelType w:val="hybridMultilevel"/>
    <w:tmpl w:val="B0DA3E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E85CC6"/>
    <w:multiLevelType w:val="hybridMultilevel"/>
    <w:tmpl w:val="714E17E0"/>
    <w:lvl w:ilvl="0" w:tplc="528630C4">
      <w:start w:val="1"/>
      <w:numFmt w:val="decimal"/>
      <w:lvlText w:val="%1."/>
      <w:lvlJc w:val="left"/>
      <w:pPr>
        <w:ind w:left="720" w:hanging="360"/>
      </w:pPr>
    </w:lvl>
    <w:lvl w:ilvl="1" w:tplc="5A9ED322">
      <w:start w:val="1"/>
      <w:numFmt w:val="lowerLetter"/>
      <w:lvlText w:val="%2)"/>
      <w:lvlJc w:val="left"/>
      <w:pPr>
        <w:ind w:left="1440" w:hanging="360"/>
      </w:pPr>
    </w:lvl>
    <w:lvl w:ilvl="2" w:tplc="4A6A3046">
      <w:start w:val="1"/>
      <w:numFmt w:val="lowerRoman"/>
      <w:lvlText w:val="%3."/>
      <w:lvlJc w:val="right"/>
      <w:pPr>
        <w:ind w:left="2160" w:hanging="180"/>
      </w:pPr>
    </w:lvl>
    <w:lvl w:ilvl="3" w:tplc="59BCE9C4">
      <w:start w:val="1"/>
      <w:numFmt w:val="decimal"/>
      <w:lvlText w:val="%4."/>
      <w:lvlJc w:val="left"/>
      <w:pPr>
        <w:ind w:left="2880" w:hanging="360"/>
      </w:pPr>
    </w:lvl>
    <w:lvl w:ilvl="4" w:tplc="C26ADA44">
      <w:start w:val="1"/>
      <w:numFmt w:val="lowerLetter"/>
      <w:lvlText w:val="%5."/>
      <w:lvlJc w:val="left"/>
      <w:pPr>
        <w:ind w:left="3600" w:hanging="360"/>
      </w:pPr>
    </w:lvl>
    <w:lvl w:ilvl="5" w:tplc="1C0C47E2">
      <w:start w:val="1"/>
      <w:numFmt w:val="lowerRoman"/>
      <w:lvlText w:val="%6."/>
      <w:lvlJc w:val="right"/>
      <w:pPr>
        <w:ind w:left="4320" w:hanging="180"/>
      </w:pPr>
    </w:lvl>
    <w:lvl w:ilvl="6" w:tplc="390C13C0">
      <w:start w:val="1"/>
      <w:numFmt w:val="decimal"/>
      <w:lvlText w:val="%7."/>
      <w:lvlJc w:val="left"/>
      <w:pPr>
        <w:ind w:left="5040" w:hanging="360"/>
      </w:pPr>
    </w:lvl>
    <w:lvl w:ilvl="7" w:tplc="F362B76A">
      <w:start w:val="1"/>
      <w:numFmt w:val="lowerLetter"/>
      <w:lvlText w:val="%8."/>
      <w:lvlJc w:val="left"/>
      <w:pPr>
        <w:ind w:left="5760" w:hanging="360"/>
      </w:pPr>
    </w:lvl>
    <w:lvl w:ilvl="8" w:tplc="13109230">
      <w:start w:val="1"/>
      <w:numFmt w:val="lowerRoman"/>
      <w:lvlText w:val="%9."/>
      <w:lvlJc w:val="right"/>
      <w:pPr>
        <w:ind w:left="6480" w:hanging="180"/>
      </w:pPr>
    </w:lvl>
  </w:abstractNum>
  <w:abstractNum w:abstractNumId="16" w15:restartNumberingAfterBreak="0">
    <w:nsid w:val="0F73D9FF"/>
    <w:multiLevelType w:val="hybridMultilevel"/>
    <w:tmpl w:val="67082C56"/>
    <w:lvl w:ilvl="0" w:tplc="515245EC">
      <w:start w:val="1"/>
      <w:numFmt w:val="bullet"/>
      <w:lvlText w:val="·"/>
      <w:lvlJc w:val="left"/>
      <w:pPr>
        <w:ind w:left="720" w:hanging="360"/>
      </w:pPr>
      <w:rPr>
        <w:rFonts w:ascii="Symbol" w:hAnsi="Symbol" w:hint="default"/>
        <w:color w:val="auto"/>
      </w:rPr>
    </w:lvl>
    <w:lvl w:ilvl="1" w:tplc="8E4C6A2A">
      <w:start w:val="1"/>
      <w:numFmt w:val="bullet"/>
      <w:lvlText w:val="o"/>
      <w:lvlJc w:val="left"/>
      <w:pPr>
        <w:ind w:left="1440" w:hanging="360"/>
      </w:pPr>
      <w:rPr>
        <w:rFonts w:ascii="Courier New" w:hAnsi="Courier New" w:hint="default"/>
      </w:rPr>
    </w:lvl>
    <w:lvl w:ilvl="2" w:tplc="5D0AE442">
      <w:start w:val="1"/>
      <w:numFmt w:val="bullet"/>
      <w:lvlText w:val=""/>
      <w:lvlJc w:val="left"/>
      <w:pPr>
        <w:ind w:left="2160" w:hanging="360"/>
      </w:pPr>
      <w:rPr>
        <w:rFonts w:ascii="Wingdings" w:hAnsi="Wingdings" w:hint="default"/>
      </w:rPr>
    </w:lvl>
    <w:lvl w:ilvl="3" w:tplc="57D89340">
      <w:start w:val="1"/>
      <w:numFmt w:val="bullet"/>
      <w:lvlText w:val=""/>
      <w:lvlJc w:val="left"/>
      <w:pPr>
        <w:ind w:left="2880" w:hanging="360"/>
      </w:pPr>
      <w:rPr>
        <w:rFonts w:ascii="Symbol" w:hAnsi="Symbol" w:hint="default"/>
      </w:rPr>
    </w:lvl>
    <w:lvl w:ilvl="4" w:tplc="9B9E976C">
      <w:start w:val="1"/>
      <w:numFmt w:val="bullet"/>
      <w:lvlText w:val="o"/>
      <w:lvlJc w:val="left"/>
      <w:pPr>
        <w:ind w:left="3600" w:hanging="360"/>
      </w:pPr>
      <w:rPr>
        <w:rFonts w:ascii="Courier New" w:hAnsi="Courier New" w:hint="default"/>
      </w:rPr>
    </w:lvl>
    <w:lvl w:ilvl="5" w:tplc="7AC07F0C">
      <w:start w:val="1"/>
      <w:numFmt w:val="bullet"/>
      <w:lvlText w:val=""/>
      <w:lvlJc w:val="left"/>
      <w:pPr>
        <w:ind w:left="4320" w:hanging="360"/>
      </w:pPr>
      <w:rPr>
        <w:rFonts w:ascii="Wingdings" w:hAnsi="Wingdings" w:hint="default"/>
      </w:rPr>
    </w:lvl>
    <w:lvl w:ilvl="6" w:tplc="54940B30">
      <w:start w:val="1"/>
      <w:numFmt w:val="bullet"/>
      <w:lvlText w:val=""/>
      <w:lvlJc w:val="left"/>
      <w:pPr>
        <w:ind w:left="5040" w:hanging="360"/>
      </w:pPr>
      <w:rPr>
        <w:rFonts w:ascii="Symbol" w:hAnsi="Symbol" w:hint="default"/>
      </w:rPr>
    </w:lvl>
    <w:lvl w:ilvl="7" w:tplc="8A402F62">
      <w:start w:val="1"/>
      <w:numFmt w:val="bullet"/>
      <w:lvlText w:val="o"/>
      <w:lvlJc w:val="left"/>
      <w:pPr>
        <w:ind w:left="5760" w:hanging="360"/>
      </w:pPr>
      <w:rPr>
        <w:rFonts w:ascii="Courier New" w:hAnsi="Courier New" w:hint="default"/>
      </w:rPr>
    </w:lvl>
    <w:lvl w:ilvl="8" w:tplc="20D0246A">
      <w:start w:val="1"/>
      <w:numFmt w:val="bullet"/>
      <w:lvlText w:val=""/>
      <w:lvlJc w:val="left"/>
      <w:pPr>
        <w:ind w:left="6480" w:hanging="360"/>
      </w:pPr>
      <w:rPr>
        <w:rFonts w:ascii="Wingdings" w:hAnsi="Wingdings" w:hint="default"/>
      </w:rPr>
    </w:lvl>
  </w:abstractNum>
  <w:abstractNum w:abstractNumId="17" w15:restartNumberingAfterBreak="0">
    <w:nsid w:val="10391E64"/>
    <w:multiLevelType w:val="hybridMultilevel"/>
    <w:tmpl w:val="FD10E5FE"/>
    <w:lvl w:ilvl="0" w:tplc="C9041C2A">
      <w:start w:val="2"/>
      <w:numFmt w:val="decimal"/>
      <w:lvlText w:val="%1."/>
      <w:lvlJc w:val="left"/>
      <w:pPr>
        <w:ind w:left="720" w:hanging="360"/>
      </w:pPr>
    </w:lvl>
    <w:lvl w:ilvl="1" w:tplc="EEA60C9A">
      <w:start w:val="1"/>
      <w:numFmt w:val="lowerLetter"/>
      <w:lvlText w:val="%2."/>
      <w:lvlJc w:val="left"/>
      <w:pPr>
        <w:ind w:left="1440" w:hanging="360"/>
      </w:pPr>
    </w:lvl>
    <w:lvl w:ilvl="2" w:tplc="B63EF632">
      <w:start w:val="1"/>
      <w:numFmt w:val="lowerRoman"/>
      <w:lvlText w:val="%3."/>
      <w:lvlJc w:val="right"/>
      <w:pPr>
        <w:ind w:left="2160" w:hanging="180"/>
      </w:pPr>
    </w:lvl>
    <w:lvl w:ilvl="3" w:tplc="A45E54D4">
      <w:start w:val="1"/>
      <w:numFmt w:val="decimal"/>
      <w:lvlText w:val="%4."/>
      <w:lvlJc w:val="left"/>
      <w:pPr>
        <w:ind w:left="2880" w:hanging="360"/>
      </w:pPr>
    </w:lvl>
    <w:lvl w:ilvl="4" w:tplc="D7800B6A">
      <w:start w:val="1"/>
      <w:numFmt w:val="lowerLetter"/>
      <w:lvlText w:val="%5."/>
      <w:lvlJc w:val="left"/>
      <w:pPr>
        <w:ind w:left="3600" w:hanging="360"/>
      </w:pPr>
    </w:lvl>
    <w:lvl w:ilvl="5" w:tplc="36E2EB88">
      <w:start w:val="1"/>
      <w:numFmt w:val="lowerRoman"/>
      <w:lvlText w:val="%6."/>
      <w:lvlJc w:val="right"/>
      <w:pPr>
        <w:ind w:left="4320" w:hanging="180"/>
      </w:pPr>
    </w:lvl>
    <w:lvl w:ilvl="6" w:tplc="8954F7C0">
      <w:start w:val="1"/>
      <w:numFmt w:val="decimal"/>
      <w:lvlText w:val="%7."/>
      <w:lvlJc w:val="left"/>
      <w:pPr>
        <w:ind w:left="5040" w:hanging="360"/>
      </w:pPr>
    </w:lvl>
    <w:lvl w:ilvl="7" w:tplc="11CE7244">
      <w:start w:val="1"/>
      <w:numFmt w:val="lowerLetter"/>
      <w:lvlText w:val="%8."/>
      <w:lvlJc w:val="left"/>
      <w:pPr>
        <w:ind w:left="5760" w:hanging="360"/>
      </w:pPr>
    </w:lvl>
    <w:lvl w:ilvl="8" w:tplc="2640A970">
      <w:start w:val="1"/>
      <w:numFmt w:val="lowerRoman"/>
      <w:lvlText w:val="%9."/>
      <w:lvlJc w:val="right"/>
      <w:pPr>
        <w:ind w:left="6480" w:hanging="180"/>
      </w:pPr>
    </w:lvl>
  </w:abstractNum>
  <w:abstractNum w:abstractNumId="18" w15:restartNumberingAfterBreak="0">
    <w:nsid w:val="10CB5F5E"/>
    <w:multiLevelType w:val="hybridMultilevel"/>
    <w:tmpl w:val="B53C6240"/>
    <w:lvl w:ilvl="0" w:tplc="51CA407E">
      <w:start w:val="24"/>
      <w:numFmt w:val="decimal"/>
      <w:lvlText w:val="%1"/>
      <w:lvlJc w:val="left"/>
      <w:pPr>
        <w:ind w:left="720" w:hanging="360"/>
      </w:pPr>
      <w:rPr>
        <w:rFonts w:ascii="Calibri" w:eastAsia="Calibri" w:hAnsi="Calibri" w:cs="Calibri" w:hint="default"/>
        <w:color w:val="FFFFFF"/>
        <w:sz w:val="1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104CB98"/>
    <w:multiLevelType w:val="hybridMultilevel"/>
    <w:tmpl w:val="E9389CF8"/>
    <w:lvl w:ilvl="0" w:tplc="58566876">
      <w:start w:val="1"/>
      <w:numFmt w:val="decimal"/>
      <w:lvlText w:val="%1."/>
      <w:lvlJc w:val="left"/>
      <w:pPr>
        <w:ind w:left="720" w:hanging="360"/>
      </w:pPr>
    </w:lvl>
    <w:lvl w:ilvl="1" w:tplc="019061CC">
      <w:start w:val="2"/>
      <w:numFmt w:val="lowerLetter"/>
      <w:lvlText w:val="%2)"/>
      <w:lvlJc w:val="left"/>
      <w:pPr>
        <w:ind w:left="1440" w:hanging="360"/>
      </w:pPr>
    </w:lvl>
    <w:lvl w:ilvl="2" w:tplc="4FCA7724">
      <w:start w:val="1"/>
      <w:numFmt w:val="lowerRoman"/>
      <w:lvlText w:val="%3."/>
      <w:lvlJc w:val="right"/>
      <w:pPr>
        <w:ind w:left="2160" w:hanging="180"/>
      </w:pPr>
    </w:lvl>
    <w:lvl w:ilvl="3" w:tplc="301853A0">
      <w:start w:val="1"/>
      <w:numFmt w:val="decimal"/>
      <w:lvlText w:val="%4."/>
      <w:lvlJc w:val="left"/>
      <w:pPr>
        <w:ind w:left="2880" w:hanging="360"/>
      </w:pPr>
    </w:lvl>
    <w:lvl w:ilvl="4" w:tplc="A23412AA">
      <w:start w:val="1"/>
      <w:numFmt w:val="lowerLetter"/>
      <w:lvlText w:val="%5."/>
      <w:lvlJc w:val="left"/>
      <w:pPr>
        <w:ind w:left="3600" w:hanging="360"/>
      </w:pPr>
    </w:lvl>
    <w:lvl w:ilvl="5" w:tplc="4BC40596">
      <w:start w:val="1"/>
      <w:numFmt w:val="lowerRoman"/>
      <w:lvlText w:val="%6."/>
      <w:lvlJc w:val="right"/>
      <w:pPr>
        <w:ind w:left="4320" w:hanging="180"/>
      </w:pPr>
    </w:lvl>
    <w:lvl w:ilvl="6" w:tplc="A9B61B48">
      <w:start w:val="1"/>
      <w:numFmt w:val="decimal"/>
      <w:lvlText w:val="%7."/>
      <w:lvlJc w:val="left"/>
      <w:pPr>
        <w:ind w:left="5040" w:hanging="360"/>
      </w:pPr>
    </w:lvl>
    <w:lvl w:ilvl="7" w:tplc="2166ACB0">
      <w:start w:val="1"/>
      <w:numFmt w:val="lowerLetter"/>
      <w:lvlText w:val="%8."/>
      <w:lvlJc w:val="left"/>
      <w:pPr>
        <w:ind w:left="5760" w:hanging="360"/>
      </w:pPr>
    </w:lvl>
    <w:lvl w:ilvl="8" w:tplc="878222EC">
      <w:start w:val="1"/>
      <w:numFmt w:val="lowerRoman"/>
      <w:lvlText w:val="%9."/>
      <w:lvlJc w:val="right"/>
      <w:pPr>
        <w:ind w:left="6480" w:hanging="180"/>
      </w:pPr>
    </w:lvl>
  </w:abstractNum>
  <w:abstractNum w:abstractNumId="20" w15:restartNumberingAfterBreak="0">
    <w:nsid w:val="1128417E"/>
    <w:multiLevelType w:val="hybridMultilevel"/>
    <w:tmpl w:val="D2AE03B4"/>
    <w:lvl w:ilvl="0" w:tplc="5412CD96">
      <w:start w:val="1"/>
      <w:numFmt w:val="bullet"/>
      <w:lvlText w:val="o"/>
      <w:lvlJc w:val="left"/>
      <w:pPr>
        <w:ind w:left="720" w:hanging="360"/>
      </w:pPr>
      <w:rPr>
        <w:rFonts w:ascii="&quot;Courier New&quot;" w:hAnsi="&quot;Courier New&quot;" w:hint="default"/>
      </w:rPr>
    </w:lvl>
    <w:lvl w:ilvl="1" w:tplc="6ECC160E">
      <w:start w:val="1"/>
      <w:numFmt w:val="bullet"/>
      <w:lvlText w:val="o"/>
      <w:lvlJc w:val="left"/>
      <w:pPr>
        <w:ind w:left="1440" w:hanging="360"/>
      </w:pPr>
      <w:rPr>
        <w:rFonts w:ascii="Courier New" w:hAnsi="Courier New" w:hint="default"/>
      </w:rPr>
    </w:lvl>
    <w:lvl w:ilvl="2" w:tplc="6B82BD8A">
      <w:start w:val="1"/>
      <w:numFmt w:val="bullet"/>
      <w:lvlText w:val=""/>
      <w:lvlJc w:val="left"/>
      <w:pPr>
        <w:ind w:left="2160" w:hanging="360"/>
      </w:pPr>
      <w:rPr>
        <w:rFonts w:ascii="Wingdings" w:hAnsi="Wingdings" w:hint="default"/>
      </w:rPr>
    </w:lvl>
    <w:lvl w:ilvl="3" w:tplc="F752A5A2">
      <w:start w:val="1"/>
      <w:numFmt w:val="bullet"/>
      <w:lvlText w:val=""/>
      <w:lvlJc w:val="left"/>
      <w:pPr>
        <w:ind w:left="2880" w:hanging="360"/>
      </w:pPr>
      <w:rPr>
        <w:rFonts w:ascii="Symbol" w:hAnsi="Symbol" w:hint="default"/>
      </w:rPr>
    </w:lvl>
    <w:lvl w:ilvl="4" w:tplc="BE368FD6">
      <w:start w:val="1"/>
      <w:numFmt w:val="bullet"/>
      <w:lvlText w:val="o"/>
      <w:lvlJc w:val="left"/>
      <w:pPr>
        <w:ind w:left="3600" w:hanging="360"/>
      </w:pPr>
      <w:rPr>
        <w:rFonts w:ascii="Courier New" w:hAnsi="Courier New" w:hint="default"/>
      </w:rPr>
    </w:lvl>
    <w:lvl w:ilvl="5" w:tplc="7CDC8458">
      <w:start w:val="1"/>
      <w:numFmt w:val="bullet"/>
      <w:lvlText w:val=""/>
      <w:lvlJc w:val="left"/>
      <w:pPr>
        <w:ind w:left="4320" w:hanging="360"/>
      </w:pPr>
      <w:rPr>
        <w:rFonts w:ascii="Wingdings" w:hAnsi="Wingdings" w:hint="default"/>
      </w:rPr>
    </w:lvl>
    <w:lvl w:ilvl="6" w:tplc="95F2E788">
      <w:start w:val="1"/>
      <w:numFmt w:val="bullet"/>
      <w:lvlText w:val=""/>
      <w:lvlJc w:val="left"/>
      <w:pPr>
        <w:ind w:left="5040" w:hanging="360"/>
      </w:pPr>
      <w:rPr>
        <w:rFonts w:ascii="Symbol" w:hAnsi="Symbol" w:hint="default"/>
      </w:rPr>
    </w:lvl>
    <w:lvl w:ilvl="7" w:tplc="D7EC0876">
      <w:start w:val="1"/>
      <w:numFmt w:val="bullet"/>
      <w:lvlText w:val="o"/>
      <w:lvlJc w:val="left"/>
      <w:pPr>
        <w:ind w:left="5760" w:hanging="360"/>
      </w:pPr>
      <w:rPr>
        <w:rFonts w:ascii="Courier New" w:hAnsi="Courier New" w:hint="default"/>
      </w:rPr>
    </w:lvl>
    <w:lvl w:ilvl="8" w:tplc="E33AAA6E">
      <w:start w:val="1"/>
      <w:numFmt w:val="bullet"/>
      <w:lvlText w:val=""/>
      <w:lvlJc w:val="left"/>
      <w:pPr>
        <w:ind w:left="6480" w:hanging="360"/>
      </w:pPr>
      <w:rPr>
        <w:rFonts w:ascii="Wingdings" w:hAnsi="Wingdings" w:hint="default"/>
      </w:rPr>
    </w:lvl>
  </w:abstractNum>
  <w:abstractNum w:abstractNumId="21" w15:restartNumberingAfterBreak="0">
    <w:nsid w:val="116DD387"/>
    <w:multiLevelType w:val="hybridMultilevel"/>
    <w:tmpl w:val="A6B262EA"/>
    <w:lvl w:ilvl="0" w:tplc="2D14B3F2">
      <w:start w:val="1"/>
      <w:numFmt w:val="decimal"/>
      <w:lvlText w:val="%1."/>
      <w:lvlJc w:val="left"/>
      <w:pPr>
        <w:ind w:left="720" w:hanging="360"/>
      </w:pPr>
    </w:lvl>
    <w:lvl w:ilvl="1" w:tplc="F8FEC7F6">
      <w:start w:val="5"/>
      <w:numFmt w:val="lowerLetter"/>
      <w:lvlText w:val="%2)"/>
      <w:lvlJc w:val="left"/>
      <w:pPr>
        <w:ind w:left="1440" w:hanging="360"/>
      </w:pPr>
    </w:lvl>
    <w:lvl w:ilvl="2" w:tplc="BE8EC6CE">
      <w:start w:val="1"/>
      <w:numFmt w:val="lowerRoman"/>
      <w:lvlText w:val="%3."/>
      <w:lvlJc w:val="right"/>
      <w:pPr>
        <w:ind w:left="2160" w:hanging="180"/>
      </w:pPr>
    </w:lvl>
    <w:lvl w:ilvl="3" w:tplc="431E33C2">
      <w:start w:val="1"/>
      <w:numFmt w:val="decimal"/>
      <w:lvlText w:val="%4."/>
      <w:lvlJc w:val="left"/>
      <w:pPr>
        <w:ind w:left="2880" w:hanging="360"/>
      </w:pPr>
    </w:lvl>
    <w:lvl w:ilvl="4" w:tplc="29180AD0">
      <w:start w:val="1"/>
      <w:numFmt w:val="lowerLetter"/>
      <w:lvlText w:val="%5."/>
      <w:lvlJc w:val="left"/>
      <w:pPr>
        <w:ind w:left="3600" w:hanging="360"/>
      </w:pPr>
    </w:lvl>
    <w:lvl w:ilvl="5" w:tplc="264EEE06">
      <w:start w:val="1"/>
      <w:numFmt w:val="lowerRoman"/>
      <w:lvlText w:val="%6."/>
      <w:lvlJc w:val="right"/>
      <w:pPr>
        <w:ind w:left="4320" w:hanging="180"/>
      </w:pPr>
    </w:lvl>
    <w:lvl w:ilvl="6" w:tplc="F27C3C56">
      <w:start w:val="1"/>
      <w:numFmt w:val="decimal"/>
      <w:lvlText w:val="%7."/>
      <w:lvlJc w:val="left"/>
      <w:pPr>
        <w:ind w:left="5040" w:hanging="360"/>
      </w:pPr>
    </w:lvl>
    <w:lvl w:ilvl="7" w:tplc="053C2D00">
      <w:start w:val="1"/>
      <w:numFmt w:val="lowerLetter"/>
      <w:lvlText w:val="%8."/>
      <w:lvlJc w:val="left"/>
      <w:pPr>
        <w:ind w:left="5760" w:hanging="360"/>
      </w:pPr>
    </w:lvl>
    <w:lvl w:ilvl="8" w:tplc="D7CEBB6E">
      <w:start w:val="1"/>
      <w:numFmt w:val="lowerRoman"/>
      <w:lvlText w:val="%9."/>
      <w:lvlJc w:val="right"/>
      <w:pPr>
        <w:ind w:left="6480" w:hanging="180"/>
      </w:pPr>
    </w:lvl>
  </w:abstractNum>
  <w:abstractNum w:abstractNumId="22" w15:restartNumberingAfterBreak="0">
    <w:nsid w:val="12AE00AF"/>
    <w:multiLevelType w:val="hybridMultilevel"/>
    <w:tmpl w:val="7C60DFBA"/>
    <w:lvl w:ilvl="0" w:tplc="937C6AF0">
      <w:start w:val="1"/>
      <w:numFmt w:val="bullet"/>
      <w:lvlText w:val="o"/>
      <w:lvlJc w:val="left"/>
      <w:pPr>
        <w:ind w:left="720" w:hanging="360"/>
      </w:pPr>
      <w:rPr>
        <w:rFonts w:ascii="&quot;Courier New&quot;" w:hAnsi="&quot;Courier New&quot;" w:hint="default"/>
      </w:rPr>
    </w:lvl>
    <w:lvl w:ilvl="1" w:tplc="0A8603D6">
      <w:start w:val="1"/>
      <w:numFmt w:val="bullet"/>
      <w:lvlText w:val="o"/>
      <w:lvlJc w:val="left"/>
      <w:pPr>
        <w:ind w:left="1440" w:hanging="360"/>
      </w:pPr>
      <w:rPr>
        <w:rFonts w:ascii="Courier New" w:hAnsi="Courier New" w:hint="default"/>
      </w:rPr>
    </w:lvl>
    <w:lvl w:ilvl="2" w:tplc="88B87E52">
      <w:start w:val="1"/>
      <w:numFmt w:val="bullet"/>
      <w:lvlText w:val=""/>
      <w:lvlJc w:val="left"/>
      <w:pPr>
        <w:ind w:left="2160" w:hanging="360"/>
      </w:pPr>
      <w:rPr>
        <w:rFonts w:ascii="Wingdings" w:hAnsi="Wingdings" w:hint="default"/>
      </w:rPr>
    </w:lvl>
    <w:lvl w:ilvl="3" w:tplc="8BE0AFA0">
      <w:start w:val="1"/>
      <w:numFmt w:val="bullet"/>
      <w:lvlText w:val=""/>
      <w:lvlJc w:val="left"/>
      <w:pPr>
        <w:ind w:left="2880" w:hanging="360"/>
      </w:pPr>
      <w:rPr>
        <w:rFonts w:ascii="Symbol" w:hAnsi="Symbol" w:hint="default"/>
      </w:rPr>
    </w:lvl>
    <w:lvl w:ilvl="4" w:tplc="38B4E190">
      <w:start w:val="1"/>
      <w:numFmt w:val="bullet"/>
      <w:lvlText w:val="o"/>
      <w:lvlJc w:val="left"/>
      <w:pPr>
        <w:ind w:left="3600" w:hanging="360"/>
      </w:pPr>
      <w:rPr>
        <w:rFonts w:ascii="Courier New" w:hAnsi="Courier New" w:hint="default"/>
      </w:rPr>
    </w:lvl>
    <w:lvl w:ilvl="5" w:tplc="EAC2BDE0">
      <w:start w:val="1"/>
      <w:numFmt w:val="bullet"/>
      <w:lvlText w:val=""/>
      <w:lvlJc w:val="left"/>
      <w:pPr>
        <w:ind w:left="4320" w:hanging="360"/>
      </w:pPr>
      <w:rPr>
        <w:rFonts w:ascii="Wingdings" w:hAnsi="Wingdings" w:hint="default"/>
      </w:rPr>
    </w:lvl>
    <w:lvl w:ilvl="6" w:tplc="E48A2C54">
      <w:start w:val="1"/>
      <w:numFmt w:val="bullet"/>
      <w:lvlText w:val=""/>
      <w:lvlJc w:val="left"/>
      <w:pPr>
        <w:ind w:left="5040" w:hanging="360"/>
      </w:pPr>
      <w:rPr>
        <w:rFonts w:ascii="Symbol" w:hAnsi="Symbol" w:hint="default"/>
      </w:rPr>
    </w:lvl>
    <w:lvl w:ilvl="7" w:tplc="0AF6EB8C">
      <w:start w:val="1"/>
      <w:numFmt w:val="bullet"/>
      <w:lvlText w:val="o"/>
      <w:lvlJc w:val="left"/>
      <w:pPr>
        <w:ind w:left="5760" w:hanging="360"/>
      </w:pPr>
      <w:rPr>
        <w:rFonts w:ascii="Courier New" w:hAnsi="Courier New" w:hint="default"/>
      </w:rPr>
    </w:lvl>
    <w:lvl w:ilvl="8" w:tplc="EF648BCA">
      <w:start w:val="1"/>
      <w:numFmt w:val="bullet"/>
      <w:lvlText w:val=""/>
      <w:lvlJc w:val="left"/>
      <w:pPr>
        <w:ind w:left="6480" w:hanging="360"/>
      </w:pPr>
      <w:rPr>
        <w:rFonts w:ascii="Wingdings" w:hAnsi="Wingdings" w:hint="default"/>
      </w:rPr>
    </w:lvl>
  </w:abstractNum>
  <w:abstractNum w:abstractNumId="23" w15:restartNumberingAfterBreak="0">
    <w:nsid w:val="1471D1BF"/>
    <w:multiLevelType w:val="hybridMultilevel"/>
    <w:tmpl w:val="71320B36"/>
    <w:lvl w:ilvl="0" w:tplc="99F85B2C">
      <w:start w:val="1"/>
      <w:numFmt w:val="decimal"/>
      <w:lvlText w:val="%1."/>
      <w:lvlJc w:val="left"/>
      <w:pPr>
        <w:ind w:left="720" w:hanging="360"/>
      </w:pPr>
    </w:lvl>
    <w:lvl w:ilvl="1" w:tplc="40FA228A">
      <w:start w:val="5"/>
      <w:numFmt w:val="lowerLetter"/>
      <w:lvlText w:val="%2)"/>
      <w:lvlJc w:val="left"/>
      <w:pPr>
        <w:ind w:left="1440" w:hanging="360"/>
      </w:pPr>
    </w:lvl>
    <w:lvl w:ilvl="2" w:tplc="4E00EC2A">
      <w:start w:val="1"/>
      <w:numFmt w:val="lowerRoman"/>
      <w:lvlText w:val="%3."/>
      <w:lvlJc w:val="right"/>
      <w:pPr>
        <w:ind w:left="2160" w:hanging="180"/>
      </w:pPr>
    </w:lvl>
    <w:lvl w:ilvl="3" w:tplc="B1D4B3DA">
      <w:start w:val="1"/>
      <w:numFmt w:val="decimal"/>
      <w:lvlText w:val="%4."/>
      <w:lvlJc w:val="left"/>
      <w:pPr>
        <w:ind w:left="2880" w:hanging="360"/>
      </w:pPr>
    </w:lvl>
    <w:lvl w:ilvl="4" w:tplc="2F58A26E">
      <w:start w:val="1"/>
      <w:numFmt w:val="lowerLetter"/>
      <w:lvlText w:val="%5."/>
      <w:lvlJc w:val="left"/>
      <w:pPr>
        <w:ind w:left="3600" w:hanging="360"/>
      </w:pPr>
    </w:lvl>
    <w:lvl w:ilvl="5" w:tplc="E0E8A9C8">
      <w:start w:val="1"/>
      <w:numFmt w:val="lowerRoman"/>
      <w:lvlText w:val="%6."/>
      <w:lvlJc w:val="right"/>
      <w:pPr>
        <w:ind w:left="4320" w:hanging="180"/>
      </w:pPr>
    </w:lvl>
    <w:lvl w:ilvl="6" w:tplc="D83AC18E">
      <w:start w:val="1"/>
      <w:numFmt w:val="decimal"/>
      <w:lvlText w:val="%7."/>
      <w:lvlJc w:val="left"/>
      <w:pPr>
        <w:ind w:left="5040" w:hanging="360"/>
      </w:pPr>
    </w:lvl>
    <w:lvl w:ilvl="7" w:tplc="D6449334">
      <w:start w:val="1"/>
      <w:numFmt w:val="lowerLetter"/>
      <w:lvlText w:val="%8."/>
      <w:lvlJc w:val="left"/>
      <w:pPr>
        <w:ind w:left="5760" w:hanging="360"/>
      </w:pPr>
    </w:lvl>
    <w:lvl w:ilvl="8" w:tplc="C3345652">
      <w:start w:val="1"/>
      <w:numFmt w:val="lowerRoman"/>
      <w:lvlText w:val="%9."/>
      <w:lvlJc w:val="right"/>
      <w:pPr>
        <w:ind w:left="6480" w:hanging="180"/>
      </w:pPr>
    </w:lvl>
  </w:abstractNum>
  <w:abstractNum w:abstractNumId="24" w15:restartNumberingAfterBreak="0">
    <w:nsid w:val="14878A1D"/>
    <w:multiLevelType w:val="hybridMultilevel"/>
    <w:tmpl w:val="CD6C1FA2"/>
    <w:lvl w:ilvl="0" w:tplc="D598A1FE">
      <w:start w:val="1"/>
      <w:numFmt w:val="decimal"/>
      <w:lvlText w:val="%1."/>
      <w:lvlJc w:val="left"/>
      <w:pPr>
        <w:ind w:left="720" w:hanging="360"/>
      </w:pPr>
    </w:lvl>
    <w:lvl w:ilvl="1" w:tplc="03509532">
      <w:start w:val="1"/>
      <w:numFmt w:val="lowerLetter"/>
      <w:lvlText w:val="%2)"/>
      <w:lvlJc w:val="left"/>
      <w:pPr>
        <w:ind w:left="1440" w:hanging="360"/>
      </w:pPr>
    </w:lvl>
    <w:lvl w:ilvl="2" w:tplc="18B8BB5A">
      <w:start w:val="1"/>
      <w:numFmt w:val="lowerRoman"/>
      <w:lvlText w:val="%3."/>
      <w:lvlJc w:val="right"/>
      <w:pPr>
        <w:ind w:left="2160" w:hanging="180"/>
      </w:pPr>
    </w:lvl>
    <w:lvl w:ilvl="3" w:tplc="096003B4">
      <w:start w:val="1"/>
      <w:numFmt w:val="decimal"/>
      <w:lvlText w:val="%4."/>
      <w:lvlJc w:val="left"/>
      <w:pPr>
        <w:ind w:left="2880" w:hanging="360"/>
      </w:pPr>
    </w:lvl>
    <w:lvl w:ilvl="4" w:tplc="8B048752">
      <w:start w:val="1"/>
      <w:numFmt w:val="lowerLetter"/>
      <w:lvlText w:val="%5."/>
      <w:lvlJc w:val="left"/>
      <w:pPr>
        <w:ind w:left="3600" w:hanging="360"/>
      </w:pPr>
    </w:lvl>
    <w:lvl w:ilvl="5" w:tplc="C4E073A2">
      <w:start w:val="1"/>
      <w:numFmt w:val="lowerRoman"/>
      <w:lvlText w:val="%6."/>
      <w:lvlJc w:val="right"/>
      <w:pPr>
        <w:ind w:left="4320" w:hanging="180"/>
      </w:pPr>
    </w:lvl>
    <w:lvl w:ilvl="6" w:tplc="963C04AA">
      <w:start w:val="1"/>
      <w:numFmt w:val="decimal"/>
      <w:lvlText w:val="%7."/>
      <w:lvlJc w:val="left"/>
      <w:pPr>
        <w:ind w:left="5040" w:hanging="360"/>
      </w:pPr>
    </w:lvl>
    <w:lvl w:ilvl="7" w:tplc="62A25A90">
      <w:start w:val="1"/>
      <w:numFmt w:val="lowerLetter"/>
      <w:lvlText w:val="%8."/>
      <w:lvlJc w:val="left"/>
      <w:pPr>
        <w:ind w:left="5760" w:hanging="360"/>
      </w:pPr>
    </w:lvl>
    <w:lvl w:ilvl="8" w:tplc="B39C033C">
      <w:start w:val="1"/>
      <w:numFmt w:val="lowerRoman"/>
      <w:lvlText w:val="%9."/>
      <w:lvlJc w:val="right"/>
      <w:pPr>
        <w:ind w:left="6480" w:hanging="180"/>
      </w:pPr>
    </w:lvl>
  </w:abstractNum>
  <w:abstractNum w:abstractNumId="25" w15:restartNumberingAfterBreak="0">
    <w:nsid w:val="152BB25A"/>
    <w:multiLevelType w:val="hybridMultilevel"/>
    <w:tmpl w:val="103AF0CC"/>
    <w:lvl w:ilvl="0" w:tplc="8C4CB628">
      <w:start w:val="3"/>
      <w:numFmt w:val="decimal"/>
      <w:lvlText w:val="%1."/>
      <w:lvlJc w:val="left"/>
      <w:pPr>
        <w:ind w:left="720" w:hanging="360"/>
      </w:pPr>
    </w:lvl>
    <w:lvl w:ilvl="1" w:tplc="A2FC25BA">
      <w:start w:val="1"/>
      <w:numFmt w:val="lowerLetter"/>
      <w:lvlText w:val="%2."/>
      <w:lvlJc w:val="left"/>
      <w:pPr>
        <w:ind w:left="1440" w:hanging="360"/>
      </w:pPr>
    </w:lvl>
    <w:lvl w:ilvl="2" w:tplc="AF4C8454">
      <w:start w:val="1"/>
      <w:numFmt w:val="lowerRoman"/>
      <w:lvlText w:val="%3."/>
      <w:lvlJc w:val="right"/>
      <w:pPr>
        <w:ind w:left="2160" w:hanging="180"/>
      </w:pPr>
    </w:lvl>
    <w:lvl w:ilvl="3" w:tplc="012674C0">
      <w:start w:val="1"/>
      <w:numFmt w:val="decimal"/>
      <w:lvlText w:val="%4."/>
      <w:lvlJc w:val="left"/>
      <w:pPr>
        <w:ind w:left="2880" w:hanging="360"/>
      </w:pPr>
    </w:lvl>
    <w:lvl w:ilvl="4" w:tplc="67FA776E">
      <w:start w:val="1"/>
      <w:numFmt w:val="lowerLetter"/>
      <w:lvlText w:val="%5."/>
      <w:lvlJc w:val="left"/>
      <w:pPr>
        <w:ind w:left="3600" w:hanging="360"/>
      </w:pPr>
    </w:lvl>
    <w:lvl w:ilvl="5" w:tplc="396C3EF4">
      <w:start w:val="1"/>
      <w:numFmt w:val="lowerRoman"/>
      <w:lvlText w:val="%6."/>
      <w:lvlJc w:val="right"/>
      <w:pPr>
        <w:ind w:left="4320" w:hanging="180"/>
      </w:pPr>
    </w:lvl>
    <w:lvl w:ilvl="6" w:tplc="929E3488">
      <w:start w:val="1"/>
      <w:numFmt w:val="decimal"/>
      <w:lvlText w:val="%7."/>
      <w:lvlJc w:val="left"/>
      <w:pPr>
        <w:ind w:left="5040" w:hanging="360"/>
      </w:pPr>
    </w:lvl>
    <w:lvl w:ilvl="7" w:tplc="9F02B448">
      <w:start w:val="1"/>
      <w:numFmt w:val="lowerLetter"/>
      <w:lvlText w:val="%8."/>
      <w:lvlJc w:val="left"/>
      <w:pPr>
        <w:ind w:left="5760" w:hanging="360"/>
      </w:pPr>
    </w:lvl>
    <w:lvl w:ilvl="8" w:tplc="9A5EA98E">
      <w:start w:val="1"/>
      <w:numFmt w:val="lowerRoman"/>
      <w:lvlText w:val="%9."/>
      <w:lvlJc w:val="right"/>
      <w:pPr>
        <w:ind w:left="6480" w:hanging="180"/>
      </w:pPr>
    </w:lvl>
  </w:abstractNum>
  <w:abstractNum w:abstractNumId="26" w15:restartNumberingAfterBreak="0">
    <w:nsid w:val="15A57456"/>
    <w:multiLevelType w:val="hybridMultilevel"/>
    <w:tmpl w:val="21F284B2"/>
    <w:lvl w:ilvl="0" w:tplc="2F4CD540">
      <w:start w:val="1"/>
      <w:numFmt w:val="decimal"/>
      <w:lvlText w:val="%1."/>
      <w:lvlJc w:val="left"/>
      <w:pPr>
        <w:ind w:left="720" w:hanging="360"/>
      </w:pPr>
    </w:lvl>
    <w:lvl w:ilvl="1" w:tplc="78EA0EBC">
      <w:start w:val="4"/>
      <w:numFmt w:val="lowerLetter"/>
      <w:lvlText w:val="%2)"/>
      <w:lvlJc w:val="left"/>
      <w:pPr>
        <w:ind w:left="1440" w:hanging="360"/>
      </w:pPr>
    </w:lvl>
    <w:lvl w:ilvl="2" w:tplc="A9A83850">
      <w:start w:val="1"/>
      <w:numFmt w:val="lowerRoman"/>
      <w:lvlText w:val="%3."/>
      <w:lvlJc w:val="right"/>
      <w:pPr>
        <w:ind w:left="2160" w:hanging="180"/>
      </w:pPr>
    </w:lvl>
    <w:lvl w:ilvl="3" w:tplc="ACD2AA08">
      <w:start w:val="1"/>
      <w:numFmt w:val="decimal"/>
      <w:lvlText w:val="%4."/>
      <w:lvlJc w:val="left"/>
      <w:pPr>
        <w:ind w:left="2880" w:hanging="360"/>
      </w:pPr>
    </w:lvl>
    <w:lvl w:ilvl="4" w:tplc="A9DC0BAE">
      <w:start w:val="1"/>
      <w:numFmt w:val="lowerLetter"/>
      <w:lvlText w:val="%5."/>
      <w:lvlJc w:val="left"/>
      <w:pPr>
        <w:ind w:left="3600" w:hanging="360"/>
      </w:pPr>
    </w:lvl>
    <w:lvl w:ilvl="5" w:tplc="54CA4740">
      <w:start w:val="1"/>
      <w:numFmt w:val="lowerRoman"/>
      <w:lvlText w:val="%6."/>
      <w:lvlJc w:val="right"/>
      <w:pPr>
        <w:ind w:left="4320" w:hanging="180"/>
      </w:pPr>
    </w:lvl>
    <w:lvl w:ilvl="6" w:tplc="C5248B18">
      <w:start w:val="1"/>
      <w:numFmt w:val="decimal"/>
      <w:lvlText w:val="%7."/>
      <w:lvlJc w:val="left"/>
      <w:pPr>
        <w:ind w:left="5040" w:hanging="360"/>
      </w:pPr>
    </w:lvl>
    <w:lvl w:ilvl="7" w:tplc="A1F0F558">
      <w:start w:val="1"/>
      <w:numFmt w:val="lowerLetter"/>
      <w:lvlText w:val="%8."/>
      <w:lvlJc w:val="left"/>
      <w:pPr>
        <w:ind w:left="5760" w:hanging="360"/>
      </w:pPr>
    </w:lvl>
    <w:lvl w:ilvl="8" w:tplc="E454030C">
      <w:start w:val="1"/>
      <w:numFmt w:val="lowerRoman"/>
      <w:lvlText w:val="%9."/>
      <w:lvlJc w:val="right"/>
      <w:pPr>
        <w:ind w:left="6480" w:hanging="180"/>
      </w:pPr>
    </w:lvl>
  </w:abstractNum>
  <w:abstractNum w:abstractNumId="27" w15:restartNumberingAfterBreak="0">
    <w:nsid w:val="1686BC9D"/>
    <w:multiLevelType w:val="hybridMultilevel"/>
    <w:tmpl w:val="4FA4A9D6"/>
    <w:lvl w:ilvl="0" w:tplc="0778DEEC">
      <w:start w:val="1"/>
      <w:numFmt w:val="decimal"/>
      <w:lvlText w:val="%1."/>
      <w:lvlJc w:val="left"/>
      <w:pPr>
        <w:ind w:left="720" w:hanging="360"/>
      </w:pPr>
    </w:lvl>
    <w:lvl w:ilvl="1" w:tplc="B0869952">
      <w:start w:val="1"/>
      <w:numFmt w:val="lowerLetter"/>
      <w:lvlText w:val="%2)"/>
      <w:lvlJc w:val="left"/>
      <w:pPr>
        <w:ind w:left="1440" w:hanging="360"/>
      </w:pPr>
    </w:lvl>
    <w:lvl w:ilvl="2" w:tplc="6E4E1C46">
      <w:start w:val="1"/>
      <w:numFmt w:val="lowerRoman"/>
      <w:lvlText w:val="%3."/>
      <w:lvlJc w:val="right"/>
      <w:pPr>
        <w:ind w:left="2160" w:hanging="180"/>
      </w:pPr>
    </w:lvl>
    <w:lvl w:ilvl="3" w:tplc="F56CC732">
      <w:start w:val="1"/>
      <w:numFmt w:val="decimal"/>
      <w:lvlText w:val="%4."/>
      <w:lvlJc w:val="left"/>
      <w:pPr>
        <w:ind w:left="2880" w:hanging="360"/>
      </w:pPr>
    </w:lvl>
    <w:lvl w:ilvl="4" w:tplc="515A630C">
      <w:start w:val="1"/>
      <w:numFmt w:val="lowerLetter"/>
      <w:lvlText w:val="%5."/>
      <w:lvlJc w:val="left"/>
      <w:pPr>
        <w:ind w:left="3600" w:hanging="360"/>
      </w:pPr>
    </w:lvl>
    <w:lvl w:ilvl="5" w:tplc="24FADEEE">
      <w:start w:val="1"/>
      <w:numFmt w:val="lowerRoman"/>
      <w:lvlText w:val="%6."/>
      <w:lvlJc w:val="right"/>
      <w:pPr>
        <w:ind w:left="4320" w:hanging="180"/>
      </w:pPr>
    </w:lvl>
    <w:lvl w:ilvl="6" w:tplc="F17CCDDE">
      <w:start w:val="1"/>
      <w:numFmt w:val="decimal"/>
      <w:lvlText w:val="%7."/>
      <w:lvlJc w:val="left"/>
      <w:pPr>
        <w:ind w:left="5040" w:hanging="360"/>
      </w:pPr>
    </w:lvl>
    <w:lvl w:ilvl="7" w:tplc="3FEE181A">
      <w:start w:val="1"/>
      <w:numFmt w:val="lowerLetter"/>
      <w:lvlText w:val="%8."/>
      <w:lvlJc w:val="left"/>
      <w:pPr>
        <w:ind w:left="5760" w:hanging="360"/>
      </w:pPr>
    </w:lvl>
    <w:lvl w:ilvl="8" w:tplc="FC420BDA">
      <w:start w:val="1"/>
      <w:numFmt w:val="lowerRoman"/>
      <w:lvlText w:val="%9."/>
      <w:lvlJc w:val="right"/>
      <w:pPr>
        <w:ind w:left="6480" w:hanging="180"/>
      </w:pPr>
    </w:lvl>
  </w:abstractNum>
  <w:abstractNum w:abstractNumId="28" w15:restartNumberingAfterBreak="0">
    <w:nsid w:val="17001218"/>
    <w:multiLevelType w:val="hybridMultilevel"/>
    <w:tmpl w:val="8AA42B02"/>
    <w:lvl w:ilvl="0" w:tplc="63C29C86">
      <w:start w:val="1"/>
      <w:numFmt w:val="decimal"/>
      <w:lvlText w:val="%1."/>
      <w:lvlJc w:val="left"/>
      <w:pPr>
        <w:ind w:left="720" w:hanging="360"/>
      </w:pPr>
    </w:lvl>
    <w:lvl w:ilvl="1" w:tplc="67BE4C68">
      <w:start w:val="9"/>
      <w:numFmt w:val="lowerLetter"/>
      <w:lvlText w:val="%2)"/>
      <w:lvlJc w:val="left"/>
      <w:pPr>
        <w:ind w:left="1440" w:hanging="360"/>
      </w:pPr>
    </w:lvl>
    <w:lvl w:ilvl="2" w:tplc="9CD8AD2A">
      <w:start w:val="1"/>
      <w:numFmt w:val="lowerRoman"/>
      <w:lvlText w:val="%3."/>
      <w:lvlJc w:val="right"/>
      <w:pPr>
        <w:ind w:left="2160" w:hanging="180"/>
      </w:pPr>
    </w:lvl>
    <w:lvl w:ilvl="3" w:tplc="95A2F996">
      <w:start w:val="1"/>
      <w:numFmt w:val="decimal"/>
      <w:lvlText w:val="%4."/>
      <w:lvlJc w:val="left"/>
      <w:pPr>
        <w:ind w:left="2880" w:hanging="360"/>
      </w:pPr>
    </w:lvl>
    <w:lvl w:ilvl="4" w:tplc="89529EAC">
      <w:start w:val="1"/>
      <w:numFmt w:val="lowerLetter"/>
      <w:lvlText w:val="%5."/>
      <w:lvlJc w:val="left"/>
      <w:pPr>
        <w:ind w:left="3600" w:hanging="360"/>
      </w:pPr>
    </w:lvl>
    <w:lvl w:ilvl="5" w:tplc="A6BE6BB4">
      <w:start w:val="1"/>
      <w:numFmt w:val="lowerRoman"/>
      <w:lvlText w:val="%6."/>
      <w:lvlJc w:val="right"/>
      <w:pPr>
        <w:ind w:left="4320" w:hanging="180"/>
      </w:pPr>
    </w:lvl>
    <w:lvl w:ilvl="6" w:tplc="41ACE448">
      <w:start w:val="1"/>
      <w:numFmt w:val="decimal"/>
      <w:lvlText w:val="%7."/>
      <w:lvlJc w:val="left"/>
      <w:pPr>
        <w:ind w:left="5040" w:hanging="360"/>
      </w:pPr>
    </w:lvl>
    <w:lvl w:ilvl="7" w:tplc="5F4695FE">
      <w:start w:val="1"/>
      <w:numFmt w:val="lowerLetter"/>
      <w:lvlText w:val="%8."/>
      <w:lvlJc w:val="left"/>
      <w:pPr>
        <w:ind w:left="5760" w:hanging="360"/>
      </w:pPr>
    </w:lvl>
    <w:lvl w:ilvl="8" w:tplc="9F668868">
      <w:start w:val="1"/>
      <w:numFmt w:val="lowerRoman"/>
      <w:lvlText w:val="%9."/>
      <w:lvlJc w:val="right"/>
      <w:pPr>
        <w:ind w:left="6480" w:hanging="180"/>
      </w:pPr>
    </w:lvl>
  </w:abstractNum>
  <w:abstractNum w:abstractNumId="29" w15:restartNumberingAfterBreak="0">
    <w:nsid w:val="1776BC6B"/>
    <w:multiLevelType w:val="hybridMultilevel"/>
    <w:tmpl w:val="2D58F7BC"/>
    <w:lvl w:ilvl="0" w:tplc="A1665C00">
      <w:start w:val="4"/>
      <w:numFmt w:val="decimal"/>
      <w:lvlText w:val="%1."/>
      <w:lvlJc w:val="left"/>
      <w:pPr>
        <w:ind w:left="720" w:hanging="360"/>
      </w:pPr>
    </w:lvl>
    <w:lvl w:ilvl="1" w:tplc="E848BD22">
      <w:start w:val="1"/>
      <w:numFmt w:val="lowerLetter"/>
      <w:lvlText w:val="%2."/>
      <w:lvlJc w:val="left"/>
      <w:pPr>
        <w:ind w:left="1440" w:hanging="360"/>
      </w:pPr>
    </w:lvl>
    <w:lvl w:ilvl="2" w:tplc="439C2814">
      <w:start w:val="1"/>
      <w:numFmt w:val="lowerRoman"/>
      <w:lvlText w:val="%3."/>
      <w:lvlJc w:val="right"/>
      <w:pPr>
        <w:ind w:left="2160" w:hanging="180"/>
      </w:pPr>
    </w:lvl>
    <w:lvl w:ilvl="3" w:tplc="E7788AFC">
      <w:start w:val="1"/>
      <w:numFmt w:val="decimal"/>
      <w:lvlText w:val="%4."/>
      <w:lvlJc w:val="left"/>
      <w:pPr>
        <w:ind w:left="2880" w:hanging="360"/>
      </w:pPr>
    </w:lvl>
    <w:lvl w:ilvl="4" w:tplc="54A6ED46">
      <w:start w:val="1"/>
      <w:numFmt w:val="lowerLetter"/>
      <w:lvlText w:val="%5."/>
      <w:lvlJc w:val="left"/>
      <w:pPr>
        <w:ind w:left="3600" w:hanging="360"/>
      </w:pPr>
    </w:lvl>
    <w:lvl w:ilvl="5" w:tplc="36EC6878">
      <w:start w:val="1"/>
      <w:numFmt w:val="lowerRoman"/>
      <w:lvlText w:val="%6."/>
      <w:lvlJc w:val="right"/>
      <w:pPr>
        <w:ind w:left="4320" w:hanging="180"/>
      </w:pPr>
    </w:lvl>
    <w:lvl w:ilvl="6" w:tplc="48B48D36">
      <w:start w:val="1"/>
      <w:numFmt w:val="decimal"/>
      <w:lvlText w:val="%7."/>
      <w:lvlJc w:val="left"/>
      <w:pPr>
        <w:ind w:left="5040" w:hanging="360"/>
      </w:pPr>
    </w:lvl>
    <w:lvl w:ilvl="7" w:tplc="C33AFC24">
      <w:start w:val="1"/>
      <w:numFmt w:val="lowerLetter"/>
      <w:lvlText w:val="%8."/>
      <w:lvlJc w:val="left"/>
      <w:pPr>
        <w:ind w:left="5760" w:hanging="360"/>
      </w:pPr>
    </w:lvl>
    <w:lvl w:ilvl="8" w:tplc="9B069E10">
      <w:start w:val="1"/>
      <w:numFmt w:val="lowerRoman"/>
      <w:lvlText w:val="%9."/>
      <w:lvlJc w:val="right"/>
      <w:pPr>
        <w:ind w:left="6480" w:hanging="180"/>
      </w:pPr>
    </w:lvl>
  </w:abstractNum>
  <w:abstractNum w:abstractNumId="30" w15:restartNumberingAfterBreak="0">
    <w:nsid w:val="17828DED"/>
    <w:multiLevelType w:val="hybridMultilevel"/>
    <w:tmpl w:val="BA7254C6"/>
    <w:lvl w:ilvl="0" w:tplc="91666160">
      <w:start w:val="1"/>
      <w:numFmt w:val="bullet"/>
      <w:lvlText w:val="·"/>
      <w:lvlJc w:val="left"/>
      <w:pPr>
        <w:ind w:left="720" w:hanging="360"/>
      </w:pPr>
      <w:rPr>
        <w:rFonts w:ascii="Symbol" w:hAnsi="Symbol" w:hint="default"/>
      </w:rPr>
    </w:lvl>
    <w:lvl w:ilvl="1" w:tplc="1C38FA6C">
      <w:start w:val="1"/>
      <w:numFmt w:val="bullet"/>
      <w:lvlText w:val="o"/>
      <w:lvlJc w:val="left"/>
      <w:pPr>
        <w:ind w:left="1440" w:hanging="360"/>
      </w:pPr>
      <w:rPr>
        <w:rFonts w:ascii="Courier New" w:hAnsi="Courier New" w:hint="default"/>
      </w:rPr>
    </w:lvl>
    <w:lvl w:ilvl="2" w:tplc="98BCFA48">
      <w:start w:val="1"/>
      <w:numFmt w:val="bullet"/>
      <w:lvlText w:val=""/>
      <w:lvlJc w:val="left"/>
      <w:pPr>
        <w:ind w:left="2160" w:hanging="360"/>
      </w:pPr>
      <w:rPr>
        <w:rFonts w:ascii="Wingdings" w:hAnsi="Wingdings" w:hint="default"/>
      </w:rPr>
    </w:lvl>
    <w:lvl w:ilvl="3" w:tplc="433A5F3C">
      <w:start w:val="1"/>
      <w:numFmt w:val="bullet"/>
      <w:lvlText w:val=""/>
      <w:lvlJc w:val="left"/>
      <w:pPr>
        <w:ind w:left="2880" w:hanging="360"/>
      </w:pPr>
      <w:rPr>
        <w:rFonts w:ascii="Symbol" w:hAnsi="Symbol" w:hint="default"/>
      </w:rPr>
    </w:lvl>
    <w:lvl w:ilvl="4" w:tplc="0B784792">
      <w:start w:val="1"/>
      <w:numFmt w:val="bullet"/>
      <w:lvlText w:val="o"/>
      <w:lvlJc w:val="left"/>
      <w:pPr>
        <w:ind w:left="3600" w:hanging="360"/>
      </w:pPr>
      <w:rPr>
        <w:rFonts w:ascii="Courier New" w:hAnsi="Courier New" w:hint="default"/>
      </w:rPr>
    </w:lvl>
    <w:lvl w:ilvl="5" w:tplc="215AC12C">
      <w:start w:val="1"/>
      <w:numFmt w:val="bullet"/>
      <w:lvlText w:val=""/>
      <w:lvlJc w:val="left"/>
      <w:pPr>
        <w:ind w:left="4320" w:hanging="360"/>
      </w:pPr>
      <w:rPr>
        <w:rFonts w:ascii="Wingdings" w:hAnsi="Wingdings" w:hint="default"/>
      </w:rPr>
    </w:lvl>
    <w:lvl w:ilvl="6" w:tplc="6370328A">
      <w:start w:val="1"/>
      <w:numFmt w:val="bullet"/>
      <w:lvlText w:val=""/>
      <w:lvlJc w:val="left"/>
      <w:pPr>
        <w:ind w:left="5040" w:hanging="360"/>
      </w:pPr>
      <w:rPr>
        <w:rFonts w:ascii="Symbol" w:hAnsi="Symbol" w:hint="default"/>
      </w:rPr>
    </w:lvl>
    <w:lvl w:ilvl="7" w:tplc="2DF21126">
      <w:start w:val="1"/>
      <w:numFmt w:val="bullet"/>
      <w:lvlText w:val="o"/>
      <w:lvlJc w:val="left"/>
      <w:pPr>
        <w:ind w:left="5760" w:hanging="360"/>
      </w:pPr>
      <w:rPr>
        <w:rFonts w:ascii="Courier New" w:hAnsi="Courier New" w:hint="default"/>
      </w:rPr>
    </w:lvl>
    <w:lvl w:ilvl="8" w:tplc="2A04285A">
      <w:start w:val="1"/>
      <w:numFmt w:val="bullet"/>
      <w:lvlText w:val=""/>
      <w:lvlJc w:val="left"/>
      <w:pPr>
        <w:ind w:left="6480" w:hanging="360"/>
      </w:pPr>
      <w:rPr>
        <w:rFonts w:ascii="Wingdings" w:hAnsi="Wingdings" w:hint="default"/>
      </w:rPr>
    </w:lvl>
  </w:abstractNum>
  <w:abstractNum w:abstractNumId="31"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AC4FD21"/>
    <w:multiLevelType w:val="hybridMultilevel"/>
    <w:tmpl w:val="32A2DCBA"/>
    <w:lvl w:ilvl="0" w:tplc="5AE695BA">
      <w:start w:val="1"/>
      <w:numFmt w:val="decimal"/>
      <w:lvlText w:val="%1."/>
      <w:lvlJc w:val="left"/>
      <w:pPr>
        <w:ind w:left="720" w:hanging="360"/>
      </w:pPr>
    </w:lvl>
    <w:lvl w:ilvl="1" w:tplc="878C834C">
      <w:start w:val="1"/>
      <w:numFmt w:val="lowerLetter"/>
      <w:lvlText w:val="%2."/>
      <w:lvlJc w:val="left"/>
      <w:pPr>
        <w:ind w:left="1440" w:hanging="360"/>
      </w:pPr>
    </w:lvl>
    <w:lvl w:ilvl="2" w:tplc="7430B452">
      <w:start w:val="1"/>
      <w:numFmt w:val="lowerRoman"/>
      <w:lvlText w:val="%3."/>
      <w:lvlJc w:val="right"/>
      <w:pPr>
        <w:ind w:left="2160" w:hanging="180"/>
      </w:pPr>
    </w:lvl>
    <w:lvl w:ilvl="3" w:tplc="4F34EDC4">
      <w:start w:val="1"/>
      <w:numFmt w:val="decimal"/>
      <w:lvlText w:val="%4."/>
      <w:lvlJc w:val="left"/>
      <w:pPr>
        <w:ind w:left="2880" w:hanging="360"/>
      </w:pPr>
    </w:lvl>
    <w:lvl w:ilvl="4" w:tplc="4154955A">
      <w:start w:val="1"/>
      <w:numFmt w:val="lowerLetter"/>
      <w:lvlText w:val="%5."/>
      <w:lvlJc w:val="left"/>
      <w:pPr>
        <w:ind w:left="3600" w:hanging="360"/>
      </w:pPr>
    </w:lvl>
    <w:lvl w:ilvl="5" w:tplc="0D3C2284">
      <w:start w:val="1"/>
      <w:numFmt w:val="lowerRoman"/>
      <w:lvlText w:val="%6."/>
      <w:lvlJc w:val="right"/>
      <w:pPr>
        <w:ind w:left="4320" w:hanging="180"/>
      </w:pPr>
    </w:lvl>
    <w:lvl w:ilvl="6" w:tplc="A5D800DA">
      <w:start w:val="1"/>
      <w:numFmt w:val="decimal"/>
      <w:lvlText w:val="%7."/>
      <w:lvlJc w:val="left"/>
      <w:pPr>
        <w:ind w:left="5040" w:hanging="360"/>
      </w:pPr>
    </w:lvl>
    <w:lvl w:ilvl="7" w:tplc="2C6A4B9C">
      <w:start w:val="1"/>
      <w:numFmt w:val="lowerLetter"/>
      <w:lvlText w:val="%8."/>
      <w:lvlJc w:val="left"/>
      <w:pPr>
        <w:ind w:left="5760" w:hanging="360"/>
      </w:pPr>
    </w:lvl>
    <w:lvl w:ilvl="8" w:tplc="0066A10C">
      <w:start w:val="1"/>
      <w:numFmt w:val="lowerRoman"/>
      <w:lvlText w:val="%9."/>
      <w:lvlJc w:val="right"/>
      <w:pPr>
        <w:ind w:left="6480" w:hanging="180"/>
      </w:pPr>
    </w:lvl>
  </w:abstractNum>
  <w:abstractNum w:abstractNumId="33" w15:restartNumberingAfterBreak="0">
    <w:nsid w:val="1ADF9B0F"/>
    <w:multiLevelType w:val="hybridMultilevel"/>
    <w:tmpl w:val="D474F924"/>
    <w:lvl w:ilvl="0" w:tplc="5F442524">
      <w:start w:val="1"/>
      <w:numFmt w:val="decimal"/>
      <w:lvlText w:val="%1."/>
      <w:lvlJc w:val="left"/>
      <w:pPr>
        <w:ind w:left="720" w:hanging="360"/>
      </w:pPr>
    </w:lvl>
    <w:lvl w:ilvl="1" w:tplc="2B0E134E">
      <w:start w:val="8"/>
      <w:numFmt w:val="lowerLetter"/>
      <w:lvlText w:val="%2)"/>
      <w:lvlJc w:val="left"/>
      <w:pPr>
        <w:ind w:left="1440" w:hanging="360"/>
      </w:pPr>
    </w:lvl>
    <w:lvl w:ilvl="2" w:tplc="0876E662">
      <w:start w:val="1"/>
      <w:numFmt w:val="lowerRoman"/>
      <w:lvlText w:val="%3."/>
      <w:lvlJc w:val="right"/>
      <w:pPr>
        <w:ind w:left="2160" w:hanging="180"/>
      </w:pPr>
    </w:lvl>
    <w:lvl w:ilvl="3" w:tplc="C2107100">
      <w:start w:val="1"/>
      <w:numFmt w:val="decimal"/>
      <w:lvlText w:val="%4."/>
      <w:lvlJc w:val="left"/>
      <w:pPr>
        <w:ind w:left="2880" w:hanging="360"/>
      </w:pPr>
    </w:lvl>
    <w:lvl w:ilvl="4" w:tplc="661CBED6">
      <w:start w:val="1"/>
      <w:numFmt w:val="lowerLetter"/>
      <w:lvlText w:val="%5."/>
      <w:lvlJc w:val="left"/>
      <w:pPr>
        <w:ind w:left="3600" w:hanging="360"/>
      </w:pPr>
    </w:lvl>
    <w:lvl w:ilvl="5" w:tplc="9474BA98">
      <w:start w:val="1"/>
      <w:numFmt w:val="lowerRoman"/>
      <w:lvlText w:val="%6."/>
      <w:lvlJc w:val="right"/>
      <w:pPr>
        <w:ind w:left="4320" w:hanging="180"/>
      </w:pPr>
    </w:lvl>
    <w:lvl w:ilvl="6" w:tplc="CE32F20E">
      <w:start w:val="1"/>
      <w:numFmt w:val="decimal"/>
      <w:lvlText w:val="%7."/>
      <w:lvlJc w:val="left"/>
      <w:pPr>
        <w:ind w:left="5040" w:hanging="360"/>
      </w:pPr>
    </w:lvl>
    <w:lvl w:ilvl="7" w:tplc="8D0438D4">
      <w:start w:val="1"/>
      <w:numFmt w:val="lowerLetter"/>
      <w:lvlText w:val="%8."/>
      <w:lvlJc w:val="left"/>
      <w:pPr>
        <w:ind w:left="5760" w:hanging="360"/>
      </w:pPr>
    </w:lvl>
    <w:lvl w:ilvl="8" w:tplc="9DB012E6">
      <w:start w:val="1"/>
      <w:numFmt w:val="lowerRoman"/>
      <w:lvlText w:val="%9."/>
      <w:lvlJc w:val="right"/>
      <w:pPr>
        <w:ind w:left="6480" w:hanging="180"/>
      </w:pPr>
    </w:lvl>
  </w:abstractNum>
  <w:abstractNum w:abstractNumId="34" w15:restartNumberingAfterBreak="0">
    <w:nsid w:val="1C11ADF9"/>
    <w:multiLevelType w:val="hybridMultilevel"/>
    <w:tmpl w:val="5B0C5976"/>
    <w:lvl w:ilvl="0" w:tplc="940E64C4">
      <w:start w:val="2"/>
      <w:numFmt w:val="decimal"/>
      <w:lvlText w:val="%1."/>
      <w:lvlJc w:val="left"/>
      <w:pPr>
        <w:ind w:left="720" w:hanging="360"/>
      </w:pPr>
    </w:lvl>
    <w:lvl w:ilvl="1" w:tplc="456A5F22">
      <w:start w:val="1"/>
      <w:numFmt w:val="lowerLetter"/>
      <w:lvlText w:val="%2."/>
      <w:lvlJc w:val="left"/>
      <w:pPr>
        <w:ind w:left="1440" w:hanging="360"/>
      </w:pPr>
    </w:lvl>
    <w:lvl w:ilvl="2" w:tplc="FB9075D0">
      <w:start w:val="1"/>
      <w:numFmt w:val="lowerRoman"/>
      <w:lvlText w:val="%3."/>
      <w:lvlJc w:val="right"/>
      <w:pPr>
        <w:ind w:left="2160" w:hanging="180"/>
      </w:pPr>
    </w:lvl>
    <w:lvl w:ilvl="3" w:tplc="351CBB4E">
      <w:start w:val="1"/>
      <w:numFmt w:val="decimal"/>
      <w:lvlText w:val="%4."/>
      <w:lvlJc w:val="left"/>
      <w:pPr>
        <w:ind w:left="2880" w:hanging="360"/>
      </w:pPr>
    </w:lvl>
    <w:lvl w:ilvl="4" w:tplc="112C11DC">
      <w:start w:val="1"/>
      <w:numFmt w:val="lowerLetter"/>
      <w:lvlText w:val="%5."/>
      <w:lvlJc w:val="left"/>
      <w:pPr>
        <w:ind w:left="3600" w:hanging="360"/>
      </w:pPr>
    </w:lvl>
    <w:lvl w:ilvl="5" w:tplc="9F529D08">
      <w:start w:val="1"/>
      <w:numFmt w:val="lowerRoman"/>
      <w:lvlText w:val="%6."/>
      <w:lvlJc w:val="right"/>
      <w:pPr>
        <w:ind w:left="4320" w:hanging="180"/>
      </w:pPr>
    </w:lvl>
    <w:lvl w:ilvl="6" w:tplc="E002677E">
      <w:start w:val="1"/>
      <w:numFmt w:val="decimal"/>
      <w:lvlText w:val="%7."/>
      <w:lvlJc w:val="left"/>
      <w:pPr>
        <w:ind w:left="5040" w:hanging="360"/>
      </w:pPr>
    </w:lvl>
    <w:lvl w:ilvl="7" w:tplc="C5303B40">
      <w:start w:val="1"/>
      <w:numFmt w:val="lowerLetter"/>
      <w:lvlText w:val="%8."/>
      <w:lvlJc w:val="left"/>
      <w:pPr>
        <w:ind w:left="5760" w:hanging="360"/>
      </w:pPr>
    </w:lvl>
    <w:lvl w:ilvl="8" w:tplc="7E9E1A82">
      <w:start w:val="1"/>
      <w:numFmt w:val="lowerRoman"/>
      <w:lvlText w:val="%9."/>
      <w:lvlJc w:val="right"/>
      <w:pPr>
        <w:ind w:left="6480" w:hanging="180"/>
      </w:pPr>
    </w:lvl>
  </w:abstractNum>
  <w:abstractNum w:abstractNumId="35" w15:restartNumberingAfterBreak="0">
    <w:nsid w:val="1C1A6852"/>
    <w:multiLevelType w:val="hybridMultilevel"/>
    <w:tmpl w:val="201A03AE"/>
    <w:lvl w:ilvl="0" w:tplc="7BF62C08">
      <w:start w:val="1"/>
      <w:numFmt w:val="decimal"/>
      <w:lvlText w:val="%1."/>
      <w:lvlJc w:val="left"/>
      <w:pPr>
        <w:ind w:left="720" w:hanging="360"/>
      </w:pPr>
    </w:lvl>
    <w:lvl w:ilvl="1" w:tplc="B6C2D6F4">
      <w:start w:val="3"/>
      <w:numFmt w:val="lowerLetter"/>
      <w:lvlText w:val="%2)"/>
      <w:lvlJc w:val="left"/>
      <w:pPr>
        <w:ind w:left="1440" w:hanging="360"/>
      </w:pPr>
    </w:lvl>
    <w:lvl w:ilvl="2" w:tplc="0C84A43A">
      <w:start w:val="1"/>
      <w:numFmt w:val="lowerRoman"/>
      <w:lvlText w:val="%3."/>
      <w:lvlJc w:val="right"/>
      <w:pPr>
        <w:ind w:left="2160" w:hanging="180"/>
      </w:pPr>
    </w:lvl>
    <w:lvl w:ilvl="3" w:tplc="D13EAD12">
      <w:start w:val="1"/>
      <w:numFmt w:val="decimal"/>
      <w:lvlText w:val="%4."/>
      <w:lvlJc w:val="left"/>
      <w:pPr>
        <w:ind w:left="2880" w:hanging="360"/>
      </w:pPr>
    </w:lvl>
    <w:lvl w:ilvl="4" w:tplc="231441BE">
      <w:start w:val="1"/>
      <w:numFmt w:val="lowerLetter"/>
      <w:lvlText w:val="%5."/>
      <w:lvlJc w:val="left"/>
      <w:pPr>
        <w:ind w:left="3600" w:hanging="360"/>
      </w:pPr>
    </w:lvl>
    <w:lvl w:ilvl="5" w:tplc="A8764208">
      <w:start w:val="1"/>
      <w:numFmt w:val="lowerRoman"/>
      <w:lvlText w:val="%6."/>
      <w:lvlJc w:val="right"/>
      <w:pPr>
        <w:ind w:left="4320" w:hanging="180"/>
      </w:pPr>
    </w:lvl>
    <w:lvl w:ilvl="6" w:tplc="B2749D6C">
      <w:start w:val="1"/>
      <w:numFmt w:val="decimal"/>
      <w:lvlText w:val="%7."/>
      <w:lvlJc w:val="left"/>
      <w:pPr>
        <w:ind w:left="5040" w:hanging="360"/>
      </w:pPr>
    </w:lvl>
    <w:lvl w:ilvl="7" w:tplc="E47E67A6">
      <w:start w:val="1"/>
      <w:numFmt w:val="lowerLetter"/>
      <w:lvlText w:val="%8."/>
      <w:lvlJc w:val="left"/>
      <w:pPr>
        <w:ind w:left="5760" w:hanging="360"/>
      </w:pPr>
    </w:lvl>
    <w:lvl w:ilvl="8" w:tplc="E1528A80">
      <w:start w:val="1"/>
      <w:numFmt w:val="lowerRoman"/>
      <w:lvlText w:val="%9."/>
      <w:lvlJc w:val="right"/>
      <w:pPr>
        <w:ind w:left="6480" w:hanging="180"/>
      </w:pPr>
    </w:lvl>
  </w:abstractNum>
  <w:abstractNum w:abstractNumId="36" w15:restartNumberingAfterBreak="0">
    <w:nsid w:val="1C365F73"/>
    <w:multiLevelType w:val="hybridMultilevel"/>
    <w:tmpl w:val="BE88F268"/>
    <w:lvl w:ilvl="0" w:tplc="3E7A3636">
      <w:start w:val="3"/>
      <w:numFmt w:val="decimal"/>
      <w:lvlText w:val="%1."/>
      <w:lvlJc w:val="left"/>
      <w:pPr>
        <w:ind w:left="720" w:hanging="360"/>
      </w:pPr>
    </w:lvl>
    <w:lvl w:ilvl="1" w:tplc="03FC2792">
      <w:start w:val="1"/>
      <w:numFmt w:val="lowerLetter"/>
      <w:lvlText w:val="%2."/>
      <w:lvlJc w:val="left"/>
      <w:pPr>
        <w:ind w:left="1440" w:hanging="360"/>
      </w:pPr>
    </w:lvl>
    <w:lvl w:ilvl="2" w:tplc="7E087786">
      <w:start w:val="1"/>
      <w:numFmt w:val="lowerRoman"/>
      <w:lvlText w:val="%3."/>
      <w:lvlJc w:val="right"/>
      <w:pPr>
        <w:ind w:left="2160" w:hanging="180"/>
      </w:pPr>
    </w:lvl>
    <w:lvl w:ilvl="3" w:tplc="CFE89762">
      <w:start w:val="1"/>
      <w:numFmt w:val="decimal"/>
      <w:lvlText w:val="%4."/>
      <w:lvlJc w:val="left"/>
      <w:pPr>
        <w:ind w:left="2880" w:hanging="360"/>
      </w:pPr>
    </w:lvl>
    <w:lvl w:ilvl="4" w:tplc="1F6CF914">
      <w:start w:val="1"/>
      <w:numFmt w:val="lowerLetter"/>
      <w:lvlText w:val="%5."/>
      <w:lvlJc w:val="left"/>
      <w:pPr>
        <w:ind w:left="3600" w:hanging="360"/>
      </w:pPr>
    </w:lvl>
    <w:lvl w:ilvl="5" w:tplc="36B2C74C">
      <w:start w:val="1"/>
      <w:numFmt w:val="lowerRoman"/>
      <w:lvlText w:val="%6."/>
      <w:lvlJc w:val="right"/>
      <w:pPr>
        <w:ind w:left="4320" w:hanging="180"/>
      </w:pPr>
    </w:lvl>
    <w:lvl w:ilvl="6" w:tplc="53D6C17C">
      <w:start w:val="1"/>
      <w:numFmt w:val="decimal"/>
      <w:lvlText w:val="%7."/>
      <w:lvlJc w:val="left"/>
      <w:pPr>
        <w:ind w:left="5040" w:hanging="360"/>
      </w:pPr>
    </w:lvl>
    <w:lvl w:ilvl="7" w:tplc="3A56864A">
      <w:start w:val="1"/>
      <w:numFmt w:val="lowerLetter"/>
      <w:lvlText w:val="%8."/>
      <w:lvlJc w:val="left"/>
      <w:pPr>
        <w:ind w:left="5760" w:hanging="360"/>
      </w:pPr>
    </w:lvl>
    <w:lvl w:ilvl="8" w:tplc="32509B0C">
      <w:start w:val="1"/>
      <w:numFmt w:val="lowerRoman"/>
      <w:lvlText w:val="%9."/>
      <w:lvlJc w:val="right"/>
      <w:pPr>
        <w:ind w:left="6480" w:hanging="180"/>
      </w:pPr>
    </w:lvl>
  </w:abstractNum>
  <w:abstractNum w:abstractNumId="37" w15:restartNumberingAfterBreak="0">
    <w:nsid w:val="1CA8E973"/>
    <w:multiLevelType w:val="hybridMultilevel"/>
    <w:tmpl w:val="96662CCC"/>
    <w:lvl w:ilvl="0" w:tplc="FFBA2E02">
      <w:start w:val="1"/>
      <w:numFmt w:val="decimal"/>
      <w:lvlText w:val="%1."/>
      <w:lvlJc w:val="left"/>
      <w:pPr>
        <w:ind w:left="720" w:hanging="360"/>
      </w:pPr>
    </w:lvl>
    <w:lvl w:ilvl="1" w:tplc="7958864A">
      <w:start w:val="1"/>
      <w:numFmt w:val="lowerLetter"/>
      <w:lvlText w:val="%2)"/>
      <w:lvlJc w:val="left"/>
      <w:pPr>
        <w:ind w:left="1440" w:hanging="360"/>
      </w:pPr>
    </w:lvl>
    <w:lvl w:ilvl="2" w:tplc="642EA1DA">
      <w:start w:val="1"/>
      <w:numFmt w:val="lowerRoman"/>
      <w:lvlText w:val="%3."/>
      <w:lvlJc w:val="right"/>
      <w:pPr>
        <w:ind w:left="2160" w:hanging="180"/>
      </w:pPr>
    </w:lvl>
    <w:lvl w:ilvl="3" w:tplc="930EF932">
      <w:start w:val="1"/>
      <w:numFmt w:val="decimal"/>
      <w:lvlText w:val="%4."/>
      <w:lvlJc w:val="left"/>
      <w:pPr>
        <w:ind w:left="2880" w:hanging="360"/>
      </w:pPr>
    </w:lvl>
    <w:lvl w:ilvl="4" w:tplc="BF8C06AE">
      <w:start w:val="1"/>
      <w:numFmt w:val="lowerLetter"/>
      <w:lvlText w:val="%5."/>
      <w:lvlJc w:val="left"/>
      <w:pPr>
        <w:ind w:left="3600" w:hanging="360"/>
      </w:pPr>
    </w:lvl>
    <w:lvl w:ilvl="5" w:tplc="7A1E432E">
      <w:start w:val="1"/>
      <w:numFmt w:val="lowerRoman"/>
      <w:lvlText w:val="%6."/>
      <w:lvlJc w:val="right"/>
      <w:pPr>
        <w:ind w:left="4320" w:hanging="180"/>
      </w:pPr>
    </w:lvl>
    <w:lvl w:ilvl="6" w:tplc="BEA8B916">
      <w:start w:val="1"/>
      <w:numFmt w:val="decimal"/>
      <w:lvlText w:val="%7."/>
      <w:lvlJc w:val="left"/>
      <w:pPr>
        <w:ind w:left="5040" w:hanging="360"/>
      </w:pPr>
    </w:lvl>
    <w:lvl w:ilvl="7" w:tplc="079898E0">
      <w:start w:val="1"/>
      <w:numFmt w:val="lowerLetter"/>
      <w:lvlText w:val="%8."/>
      <w:lvlJc w:val="left"/>
      <w:pPr>
        <w:ind w:left="5760" w:hanging="360"/>
      </w:pPr>
    </w:lvl>
    <w:lvl w:ilvl="8" w:tplc="6F7421B2">
      <w:start w:val="1"/>
      <w:numFmt w:val="lowerRoman"/>
      <w:lvlText w:val="%9."/>
      <w:lvlJc w:val="right"/>
      <w:pPr>
        <w:ind w:left="6480" w:hanging="180"/>
      </w:pPr>
    </w:lvl>
  </w:abstractNum>
  <w:abstractNum w:abstractNumId="38" w15:restartNumberingAfterBreak="0">
    <w:nsid w:val="1D4BE2A8"/>
    <w:multiLevelType w:val="hybridMultilevel"/>
    <w:tmpl w:val="AE4AED1C"/>
    <w:lvl w:ilvl="0" w:tplc="DFBA9A86">
      <w:start w:val="1"/>
      <w:numFmt w:val="decimal"/>
      <w:lvlText w:val="%1."/>
      <w:lvlJc w:val="left"/>
      <w:pPr>
        <w:ind w:left="720" w:hanging="360"/>
      </w:pPr>
    </w:lvl>
    <w:lvl w:ilvl="1" w:tplc="6F50A950">
      <w:start w:val="2"/>
      <w:numFmt w:val="lowerLetter"/>
      <w:lvlText w:val="%2)"/>
      <w:lvlJc w:val="left"/>
      <w:pPr>
        <w:ind w:left="1440" w:hanging="360"/>
      </w:pPr>
    </w:lvl>
    <w:lvl w:ilvl="2" w:tplc="FE862504">
      <w:start w:val="1"/>
      <w:numFmt w:val="lowerRoman"/>
      <w:lvlText w:val="%3."/>
      <w:lvlJc w:val="right"/>
      <w:pPr>
        <w:ind w:left="2160" w:hanging="180"/>
      </w:pPr>
    </w:lvl>
    <w:lvl w:ilvl="3" w:tplc="569E57BC">
      <w:start w:val="1"/>
      <w:numFmt w:val="decimal"/>
      <w:lvlText w:val="%4."/>
      <w:lvlJc w:val="left"/>
      <w:pPr>
        <w:ind w:left="2880" w:hanging="360"/>
      </w:pPr>
    </w:lvl>
    <w:lvl w:ilvl="4" w:tplc="31B8CBBE">
      <w:start w:val="1"/>
      <w:numFmt w:val="lowerLetter"/>
      <w:lvlText w:val="%5."/>
      <w:lvlJc w:val="left"/>
      <w:pPr>
        <w:ind w:left="3600" w:hanging="360"/>
      </w:pPr>
    </w:lvl>
    <w:lvl w:ilvl="5" w:tplc="ED9E6922">
      <w:start w:val="1"/>
      <w:numFmt w:val="lowerRoman"/>
      <w:lvlText w:val="%6."/>
      <w:lvlJc w:val="right"/>
      <w:pPr>
        <w:ind w:left="4320" w:hanging="180"/>
      </w:pPr>
    </w:lvl>
    <w:lvl w:ilvl="6" w:tplc="A56EFB38">
      <w:start w:val="1"/>
      <w:numFmt w:val="decimal"/>
      <w:lvlText w:val="%7."/>
      <w:lvlJc w:val="left"/>
      <w:pPr>
        <w:ind w:left="5040" w:hanging="360"/>
      </w:pPr>
    </w:lvl>
    <w:lvl w:ilvl="7" w:tplc="5E1608FA">
      <w:start w:val="1"/>
      <w:numFmt w:val="lowerLetter"/>
      <w:lvlText w:val="%8."/>
      <w:lvlJc w:val="left"/>
      <w:pPr>
        <w:ind w:left="5760" w:hanging="360"/>
      </w:pPr>
    </w:lvl>
    <w:lvl w:ilvl="8" w:tplc="D9B6D744">
      <w:start w:val="1"/>
      <w:numFmt w:val="lowerRoman"/>
      <w:lvlText w:val="%9."/>
      <w:lvlJc w:val="right"/>
      <w:pPr>
        <w:ind w:left="6480" w:hanging="180"/>
      </w:pPr>
    </w:lvl>
  </w:abstractNum>
  <w:abstractNum w:abstractNumId="39" w15:restartNumberingAfterBreak="0">
    <w:nsid w:val="1D69EE58"/>
    <w:multiLevelType w:val="hybridMultilevel"/>
    <w:tmpl w:val="E9AC3100"/>
    <w:lvl w:ilvl="0" w:tplc="15E082EC">
      <w:start w:val="1"/>
      <w:numFmt w:val="decimal"/>
      <w:lvlText w:val="%1."/>
      <w:lvlJc w:val="left"/>
      <w:pPr>
        <w:ind w:left="720" w:hanging="360"/>
      </w:pPr>
    </w:lvl>
    <w:lvl w:ilvl="1" w:tplc="29FCFEEC">
      <w:start w:val="1"/>
      <w:numFmt w:val="decimal"/>
      <w:lvlText w:val="%2.1"/>
      <w:lvlJc w:val="left"/>
      <w:pPr>
        <w:ind w:left="1440" w:hanging="360"/>
      </w:pPr>
    </w:lvl>
    <w:lvl w:ilvl="2" w:tplc="3B6CF74E">
      <w:start w:val="1"/>
      <w:numFmt w:val="lowerRoman"/>
      <w:lvlText w:val="%3."/>
      <w:lvlJc w:val="right"/>
      <w:pPr>
        <w:ind w:left="2160" w:hanging="180"/>
      </w:pPr>
    </w:lvl>
    <w:lvl w:ilvl="3" w:tplc="217875DC">
      <w:start w:val="1"/>
      <w:numFmt w:val="decimal"/>
      <w:lvlText w:val="%4."/>
      <w:lvlJc w:val="left"/>
      <w:pPr>
        <w:ind w:left="2880" w:hanging="360"/>
      </w:pPr>
    </w:lvl>
    <w:lvl w:ilvl="4" w:tplc="EA86CDE2">
      <w:start w:val="1"/>
      <w:numFmt w:val="lowerLetter"/>
      <w:lvlText w:val="%5."/>
      <w:lvlJc w:val="left"/>
      <w:pPr>
        <w:ind w:left="3600" w:hanging="360"/>
      </w:pPr>
    </w:lvl>
    <w:lvl w:ilvl="5" w:tplc="0C080CEC">
      <w:start w:val="1"/>
      <w:numFmt w:val="lowerRoman"/>
      <w:lvlText w:val="%6."/>
      <w:lvlJc w:val="right"/>
      <w:pPr>
        <w:ind w:left="4320" w:hanging="180"/>
      </w:pPr>
    </w:lvl>
    <w:lvl w:ilvl="6" w:tplc="37BA3D74">
      <w:start w:val="1"/>
      <w:numFmt w:val="decimal"/>
      <w:lvlText w:val="%7."/>
      <w:lvlJc w:val="left"/>
      <w:pPr>
        <w:ind w:left="5040" w:hanging="360"/>
      </w:pPr>
    </w:lvl>
    <w:lvl w:ilvl="7" w:tplc="E75428D6">
      <w:start w:val="1"/>
      <w:numFmt w:val="lowerLetter"/>
      <w:lvlText w:val="%8."/>
      <w:lvlJc w:val="left"/>
      <w:pPr>
        <w:ind w:left="5760" w:hanging="360"/>
      </w:pPr>
    </w:lvl>
    <w:lvl w:ilvl="8" w:tplc="235E2872">
      <w:start w:val="1"/>
      <w:numFmt w:val="lowerRoman"/>
      <w:lvlText w:val="%9."/>
      <w:lvlJc w:val="right"/>
      <w:pPr>
        <w:ind w:left="6480" w:hanging="180"/>
      </w:pPr>
    </w:lvl>
  </w:abstractNum>
  <w:abstractNum w:abstractNumId="40" w15:restartNumberingAfterBreak="0">
    <w:nsid w:val="1E5EA9B8"/>
    <w:multiLevelType w:val="hybridMultilevel"/>
    <w:tmpl w:val="7ABE5DFA"/>
    <w:lvl w:ilvl="0" w:tplc="CAB2CB20">
      <w:start w:val="1"/>
      <w:numFmt w:val="decimal"/>
      <w:lvlText w:val="%1."/>
      <w:lvlJc w:val="left"/>
      <w:pPr>
        <w:ind w:left="720" w:hanging="360"/>
      </w:pPr>
    </w:lvl>
    <w:lvl w:ilvl="1" w:tplc="08DAF53E">
      <w:start w:val="1"/>
      <w:numFmt w:val="lowerLetter"/>
      <w:lvlText w:val="%2."/>
      <w:lvlJc w:val="left"/>
      <w:pPr>
        <w:ind w:left="1440" w:hanging="360"/>
      </w:pPr>
    </w:lvl>
    <w:lvl w:ilvl="2" w:tplc="D6D06A4A">
      <w:start w:val="1"/>
      <w:numFmt w:val="lowerRoman"/>
      <w:lvlText w:val="%3."/>
      <w:lvlJc w:val="right"/>
      <w:pPr>
        <w:ind w:left="2160" w:hanging="180"/>
      </w:pPr>
    </w:lvl>
    <w:lvl w:ilvl="3" w:tplc="333AC674">
      <w:start w:val="1"/>
      <w:numFmt w:val="decimal"/>
      <w:lvlText w:val="%4."/>
      <w:lvlJc w:val="left"/>
      <w:pPr>
        <w:ind w:left="2880" w:hanging="360"/>
      </w:pPr>
    </w:lvl>
    <w:lvl w:ilvl="4" w:tplc="F02E9FC8">
      <w:start w:val="1"/>
      <w:numFmt w:val="lowerLetter"/>
      <w:lvlText w:val="%5."/>
      <w:lvlJc w:val="left"/>
      <w:pPr>
        <w:ind w:left="3600" w:hanging="360"/>
      </w:pPr>
    </w:lvl>
    <w:lvl w:ilvl="5" w:tplc="3B045E60">
      <w:start w:val="1"/>
      <w:numFmt w:val="lowerRoman"/>
      <w:lvlText w:val="%6."/>
      <w:lvlJc w:val="right"/>
      <w:pPr>
        <w:ind w:left="4320" w:hanging="180"/>
      </w:pPr>
    </w:lvl>
    <w:lvl w:ilvl="6" w:tplc="F7A88FF6">
      <w:start w:val="1"/>
      <w:numFmt w:val="decimal"/>
      <w:lvlText w:val="%7."/>
      <w:lvlJc w:val="left"/>
      <w:pPr>
        <w:ind w:left="5040" w:hanging="360"/>
      </w:pPr>
    </w:lvl>
    <w:lvl w:ilvl="7" w:tplc="63005F50">
      <w:start w:val="1"/>
      <w:numFmt w:val="lowerLetter"/>
      <w:lvlText w:val="%8."/>
      <w:lvlJc w:val="left"/>
      <w:pPr>
        <w:ind w:left="5760" w:hanging="360"/>
      </w:pPr>
    </w:lvl>
    <w:lvl w:ilvl="8" w:tplc="F320DA10">
      <w:start w:val="1"/>
      <w:numFmt w:val="lowerRoman"/>
      <w:lvlText w:val="%9."/>
      <w:lvlJc w:val="right"/>
      <w:pPr>
        <w:ind w:left="6480" w:hanging="180"/>
      </w:pPr>
    </w:lvl>
  </w:abstractNum>
  <w:abstractNum w:abstractNumId="41" w15:restartNumberingAfterBreak="0">
    <w:nsid w:val="1F1F1C57"/>
    <w:multiLevelType w:val="hybridMultilevel"/>
    <w:tmpl w:val="DF903C0E"/>
    <w:lvl w:ilvl="0" w:tplc="407EAC7C">
      <w:start w:val="1"/>
      <w:numFmt w:val="decimal"/>
      <w:lvlText w:val="%1."/>
      <w:lvlJc w:val="left"/>
      <w:pPr>
        <w:ind w:left="720" w:hanging="360"/>
      </w:pPr>
    </w:lvl>
    <w:lvl w:ilvl="1" w:tplc="9A24CDBC">
      <w:start w:val="1"/>
      <w:numFmt w:val="lowerLetter"/>
      <w:lvlText w:val="%2."/>
      <w:lvlJc w:val="left"/>
      <w:pPr>
        <w:ind w:left="1440" w:hanging="360"/>
      </w:pPr>
    </w:lvl>
    <w:lvl w:ilvl="2" w:tplc="5AECA368">
      <w:start w:val="1"/>
      <w:numFmt w:val="lowerRoman"/>
      <w:lvlText w:val="%3."/>
      <w:lvlJc w:val="right"/>
      <w:pPr>
        <w:ind w:left="2160" w:hanging="180"/>
      </w:pPr>
    </w:lvl>
    <w:lvl w:ilvl="3" w:tplc="7C94A9BC">
      <w:start w:val="1"/>
      <w:numFmt w:val="decimal"/>
      <w:lvlText w:val="%4."/>
      <w:lvlJc w:val="left"/>
      <w:pPr>
        <w:ind w:left="2880" w:hanging="360"/>
      </w:pPr>
    </w:lvl>
    <w:lvl w:ilvl="4" w:tplc="FF8C5C50">
      <w:start w:val="1"/>
      <w:numFmt w:val="lowerLetter"/>
      <w:lvlText w:val="%5."/>
      <w:lvlJc w:val="left"/>
      <w:pPr>
        <w:ind w:left="3600" w:hanging="360"/>
      </w:pPr>
    </w:lvl>
    <w:lvl w:ilvl="5" w:tplc="DDDA7976">
      <w:start w:val="1"/>
      <w:numFmt w:val="lowerRoman"/>
      <w:lvlText w:val="%6."/>
      <w:lvlJc w:val="right"/>
      <w:pPr>
        <w:ind w:left="4320" w:hanging="180"/>
      </w:pPr>
    </w:lvl>
    <w:lvl w:ilvl="6" w:tplc="2282390E">
      <w:start w:val="1"/>
      <w:numFmt w:val="decimal"/>
      <w:lvlText w:val="%7."/>
      <w:lvlJc w:val="left"/>
      <w:pPr>
        <w:ind w:left="5040" w:hanging="360"/>
      </w:pPr>
    </w:lvl>
    <w:lvl w:ilvl="7" w:tplc="3B3E2910">
      <w:start w:val="1"/>
      <w:numFmt w:val="lowerLetter"/>
      <w:lvlText w:val="%8."/>
      <w:lvlJc w:val="left"/>
      <w:pPr>
        <w:ind w:left="5760" w:hanging="360"/>
      </w:pPr>
    </w:lvl>
    <w:lvl w:ilvl="8" w:tplc="CC383EB4">
      <w:start w:val="1"/>
      <w:numFmt w:val="lowerRoman"/>
      <w:lvlText w:val="%9."/>
      <w:lvlJc w:val="right"/>
      <w:pPr>
        <w:ind w:left="6480" w:hanging="180"/>
      </w:pPr>
    </w:lvl>
  </w:abstractNum>
  <w:abstractNum w:abstractNumId="42" w15:restartNumberingAfterBreak="0">
    <w:nsid w:val="1F5C7776"/>
    <w:multiLevelType w:val="hybridMultilevel"/>
    <w:tmpl w:val="81840236"/>
    <w:lvl w:ilvl="0" w:tplc="2A78B82A">
      <w:start w:val="1"/>
      <w:numFmt w:val="bullet"/>
      <w:lvlText w:val="·"/>
      <w:lvlJc w:val="left"/>
      <w:pPr>
        <w:ind w:left="720" w:hanging="360"/>
      </w:pPr>
      <w:rPr>
        <w:rFonts w:ascii="Symbol" w:hAnsi="Symbol" w:hint="default"/>
      </w:rPr>
    </w:lvl>
    <w:lvl w:ilvl="1" w:tplc="B6FA3888">
      <w:start w:val="1"/>
      <w:numFmt w:val="bullet"/>
      <w:lvlText w:val="o"/>
      <w:lvlJc w:val="left"/>
      <w:pPr>
        <w:ind w:left="1440" w:hanging="360"/>
      </w:pPr>
      <w:rPr>
        <w:rFonts w:ascii="Courier New" w:hAnsi="Courier New" w:hint="default"/>
      </w:rPr>
    </w:lvl>
    <w:lvl w:ilvl="2" w:tplc="3AE278E4">
      <w:start w:val="1"/>
      <w:numFmt w:val="bullet"/>
      <w:lvlText w:val=""/>
      <w:lvlJc w:val="left"/>
      <w:pPr>
        <w:ind w:left="2160" w:hanging="360"/>
      </w:pPr>
      <w:rPr>
        <w:rFonts w:ascii="Wingdings" w:hAnsi="Wingdings" w:hint="default"/>
      </w:rPr>
    </w:lvl>
    <w:lvl w:ilvl="3" w:tplc="607CF5DA">
      <w:start w:val="1"/>
      <w:numFmt w:val="bullet"/>
      <w:lvlText w:val=""/>
      <w:lvlJc w:val="left"/>
      <w:pPr>
        <w:ind w:left="2880" w:hanging="360"/>
      </w:pPr>
      <w:rPr>
        <w:rFonts w:ascii="Symbol" w:hAnsi="Symbol" w:hint="default"/>
      </w:rPr>
    </w:lvl>
    <w:lvl w:ilvl="4" w:tplc="5E241FE6">
      <w:start w:val="1"/>
      <w:numFmt w:val="bullet"/>
      <w:lvlText w:val="o"/>
      <w:lvlJc w:val="left"/>
      <w:pPr>
        <w:ind w:left="3600" w:hanging="360"/>
      </w:pPr>
      <w:rPr>
        <w:rFonts w:ascii="Courier New" w:hAnsi="Courier New" w:hint="default"/>
      </w:rPr>
    </w:lvl>
    <w:lvl w:ilvl="5" w:tplc="175EE2AE">
      <w:start w:val="1"/>
      <w:numFmt w:val="bullet"/>
      <w:lvlText w:val=""/>
      <w:lvlJc w:val="left"/>
      <w:pPr>
        <w:ind w:left="4320" w:hanging="360"/>
      </w:pPr>
      <w:rPr>
        <w:rFonts w:ascii="Wingdings" w:hAnsi="Wingdings" w:hint="default"/>
      </w:rPr>
    </w:lvl>
    <w:lvl w:ilvl="6" w:tplc="DD9ADD1C">
      <w:start w:val="1"/>
      <w:numFmt w:val="bullet"/>
      <w:lvlText w:val=""/>
      <w:lvlJc w:val="left"/>
      <w:pPr>
        <w:ind w:left="5040" w:hanging="360"/>
      </w:pPr>
      <w:rPr>
        <w:rFonts w:ascii="Symbol" w:hAnsi="Symbol" w:hint="default"/>
      </w:rPr>
    </w:lvl>
    <w:lvl w:ilvl="7" w:tplc="16505034">
      <w:start w:val="1"/>
      <w:numFmt w:val="bullet"/>
      <w:lvlText w:val="o"/>
      <w:lvlJc w:val="left"/>
      <w:pPr>
        <w:ind w:left="5760" w:hanging="360"/>
      </w:pPr>
      <w:rPr>
        <w:rFonts w:ascii="Courier New" w:hAnsi="Courier New" w:hint="default"/>
      </w:rPr>
    </w:lvl>
    <w:lvl w:ilvl="8" w:tplc="405C72C2">
      <w:start w:val="1"/>
      <w:numFmt w:val="bullet"/>
      <w:lvlText w:val=""/>
      <w:lvlJc w:val="left"/>
      <w:pPr>
        <w:ind w:left="6480" w:hanging="360"/>
      </w:pPr>
      <w:rPr>
        <w:rFonts w:ascii="Wingdings" w:hAnsi="Wingdings" w:hint="default"/>
      </w:rPr>
    </w:lvl>
  </w:abstractNum>
  <w:abstractNum w:abstractNumId="43" w15:restartNumberingAfterBreak="0">
    <w:nsid w:val="208A4179"/>
    <w:multiLevelType w:val="hybridMultilevel"/>
    <w:tmpl w:val="06182512"/>
    <w:lvl w:ilvl="0" w:tplc="B0264836">
      <w:start w:val="1"/>
      <w:numFmt w:val="bullet"/>
      <w:lvlText w:val="·"/>
      <w:lvlJc w:val="left"/>
      <w:pPr>
        <w:ind w:left="720" w:hanging="360"/>
      </w:pPr>
      <w:rPr>
        <w:rFonts w:ascii="Symbol" w:hAnsi="Symbol" w:hint="default"/>
      </w:rPr>
    </w:lvl>
    <w:lvl w:ilvl="1" w:tplc="9A8EC430">
      <w:start w:val="1"/>
      <w:numFmt w:val="bullet"/>
      <w:lvlText w:val="o"/>
      <w:lvlJc w:val="left"/>
      <w:pPr>
        <w:ind w:left="1440" w:hanging="360"/>
      </w:pPr>
      <w:rPr>
        <w:rFonts w:ascii="Courier New" w:hAnsi="Courier New" w:hint="default"/>
      </w:rPr>
    </w:lvl>
    <w:lvl w:ilvl="2" w:tplc="D688AF4A">
      <w:start w:val="1"/>
      <w:numFmt w:val="bullet"/>
      <w:lvlText w:val=""/>
      <w:lvlJc w:val="left"/>
      <w:pPr>
        <w:ind w:left="2160" w:hanging="360"/>
      </w:pPr>
      <w:rPr>
        <w:rFonts w:ascii="Wingdings" w:hAnsi="Wingdings" w:hint="default"/>
      </w:rPr>
    </w:lvl>
    <w:lvl w:ilvl="3" w:tplc="51548098">
      <w:start w:val="1"/>
      <w:numFmt w:val="bullet"/>
      <w:lvlText w:val=""/>
      <w:lvlJc w:val="left"/>
      <w:pPr>
        <w:ind w:left="2880" w:hanging="360"/>
      </w:pPr>
      <w:rPr>
        <w:rFonts w:ascii="Symbol" w:hAnsi="Symbol" w:hint="default"/>
      </w:rPr>
    </w:lvl>
    <w:lvl w:ilvl="4" w:tplc="B8DC3E1A">
      <w:start w:val="1"/>
      <w:numFmt w:val="bullet"/>
      <w:lvlText w:val="o"/>
      <w:lvlJc w:val="left"/>
      <w:pPr>
        <w:ind w:left="3600" w:hanging="360"/>
      </w:pPr>
      <w:rPr>
        <w:rFonts w:ascii="Courier New" w:hAnsi="Courier New" w:hint="default"/>
      </w:rPr>
    </w:lvl>
    <w:lvl w:ilvl="5" w:tplc="DE3AD464">
      <w:start w:val="1"/>
      <w:numFmt w:val="bullet"/>
      <w:lvlText w:val=""/>
      <w:lvlJc w:val="left"/>
      <w:pPr>
        <w:ind w:left="4320" w:hanging="360"/>
      </w:pPr>
      <w:rPr>
        <w:rFonts w:ascii="Wingdings" w:hAnsi="Wingdings" w:hint="default"/>
      </w:rPr>
    </w:lvl>
    <w:lvl w:ilvl="6" w:tplc="92E01D14">
      <w:start w:val="1"/>
      <w:numFmt w:val="bullet"/>
      <w:lvlText w:val=""/>
      <w:lvlJc w:val="left"/>
      <w:pPr>
        <w:ind w:left="5040" w:hanging="360"/>
      </w:pPr>
      <w:rPr>
        <w:rFonts w:ascii="Symbol" w:hAnsi="Symbol" w:hint="default"/>
      </w:rPr>
    </w:lvl>
    <w:lvl w:ilvl="7" w:tplc="F4CCBD46">
      <w:start w:val="1"/>
      <w:numFmt w:val="bullet"/>
      <w:lvlText w:val="o"/>
      <w:lvlJc w:val="left"/>
      <w:pPr>
        <w:ind w:left="5760" w:hanging="360"/>
      </w:pPr>
      <w:rPr>
        <w:rFonts w:ascii="Courier New" w:hAnsi="Courier New" w:hint="default"/>
      </w:rPr>
    </w:lvl>
    <w:lvl w:ilvl="8" w:tplc="AB8A3F50">
      <w:start w:val="1"/>
      <w:numFmt w:val="bullet"/>
      <w:lvlText w:val=""/>
      <w:lvlJc w:val="left"/>
      <w:pPr>
        <w:ind w:left="6480" w:hanging="360"/>
      </w:pPr>
      <w:rPr>
        <w:rFonts w:ascii="Wingdings" w:hAnsi="Wingdings" w:hint="default"/>
      </w:rPr>
    </w:lvl>
  </w:abstractNum>
  <w:abstractNum w:abstractNumId="44" w15:restartNumberingAfterBreak="0">
    <w:nsid w:val="212B8FB2"/>
    <w:multiLevelType w:val="hybridMultilevel"/>
    <w:tmpl w:val="A4F284AC"/>
    <w:lvl w:ilvl="0" w:tplc="59548864">
      <w:start w:val="3"/>
      <w:numFmt w:val="decimal"/>
      <w:lvlText w:val="%1."/>
      <w:lvlJc w:val="left"/>
      <w:pPr>
        <w:ind w:left="720" w:hanging="360"/>
      </w:pPr>
    </w:lvl>
    <w:lvl w:ilvl="1" w:tplc="E7A6808C">
      <w:start w:val="1"/>
      <w:numFmt w:val="lowerLetter"/>
      <w:lvlText w:val="%2."/>
      <w:lvlJc w:val="left"/>
      <w:pPr>
        <w:ind w:left="1440" w:hanging="360"/>
      </w:pPr>
    </w:lvl>
    <w:lvl w:ilvl="2" w:tplc="F53C9336">
      <w:start w:val="1"/>
      <w:numFmt w:val="lowerRoman"/>
      <w:lvlText w:val="%3."/>
      <w:lvlJc w:val="right"/>
      <w:pPr>
        <w:ind w:left="2160" w:hanging="180"/>
      </w:pPr>
    </w:lvl>
    <w:lvl w:ilvl="3" w:tplc="292E4518">
      <w:start w:val="1"/>
      <w:numFmt w:val="decimal"/>
      <w:lvlText w:val="%4."/>
      <w:lvlJc w:val="left"/>
      <w:pPr>
        <w:ind w:left="2880" w:hanging="360"/>
      </w:pPr>
    </w:lvl>
    <w:lvl w:ilvl="4" w:tplc="1114AF54">
      <w:start w:val="1"/>
      <w:numFmt w:val="lowerLetter"/>
      <w:lvlText w:val="%5."/>
      <w:lvlJc w:val="left"/>
      <w:pPr>
        <w:ind w:left="3600" w:hanging="360"/>
      </w:pPr>
    </w:lvl>
    <w:lvl w:ilvl="5" w:tplc="BE0EA84E">
      <w:start w:val="1"/>
      <w:numFmt w:val="lowerRoman"/>
      <w:lvlText w:val="%6."/>
      <w:lvlJc w:val="right"/>
      <w:pPr>
        <w:ind w:left="4320" w:hanging="180"/>
      </w:pPr>
    </w:lvl>
    <w:lvl w:ilvl="6" w:tplc="5ABC35F6">
      <w:start w:val="1"/>
      <w:numFmt w:val="decimal"/>
      <w:lvlText w:val="%7."/>
      <w:lvlJc w:val="left"/>
      <w:pPr>
        <w:ind w:left="5040" w:hanging="360"/>
      </w:pPr>
    </w:lvl>
    <w:lvl w:ilvl="7" w:tplc="70249714">
      <w:start w:val="1"/>
      <w:numFmt w:val="lowerLetter"/>
      <w:lvlText w:val="%8."/>
      <w:lvlJc w:val="left"/>
      <w:pPr>
        <w:ind w:left="5760" w:hanging="360"/>
      </w:pPr>
    </w:lvl>
    <w:lvl w:ilvl="8" w:tplc="7E12E64A">
      <w:start w:val="1"/>
      <w:numFmt w:val="lowerRoman"/>
      <w:lvlText w:val="%9."/>
      <w:lvlJc w:val="right"/>
      <w:pPr>
        <w:ind w:left="6480" w:hanging="180"/>
      </w:pPr>
    </w:lvl>
  </w:abstractNum>
  <w:abstractNum w:abstractNumId="45" w15:restartNumberingAfterBreak="0">
    <w:nsid w:val="23870C27"/>
    <w:multiLevelType w:val="hybridMultilevel"/>
    <w:tmpl w:val="E196B8CA"/>
    <w:lvl w:ilvl="0" w:tplc="9782C610">
      <w:start w:val="1"/>
      <w:numFmt w:val="decimal"/>
      <w:lvlText w:val="%1."/>
      <w:lvlJc w:val="left"/>
      <w:pPr>
        <w:ind w:left="720" w:hanging="360"/>
      </w:pPr>
    </w:lvl>
    <w:lvl w:ilvl="1" w:tplc="02921794">
      <w:start w:val="1"/>
      <w:numFmt w:val="lowerLetter"/>
      <w:lvlText w:val="%2)"/>
      <w:lvlJc w:val="left"/>
      <w:pPr>
        <w:ind w:left="1440" w:hanging="360"/>
      </w:pPr>
    </w:lvl>
    <w:lvl w:ilvl="2" w:tplc="0C183862">
      <w:start w:val="1"/>
      <w:numFmt w:val="lowerRoman"/>
      <w:lvlText w:val="%3."/>
      <w:lvlJc w:val="right"/>
      <w:pPr>
        <w:ind w:left="2160" w:hanging="180"/>
      </w:pPr>
    </w:lvl>
    <w:lvl w:ilvl="3" w:tplc="81E6BF76">
      <w:start w:val="1"/>
      <w:numFmt w:val="decimal"/>
      <w:lvlText w:val="%4."/>
      <w:lvlJc w:val="left"/>
      <w:pPr>
        <w:ind w:left="2880" w:hanging="360"/>
      </w:pPr>
    </w:lvl>
    <w:lvl w:ilvl="4" w:tplc="968CFDFC">
      <w:start w:val="1"/>
      <w:numFmt w:val="lowerLetter"/>
      <w:lvlText w:val="%5."/>
      <w:lvlJc w:val="left"/>
      <w:pPr>
        <w:ind w:left="3600" w:hanging="360"/>
      </w:pPr>
    </w:lvl>
    <w:lvl w:ilvl="5" w:tplc="4DFE6626">
      <w:start w:val="1"/>
      <w:numFmt w:val="lowerRoman"/>
      <w:lvlText w:val="%6."/>
      <w:lvlJc w:val="right"/>
      <w:pPr>
        <w:ind w:left="4320" w:hanging="180"/>
      </w:pPr>
    </w:lvl>
    <w:lvl w:ilvl="6" w:tplc="3E047264">
      <w:start w:val="1"/>
      <w:numFmt w:val="decimal"/>
      <w:lvlText w:val="%7."/>
      <w:lvlJc w:val="left"/>
      <w:pPr>
        <w:ind w:left="5040" w:hanging="360"/>
      </w:pPr>
    </w:lvl>
    <w:lvl w:ilvl="7" w:tplc="F4D4FD20">
      <w:start w:val="1"/>
      <w:numFmt w:val="lowerLetter"/>
      <w:lvlText w:val="%8."/>
      <w:lvlJc w:val="left"/>
      <w:pPr>
        <w:ind w:left="5760" w:hanging="360"/>
      </w:pPr>
    </w:lvl>
    <w:lvl w:ilvl="8" w:tplc="6FE88446">
      <w:start w:val="1"/>
      <w:numFmt w:val="lowerRoman"/>
      <w:lvlText w:val="%9."/>
      <w:lvlJc w:val="right"/>
      <w:pPr>
        <w:ind w:left="6480" w:hanging="180"/>
      </w:pPr>
    </w:lvl>
  </w:abstractNum>
  <w:abstractNum w:abstractNumId="46" w15:restartNumberingAfterBreak="0">
    <w:nsid w:val="24842E36"/>
    <w:multiLevelType w:val="hybridMultilevel"/>
    <w:tmpl w:val="DA160306"/>
    <w:lvl w:ilvl="0" w:tplc="7646C182">
      <w:start w:val="1"/>
      <w:numFmt w:val="bullet"/>
      <w:lvlText w:val="·"/>
      <w:lvlJc w:val="left"/>
      <w:pPr>
        <w:ind w:left="720" w:hanging="360"/>
      </w:pPr>
      <w:rPr>
        <w:rFonts w:ascii="Symbol" w:hAnsi="Symbol" w:hint="default"/>
      </w:rPr>
    </w:lvl>
    <w:lvl w:ilvl="1" w:tplc="115C3AE8">
      <w:start w:val="1"/>
      <w:numFmt w:val="bullet"/>
      <w:lvlText w:val="o"/>
      <w:lvlJc w:val="left"/>
      <w:pPr>
        <w:ind w:left="1440" w:hanging="360"/>
      </w:pPr>
      <w:rPr>
        <w:rFonts w:ascii="Courier New" w:hAnsi="Courier New" w:hint="default"/>
      </w:rPr>
    </w:lvl>
    <w:lvl w:ilvl="2" w:tplc="3C4A3DA2">
      <w:start w:val="1"/>
      <w:numFmt w:val="bullet"/>
      <w:lvlText w:val=""/>
      <w:lvlJc w:val="left"/>
      <w:pPr>
        <w:ind w:left="2160" w:hanging="360"/>
      </w:pPr>
      <w:rPr>
        <w:rFonts w:ascii="Wingdings" w:hAnsi="Wingdings" w:hint="default"/>
      </w:rPr>
    </w:lvl>
    <w:lvl w:ilvl="3" w:tplc="FB1CFB3C">
      <w:start w:val="1"/>
      <w:numFmt w:val="bullet"/>
      <w:lvlText w:val=""/>
      <w:lvlJc w:val="left"/>
      <w:pPr>
        <w:ind w:left="2880" w:hanging="360"/>
      </w:pPr>
      <w:rPr>
        <w:rFonts w:ascii="Symbol" w:hAnsi="Symbol" w:hint="default"/>
      </w:rPr>
    </w:lvl>
    <w:lvl w:ilvl="4" w:tplc="F3E653E0">
      <w:start w:val="1"/>
      <w:numFmt w:val="bullet"/>
      <w:lvlText w:val="o"/>
      <w:lvlJc w:val="left"/>
      <w:pPr>
        <w:ind w:left="3600" w:hanging="360"/>
      </w:pPr>
      <w:rPr>
        <w:rFonts w:ascii="Courier New" w:hAnsi="Courier New" w:hint="default"/>
      </w:rPr>
    </w:lvl>
    <w:lvl w:ilvl="5" w:tplc="14B0F2C8">
      <w:start w:val="1"/>
      <w:numFmt w:val="bullet"/>
      <w:lvlText w:val=""/>
      <w:lvlJc w:val="left"/>
      <w:pPr>
        <w:ind w:left="4320" w:hanging="360"/>
      </w:pPr>
      <w:rPr>
        <w:rFonts w:ascii="Wingdings" w:hAnsi="Wingdings" w:hint="default"/>
      </w:rPr>
    </w:lvl>
    <w:lvl w:ilvl="6" w:tplc="9C2CF154">
      <w:start w:val="1"/>
      <w:numFmt w:val="bullet"/>
      <w:lvlText w:val=""/>
      <w:lvlJc w:val="left"/>
      <w:pPr>
        <w:ind w:left="5040" w:hanging="360"/>
      </w:pPr>
      <w:rPr>
        <w:rFonts w:ascii="Symbol" w:hAnsi="Symbol" w:hint="default"/>
      </w:rPr>
    </w:lvl>
    <w:lvl w:ilvl="7" w:tplc="B6B4B910">
      <w:start w:val="1"/>
      <w:numFmt w:val="bullet"/>
      <w:lvlText w:val="o"/>
      <w:lvlJc w:val="left"/>
      <w:pPr>
        <w:ind w:left="5760" w:hanging="360"/>
      </w:pPr>
      <w:rPr>
        <w:rFonts w:ascii="Courier New" w:hAnsi="Courier New" w:hint="default"/>
      </w:rPr>
    </w:lvl>
    <w:lvl w:ilvl="8" w:tplc="373C5B84">
      <w:start w:val="1"/>
      <w:numFmt w:val="bullet"/>
      <w:lvlText w:val=""/>
      <w:lvlJc w:val="left"/>
      <w:pPr>
        <w:ind w:left="6480" w:hanging="360"/>
      </w:pPr>
      <w:rPr>
        <w:rFonts w:ascii="Wingdings" w:hAnsi="Wingdings" w:hint="default"/>
      </w:rPr>
    </w:lvl>
  </w:abstractNum>
  <w:abstractNum w:abstractNumId="47" w15:restartNumberingAfterBreak="0">
    <w:nsid w:val="26B21235"/>
    <w:multiLevelType w:val="hybridMultilevel"/>
    <w:tmpl w:val="EE6A12F4"/>
    <w:lvl w:ilvl="0" w:tplc="902C5D6A">
      <w:start w:val="7"/>
      <w:numFmt w:val="decimal"/>
      <w:lvlText w:val="%1."/>
      <w:lvlJc w:val="left"/>
      <w:pPr>
        <w:ind w:left="720" w:hanging="360"/>
      </w:pPr>
    </w:lvl>
    <w:lvl w:ilvl="1" w:tplc="47D0549C">
      <w:start w:val="1"/>
      <w:numFmt w:val="lowerLetter"/>
      <w:lvlText w:val="%2."/>
      <w:lvlJc w:val="left"/>
      <w:pPr>
        <w:ind w:left="1440" w:hanging="360"/>
      </w:pPr>
    </w:lvl>
    <w:lvl w:ilvl="2" w:tplc="40A2ECAC">
      <w:start w:val="1"/>
      <w:numFmt w:val="lowerRoman"/>
      <w:lvlText w:val="%3."/>
      <w:lvlJc w:val="right"/>
      <w:pPr>
        <w:ind w:left="2160" w:hanging="180"/>
      </w:pPr>
    </w:lvl>
    <w:lvl w:ilvl="3" w:tplc="21620922">
      <w:start w:val="1"/>
      <w:numFmt w:val="decimal"/>
      <w:lvlText w:val="%4."/>
      <w:lvlJc w:val="left"/>
      <w:pPr>
        <w:ind w:left="2880" w:hanging="360"/>
      </w:pPr>
    </w:lvl>
    <w:lvl w:ilvl="4" w:tplc="DFF8ADA6">
      <w:start w:val="1"/>
      <w:numFmt w:val="lowerLetter"/>
      <w:lvlText w:val="%5."/>
      <w:lvlJc w:val="left"/>
      <w:pPr>
        <w:ind w:left="3600" w:hanging="360"/>
      </w:pPr>
    </w:lvl>
    <w:lvl w:ilvl="5" w:tplc="5BF2AA78">
      <w:start w:val="1"/>
      <w:numFmt w:val="lowerRoman"/>
      <w:lvlText w:val="%6."/>
      <w:lvlJc w:val="right"/>
      <w:pPr>
        <w:ind w:left="4320" w:hanging="180"/>
      </w:pPr>
    </w:lvl>
    <w:lvl w:ilvl="6" w:tplc="48A44736">
      <w:start w:val="1"/>
      <w:numFmt w:val="decimal"/>
      <w:lvlText w:val="%7."/>
      <w:lvlJc w:val="left"/>
      <w:pPr>
        <w:ind w:left="5040" w:hanging="360"/>
      </w:pPr>
    </w:lvl>
    <w:lvl w:ilvl="7" w:tplc="7422D12A">
      <w:start w:val="1"/>
      <w:numFmt w:val="lowerLetter"/>
      <w:lvlText w:val="%8."/>
      <w:lvlJc w:val="left"/>
      <w:pPr>
        <w:ind w:left="5760" w:hanging="360"/>
      </w:pPr>
    </w:lvl>
    <w:lvl w:ilvl="8" w:tplc="E9F27C56">
      <w:start w:val="1"/>
      <w:numFmt w:val="lowerRoman"/>
      <w:lvlText w:val="%9."/>
      <w:lvlJc w:val="right"/>
      <w:pPr>
        <w:ind w:left="6480" w:hanging="180"/>
      </w:pPr>
    </w:lvl>
  </w:abstractNum>
  <w:abstractNum w:abstractNumId="48" w15:restartNumberingAfterBreak="0">
    <w:nsid w:val="26FD00D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83DF4C6"/>
    <w:multiLevelType w:val="hybridMultilevel"/>
    <w:tmpl w:val="0A888020"/>
    <w:lvl w:ilvl="0" w:tplc="C92E6EBA">
      <w:start w:val="1"/>
      <w:numFmt w:val="decimal"/>
      <w:lvlText w:val="%1."/>
      <w:lvlJc w:val="left"/>
      <w:pPr>
        <w:ind w:left="720" w:hanging="360"/>
      </w:pPr>
    </w:lvl>
    <w:lvl w:ilvl="1" w:tplc="502061D6">
      <w:start w:val="2"/>
      <w:numFmt w:val="lowerLetter"/>
      <w:lvlText w:val="%2)"/>
      <w:lvlJc w:val="left"/>
      <w:pPr>
        <w:ind w:left="1440" w:hanging="360"/>
      </w:pPr>
    </w:lvl>
    <w:lvl w:ilvl="2" w:tplc="AC54B19C">
      <w:start w:val="1"/>
      <w:numFmt w:val="lowerRoman"/>
      <w:lvlText w:val="%3."/>
      <w:lvlJc w:val="right"/>
      <w:pPr>
        <w:ind w:left="2160" w:hanging="180"/>
      </w:pPr>
    </w:lvl>
    <w:lvl w:ilvl="3" w:tplc="1924D764">
      <w:start w:val="1"/>
      <w:numFmt w:val="decimal"/>
      <w:lvlText w:val="%4."/>
      <w:lvlJc w:val="left"/>
      <w:pPr>
        <w:ind w:left="2880" w:hanging="360"/>
      </w:pPr>
    </w:lvl>
    <w:lvl w:ilvl="4" w:tplc="D9F2A9A4">
      <w:start w:val="1"/>
      <w:numFmt w:val="lowerLetter"/>
      <w:lvlText w:val="%5."/>
      <w:lvlJc w:val="left"/>
      <w:pPr>
        <w:ind w:left="3600" w:hanging="360"/>
      </w:pPr>
    </w:lvl>
    <w:lvl w:ilvl="5" w:tplc="776627FA">
      <w:start w:val="1"/>
      <w:numFmt w:val="lowerRoman"/>
      <w:lvlText w:val="%6."/>
      <w:lvlJc w:val="right"/>
      <w:pPr>
        <w:ind w:left="4320" w:hanging="180"/>
      </w:pPr>
    </w:lvl>
    <w:lvl w:ilvl="6" w:tplc="2A9E5090">
      <w:start w:val="1"/>
      <w:numFmt w:val="decimal"/>
      <w:lvlText w:val="%7."/>
      <w:lvlJc w:val="left"/>
      <w:pPr>
        <w:ind w:left="5040" w:hanging="360"/>
      </w:pPr>
    </w:lvl>
    <w:lvl w:ilvl="7" w:tplc="390E37CA">
      <w:start w:val="1"/>
      <w:numFmt w:val="lowerLetter"/>
      <w:lvlText w:val="%8."/>
      <w:lvlJc w:val="left"/>
      <w:pPr>
        <w:ind w:left="5760" w:hanging="360"/>
      </w:pPr>
    </w:lvl>
    <w:lvl w:ilvl="8" w:tplc="AF9EB04E">
      <w:start w:val="1"/>
      <w:numFmt w:val="lowerRoman"/>
      <w:lvlText w:val="%9."/>
      <w:lvlJc w:val="right"/>
      <w:pPr>
        <w:ind w:left="6480" w:hanging="180"/>
      </w:pPr>
    </w:lvl>
  </w:abstractNum>
  <w:abstractNum w:abstractNumId="50" w15:restartNumberingAfterBreak="0">
    <w:nsid w:val="291EB355"/>
    <w:multiLevelType w:val="hybridMultilevel"/>
    <w:tmpl w:val="5B2AE4F8"/>
    <w:lvl w:ilvl="0" w:tplc="B67A11A0">
      <w:start w:val="1"/>
      <w:numFmt w:val="decimal"/>
      <w:lvlText w:val="%1."/>
      <w:lvlJc w:val="left"/>
      <w:pPr>
        <w:ind w:left="720" w:hanging="360"/>
      </w:pPr>
    </w:lvl>
    <w:lvl w:ilvl="1" w:tplc="98F68F8A">
      <w:start w:val="1"/>
      <w:numFmt w:val="lowerLetter"/>
      <w:lvlText w:val="%2)"/>
      <w:lvlJc w:val="left"/>
      <w:pPr>
        <w:ind w:left="1440" w:hanging="360"/>
      </w:pPr>
    </w:lvl>
    <w:lvl w:ilvl="2" w:tplc="107E0C84">
      <w:start w:val="1"/>
      <w:numFmt w:val="lowerRoman"/>
      <w:lvlText w:val="%3."/>
      <w:lvlJc w:val="right"/>
      <w:pPr>
        <w:ind w:left="2160" w:hanging="180"/>
      </w:pPr>
    </w:lvl>
    <w:lvl w:ilvl="3" w:tplc="747050EA">
      <w:start w:val="1"/>
      <w:numFmt w:val="decimal"/>
      <w:lvlText w:val="%4."/>
      <w:lvlJc w:val="left"/>
      <w:pPr>
        <w:ind w:left="2880" w:hanging="360"/>
      </w:pPr>
    </w:lvl>
    <w:lvl w:ilvl="4" w:tplc="A4E681D4">
      <w:start w:val="1"/>
      <w:numFmt w:val="lowerLetter"/>
      <w:lvlText w:val="%5."/>
      <w:lvlJc w:val="left"/>
      <w:pPr>
        <w:ind w:left="3600" w:hanging="360"/>
      </w:pPr>
    </w:lvl>
    <w:lvl w:ilvl="5" w:tplc="3C8665B0">
      <w:start w:val="1"/>
      <w:numFmt w:val="lowerRoman"/>
      <w:lvlText w:val="%6."/>
      <w:lvlJc w:val="right"/>
      <w:pPr>
        <w:ind w:left="4320" w:hanging="180"/>
      </w:pPr>
    </w:lvl>
    <w:lvl w:ilvl="6" w:tplc="91864ED2">
      <w:start w:val="1"/>
      <w:numFmt w:val="decimal"/>
      <w:lvlText w:val="%7."/>
      <w:lvlJc w:val="left"/>
      <w:pPr>
        <w:ind w:left="5040" w:hanging="360"/>
      </w:pPr>
    </w:lvl>
    <w:lvl w:ilvl="7" w:tplc="22581664">
      <w:start w:val="1"/>
      <w:numFmt w:val="lowerLetter"/>
      <w:lvlText w:val="%8."/>
      <w:lvlJc w:val="left"/>
      <w:pPr>
        <w:ind w:left="5760" w:hanging="360"/>
      </w:pPr>
    </w:lvl>
    <w:lvl w:ilvl="8" w:tplc="49BE6F48">
      <w:start w:val="1"/>
      <w:numFmt w:val="lowerRoman"/>
      <w:lvlText w:val="%9."/>
      <w:lvlJc w:val="right"/>
      <w:pPr>
        <w:ind w:left="6480" w:hanging="180"/>
      </w:pPr>
    </w:lvl>
  </w:abstractNum>
  <w:abstractNum w:abstractNumId="51" w15:restartNumberingAfterBreak="0">
    <w:nsid w:val="298E06EF"/>
    <w:multiLevelType w:val="hybridMultilevel"/>
    <w:tmpl w:val="0D30623C"/>
    <w:lvl w:ilvl="0" w:tplc="1DC2051C">
      <w:start w:val="1"/>
      <w:numFmt w:val="decimal"/>
      <w:lvlText w:val="%1."/>
      <w:lvlJc w:val="left"/>
      <w:pPr>
        <w:ind w:left="720" w:hanging="360"/>
      </w:pPr>
    </w:lvl>
    <w:lvl w:ilvl="1" w:tplc="6F50E4AE">
      <w:start w:val="2"/>
      <w:numFmt w:val="lowerLetter"/>
      <w:lvlText w:val="%2)"/>
      <w:lvlJc w:val="left"/>
      <w:pPr>
        <w:ind w:left="1440" w:hanging="360"/>
      </w:pPr>
    </w:lvl>
    <w:lvl w:ilvl="2" w:tplc="6282AF6C">
      <w:start w:val="1"/>
      <w:numFmt w:val="lowerRoman"/>
      <w:lvlText w:val="%3."/>
      <w:lvlJc w:val="right"/>
      <w:pPr>
        <w:ind w:left="2160" w:hanging="180"/>
      </w:pPr>
    </w:lvl>
    <w:lvl w:ilvl="3" w:tplc="2FA42302">
      <w:start w:val="1"/>
      <w:numFmt w:val="decimal"/>
      <w:lvlText w:val="%4."/>
      <w:lvlJc w:val="left"/>
      <w:pPr>
        <w:ind w:left="2880" w:hanging="360"/>
      </w:pPr>
    </w:lvl>
    <w:lvl w:ilvl="4" w:tplc="53868E8A">
      <w:start w:val="1"/>
      <w:numFmt w:val="lowerLetter"/>
      <w:lvlText w:val="%5."/>
      <w:lvlJc w:val="left"/>
      <w:pPr>
        <w:ind w:left="3600" w:hanging="360"/>
      </w:pPr>
    </w:lvl>
    <w:lvl w:ilvl="5" w:tplc="F08CB278">
      <w:start w:val="1"/>
      <w:numFmt w:val="lowerRoman"/>
      <w:lvlText w:val="%6."/>
      <w:lvlJc w:val="right"/>
      <w:pPr>
        <w:ind w:left="4320" w:hanging="180"/>
      </w:pPr>
    </w:lvl>
    <w:lvl w:ilvl="6" w:tplc="497CA352">
      <w:start w:val="1"/>
      <w:numFmt w:val="decimal"/>
      <w:lvlText w:val="%7."/>
      <w:lvlJc w:val="left"/>
      <w:pPr>
        <w:ind w:left="5040" w:hanging="360"/>
      </w:pPr>
    </w:lvl>
    <w:lvl w:ilvl="7" w:tplc="09B81BA2">
      <w:start w:val="1"/>
      <w:numFmt w:val="lowerLetter"/>
      <w:lvlText w:val="%8."/>
      <w:lvlJc w:val="left"/>
      <w:pPr>
        <w:ind w:left="5760" w:hanging="360"/>
      </w:pPr>
    </w:lvl>
    <w:lvl w:ilvl="8" w:tplc="89842F28">
      <w:start w:val="1"/>
      <w:numFmt w:val="lowerRoman"/>
      <w:lvlText w:val="%9."/>
      <w:lvlJc w:val="right"/>
      <w:pPr>
        <w:ind w:left="6480" w:hanging="180"/>
      </w:pPr>
    </w:lvl>
  </w:abstractNum>
  <w:abstractNum w:abstractNumId="52" w15:restartNumberingAfterBreak="0">
    <w:nsid w:val="2B1EBE1E"/>
    <w:multiLevelType w:val="hybridMultilevel"/>
    <w:tmpl w:val="27DA4C14"/>
    <w:lvl w:ilvl="0" w:tplc="F5AEABC0">
      <w:start w:val="1"/>
      <w:numFmt w:val="decimal"/>
      <w:lvlText w:val="%1."/>
      <w:lvlJc w:val="left"/>
      <w:pPr>
        <w:ind w:left="720" w:hanging="360"/>
      </w:pPr>
    </w:lvl>
    <w:lvl w:ilvl="1" w:tplc="70BEC42E">
      <w:start w:val="5"/>
      <w:numFmt w:val="lowerLetter"/>
      <w:lvlText w:val="%2)"/>
      <w:lvlJc w:val="left"/>
      <w:pPr>
        <w:ind w:left="1440" w:hanging="360"/>
      </w:pPr>
    </w:lvl>
    <w:lvl w:ilvl="2" w:tplc="C1A6B260">
      <w:start w:val="1"/>
      <w:numFmt w:val="lowerRoman"/>
      <w:lvlText w:val="%3."/>
      <w:lvlJc w:val="right"/>
      <w:pPr>
        <w:ind w:left="2160" w:hanging="180"/>
      </w:pPr>
    </w:lvl>
    <w:lvl w:ilvl="3" w:tplc="844AABD2">
      <w:start w:val="1"/>
      <w:numFmt w:val="decimal"/>
      <w:lvlText w:val="%4."/>
      <w:lvlJc w:val="left"/>
      <w:pPr>
        <w:ind w:left="2880" w:hanging="360"/>
      </w:pPr>
    </w:lvl>
    <w:lvl w:ilvl="4" w:tplc="24BEEC4E">
      <w:start w:val="1"/>
      <w:numFmt w:val="lowerLetter"/>
      <w:lvlText w:val="%5."/>
      <w:lvlJc w:val="left"/>
      <w:pPr>
        <w:ind w:left="3600" w:hanging="360"/>
      </w:pPr>
    </w:lvl>
    <w:lvl w:ilvl="5" w:tplc="08B08EA2">
      <w:start w:val="1"/>
      <w:numFmt w:val="lowerRoman"/>
      <w:lvlText w:val="%6."/>
      <w:lvlJc w:val="right"/>
      <w:pPr>
        <w:ind w:left="4320" w:hanging="180"/>
      </w:pPr>
    </w:lvl>
    <w:lvl w:ilvl="6" w:tplc="6C2E975E">
      <w:start w:val="1"/>
      <w:numFmt w:val="decimal"/>
      <w:lvlText w:val="%7."/>
      <w:lvlJc w:val="left"/>
      <w:pPr>
        <w:ind w:left="5040" w:hanging="360"/>
      </w:pPr>
    </w:lvl>
    <w:lvl w:ilvl="7" w:tplc="95F44594">
      <w:start w:val="1"/>
      <w:numFmt w:val="lowerLetter"/>
      <w:lvlText w:val="%8."/>
      <w:lvlJc w:val="left"/>
      <w:pPr>
        <w:ind w:left="5760" w:hanging="360"/>
      </w:pPr>
    </w:lvl>
    <w:lvl w:ilvl="8" w:tplc="B030ABD0">
      <w:start w:val="1"/>
      <w:numFmt w:val="lowerRoman"/>
      <w:lvlText w:val="%9."/>
      <w:lvlJc w:val="right"/>
      <w:pPr>
        <w:ind w:left="6480" w:hanging="180"/>
      </w:pPr>
    </w:lvl>
  </w:abstractNum>
  <w:abstractNum w:abstractNumId="53" w15:restartNumberingAfterBreak="0">
    <w:nsid w:val="2C257A7E"/>
    <w:multiLevelType w:val="hybridMultilevel"/>
    <w:tmpl w:val="883E5360"/>
    <w:lvl w:ilvl="0" w:tplc="150CF5DA">
      <w:start w:val="1"/>
      <w:numFmt w:val="decimal"/>
      <w:lvlText w:val="%1."/>
      <w:lvlJc w:val="left"/>
      <w:pPr>
        <w:ind w:left="720" w:hanging="360"/>
      </w:pPr>
    </w:lvl>
    <w:lvl w:ilvl="1" w:tplc="73C6FED8">
      <w:start w:val="11"/>
      <w:numFmt w:val="lowerLetter"/>
      <w:lvlText w:val="%2)"/>
      <w:lvlJc w:val="left"/>
      <w:pPr>
        <w:ind w:left="1440" w:hanging="360"/>
      </w:pPr>
    </w:lvl>
    <w:lvl w:ilvl="2" w:tplc="34A06148">
      <w:start w:val="1"/>
      <w:numFmt w:val="lowerRoman"/>
      <w:lvlText w:val="%3."/>
      <w:lvlJc w:val="right"/>
      <w:pPr>
        <w:ind w:left="2160" w:hanging="180"/>
      </w:pPr>
    </w:lvl>
    <w:lvl w:ilvl="3" w:tplc="73727E12">
      <w:start w:val="1"/>
      <w:numFmt w:val="decimal"/>
      <w:lvlText w:val="%4."/>
      <w:lvlJc w:val="left"/>
      <w:pPr>
        <w:ind w:left="2880" w:hanging="360"/>
      </w:pPr>
    </w:lvl>
    <w:lvl w:ilvl="4" w:tplc="ED243502">
      <w:start w:val="1"/>
      <w:numFmt w:val="lowerLetter"/>
      <w:lvlText w:val="%5."/>
      <w:lvlJc w:val="left"/>
      <w:pPr>
        <w:ind w:left="3600" w:hanging="360"/>
      </w:pPr>
    </w:lvl>
    <w:lvl w:ilvl="5" w:tplc="F3F0039A">
      <w:start w:val="1"/>
      <w:numFmt w:val="lowerRoman"/>
      <w:lvlText w:val="%6."/>
      <w:lvlJc w:val="right"/>
      <w:pPr>
        <w:ind w:left="4320" w:hanging="180"/>
      </w:pPr>
    </w:lvl>
    <w:lvl w:ilvl="6" w:tplc="7124DF46">
      <w:start w:val="1"/>
      <w:numFmt w:val="decimal"/>
      <w:lvlText w:val="%7."/>
      <w:lvlJc w:val="left"/>
      <w:pPr>
        <w:ind w:left="5040" w:hanging="360"/>
      </w:pPr>
    </w:lvl>
    <w:lvl w:ilvl="7" w:tplc="42644FEA">
      <w:start w:val="1"/>
      <w:numFmt w:val="lowerLetter"/>
      <w:lvlText w:val="%8."/>
      <w:lvlJc w:val="left"/>
      <w:pPr>
        <w:ind w:left="5760" w:hanging="360"/>
      </w:pPr>
    </w:lvl>
    <w:lvl w:ilvl="8" w:tplc="1A70B6F8">
      <w:start w:val="1"/>
      <w:numFmt w:val="lowerRoman"/>
      <w:lvlText w:val="%9."/>
      <w:lvlJc w:val="right"/>
      <w:pPr>
        <w:ind w:left="6480" w:hanging="180"/>
      </w:pPr>
    </w:lvl>
  </w:abstractNum>
  <w:abstractNum w:abstractNumId="54" w15:restartNumberingAfterBreak="0">
    <w:nsid w:val="2CCB1952"/>
    <w:multiLevelType w:val="hybridMultilevel"/>
    <w:tmpl w:val="BD340024"/>
    <w:lvl w:ilvl="0" w:tplc="D2D4D004">
      <w:start w:val="1"/>
      <w:numFmt w:val="decimal"/>
      <w:lvlText w:val="%1."/>
      <w:lvlJc w:val="left"/>
      <w:pPr>
        <w:ind w:left="720" w:hanging="360"/>
      </w:pPr>
    </w:lvl>
    <w:lvl w:ilvl="1" w:tplc="A0A6A806">
      <w:start w:val="2"/>
      <w:numFmt w:val="lowerLetter"/>
      <w:lvlText w:val="%2)"/>
      <w:lvlJc w:val="left"/>
      <w:pPr>
        <w:ind w:left="1440" w:hanging="360"/>
      </w:pPr>
    </w:lvl>
    <w:lvl w:ilvl="2" w:tplc="5922F200">
      <w:start w:val="1"/>
      <w:numFmt w:val="lowerRoman"/>
      <w:lvlText w:val="%3."/>
      <w:lvlJc w:val="right"/>
      <w:pPr>
        <w:ind w:left="2160" w:hanging="180"/>
      </w:pPr>
    </w:lvl>
    <w:lvl w:ilvl="3" w:tplc="AEFC688C">
      <w:start w:val="1"/>
      <w:numFmt w:val="decimal"/>
      <w:lvlText w:val="%4."/>
      <w:lvlJc w:val="left"/>
      <w:pPr>
        <w:ind w:left="2880" w:hanging="360"/>
      </w:pPr>
    </w:lvl>
    <w:lvl w:ilvl="4" w:tplc="30F81776">
      <w:start w:val="1"/>
      <w:numFmt w:val="lowerLetter"/>
      <w:lvlText w:val="%5."/>
      <w:lvlJc w:val="left"/>
      <w:pPr>
        <w:ind w:left="3600" w:hanging="360"/>
      </w:pPr>
    </w:lvl>
    <w:lvl w:ilvl="5" w:tplc="8AB4A9E4">
      <w:start w:val="1"/>
      <w:numFmt w:val="lowerRoman"/>
      <w:lvlText w:val="%6."/>
      <w:lvlJc w:val="right"/>
      <w:pPr>
        <w:ind w:left="4320" w:hanging="180"/>
      </w:pPr>
    </w:lvl>
    <w:lvl w:ilvl="6" w:tplc="1C788648">
      <w:start w:val="1"/>
      <w:numFmt w:val="decimal"/>
      <w:lvlText w:val="%7."/>
      <w:lvlJc w:val="left"/>
      <w:pPr>
        <w:ind w:left="5040" w:hanging="360"/>
      </w:pPr>
    </w:lvl>
    <w:lvl w:ilvl="7" w:tplc="F9060EBA">
      <w:start w:val="1"/>
      <w:numFmt w:val="lowerLetter"/>
      <w:lvlText w:val="%8."/>
      <w:lvlJc w:val="left"/>
      <w:pPr>
        <w:ind w:left="5760" w:hanging="360"/>
      </w:pPr>
    </w:lvl>
    <w:lvl w:ilvl="8" w:tplc="7000211E">
      <w:start w:val="1"/>
      <w:numFmt w:val="lowerRoman"/>
      <w:lvlText w:val="%9."/>
      <w:lvlJc w:val="right"/>
      <w:pPr>
        <w:ind w:left="6480" w:hanging="180"/>
      </w:pPr>
    </w:lvl>
  </w:abstractNum>
  <w:abstractNum w:abstractNumId="55" w15:restartNumberingAfterBreak="0">
    <w:nsid w:val="2D49DD74"/>
    <w:multiLevelType w:val="hybridMultilevel"/>
    <w:tmpl w:val="0D585846"/>
    <w:lvl w:ilvl="0" w:tplc="0B6A584A">
      <w:start w:val="1"/>
      <w:numFmt w:val="bullet"/>
      <w:lvlText w:val="·"/>
      <w:lvlJc w:val="left"/>
      <w:pPr>
        <w:ind w:left="720" w:hanging="360"/>
      </w:pPr>
      <w:rPr>
        <w:rFonts w:ascii="Symbol" w:hAnsi="Symbol" w:hint="default"/>
      </w:rPr>
    </w:lvl>
    <w:lvl w:ilvl="1" w:tplc="A6348B42">
      <w:start w:val="1"/>
      <w:numFmt w:val="bullet"/>
      <w:lvlText w:val="o"/>
      <w:lvlJc w:val="left"/>
      <w:pPr>
        <w:ind w:left="1440" w:hanging="360"/>
      </w:pPr>
      <w:rPr>
        <w:rFonts w:ascii="Courier New" w:hAnsi="Courier New" w:hint="default"/>
      </w:rPr>
    </w:lvl>
    <w:lvl w:ilvl="2" w:tplc="E398D2F4">
      <w:start w:val="1"/>
      <w:numFmt w:val="bullet"/>
      <w:lvlText w:val=""/>
      <w:lvlJc w:val="left"/>
      <w:pPr>
        <w:ind w:left="2160" w:hanging="360"/>
      </w:pPr>
      <w:rPr>
        <w:rFonts w:ascii="Wingdings" w:hAnsi="Wingdings" w:hint="default"/>
      </w:rPr>
    </w:lvl>
    <w:lvl w:ilvl="3" w:tplc="92705C54">
      <w:start w:val="1"/>
      <w:numFmt w:val="bullet"/>
      <w:lvlText w:val=""/>
      <w:lvlJc w:val="left"/>
      <w:pPr>
        <w:ind w:left="2880" w:hanging="360"/>
      </w:pPr>
      <w:rPr>
        <w:rFonts w:ascii="Symbol" w:hAnsi="Symbol" w:hint="default"/>
      </w:rPr>
    </w:lvl>
    <w:lvl w:ilvl="4" w:tplc="84343F5E">
      <w:start w:val="1"/>
      <w:numFmt w:val="bullet"/>
      <w:lvlText w:val="o"/>
      <w:lvlJc w:val="left"/>
      <w:pPr>
        <w:ind w:left="3600" w:hanging="360"/>
      </w:pPr>
      <w:rPr>
        <w:rFonts w:ascii="Courier New" w:hAnsi="Courier New" w:hint="default"/>
      </w:rPr>
    </w:lvl>
    <w:lvl w:ilvl="5" w:tplc="8A28A0D8">
      <w:start w:val="1"/>
      <w:numFmt w:val="bullet"/>
      <w:lvlText w:val=""/>
      <w:lvlJc w:val="left"/>
      <w:pPr>
        <w:ind w:left="4320" w:hanging="360"/>
      </w:pPr>
      <w:rPr>
        <w:rFonts w:ascii="Wingdings" w:hAnsi="Wingdings" w:hint="default"/>
      </w:rPr>
    </w:lvl>
    <w:lvl w:ilvl="6" w:tplc="156079B2">
      <w:start w:val="1"/>
      <w:numFmt w:val="bullet"/>
      <w:lvlText w:val=""/>
      <w:lvlJc w:val="left"/>
      <w:pPr>
        <w:ind w:left="5040" w:hanging="360"/>
      </w:pPr>
      <w:rPr>
        <w:rFonts w:ascii="Symbol" w:hAnsi="Symbol" w:hint="default"/>
      </w:rPr>
    </w:lvl>
    <w:lvl w:ilvl="7" w:tplc="2DCC613E">
      <w:start w:val="1"/>
      <w:numFmt w:val="bullet"/>
      <w:lvlText w:val="o"/>
      <w:lvlJc w:val="left"/>
      <w:pPr>
        <w:ind w:left="5760" w:hanging="360"/>
      </w:pPr>
      <w:rPr>
        <w:rFonts w:ascii="Courier New" w:hAnsi="Courier New" w:hint="default"/>
      </w:rPr>
    </w:lvl>
    <w:lvl w:ilvl="8" w:tplc="0B425160">
      <w:start w:val="1"/>
      <w:numFmt w:val="bullet"/>
      <w:lvlText w:val=""/>
      <w:lvlJc w:val="left"/>
      <w:pPr>
        <w:ind w:left="6480" w:hanging="360"/>
      </w:pPr>
      <w:rPr>
        <w:rFonts w:ascii="Wingdings" w:hAnsi="Wingdings" w:hint="default"/>
      </w:rPr>
    </w:lvl>
  </w:abstractNum>
  <w:abstractNum w:abstractNumId="56" w15:restartNumberingAfterBreak="0">
    <w:nsid w:val="2DBAD386"/>
    <w:multiLevelType w:val="hybridMultilevel"/>
    <w:tmpl w:val="ACEE97E6"/>
    <w:lvl w:ilvl="0" w:tplc="F26A963A">
      <w:start w:val="1"/>
      <w:numFmt w:val="bullet"/>
      <w:lvlText w:val="·"/>
      <w:lvlJc w:val="left"/>
      <w:pPr>
        <w:ind w:left="720" w:hanging="360"/>
      </w:pPr>
      <w:rPr>
        <w:rFonts w:ascii="Symbol" w:hAnsi="Symbol" w:hint="default"/>
      </w:rPr>
    </w:lvl>
    <w:lvl w:ilvl="1" w:tplc="C4905770">
      <w:start w:val="1"/>
      <w:numFmt w:val="bullet"/>
      <w:lvlText w:val="o"/>
      <w:lvlJc w:val="left"/>
      <w:pPr>
        <w:ind w:left="1440" w:hanging="360"/>
      </w:pPr>
      <w:rPr>
        <w:rFonts w:ascii="Courier New" w:hAnsi="Courier New" w:hint="default"/>
      </w:rPr>
    </w:lvl>
    <w:lvl w:ilvl="2" w:tplc="D00C1C98">
      <w:start w:val="1"/>
      <w:numFmt w:val="bullet"/>
      <w:lvlText w:val=""/>
      <w:lvlJc w:val="left"/>
      <w:pPr>
        <w:ind w:left="2160" w:hanging="360"/>
      </w:pPr>
      <w:rPr>
        <w:rFonts w:ascii="Wingdings" w:hAnsi="Wingdings" w:hint="default"/>
      </w:rPr>
    </w:lvl>
    <w:lvl w:ilvl="3" w:tplc="6066A62A">
      <w:start w:val="1"/>
      <w:numFmt w:val="bullet"/>
      <w:lvlText w:val=""/>
      <w:lvlJc w:val="left"/>
      <w:pPr>
        <w:ind w:left="2880" w:hanging="360"/>
      </w:pPr>
      <w:rPr>
        <w:rFonts w:ascii="Symbol" w:hAnsi="Symbol" w:hint="default"/>
      </w:rPr>
    </w:lvl>
    <w:lvl w:ilvl="4" w:tplc="08C83380">
      <w:start w:val="1"/>
      <w:numFmt w:val="bullet"/>
      <w:lvlText w:val="o"/>
      <w:lvlJc w:val="left"/>
      <w:pPr>
        <w:ind w:left="3600" w:hanging="360"/>
      </w:pPr>
      <w:rPr>
        <w:rFonts w:ascii="Courier New" w:hAnsi="Courier New" w:hint="default"/>
      </w:rPr>
    </w:lvl>
    <w:lvl w:ilvl="5" w:tplc="1D84CE42">
      <w:start w:val="1"/>
      <w:numFmt w:val="bullet"/>
      <w:lvlText w:val=""/>
      <w:lvlJc w:val="left"/>
      <w:pPr>
        <w:ind w:left="4320" w:hanging="360"/>
      </w:pPr>
      <w:rPr>
        <w:rFonts w:ascii="Wingdings" w:hAnsi="Wingdings" w:hint="default"/>
      </w:rPr>
    </w:lvl>
    <w:lvl w:ilvl="6" w:tplc="468857B8">
      <w:start w:val="1"/>
      <w:numFmt w:val="bullet"/>
      <w:lvlText w:val=""/>
      <w:lvlJc w:val="left"/>
      <w:pPr>
        <w:ind w:left="5040" w:hanging="360"/>
      </w:pPr>
      <w:rPr>
        <w:rFonts w:ascii="Symbol" w:hAnsi="Symbol" w:hint="default"/>
      </w:rPr>
    </w:lvl>
    <w:lvl w:ilvl="7" w:tplc="BC1CF5EC">
      <w:start w:val="1"/>
      <w:numFmt w:val="bullet"/>
      <w:lvlText w:val="o"/>
      <w:lvlJc w:val="left"/>
      <w:pPr>
        <w:ind w:left="5760" w:hanging="360"/>
      </w:pPr>
      <w:rPr>
        <w:rFonts w:ascii="Courier New" w:hAnsi="Courier New" w:hint="default"/>
      </w:rPr>
    </w:lvl>
    <w:lvl w:ilvl="8" w:tplc="F6F0FDC4">
      <w:start w:val="1"/>
      <w:numFmt w:val="bullet"/>
      <w:lvlText w:val=""/>
      <w:lvlJc w:val="left"/>
      <w:pPr>
        <w:ind w:left="6480" w:hanging="360"/>
      </w:pPr>
      <w:rPr>
        <w:rFonts w:ascii="Wingdings" w:hAnsi="Wingdings" w:hint="default"/>
      </w:rPr>
    </w:lvl>
  </w:abstractNum>
  <w:abstractNum w:abstractNumId="57" w15:restartNumberingAfterBreak="0">
    <w:nsid w:val="2E2AA88A"/>
    <w:multiLevelType w:val="hybridMultilevel"/>
    <w:tmpl w:val="EDB02FB8"/>
    <w:lvl w:ilvl="0" w:tplc="26887436">
      <w:start w:val="1"/>
      <w:numFmt w:val="bullet"/>
      <w:lvlText w:val="·"/>
      <w:lvlJc w:val="left"/>
      <w:pPr>
        <w:ind w:left="720" w:hanging="360"/>
      </w:pPr>
      <w:rPr>
        <w:rFonts w:ascii="Symbol" w:hAnsi="Symbol" w:hint="default"/>
      </w:rPr>
    </w:lvl>
    <w:lvl w:ilvl="1" w:tplc="CE24B146">
      <w:start w:val="1"/>
      <w:numFmt w:val="bullet"/>
      <w:lvlText w:val="o"/>
      <w:lvlJc w:val="left"/>
      <w:pPr>
        <w:ind w:left="1440" w:hanging="360"/>
      </w:pPr>
      <w:rPr>
        <w:rFonts w:ascii="Courier New" w:hAnsi="Courier New" w:hint="default"/>
      </w:rPr>
    </w:lvl>
    <w:lvl w:ilvl="2" w:tplc="6BA86970">
      <w:start w:val="1"/>
      <w:numFmt w:val="bullet"/>
      <w:lvlText w:val=""/>
      <w:lvlJc w:val="left"/>
      <w:pPr>
        <w:ind w:left="2160" w:hanging="360"/>
      </w:pPr>
      <w:rPr>
        <w:rFonts w:ascii="Wingdings" w:hAnsi="Wingdings" w:hint="default"/>
      </w:rPr>
    </w:lvl>
    <w:lvl w:ilvl="3" w:tplc="8DB844E0">
      <w:start w:val="1"/>
      <w:numFmt w:val="bullet"/>
      <w:lvlText w:val=""/>
      <w:lvlJc w:val="left"/>
      <w:pPr>
        <w:ind w:left="2880" w:hanging="360"/>
      </w:pPr>
      <w:rPr>
        <w:rFonts w:ascii="Symbol" w:hAnsi="Symbol" w:hint="default"/>
      </w:rPr>
    </w:lvl>
    <w:lvl w:ilvl="4" w:tplc="A87C1628">
      <w:start w:val="1"/>
      <w:numFmt w:val="bullet"/>
      <w:lvlText w:val="o"/>
      <w:lvlJc w:val="left"/>
      <w:pPr>
        <w:ind w:left="3600" w:hanging="360"/>
      </w:pPr>
      <w:rPr>
        <w:rFonts w:ascii="Courier New" w:hAnsi="Courier New" w:hint="default"/>
      </w:rPr>
    </w:lvl>
    <w:lvl w:ilvl="5" w:tplc="64384F24">
      <w:start w:val="1"/>
      <w:numFmt w:val="bullet"/>
      <w:lvlText w:val=""/>
      <w:lvlJc w:val="left"/>
      <w:pPr>
        <w:ind w:left="4320" w:hanging="360"/>
      </w:pPr>
      <w:rPr>
        <w:rFonts w:ascii="Wingdings" w:hAnsi="Wingdings" w:hint="default"/>
      </w:rPr>
    </w:lvl>
    <w:lvl w:ilvl="6" w:tplc="B18CD2FE">
      <w:start w:val="1"/>
      <w:numFmt w:val="bullet"/>
      <w:lvlText w:val=""/>
      <w:lvlJc w:val="left"/>
      <w:pPr>
        <w:ind w:left="5040" w:hanging="360"/>
      </w:pPr>
      <w:rPr>
        <w:rFonts w:ascii="Symbol" w:hAnsi="Symbol" w:hint="default"/>
      </w:rPr>
    </w:lvl>
    <w:lvl w:ilvl="7" w:tplc="F174B0EE">
      <w:start w:val="1"/>
      <w:numFmt w:val="bullet"/>
      <w:lvlText w:val="o"/>
      <w:lvlJc w:val="left"/>
      <w:pPr>
        <w:ind w:left="5760" w:hanging="360"/>
      </w:pPr>
      <w:rPr>
        <w:rFonts w:ascii="Courier New" w:hAnsi="Courier New" w:hint="default"/>
      </w:rPr>
    </w:lvl>
    <w:lvl w:ilvl="8" w:tplc="43D6F31A">
      <w:start w:val="1"/>
      <w:numFmt w:val="bullet"/>
      <w:lvlText w:val=""/>
      <w:lvlJc w:val="left"/>
      <w:pPr>
        <w:ind w:left="6480" w:hanging="360"/>
      </w:pPr>
      <w:rPr>
        <w:rFonts w:ascii="Wingdings" w:hAnsi="Wingdings" w:hint="default"/>
      </w:rPr>
    </w:lvl>
  </w:abstractNum>
  <w:abstractNum w:abstractNumId="58" w15:restartNumberingAfterBreak="0">
    <w:nsid w:val="2F5D38C0"/>
    <w:multiLevelType w:val="hybridMultilevel"/>
    <w:tmpl w:val="11846D72"/>
    <w:lvl w:ilvl="0" w:tplc="29248E70">
      <w:start w:val="1"/>
      <w:numFmt w:val="decimal"/>
      <w:lvlText w:val="%1."/>
      <w:lvlJc w:val="left"/>
      <w:pPr>
        <w:ind w:left="720" w:hanging="360"/>
      </w:pPr>
    </w:lvl>
    <w:lvl w:ilvl="1" w:tplc="D9C4DCF6">
      <w:start w:val="9"/>
      <w:numFmt w:val="lowerLetter"/>
      <w:lvlText w:val="%2)"/>
      <w:lvlJc w:val="left"/>
      <w:pPr>
        <w:ind w:left="1440" w:hanging="360"/>
      </w:pPr>
    </w:lvl>
    <w:lvl w:ilvl="2" w:tplc="837CB392">
      <w:start w:val="1"/>
      <w:numFmt w:val="lowerRoman"/>
      <w:lvlText w:val="%3."/>
      <w:lvlJc w:val="right"/>
      <w:pPr>
        <w:ind w:left="2160" w:hanging="180"/>
      </w:pPr>
    </w:lvl>
    <w:lvl w:ilvl="3" w:tplc="64269918">
      <w:start w:val="1"/>
      <w:numFmt w:val="decimal"/>
      <w:lvlText w:val="%4."/>
      <w:lvlJc w:val="left"/>
      <w:pPr>
        <w:ind w:left="2880" w:hanging="360"/>
      </w:pPr>
    </w:lvl>
    <w:lvl w:ilvl="4" w:tplc="B0567A12">
      <w:start w:val="1"/>
      <w:numFmt w:val="lowerLetter"/>
      <w:lvlText w:val="%5."/>
      <w:lvlJc w:val="left"/>
      <w:pPr>
        <w:ind w:left="3600" w:hanging="360"/>
      </w:pPr>
    </w:lvl>
    <w:lvl w:ilvl="5" w:tplc="65201436">
      <w:start w:val="1"/>
      <w:numFmt w:val="lowerRoman"/>
      <w:lvlText w:val="%6."/>
      <w:lvlJc w:val="right"/>
      <w:pPr>
        <w:ind w:left="4320" w:hanging="180"/>
      </w:pPr>
    </w:lvl>
    <w:lvl w:ilvl="6" w:tplc="98080100">
      <w:start w:val="1"/>
      <w:numFmt w:val="decimal"/>
      <w:lvlText w:val="%7."/>
      <w:lvlJc w:val="left"/>
      <w:pPr>
        <w:ind w:left="5040" w:hanging="360"/>
      </w:pPr>
    </w:lvl>
    <w:lvl w:ilvl="7" w:tplc="A44C9AC2">
      <w:start w:val="1"/>
      <w:numFmt w:val="lowerLetter"/>
      <w:lvlText w:val="%8."/>
      <w:lvlJc w:val="left"/>
      <w:pPr>
        <w:ind w:left="5760" w:hanging="360"/>
      </w:pPr>
    </w:lvl>
    <w:lvl w:ilvl="8" w:tplc="A39AD59E">
      <w:start w:val="1"/>
      <w:numFmt w:val="lowerRoman"/>
      <w:lvlText w:val="%9."/>
      <w:lvlJc w:val="right"/>
      <w:pPr>
        <w:ind w:left="6480" w:hanging="180"/>
      </w:pPr>
    </w:lvl>
  </w:abstractNum>
  <w:abstractNum w:abstractNumId="59" w15:restartNumberingAfterBreak="0">
    <w:nsid w:val="2F93B380"/>
    <w:multiLevelType w:val="hybridMultilevel"/>
    <w:tmpl w:val="6416FA24"/>
    <w:lvl w:ilvl="0" w:tplc="D784940C">
      <w:start w:val="1"/>
      <w:numFmt w:val="bullet"/>
      <w:lvlText w:val="·"/>
      <w:lvlJc w:val="left"/>
      <w:pPr>
        <w:ind w:left="720" w:hanging="360"/>
      </w:pPr>
      <w:rPr>
        <w:rFonts w:ascii="Symbol" w:hAnsi="Symbol" w:hint="default"/>
      </w:rPr>
    </w:lvl>
    <w:lvl w:ilvl="1" w:tplc="3F3894A4">
      <w:start w:val="1"/>
      <w:numFmt w:val="bullet"/>
      <w:lvlText w:val="o"/>
      <w:lvlJc w:val="left"/>
      <w:pPr>
        <w:ind w:left="1440" w:hanging="360"/>
      </w:pPr>
      <w:rPr>
        <w:rFonts w:ascii="Courier New" w:hAnsi="Courier New" w:hint="default"/>
      </w:rPr>
    </w:lvl>
    <w:lvl w:ilvl="2" w:tplc="BE1E016E">
      <w:start w:val="1"/>
      <w:numFmt w:val="bullet"/>
      <w:lvlText w:val=""/>
      <w:lvlJc w:val="left"/>
      <w:pPr>
        <w:ind w:left="2160" w:hanging="360"/>
      </w:pPr>
      <w:rPr>
        <w:rFonts w:ascii="Wingdings" w:hAnsi="Wingdings" w:hint="default"/>
      </w:rPr>
    </w:lvl>
    <w:lvl w:ilvl="3" w:tplc="50D8EA64">
      <w:start w:val="1"/>
      <w:numFmt w:val="bullet"/>
      <w:lvlText w:val=""/>
      <w:lvlJc w:val="left"/>
      <w:pPr>
        <w:ind w:left="2880" w:hanging="360"/>
      </w:pPr>
      <w:rPr>
        <w:rFonts w:ascii="Symbol" w:hAnsi="Symbol" w:hint="default"/>
      </w:rPr>
    </w:lvl>
    <w:lvl w:ilvl="4" w:tplc="C712A7C6">
      <w:start w:val="1"/>
      <w:numFmt w:val="bullet"/>
      <w:lvlText w:val="o"/>
      <w:lvlJc w:val="left"/>
      <w:pPr>
        <w:ind w:left="3600" w:hanging="360"/>
      </w:pPr>
      <w:rPr>
        <w:rFonts w:ascii="Courier New" w:hAnsi="Courier New" w:hint="default"/>
      </w:rPr>
    </w:lvl>
    <w:lvl w:ilvl="5" w:tplc="D0A0407C">
      <w:start w:val="1"/>
      <w:numFmt w:val="bullet"/>
      <w:lvlText w:val=""/>
      <w:lvlJc w:val="left"/>
      <w:pPr>
        <w:ind w:left="4320" w:hanging="360"/>
      </w:pPr>
      <w:rPr>
        <w:rFonts w:ascii="Wingdings" w:hAnsi="Wingdings" w:hint="default"/>
      </w:rPr>
    </w:lvl>
    <w:lvl w:ilvl="6" w:tplc="34AAA818">
      <w:start w:val="1"/>
      <w:numFmt w:val="bullet"/>
      <w:lvlText w:val=""/>
      <w:lvlJc w:val="left"/>
      <w:pPr>
        <w:ind w:left="5040" w:hanging="360"/>
      </w:pPr>
      <w:rPr>
        <w:rFonts w:ascii="Symbol" w:hAnsi="Symbol" w:hint="default"/>
      </w:rPr>
    </w:lvl>
    <w:lvl w:ilvl="7" w:tplc="2AB6DCBA">
      <w:start w:val="1"/>
      <w:numFmt w:val="bullet"/>
      <w:lvlText w:val="o"/>
      <w:lvlJc w:val="left"/>
      <w:pPr>
        <w:ind w:left="5760" w:hanging="360"/>
      </w:pPr>
      <w:rPr>
        <w:rFonts w:ascii="Courier New" w:hAnsi="Courier New" w:hint="default"/>
      </w:rPr>
    </w:lvl>
    <w:lvl w:ilvl="8" w:tplc="8CD09B56">
      <w:start w:val="1"/>
      <w:numFmt w:val="bullet"/>
      <w:lvlText w:val=""/>
      <w:lvlJc w:val="left"/>
      <w:pPr>
        <w:ind w:left="6480" w:hanging="360"/>
      </w:pPr>
      <w:rPr>
        <w:rFonts w:ascii="Wingdings" w:hAnsi="Wingdings" w:hint="default"/>
      </w:rPr>
    </w:lvl>
  </w:abstractNum>
  <w:abstractNum w:abstractNumId="60" w15:restartNumberingAfterBreak="0">
    <w:nsid w:val="30183F85"/>
    <w:multiLevelType w:val="hybridMultilevel"/>
    <w:tmpl w:val="BA5C01A8"/>
    <w:lvl w:ilvl="0" w:tplc="F392B40E">
      <w:start w:val="3"/>
      <w:numFmt w:val="decimal"/>
      <w:lvlText w:val="%1)"/>
      <w:lvlJc w:val="left"/>
      <w:pPr>
        <w:ind w:left="720" w:hanging="360"/>
      </w:pPr>
    </w:lvl>
    <w:lvl w:ilvl="1" w:tplc="EAF4293E">
      <w:start w:val="1"/>
      <w:numFmt w:val="lowerLetter"/>
      <w:lvlText w:val="%2."/>
      <w:lvlJc w:val="left"/>
      <w:pPr>
        <w:ind w:left="1440" w:hanging="360"/>
      </w:pPr>
    </w:lvl>
    <w:lvl w:ilvl="2" w:tplc="A20886EE">
      <w:start w:val="1"/>
      <w:numFmt w:val="lowerRoman"/>
      <w:lvlText w:val="%3."/>
      <w:lvlJc w:val="right"/>
      <w:pPr>
        <w:ind w:left="2160" w:hanging="180"/>
      </w:pPr>
    </w:lvl>
    <w:lvl w:ilvl="3" w:tplc="C36C9BE0">
      <w:start w:val="1"/>
      <w:numFmt w:val="decimal"/>
      <w:lvlText w:val="%4."/>
      <w:lvlJc w:val="left"/>
      <w:pPr>
        <w:ind w:left="2880" w:hanging="360"/>
      </w:pPr>
    </w:lvl>
    <w:lvl w:ilvl="4" w:tplc="6D1C41E2">
      <w:start w:val="1"/>
      <w:numFmt w:val="lowerLetter"/>
      <w:lvlText w:val="%5."/>
      <w:lvlJc w:val="left"/>
      <w:pPr>
        <w:ind w:left="3600" w:hanging="360"/>
      </w:pPr>
    </w:lvl>
    <w:lvl w:ilvl="5" w:tplc="0562F8E4">
      <w:start w:val="1"/>
      <w:numFmt w:val="lowerRoman"/>
      <w:lvlText w:val="%6."/>
      <w:lvlJc w:val="right"/>
      <w:pPr>
        <w:ind w:left="4320" w:hanging="180"/>
      </w:pPr>
    </w:lvl>
    <w:lvl w:ilvl="6" w:tplc="010C9C54">
      <w:start w:val="1"/>
      <w:numFmt w:val="decimal"/>
      <w:lvlText w:val="%7."/>
      <w:lvlJc w:val="left"/>
      <w:pPr>
        <w:ind w:left="5040" w:hanging="360"/>
      </w:pPr>
    </w:lvl>
    <w:lvl w:ilvl="7" w:tplc="DDA6C7C6">
      <w:start w:val="1"/>
      <w:numFmt w:val="lowerLetter"/>
      <w:lvlText w:val="%8."/>
      <w:lvlJc w:val="left"/>
      <w:pPr>
        <w:ind w:left="5760" w:hanging="360"/>
      </w:pPr>
    </w:lvl>
    <w:lvl w:ilvl="8" w:tplc="A8CC2712">
      <w:start w:val="1"/>
      <w:numFmt w:val="lowerRoman"/>
      <w:lvlText w:val="%9."/>
      <w:lvlJc w:val="right"/>
      <w:pPr>
        <w:ind w:left="6480" w:hanging="180"/>
      </w:pPr>
    </w:lvl>
  </w:abstractNum>
  <w:abstractNum w:abstractNumId="61" w15:restartNumberingAfterBreak="0">
    <w:nsid w:val="30C5D143"/>
    <w:multiLevelType w:val="hybridMultilevel"/>
    <w:tmpl w:val="C39A846A"/>
    <w:lvl w:ilvl="0" w:tplc="6A107A0E">
      <w:start w:val="1"/>
      <w:numFmt w:val="decimal"/>
      <w:lvlText w:val="%1."/>
      <w:lvlJc w:val="left"/>
      <w:pPr>
        <w:ind w:left="720" w:hanging="360"/>
      </w:pPr>
    </w:lvl>
    <w:lvl w:ilvl="1" w:tplc="E8D8284C">
      <w:start w:val="4"/>
      <w:numFmt w:val="lowerLetter"/>
      <w:lvlText w:val="%2)"/>
      <w:lvlJc w:val="left"/>
      <w:pPr>
        <w:ind w:left="1440" w:hanging="360"/>
      </w:pPr>
    </w:lvl>
    <w:lvl w:ilvl="2" w:tplc="4E3A7024">
      <w:start w:val="1"/>
      <w:numFmt w:val="lowerRoman"/>
      <w:lvlText w:val="%3."/>
      <w:lvlJc w:val="right"/>
      <w:pPr>
        <w:ind w:left="2160" w:hanging="180"/>
      </w:pPr>
    </w:lvl>
    <w:lvl w:ilvl="3" w:tplc="8454EB7A">
      <w:start w:val="1"/>
      <w:numFmt w:val="decimal"/>
      <w:lvlText w:val="%4."/>
      <w:lvlJc w:val="left"/>
      <w:pPr>
        <w:ind w:left="2880" w:hanging="360"/>
      </w:pPr>
    </w:lvl>
    <w:lvl w:ilvl="4" w:tplc="63205278">
      <w:start w:val="1"/>
      <w:numFmt w:val="lowerLetter"/>
      <w:lvlText w:val="%5."/>
      <w:lvlJc w:val="left"/>
      <w:pPr>
        <w:ind w:left="3600" w:hanging="360"/>
      </w:pPr>
    </w:lvl>
    <w:lvl w:ilvl="5" w:tplc="1B3054EE">
      <w:start w:val="1"/>
      <w:numFmt w:val="lowerRoman"/>
      <w:lvlText w:val="%6."/>
      <w:lvlJc w:val="right"/>
      <w:pPr>
        <w:ind w:left="4320" w:hanging="180"/>
      </w:pPr>
    </w:lvl>
    <w:lvl w:ilvl="6" w:tplc="B66AA1FC">
      <w:start w:val="1"/>
      <w:numFmt w:val="decimal"/>
      <w:lvlText w:val="%7."/>
      <w:lvlJc w:val="left"/>
      <w:pPr>
        <w:ind w:left="5040" w:hanging="360"/>
      </w:pPr>
    </w:lvl>
    <w:lvl w:ilvl="7" w:tplc="DBDC43C4">
      <w:start w:val="1"/>
      <w:numFmt w:val="lowerLetter"/>
      <w:lvlText w:val="%8."/>
      <w:lvlJc w:val="left"/>
      <w:pPr>
        <w:ind w:left="5760" w:hanging="360"/>
      </w:pPr>
    </w:lvl>
    <w:lvl w:ilvl="8" w:tplc="0DDC298A">
      <w:start w:val="1"/>
      <w:numFmt w:val="lowerRoman"/>
      <w:lvlText w:val="%9."/>
      <w:lvlJc w:val="right"/>
      <w:pPr>
        <w:ind w:left="6480" w:hanging="180"/>
      </w:pPr>
    </w:lvl>
  </w:abstractNum>
  <w:abstractNum w:abstractNumId="62" w15:restartNumberingAfterBreak="0">
    <w:nsid w:val="310DAB30"/>
    <w:multiLevelType w:val="hybridMultilevel"/>
    <w:tmpl w:val="3378FEA8"/>
    <w:lvl w:ilvl="0" w:tplc="F8685A22">
      <w:start w:val="1"/>
      <w:numFmt w:val="bullet"/>
      <w:lvlText w:val="·"/>
      <w:lvlJc w:val="left"/>
      <w:pPr>
        <w:ind w:left="720" w:hanging="360"/>
      </w:pPr>
      <w:rPr>
        <w:rFonts w:ascii="Symbol" w:hAnsi="Symbol" w:hint="default"/>
      </w:rPr>
    </w:lvl>
    <w:lvl w:ilvl="1" w:tplc="45CAD0A0">
      <w:start w:val="1"/>
      <w:numFmt w:val="bullet"/>
      <w:lvlText w:val="o"/>
      <w:lvlJc w:val="left"/>
      <w:pPr>
        <w:ind w:left="1440" w:hanging="360"/>
      </w:pPr>
      <w:rPr>
        <w:rFonts w:ascii="Courier New" w:hAnsi="Courier New" w:hint="default"/>
      </w:rPr>
    </w:lvl>
    <w:lvl w:ilvl="2" w:tplc="0316C752">
      <w:start w:val="1"/>
      <w:numFmt w:val="bullet"/>
      <w:lvlText w:val=""/>
      <w:lvlJc w:val="left"/>
      <w:pPr>
        <w:ind w:left="2160" w:hanging="360"/>
      </w:pPr>
      <w:rPr>
        <w:rFonts w:ascii="Wingdings" w:hAnsi="Wingdings" w:hint="default"/>
      </w:rPr>
    </w:lvl>
    <w:lvl w:ilvl="3" w:tplc="2B2A7558">
      <w:start w:val="1"/>
      <w:numFmt w:val="bullet"/>
      <w:lvlText w:val=""/>
      <w:lvlJc w:val="left"/>
      <w:pPr>
        <w:ind w:left="2880" w:hanging="360"/>
      </w:pPr>
      <w:rPr>
        <w:rFonts w:ascii="Symbol" w:hAnsi="Symbol" w:hint="default"/>
      </w:rPr>
    </w:lvl>
    <w:lvl w:ilvl="4" w:tplc="24DECF9E">
      <w:start w:val="1"/>
      <w:numFmt w:val="bullet"/>
      <w:lvlText w:val="o"/>
      <w:lvlJc w:val="left"/>
      <w:pPr>
        <w:ind w:left="3600" w:hanging="360"/>
      </w:pPr>
      <w:rPr>
        <w:rFonts w:ascii="Courier New" w:hAnsi="Courier New" w:hint="default"/>
      </w:rPr>
    </w:lvl>
    <w:lvl w:ilvl="5" w:tplc="6F26A890">
      <w:start w:val="1"/>
      <w:numFmt w:val="bullet"/>
      <w:lvlText w:val=""/>
      <w:lvlJc w:val="left"/>
      <w:pPr>
        <w:ind w:left="4320" w:hanging="360"/>
      </w:pPr>
      <w:rPr>
        <w:rFonts w:ascii="Wingdings" w:hAnsi="Wingdings" w:hint="default"/>
      </w:rPr>
    </w:lvl>
    <w:lvl w:ilvl="6" w:tplc="5128FD06">
      <w:start w:val="1"/>
      <w:numFmt w:val="bullet"/>
      <w:lvlText w:val=""/>
      <w:lvlJc w:val="left"/>
      <w:pPr>
        <w:ind w:left="5040" w:hanging="360"/>
      </w:pPr>
      <w:rPr>
        <w:rFonts w:ascii="Symbol" w:hAnsi="Symbol" w:hint="default"/>
      </w:rPr>
    </w:lvl>
    <w:lvl w:ilvl="7" w:tplc="93F6C41C">
      <w:start w:val="1"/>
      <w:numFmt w:val="bullet"/>
      <w:lvlText w:val="o"/>
      <w:lvlJc w:val="left"/>
      <w:pPr>
        <w:ind w:left="5760" w:hanging="360"/>
      </w:pPr>
      <w:rPr>
        <w:rFonts w:ascii="Courier New" w:hAnsi="Courier New" w:hint="default"/>
      </w:rPr>
    </w:lvl>
    <w:lvl w:ilvl="8" w:tplc="E75A1F9A">
      <w:start w:val="1"/>
      <w:numFmt w:val="bullet"/>
      <w:lvlText w:val=""/>
      <w:lvlJc w:val="left"/>
      <w:pPr>
        <w:ind w:left="6480" w:hanging="360"/>
      </w:pPr>
      <w:rPr>
        <w:rFonts w:ascii="Wingdings" w:hAnsi="Wingdings" w:hint="default"/>
      </w:rPr>
    </w:lvl>
  </w:abstractNum>
  <w:abstractNum w:abstractNumId="63" w15:restartNumberingAfterBreak="0">
    <w:nsid w:val="3190DD48"/>
    <w:multiLevelType w:val="hybridMultilevel"/>
    <w:tmpl w:val="20E68292"/>
    <w:lvl w:ilvl="0" w:tplc="BCCE9C5C">
      <w:start w:val="1"/>
      <w:numFmt w:val="bullet"/>
      <w:lvlText w:val="·"/>
      <w:lvlJc w:val="left"/>
      <w:pPr>
        <w:ind w:left="720" w:hanging="360"/>
      </w:pPr>
      <w:rPr>
        <w:rFonts w:ascii="Symbol" w:hAnsi="Symbol" w:hint="default"/>
      </w:rPr>
    </w:lvl>
    <w:lvl w:ilvl="1" w:tplc="E1F61AB8">
      <w:start w:val="1"/>
      <w:numFmt w:val="bullet"/>
      <w:lvlText w:val="o"/>
      <w:lvlJc w:val="left"/>
      <w:pPr>
        <w:ind w:left="1440" w:hanging="360"/>
      </w:pPr>
      <w:rPr>
        <w:rFonts w:ascii="Courier New" w:hAnsi="Courier New" w:hint="default"/>
      </w:rPr>
    </w:lvl>
    <w:lvl w:ilvl="2" w:tplc="546E5714">
      <w:start w:val="1"/>
      <w:numFmt w:val="bullet"/>
      <w:lvlText w:val=""/>
      <w:lvlJc w:val="left"/>
      <w:pPr>
        <w:ind w:left="2160" w:hanging="360"/>
      </w:pPr>
      <w:rPr>
        <w:rFonts w:ascii="Wingdings" w:hAnsi="Wingdings" w:hint="default"/>
      </w:rPr>
    </w:lvl>
    <w:lvl w:ilvl="3" w:tplc="F0D820B4">
      <w:start w:val="1"/>
      <w:numFmt w:val="bullet"/>
      <w:lvlText w:val=""/>
      <w:lvlJc w:val="left"/>
      <w:pPr>
        <w:ind w:left="2880" w:hanging="360"/>
      </w:pPr>
      <w:rPr>
        <w:rFonts w:ascii="Symbol" w:hAnsi="Symbol" w:hint="default"/>
      </w:rPr>
    </w:lvl>
    <w:lvl w:ilvl="4" w:tplc="222C38A2">
      <w:start w:val="1"/>
      <w:numFmt w:val="bullet"/>
      <w:lvlText w:val="o"/>
      <w:lvlJc w:val="left"/>
      <w:pPr>
        <w:ind w:left="3600" w:hanging="360"/>
      </w:pPr>
      <w:rPr>
        <w:rFonts w:ascii="Courier New" w:hAnsi="Courier New" w:hint="default"/>
      </w:rPr>
    </w:lvl>
    <w:lvl w:ilvl="5" w:tplc="24229FB6">
      <w:start w:val="1"/>
      <w:numFmt w:val="bullet"/>
      <w:lvlText w:val=""/>
      <w:lvlJc w:val="left"/>
      <w:pPr>
        <w:ind w:left="4320" w:hanging="360"/>
      </w:pPr>
      <w:rPr>
        <w:rFonts w:ascii="Wingdings" w:hAnsi="Wingdings" w:hint="default"/>
      </w:rPr>
    </w:lvl>
    <w:lvl w:ilvl="6" w:tplc="8DA437F4">
      <w:start w:val="1"/>
      <w:numFmt w:val="bullet"/>
      <w:lvlText w:val=""/>
      <w:lvlJc w:val="left"/>
      <w:pPr>
        <w:ind w:left="5040" w:hanging="360"/>
      </w:pPr>
      <w:rPr>
        <w:rFonts w:ascii="Symbol" w:hAnsi="Symbol" w:hint="default"/>
      </w:rPr>
    </w:lvl>
    <w:lvl w:ilvl="7" w:tplc="DE620130">
      <w:start w:val="1"/>
      <w:numFmt w:val="bullet"/>
      <w:lvlText w:val="o"/>
      <w:lvlJc w:val="left"/>
      <w:pPr>
        <w:ind w:left="5760" w:hanging="360"/>
      </w:pPr>
      <w:rPr>
        <w:rFonts w:ascii="Courier New" w:hAnsi="Courier New" w:hint="default"/>
      </w:rPr>
    </w:lvl>
    <w:lvl w:ilvl="8" w:tplc="FBDA94B4">
      <w:start w:val="1"/>
      <w:numFmt w:val="bullet"/>
      <w:lvlText w:val=""/>
      <w:lvlJc w:val="left"/>
      <w:pPr>
        <w:ind w:left="6480" w:hanging="360"/>
      </w:pPr>
      <w:rPr>
        <w:rFonts w:ascii="Wingdings" w:hAnsi="Wingdings" w:hint="default"/>
      </w:rPr>
    </w:lvl>
  </w:abstractNum>
  <w:abstractNum w:abstractNumId="64" w15:restartNumberingAfterBreak="0">
    <w:nsid w:val="31925955"/>
    <w:multiLevelType w:val="multilevel"/>
    <w:tmpl w:val="1BF28E10"/>
    <w:name w:val="Víceúrovňový formát smlouvy"/>
    <w:lvl w:ilvl="0">
      <w:start w:val="1"/>
      <w:numFmt w:val="decimal"/>
      <w:pStyle w:val="Nadpis1"/>
      <w:lvlText w:val="%1."/>
      <w:lvlJc w:val="center"/>
      <w:pPr>
        <w:ind w:left="431" w:hanging="142"/>
      </w:pPr>
      <w:rPr>
        <w:b/>
        <w:i w:val="0"/>
        <w:color w:val="auto"/>
        <w:sz w:val="20"/>
        <w:u w:val="none"/>
      </w:rPr>
    </w:lvl>
    <w:lvl w:ilvl="1">
      <w:start w:val="1"/>
      <w:numFmt w:val="decimal"/>
      <w:pStyle w:val="Hlavntextlnksmlouvy"/>
      <w:lvlText w:val="%1.%2"/>
      <w:lvlJc w:val="left"/>
      <w:pPr>
        <w:ind w:left="142" w:hanging="142"/>
      </w:pPr>
      <w:rPr>
        <w:b w:val="0"/>
        <w:i w:val="0"/>
        <w:color w:val="auto"/>
        <w:sz w:val="20"/>
      </w:rPr>
    </w:lvl>
    <w:lvl w:ilvl="2">
      <w:start w:val="1"/>
      <w:numFmt w:val="lowerLetter"/>
      <w:pStyle w:val="Textpodrovnlnk"/>
      <w:lvlText w:val="%1.%2.%3)"/>
      <w:lvlJc w:val="left"/>
      <w:pPr>
        <w:ind w:left="709" w:hanging="142"/>
      </w:pPr>
      <w:rPr>
        <w:b w:val="0"/>
        <w:i w:val="0"/>
        <w:color w:val="auto"/>
        <w:sz w:val="20"/>
        <w:u w:val="none"/>
      </w:rPr>
    </w:lvl>
    <w:lvl w:ilvl="3">
      <w:start w:val="1"/>
      <w:numFmt w:val="decimal"/>
      <w:lvlText w:val="%1.%2.%3.%4"/>
      <w:lvlJc w:val="left"/>
      <w:pPr>
        <w:ind w:left="-436" w:hanging="142"/>
      </w:pPr>
    </w:lvl>
    <w:lvl w:ilvl="4">
      <w:start w:val="1"/>
      <w:numFmt w:val="decimal"/>
      <w:lvlText w:val="%1.%2.%3.%4.%5"/>
      <w:lvlJc w:val="left"/>
      <w:pPr>
        <w:ind w:left="-725" w:hanging="142"/>
      </w:pPr>
    </w:lvl>
    <w:lvl w:ilvl="5">
      <w:start w:val="1"/>
      <w:numFmt w:val="decimal"/>
      <w:lvlText w:val="%1.%2.%3.%4.%5.%6"/>
      <w:lvlJc w:val="left"/>
      <w:pPr>
        <w:ind w:left="-1014" w:hanging="142"/>
      </w:pPr>
    </w:lvl>
    <w:lvl w:ilvl="6">
      <w:start w:val="1"/>
      <w:numFmt w:val="decimal"/>
      <w:lvlText w:val="%1.%2.%3.%4.%5.%6.%7"/>
      <w:lvlJc w:val="left"/>
      <w:pPr>
        <w:ind w:left="-1303" w:hanging="142"/>
      </w:pPr>
    </w:lvl>
    <w:lvl w:ilvl="7">
      <w:start w:val="1"/>
      <w:numFmt w:val="decimal"/>
      <w:lvlText w:val="%1.%2.%3.%4.%5.%6.%7.%8"/>
      <w:lvlJc w:val="left"/>
      <w:pPr>
        <w:ind w:left="-1592" w:hanging="142"/>
      </w:pPr>
    </w:lvl>
    <w:lvl w:ilvl="8">
      <w:start w:val="1"/>
      <w:numFmt w:val="decimal"/>
      <w:lvlText w:val="%1.%2.%3.%4.%5.%6.%7.%8.%9"/>
      <w:lvlJc w:val="left"/>
      <w:pPr>
        <w:ind w:left="-1881" w:hanging="142"/>
      </w:pPr>
    </w:lvl>
  </w:abstractNum>
  <w:abstractNum w:abstractNumId="65" w15:restartNumberingAfterBreak="0">
    <w:nsid w:val="31B91DC6"/>
    <w:multiLevelType w:val="hybridMultilevel"/>
    <w:tmpl w:val="C4EACF22"/>
    <w:lvl w:ilvl="0" w:tplc="CFB4CDBA">
      <w:start w:val="1"/>
      <w:numFmt w:val="bullet"/>
      <w:lvlText w:val="·"/>
      <w:lvlJc w:val="left"/>
      <w:pPr>
        <w:ind w:left="720" w:hanging="360"/>
      </w:pPr>
      <w:rPr>
        <w:rFonts w:ascii="Symbol" w:hAnsi="Symbol" w:hint="default"/>
      </w:rPr>
    </w:lvl>
    <w:lvl w:ilvl="1" w:tplc="F8A45BD4">
      <w:start w:val="1"/>
      <w:numFmt w:val="bullet"/>
      <w:lvlText w:val="o"/>
      <w:lvlJc w:val="left"/>
      <w:pPr>
        <w:ind w:left="1440" w:hanging="360"/>
      </w:pPr>
      <w:rPr>
        <w:rFonts w:ascii="Courier New" w:hAnsi="Courier New" w:hint="default"/>
      </w:rPr>
    </w:lvl>
    <w:lvl w:ilvl="2" w:tplc="541C4382">
      <w:start w:val="1"/>
      <w:numFmt w:val="bullet"/>
      <w:lvlText w:val=""/>
      <w:lvlJc w:val="left"/>
      <w:pPr>
        <w:ind w:left="2160" w:hanging="360"/>
      </w:pPr>
      <w:rPr>
        <w:rFonts w:ascii="Wingdings" w:hAnsi="Wingdings" w:hint="default"/>
      </w:rPr>
    </w:lvl>
    <w:lvl w:ilvl="3" w:tplc="41C6A3FE">
      <w:start w:val="1"/>
      <w:numFmt w:val="bullet"/>
      <w:lvlText w:val=""/>
      <w:lvlJc w:val="left"/>
      <w:pPr>
        <w:ind w:left="2880" w:hanging="360"/>
      </w:pPr>
      <w:rPr>
        <w:rFonts w:ascii="Symbol" w:hAnsi="Symbol" w:hint="default"/>
      </w:rPr>
    </w:lvl>
    <w:lvl w:ilvl="4" w:tplc="E02A3456">
      <w:start w:val="1"/>
      <w:numFmt w:val="bullet"/>
      <w:lvlText w:val="o"/>
      <w:lvlJc w:val="left"/>
      <w:pPr>
        <w:ind w:left="3600" w:hanging="360"/>
      </w:pPr>
      <w:rPr>
        <w:rFonts w:ascii="Courier New" w:hAnsi="Courier New" w:hint="default"/>
      </w:rPr>
    </w:lvl>
    <w:lvl w:ilvl="5" w:tplc="4CC6D6A8">
      <w:start w:val="1"/>
      <w:numFmt w:val="bullet"/>
      <w:lvlText w:val=""/>
      <w:lvlJc w:val="left"/>
      <w:pPr>
        <w:ind w:left="4320" w:hanging="360"/>
      </w:pPr>
      <w:rPr>
        <w:rFonts w:ascii="Wingdings" w:hAnsi="Wingdings" w:hint="default"/>
      </w:rPr>
    </w:lvl>
    <w:lvl w:ilvl="6" w:tplc="8E6E9B8C">
      <w:start w:val="1"/>
      <w:numFmt w:val="bullet"/>
      <w:lvlText w:val=""/>
      <w:lvlJc w:val="left"/>
      <w:pPr>
        <w:ind w:left="5040" w:hanging="360"/>
      </w:pPr>
      <w:rPr>
        <w:rFonts w:ascii="Symbol" w:hAnsi="Symbol" w:hint="default"/>
      </w:rPr>
    </w:lvl>
    <w:lvl w:ilvl="7" w:tplc="BE241292">
      <w:start w:val="1"/>
      <w:numFmt w:val="bullet"/>
      <w:lvlText w:val="o"/>
      <w:lvlJc w:val="left"/>
      <w:pPr>
        <w:ind w:left="5760" w:hanging="360"/>
      </w:pPr>
      <w:rPr>
        <w:rFonts w:ascii="Courier New" w:hAnsi="Courier New" w:hint="default"/>
      </w:rPr>
    </w:lvl>
    <w:lvl w:ilvl="8" w:tplc="D9EE14A2">
      <w:start w:val="1"/>
      <w:numFmt w:val="bullet"/>
      <w:lvlText w:val=""/>
      <w:lvlJc w:val="left"/>
      <w:pPr>
        <w:ind w:left="6480" w:hanging="360"/>
      </w:pPr>
      <w:rPr>
        <w:rFonts w:ascii="Wingdings" w:hAnsi="Wingdings" w:hint="default"/>
      </w:rPr>
    </w:lvl>
  </w:abstractNum>
  <w:abstractNum w:abstractNumId="66" w15:restartNumberingAfterBreak="0">
    <w:nsid w:val="339AFC5E"/>
    <w:multiLevelType w:val="hybridMultilevel"/>
    <w:tmpl w:val="73CCD95A"/>
    <w:lvl w:ilvl="0" w:tplc="EE44454E">
      <w:start w:val="1"/>
      <w:numFmt w:val="bullet"/>
      <w:lvlText w:val="·"/>
      <w:lvlJc w:val="left"/>
      <w:pPr>
        <w:ind w:left="720" w:hanging="360"/>
      </w:pPr>
      <w:rPr>
        <w:rFonts w:ascii="Symbol" w:hAnsi="Symbol" w:hint="default"/>
      </w:rPr>
    </w:lvl>
    <w:lvl w:ilvl="1" w:tplc="1C74E066">
      <w:start w:val="1"/>
      <w:numFmt w:val="bullet"/>
      <w:lvlText w:val="o"/>
      <w:lvlJc w:val="left"/>
      <w:pPr>
        <w:ind w:left="1440" w:hanging="360"/>
      </w:pPr>
      <w:rPr>
        <w:rFonts w:ascii="Courier New" w:hAnsi="Courier New" w:hint="default"/>
      </w:rPr>
    </w:lvl>
    <w:lvl w:ilvl="2" w:tplc="3C42186E">
      <w:start w:val="1"/>
      <w:numFmt w:val="bullet"/>
      <w:lvlText w:val=""/>
      <w:lvlJc w:val="left"/>
      <w:pPr>
        <w:ind w:left="2160" w:hanging="360"/>
      </w:pPr>
      <w:rPr>
        <w:rFonts w:ascii="Wingdings" w:hAnsi="Wingdings" w:hint="default"/>
      </w:rPr>
    </w:lvl>
    <w:lvl w:ilvl="3" w:tplc="93D00C78">
      <w:start w:val="1"/>
      <w:numFmt w:val="bullet"/>
      <w:lvlText w:val=""/>
      <w:lvlJc w:val="left"/>
      <w:pPr>
        <w:ind w:left="2880" w:hanging="360"/>
      </w:pPr>
      <w:rPr>
        <w:rFonts w:ascii="Symbol" w:hAnsi="Symbol" w:hint="default"/>
      </w:rPr>
    </w:lvl>
    <w:lvl w:ilvl="4" w:tplc="A0601B1E">
      <w:start w:val="1"/>
      <w:numFmt w:val="bullet"/>
      <w:lvlText w:val="o"/>
      <w:lvlJc w:val="left"/>
      <w:pPr>
        <w:ind w:left="3600" w:hanging="360"/>
      </w:pPr>
      <w:rPr>
        <w:rFonts w:ascii="Courier New" w:hAnsi="Courier New" w:hint="default"/>
      </w:rPr>
    </w:lvl>
    <w:lvl w:ilvl="5" w:tplc="91724D74">
      <w:start w:val="1"/>
      <w:numFmt w:val="bullet"/>
      <w:lvlText w:val=""/>
      <w:lvlJc w:val="left"/>
      <w:pPr>
        <w:ind w:left="4320" w:hanging="360"/>
      </w:pPr>
      <w:rPr>
        <w:rFonts w:ascii="Wingdings" w:hAnsi="Wingdings" w:hint="default"/>
      </w:rPr>
    </w:lvl>
    <w:lvl w:ilvl="6" w:tplc="C2467962">
      <w:start w:val="1"/>
      <w:numFmt w:val="bullet"/>
      <w:lvlText w:val=""/>
      <w:lvlJc w:val="left"/>
      <w:pPr>
        <w:ind w:left="5040" w:hanging="360"/>
      </w:pPr>
      <w:rPr>
        <w:rFonts w:ascii="Symbol" w:hAnsi="Symbol" w:hint="default"/>
      </w:rPr>
    </w:lvl>
    <w:lvl w:ilvl="7" w:tplc="0F3E3FC2">
      <w:start w:val="1"/>
      <w:numFmt w:val="bullet"/>
      <w:lvlText w:val="o"/>
      <w:lvlJc w:val="left"/>
      <w:pPr>
        <w:ind w:left="5760" w:hanging="360"/>
      </w:pPr>
      <w:rPr>
        <w:rFonts w:ascii="Courier New" w:hAnsi="Courier New" w:hint="default"/>
      </w:rPr>
    </w:lvl>
    <w:lvl w:ilvl="8" w:tplc="4E9C3984">
      <w:start w:val="1"/>
      <w:numFmt w:val="bullet"/>
      <w:lvlText w:val=""/>
      <w:lvlJc w:val="left"/>
      <w:pPr>
        <w:ind w:left="6480" w:hanging="360"/>
      </w:pPr>
      <w:rPr>
        <w:rFonts w:ascii="Wingdings" w:hAnsi="Wingdings" w:hint="default"/>
      </w:rPr>
    </w:lvl>
  </w:abstractNum>
  <w:abstractNum w:abstractNumId="67" w15:restartNumberingAfterBreak="0">
    <w:nsid w:val="33B2D972"/>
    <w:multiLevelType w:val="hybridMultilevel"/>
    <w:tmpl w:val="1B0C226A"/>
    <w:lvl w:ilvl="0" w:tplc="B830BED0">
      <w:start w:val="1"/>
      <w:numFmt w:val="decimal"/>
      <w:lvlText w:val="%1."/>
      <w:lvlJc w:val="left"/>
      <w:pPr>
        <w:ind w:left="720" w:hanging="360"/>
      </w:pPr>
    </w:lvl>
    <w:lvl w:ilvl="1" w:tplc="DD74262A">
      <w:start w:val="2"/>
      <w:numFmt w:val="lowerLetter"/>
      <w:lvlText w:val="%2)"/>
      <w:lvlJc w:val="left"/>
      <w:pPr>
        <w:ind w:left="1440" w:hanging="360"/>
      </w:pPr>
    </w:lvl>
    <w:lvl w:ilvl="2" w:tplc="74428532">
      <w:start w:val="1"/>
      <w:numFmt w:val="lowerRoman"/>
      <w:lvlText w:val="%3."/>
      <w:lvlJc w:val="right"/>
      <w:pPr>
        <w:ind w:left="2160" w:hanging="180"/>
      </w:pPr>
    </w:lvl>
    <w:lvl w:ilvl="3" w:tplc="5C80FA06">
      <w:start w:val="1"/>
      <w:numFmt w:val="decimal"/>
      <w:lvlText w:val="%4."/>
      <w:lvlJc w:val="left"/>
      <w:pPr>
        <w:ind w:left="2880" w:hanging="360"/>
      </w:pPr>
    </w:lvl>
    <w:lvl w:ilvl="4" w:tplc="85326E0A">
      <w:start w:val="1"/>
      <w:numFmt w:val="lowerLetter"/>
      <w:lvlText w:val="%5."/>
      <w:lvlJc w:val="left"/>
      <w:pPr>
        <w:ind w:left="3600" w:hanging="360"/>
      </w:pPr>
    </w:lvl>
    <w:lvl w:ilvl="5" w:tplc="E1CA8AD8">
      <w:start w:val="1"/>
      <w:numFmt w:val="lowerRoman"/>
      <w:lvlText w:val="%6."/>
      <w:lvlJc w:val="right"/>
      <w:pPr>
        <w:ind w:left="4320" w:hanging="180"/>
      </w:pPr>
    </w:lvl>
    <w:lvl w:ilvl="6" w:tplc="146E3422">
      <w:start w:val="1"/>
      <w:numFmt w:val="decimal"/>
      <w:lvlText w:val="%7."/>
      <w:lvlJc w:val="left"/>
      <w:pPr>
        <w:ind w:left="5040" w:hanging="360"/>
      </w:pPr>
    </w:lvl>
    <w:lvl w:ilvl="7" w:tplc="4DFAE60A">
      <w:start w:val="1"/>
      <w:numFmt w:val="lowerLetter"/>
      <w:lvlText w:val="%8."/>
      <w:lvlJc w:val="left"/>
      <w:pPr>
        <w:ind w:left="5760" w:hanging="360"/>
      </w:pPr>
    </w:lvl>
    <w:lvl w:ilvl="8" w:tplc="B5F4F50A">
      <w:start w:val="1"/>
      <w:numFmt w:val="lowerRoman"/>
      <w:lvlText w:val="%9."/>
      <w:lvlJc w:val="right"/>
      <w:pPr>
        <w:ind w:left="6480" w:hanging="180"/>
      </w:pPr>
    </w:lvl>
  </w:abstractNum>
  <w:abstractNum w:abstractNumId="68" w15:restartNumberingAfterBreak="0">
    <w:nsid w:val="33DBD80A"/>
    <w:multiLevelType w:val="hybridMultilevel"/>
    <w:tmpl w:val="16DC5D96"/>
    <w:lvl w:ilvl="0" w:tplc="D530259A">
      <w:start w:val="1"/>
      <w:numFmt w:val="bullet"/>
      <w:lvlText w:val="·"/>
      <w:lvlJc w:val="left"/>
      <w:pPr>
        <w:ind w:left="720" w:hanging="360"/>
      </w:pPr>
      <w:rPr>
        <w:rFonts w:ascii="Symbol" w:hAnsi="Symbol" w:hint="default"/>
      </w:rPr>
    </w:lvl>
    <w:lvl w:ilvl="1" w:tplc="DD963EFE">
      <w:start w:val="1"/>
      <w:numFmt w:val="bullet"/>
      <w:lvlText w:val="o"/>
      <w:lvlJc w:val="left"/>
      <w:pPr>
        <w:ind w:left="1440" w:hanging="360"/>
      </w:pPr>
      <w:rPr>
        <w:rFonts w:ascii="Courier New" w:hAnsi="Courier New" w:hint="default"/>
      </w:rPr>
    </w:lvl>
    <w:lvl w:ilvl="2" w:tplc="00447E22">
      <w:start w:val="1"/>
      <w:numFmt w:val="bullet"/>
      <w:lvlText w:val=""/>
      <w:lvlJc w:val="left"/>
      <w:pPr>
        <w:ind w:left="2160" w:hanging="360"/>
      </w:pPr>
      <w:rPr>
        <w:rFonts w:ascii="Wingdings" w:hAnsi="Wingdings" w:hint="default"/>
      </w:rPr>
    </w:lvl>
    <w:lvl w:ilvl="3" w:tplc="6340F5B0">
      <w:start w:val="1"/>
      <w:numFmt w:val="bullet"/>
      <w:lvlText w:val=""/>
      <w:lvlJc w:val="left"/>
      <w:pPr>
        <w:ind w:left="2880" w:hanging="360"/>
      </w:pPr>
      <w:rPr>
        <w:rFonts w:ascii="Symbol" w:hAnsi="Symbol" w:hint="default"/>
      </w:rPr>
    </w:lvl>
    <w:lvl w:ilvl="4" w:tplc="2A5C8F42">
      <w:start w:val="1"/>
      <w:numFmt w:val="bullet"/>
      <w:lvlText w:val="o"/>
      <w:lvlJc w:val="left"/>
      <w:pPr>
        <w:ind w:left="3600" w:hanging="360"/>
      </w:pPr>
      <w:rPr>
        <w:rFonts w:ascii="Courier New" w:hAnsi="Courier New" w:hint="default"/>
      </w:rPr>
    </w:lvl>
    <w:lvl w:ilvl="5" w:tplc="6E90FB34">
      <w:start w:val="1"/>
      <w:numFmt w:val="bullet"/>
      <w:lvlText w:val=""/>
      <w:lvlJc w:val="left"/>
      <w:pPr>
        <w:ind w:left="4320" w:hanging="360"/>
      </w:pPr>
      <w:rPr>
        <w:rFonts w:ascii="Wingdings" w:hAnsi="Wingdings" w:hint="default"/>
      </w:rPr>
    </w:lvl>
    <w:lvl w:ilvl="6" w:tplc="C542EF5E">
      <w:start w:val="1"/>
      <w:numFmt w:val="bullet"/>
      <w:lvlText w:val=""/>
      <w:lvlJc w:val="left"/>
      <w:pPr>
        <w:ind w:left="5040" w:hanging="360"/>
      </w:pPr>
      <w:rPr>
        <w:rFonts w:ascii="Symbol" w:hAnsi="Symbol" w:hint="default"/>
      </w:rPr>
    </w:lvl>
    <w:lvl w:ilvl="7" w:tplc="98D83BFE">
      <w:start w:val="1"/>
      <w:numFmt w:val="bullet"/>
      <w:lvlText w:val="o"/>
      <w:lvlJc w:val="left"/>
      <w:pPr>
        <w:ind w:left="5760" w:hanging="360"/>
      </w:pPr>
      <w:rPr>
        <w:rFonts w:ascii="Courier New" w:hAnsi="Courier New" w:hint="default"/>
      </w:rPr>
    </w:lvl>
    <w:lvl w:ilvl="8" w:tplc="F5E01678">
      <w:start w:val="1"/>
      <w:numFmt w:val="bullet"/>
      <w:lvlText w:val=""/>
      <w:lvlJc w:val="left"/>
      <w:pPr>
        <w:ind w:left="6480" w:hanging="360"/>
      </w:pPr>
      <w:rPr>
        <w:rFonts w:ascii="Wingdings" w:hAnsi="Wingdings" w:hint="default"/>
      </w:rPr>
    </w:lvl>
  </w:abstractNum>
  <w:abstractNum w:abstractNumId="69"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50126A2"/>
    <w:multiLevelType w:val="hybridMultilevel"/>
    <w:tmpl w:val="5952F414"/>
    <w:lvl w:ilvl="0" w:tplc="553C5A2C">
      <w:start w:val="1"/>
      <w:numFmt w:val="bullet"/>
      <w:lvlText w:val="·"/>
      <w:lvlJc w:val="left"/>
      <w:pPr>
        <w:ind w:left="720" w:hanging="360"/>
      </w:pPr>
      <w:rPr>
        <w:rFonts w:ascii="Symbol" w:hAnsi="Symbol" w:hint="default"/>
      </w:rPr>
    </w:lvl>
    <w:lvl w:ilvl="1" w:tplc="E1CCD304">
      <w:start w:val="1"/>
      <w:numFmt w:val="bullet"/>
      <w:lvlText w:val="o"/>
      <w:lvlJc w:val="left"/>
      <w:pPr>
        <w:ind w:left="1440" w:hanging="360"/>
      </w:pPr>
      <w:rPr>
        <w:rFonts w:ascii="Courier New" w:hAnsi="Courier New" w:hint="default"/>
      </w:rPr>
    </w:lvl>
    <w:lvl w:ilvl="2" w:tplc="E6DE8744">
      <w:start w:val="1"/>
      <w:numFmt w:val="bullet"/>
      <w:lvlText w:val=""/>
      <w:lvlJc w:val="left"/>
      <w:pPr>
        <w:ind w:left="2160" w:hanging="360"/>
      </w:pPr>
      <w:rPr>
        <w:rFonts w:ascii="Wingdings" w:hAnsi="Wingdings" w:hint="default"/>
      </w:rPr>
    </w:lvl>
    <w:lvl w:ilvl="3" w:tplc="C6D08D9A">
      <w:start w:val="1"/>
      <w:numFmt w:val="bullet"/>
      <w:lvlText w:val=""/>
      <w:lvlJc w:val="left"/>
      <w:pPr>
        <w:ind w:left="2880" w:hanging="360"/>
      </w:pPr>
      <w:rPr>
        <w:rFonts w:ascii="Symbol" w:hAnsi="Symbol" w:hint="default"/>
      </w:rPr>
    </w:lvl>
    <w:lvl w:ilvl="4" w:tplc="B60458FC">
      <w:start w:val="1"/>
      <w:numFmt w:val="bullet"/>
      <w:lvlText w:val="o"/>
      <w:lvlJc w:val="left"/>
      <w:pPr>
        <w:ind w:left="3600" w:hanging="360"/>
      </w:pPr>
      <w:rPr>
        <w:rFonts w:ascii="Courier New" w:hAnsi="Courier New" w:hint="default"/>
      </w:rPr>
    </w:lvl>
    <w:lvl w:ilvl="5" w:tplc="1C0C7164">
      <w:start w:val="1"/>
      <w:numFmt w:val="bullet"/>
      <w:lvlText w:val=""/>
      <w:lvlJc w:val="left"/>
      <w:pPr>
        <w:ind w:left="4320" w:hanging="360"/>
      </w:pPr>
      <w:rPr>
        <w:rFonts w:ascii="Wingdings" w:hAnsi="Wingdings" w:hint="default"/>
      </w:rPr>
    </w:lvl>
    <w:lvl w:ilvl="6" w:tplc="6FCEB84E">
      <w:start w:val="1"/>
      <w:numFmt w:val="bullet"/>
      <w:lvlText w:val=""/>
      <w:lvlJc w:val="left"/>
      <w:pPr>
        <w:ind w:left="5040" w:hanging="360"/>
      </w:pPr>
      <w:rPr>
        <w:rFonts w:ascii="Symbol" w:hAnsi="Symbol" w:hint="default"/>
      </w:rPr>
    </w:lvl>
    <w:lvl w:ilvl="7" w:tplc="403C8764">
      <w:start w:val="1"/>
      <w:numFmt w:val="bullet"/>
      <w:lvlText w:val="o"/>
      <w:lvlJc w:val="left"/>
      <w:pPr>
        <w:ind w:left="5760" w:hanging="360"/>
      </w:pPr>
      <w:rPr>
        <w:rFonts w:ascii="Courier New" w:hAnsi="Courier New" w:hint="default"/>
      </w:rPr>
    </w:lvl>
    <w:lvl w:ilvl="8" w:tplc="AF96A834">
      <w:start w:val="1"/>
      <w:numFmt w:val="bullet"/>
      <w:lvlText w:val=""/>
      <w:lvlJc w:val="left"/>
      <w:pPr>
        <w:ind w:left="6480" w:hanging="360"/>
      </w:pPr>
      <w:rPr>
        <w:rFonts w:ascii="Wingdings" w:hAnsi="Wingdings" w:hint="default"/>
      </w:rPr>
    </w:lvl>
  </w:abstractNum>
  <w:abstractNum w:abstractNumId="72" w15:restartNumberingAfterBreak="0">
    <w:nsid w:val="35FD60AA"/>
    <w:multiLevelType w:val="hybridMultilevel"/>
    <w:tmpl w:val="E1C60FAC"/>
    <w:lvl w:ilvl="0" w:tplc="AA1EE216">
      <w:start w:val="1"/>
      <w:numFmt w:val="bullet"/>
      <w:lvlText w:val="o"/>
      <w:lvlJc w:val="left"/>
      <w:pPr>
        <w:ind w:left="720" w:hanging="360"/>
      </w:pPr>
      <w:rPr>
        <w:rFonts w:ascii="&quot;Courier New&quot;" w:hAnsi="&quot;Courier New&quot;" w:hint="default"/>
      </w:rPr>
    </w:lvl>
    <w:lvl w:ilvl="1" w:tplc="EC68E4F6">
      <w:start w:val="1"/>
      <w:numFmt w:val="bullet"/>
      <w:lvlText w:val="o"/>
      <w:lvlJc w:val="left"/>
      <w:pPr>
        <w:ind w:left="1440" w:hanging="360"/>
      </w:pPr>
      <w:rPr>
        <w:rFonts w:ascii="Courier New" w:hAnsi="Courier New" w:hint="default"/>
      </w:rPr>
    </w:lvl>
    <w:lvl w:ilvl="2" w:tplc="370E7580">
      <w:start w:val="1"/>
      <w:numFmt w:val="bullet"/>
      <w:lvlText w:val=""/>
      <w:lvlJc w:val="left"/>
      <w:pPr>
        <w:ind w:left="2160" w:hanging="360"/>
      </w:pPr>
      <w:rPr>
        <w:rFonts w:ascii="Wingdings" w:hAnsi="Wingdings" w:hint="default"/>
      </w:rPr>
    </w:lvl>
    <w:lvl w:ilvl="3" w:tplc="1958B6F8">
      <w:start w:val="1"/>
      <w:numFmt w:val="bullet"/>
      <w:lvlText w:val=""/>
      <w:lvlJc w:val="left"/>
      <w:pPr>
        <w:ind w:left="2880" w:hanging="360"/>
      </w:pPr>
      <w:rPr>
        <w:rFonts w:ascii="Symbol" w:hAnsi="Symbol" w:hint="default"/>
      </w:rPr>
    </w:lvl>
    <w:lvl w:ilvl="4" w:tplc="C1321646">
      <w:start w:val="1"/>
      <w:numFmt w:val="bullet"/>
      <w:lvlText w:val="o"/>
      <w:lvlJc w:val="left"/>
      <w:pPr>
        <w:ind w:left="3600" w:hanging="360"/>
      </w:pPr>
      <w:rPr>
        <w:rFonts w:ascii="Courier New" w:hAnsi="Courier New" w:hint="default"/>
      </w:rPr>
    </w:lvl>
    <w:lvl w:ilvl="5" w:tplc="DBB0A748">
      <w:start w:val="1"/>
      <w:numFmt w:val="bullet"/>
      <w:lvlText w:val=""/>
      <w:lvlJc w:val="left"/>
      <w:pPr>
        <w:ind w:left="4320" w:hanging="360"/>
      </w:pPr>
      <w:rPr>
        <w:rFonts w:ascii="Wingdings" w:hAnsi="Wingdings" w:hint="default"/>
      </w:rPr>
    </w:lvl>
    <w:lvl w:ilvl="6" w:tplc="2506A4C2">
      <w:start w:val="1"/>
      <w:numFmt w:val="bullet"/>
      <w:lvlText w:val=""/>
      <w:lvlJc w:val="left"/>
      <w:pPr>
        <w:ind w:left="5040" w:hanging="360"/>
      </w:pPr>
      <w:rPr>
        <w:rFonts w:ascii="Symbol" w:hAnsi="Symbol" w:hint="default"/>
      </w:rPr>
    </w:lvl>
    <w:lvl w:ilvl="7" w:tplc="13F27DE4">
      <w:start w:val="1"/>
      <w:numFmt w:val="bullet"/>
      <w:lvlText w:val="o"/>
      <w:lvlJc w:val="left"/>
      <w:pPr>
        <w:ind w:left="5760" w:hanging="360"/>
      </w:pPr>
      <w:rPr>
        <w:rFonts w:ascii="Courier New" w:hAnsi="Courier New" w:hint="default"/>
      </w:rPr>
    </w:lvl>
    <w:lvl w:ilvl="8" w:tplc="F6C2290C">
      <w:start w:val="1"/>
      <w:numFmt w:val="bullet"/>
      <w:lvlText w:val=""/>
      <w:lvlJc w:val="left"/>
      <w:pPr>
        <w:ind w:left="6480" w:hanging="360"/>
      </w:pPr>
      <w:rPr>
        <w:rFonts w:ascii="Wingdings" w:hAnsi="Wingdings" w:hint="default"/>
      </w:rPr>
    </w:lvl>
  </w:abstractNum>
  <w:abstractNum w:abstractNumId="73" w15:restartNumberingAfterBreak="0">
    <w:nsid w:val="361AA778"/>
    <w:multiLevelType w:val="hybridMultilevel"/>
    <w:tmpl w:val="64569EDC"/>
    <w:lvl w:ilvl="0" w:tplc="FC90D534">
      <w:start w:val="1"/>
      <w:numFmt w:val="decimal"/>
      <w:lvlText w:val="%1."/>
      <w:lvlJc w:val="left"/>
      <w:pPr>
        <w:ind w:left="720" w:hanging="360"/>
      </w:pPr>
    </w:lvl>
    <w:lvl w:ilvl="1" w:tplc="DC24E242">
      <w:start w:val="1"/>
      <w:numFmt w:val="lowerLetter"/>
      <w:lvlText w:val="%2)"/>
      <w:lvlJc w:val="left"/>
      <w:pPr>
        <w:ind w:left="1440" w:hanging="360"/>
      </w:pPr>
    </w:lvl>
    <w:lvl w:ilvl="2" w:tplc="B0E825FC">
      <w:start w:val="1"/>
      <w:numFmt w:val="lowerRoman"/>
      <w:lvlText w:val="%3."/>
      <w:lvlJc w:val="right"/>
      <w:pPr>
        <w:ind w:left="2160" w:hanging="180"/>
      </w:pPr>
    </w:lvl>
    <w:lvl w:ilvl="3" w:tplc="A97CA96E">
      <w:start w:val="1"/>
      <w:numFmt w:val="decimal"/>
      <w:lvlText w:val="%4."/>
      <w:lvlJc w:val="left"/>
      <w:pPr>
        <w:ind w:left="2880" w:hanging="360"/>
      </w:pPr>
    </w:lvl>
    <w:lvl w:ilvl="4" w:tplc="7D080912">
      <w:start w:val="1"/>
      <w:numFmt w:val="lowerLetter"/>
      <w:lvlText w:val="%5."/>
      <w:lvlJc w:val="left"/>
      <w:pPr>
        <w:ind w:left="3600" w:hanging="360"/>
      </w:pPr>
    </w:lvl>
    <w:lvl w:ilvl="5" w:tplc="321EEE1E">
      <w:start w:val="1"/>
      <w:numFmt w:val="lowerRoman"/>
      <w:lvlText w:val="%6."/>
      <w:lvlJc w:val="right"/>
      <w:pPr>
        <w:ind w:left="4320" w:hanging="180"/>
      </w:pPr>
    </w:lvl>
    <w:lvl w:ilvl="6" w:tplc="96965FD2">
      <w:start w:val="1"/>
      <w:numFmt w:val="decimal"/>
      <w:lvlText w:val="%7."/>
      <w:lvlJc w:val="left"/>
      <w:pPr>
        <w:ind w:left="5040" w:hanging="360"/>
      </w:pPr>
    </w:lvl>
    <w:lvl w:ilvl="7" w:tplc="670233A6">
      <w:start w:val="1"/>
      <w:numFmt w:val="lowerLetter"/>
      <w:lvlText w:val="%8."/>
      <w:lvlJc w:val="left"/>
      <w:pPr>
        <w:ind w:left="5760" w:hanging="360"/>
      </w:pPr>
    </w:lvl>
    <w:lvl w:ilvl="8" w:tplc="F67ECD38">
      <w:start w:val="1"/>
      <w:numFmt w:val="lowerRoman"/>
      <w:lvlText w:val="%9."/>
      <w:lvlJc w:val="right"/>
      <w:pPr>
        <w:ind w:left="6480" w:hanging="180"/>
      </w:pPr>
    </w:lvl>
  </w:abstractNum>
  <w:abstractNum w:abstractNumId="74"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36DE8886"/>
    <w:multiLevelType w:val="hybridMultilevel"/>
    <w:tmpl w:val="3C9E0DFE"/>
    <w:lvl w:ilvl="0" w:tplc="06FEB010">
      <w:start w:val="2"/>
      <w:numFmt w:val="decimal"/>
      <w:lvlText w:val="%1."/>
      <w:lvlJc w:val="left"/>
      <w:pPr>
        <w:ind w:left="720" w:hanging="360"/>
      </w:pPr>
    </w:lvl>
    <w:lvl w:ilvl="1" w:tplc="EF9CF13C">
      <w:start w:val="1"/>
      <w:numFmt w:val="lowerLetter"/>
      <w:lvlText w:val="%2."/>
      <w:lvlJc w:val="left"/>
      <w:pPr>
        <w:ind w:left="1440" w:hanging="360"/>
      </w:pPr>
    </w:lvl>
    <w:lvl w:ilvl="2" w:tplc="48400B42">
      <w:start w:val="1"/>
      <w:numFmt w:val="lowerRoman"/>
      <w:lvlText w:val="%3."/>
      <w:lvlJc w:val="right"/>
      <w:pPr>
        <w:ind w:left="2160" w:hanging="180"/>
      </w:pPr>
    </w:lvl>
    <w:lvl w:ilvl="3" w:tplc="3F8C51D6">
      <w:start w:val="1"/>
      <w:numFmt w:val="decimal"/>
      <w:lvlText w:val="%4."/>
      <w:lvlJc w:val="left"/>
      <w:pPr>
        <w:ind w:left="2880" w:hanging="360"/>
      </w:pPr>
    </w:lvl>
    <w:lvl w:ilvl="4" w:tplc="F1D2C9F0">
      <w:start w:val="1"/>
      <w:numFmt w:val="lowerLetter"/>
      <w:lvlText w:val="%5."/>
      <w:lvlJc w:val="left"/>
      <w:pPr>
        <w:ind w:left="3600" w:hanging="360"/>
      </w:pPr>
    </w:lvl>
    <w:lvl w:ilvl="5" w:tplc="8990F9FC">
      <w:start w:val="1"/>
      <w:numFmt w:val="lowerRoman"/>
      <w:lvlText w:val="%6."/>
      <w:lvlJc w:val="right"/>
      <w:pPr>
        <w:ind w:left="4320" w:hanging="180"/>
      </w:pPr>
    </w:lvl>
    <w:lvl w:ilvl="6" w:tplc="FE3CE990">
      <w:start w:val="1"/>
      <w:numFmt w:val="decimal"/>
      <w:lvlText w:val="%7."/>
      <w:lvlJc w:val="left"/>
      <w:pPr>
        <w:ind w:left="5040" w:hanging="360"/>
      </w:pPr>
    </w:lvl>
    <w:lvl w:ilvl="7" w:tplc="E508FEF8">
      <w:start w:val="1"/>
      <w:numFmt w:val="lowerLetter"/>
      <w:lvlText w:val="%8."/>
      <w:lvlJc w:val="left"/>
      <w:pPr>
        <w:ind w:left="5760" w:hanging="360"/>
      </w:pPr>
    </w:lvl>
    <w:lvl w:ilvl="8" w:tplc="3E46921A">
      <w:start w:val="1"/>
      <w:numFmt w:val="lowerRoman"/>
      <w:lvlText w:val="%9."/>
      <w:lvlJc w:val="right"/>
      <w:pPr>
        <w:ind w:left="6480" w:hanging="180"/>
      </w:pPr>
    </w:lvl>
  </w:abstractNum>
  <w:abstractNum w:abstractNumId="76" w15:restartNumberingAfterBreak="0">
    <w:nsid w:val="3797761C"/>
    <w:multiLevelType w:val="hybridMultilevel"/>
    <w:tmpl w:val="EE1E8CDC"/>
    <w:lvl w:ilvl="0" w:tplc="66FC3416">
      <w:start w:val="6"/>
      <w:numFmt w:val="decimal"/>
      <w:lvlText w:val="%1."/>
      <w:lvlJc w:val="left"/>
      <w:pPr>
        <w:ind w:left="720" w:hanging="360"/>
      </w:pPr>
    </w:lvl>
    <w:lvl w:ilvl="1" w:tplc="B26A13E6">
      <w:start w:val="1"/>
      <w:numFmt w:val="lowerLetter"/>
      <w:lvlText w:val="%2."/>
      <w:lvlJc w:val="left"/>
      <w:pPr>
        <w:ind w:left="1440" w:hanging="360"/>
      </w:pPr>
    </w:lvl>
    <w:lvl w:ilvl="2" w:tplc="AA96E6AC">
      <w:start w:val="1"/>
      <w:numFmt w:val="lowerRoman"/>
      <w:lvlText w:val="%3."/>
      <w:lvlJc w:val="right"/>
      <w:pPr>
        <w:ind w:left="2160" w:hanging="180"/>
      </w:pPr>
    </w:lvl>
    <w:lvl w:ilvl="3" w:tplc="07D825D6">
      <w:start w:val="1"/>
      <w:numFmt w:val="decimal"/>
      <w:lvlText w:val="%4."/>
      <w:lvlJc w:val="left"/>
      <w:pPr>
        <w:ind w:left="2880" w:hanging="360"/>
      </w:pPr>
    </w:lvl>
    <w:lvl w:ilvl="4" w:tplc="F9388F48">
      <w:start w:val="1"/>
      <w:numFmt w:val="lowerLetter"/>
      <w:lvlText w:val="%5."/>
      <w:lvlJc w:val="left"/>
      <w:pPr>
        <w:ind w:left="3600" w:hanging="360"/>
      </w:pPr>
    </w:lvl>
    <w:lvl w:ilvl="5" w:tplc="391EBCDE">
      <w:start w:val="1"/>
      <w:numFmt w:val="lowerRoman"/>
      <w:lvlText w:val="%6."/>
      <w:lvlJc w:val="right"/>
      <w:pPr>
        <w:ind w:left="4320" w:hanging="180"/>
      </w:pPr>
    </w:lvl>
    <w:lvl w:ilvl="6" w:tplc="0BB0993C">
      <w:start w:val="1"/>
      <w:numFmt w:val="decimal"/>
      <w:lvlText w:val="%7."/>
      <w:lvlJc w:val="left"/>
      <w:pPr>
        <w:ind w:left="5040" w:hanging="360"/>
      </w:pPr>
    </w:lvl>
    <w:lvl w:ilvl="7" w:tplc="1C32F3CA">
      <w:start w:val="1"/>
      <w:numFmt w:val="lowerLetter"/>
      <w:lvlText w:val="%8."/>
      <w:lvlJc w:val="left"/>
      <w:pPr>
        <w:ind w:left="5760" w:hanging="360"/>
      </w:pPr>
    </w:lvl>
    <w:lvl w:ilvl="8" w:tplc="17C2CE52">
      <w:start w:val="1"/>
      <w:numFmt w:val="lowerRoman"/>
      <w:lvlText w:val="%9."/>
      <w:lvlJc w:val="right"/>
      <w:pPr>
        <w:ind w:left="6480" w:hanging="180"/>
      </w:pPr>
    </w:lvl>
  </w:abstractNum>
  <w:abstractNum w:abstractNumId="77" w15:restartNumberingAfterBreak="0">
    <w:nsid w:val="3961DF74"/>
    <w:multiLevelType w:val="hybridMultilevel"/>
    <w:tmpl w:val="36C80102"/>
    <w:lvl w:ilvl="0" w:tplc="027CC862">
      <w:start w:val="1"/>
      <w:numFmt w:val="decimal"/>
      <w:lvlText w:val="%1."/>
      <w:lvlJc w:val="left"/>
      <w:pPr>
        <w:ind w:left="720" w:hanging="360"/>
      </w:pPr>
    </w:lvl>
    <w:lvl w:ilvl="1" w:tplc="10E480C8">
      <w:start w:val="2"/>
      <w:numFmt w:val="lowerLetter"/>
      <w:lvlText w:val="%2)"/>
      <w:lvlJc w:val="left"/>
      <w:pPr>
        <w:ind w:left="1440" w:hanging="360"/>
      </w:pPr>
    </w:lvl>
    <w:lvl w:ilvl="2" w:tplc="FB8A7BC0">
      <w:start w:val="1"/>
      <w:numFmt w:val="lowerRoman"/>
      <w:lvlText w:val="%3."/>
      <w:lvlJc w:val="right"/>
      <w:pPr>
        <w:ind w:left="2160" w:hanging="180"/>
      </w:pPr>
    </w:lvl>
    <w:lvl w:ilvl="3" w:tplc="055AC404">
      <w:start w:val="1"/>
      <w:numFmt w:val="decimal"/>
      <w:lvlText w:val="%4."/>
      <w:lvlJc w:val="left"/>
      <w:pPr>
        <w:ind w:left="2880" w:hanging="360"/>
      </w:pPr>
    </w:lvl>
    <w:lvl w:ilvl="4" w:tplc="88EA0026">
      <w:start w:val="1"/>
      <w:numFmt w:val="lowerLetter"/>
      <w:lvlText w:val="%5."/>
      <w:lvlJc w:val="left"/>
      <w:pPr>
        <w:ind w:left="3600" w:hanging="360"/>
      </w:pPr>
    </w:lvl>
    <w:lvl w:ilvl="5" w:tplc="05CCCE38">
      <w:start w:val="1"/>
      <w:numFmt w:val="lowerRoman"/>
      <w:lvlText w:val="%6."/>
      <w:lvlJc w:val="right"/>
      <w:pPr>
        <w:ind w:left="4320" w:hanging="180"/>
      </w:pPr>
    </w:lvl>
    <w:lvl w:ilvl="6" w:tplc="B48288EC">
      <w:start w:val="1"/>
      <w:numFmt w:val="decimal"/>
      <w:lvlText w:val="%7."/>
      <w:lvlJc w:val="left"/>
      <w:pPr>
        <w:ind w:left="5040" w:hanging="360"/>
      </w:pPr>
    </w:lvl>
    <w:lvl w:ilvl="7" w:tplc="47666D8C">
      <w:start w:val="1"/>
      <w:numFmt w:val="lowerLetter"/>
      <w:lvlText w:val="%8."/>
      <w:lvlJc w:val="left"/>
      <w:pPr>
        <w:ind w:left="5760" w:hanging="360"/>
      </w:pPr>
    </w:lvl>
    <w:lvl w:ilvl="8" w:tplc="EF8C5AEA">
      <w:start w:val="1"/>
      <w:numFmt w:val="lowerRoman"/>
      <w:lvlText w:val="%9."/>
      <w:lvlJc w:val="right"/>
      <w:pPr>
        <w:ind w:left="6480" w:hanging="180"/>
      </w:pPr>
    </w:lvl>
  </w:abstractNum>
  <w:abstractNum w:abstractNumId="78" w15:restartNumberingAfterBreak="0">
    <w:nsid w:val="39EAF88E"/>
    <w:multiLevelType w:val="hybridMultilevel"/>
    <w:tmpl w:val="BC940482"/>
    <w:lvl w:ilvl="0" w:tplc="5F1E5EB4">
      <w:start w:val="1"/>
      <w:numFmt w:val="decimal"/>
      <w:lvlText w:val="%1."/>
      <w:lvlJc w:val="left"/>
      <w:pPr>
        <w:ind w:left="720" w:hanging="360"/>
      </w:pPr>
    </w:lvl>
    <w:lvl w:ilvl="1" w:tplc="B996451E">
      <w:start w:val="4"/>
      <w:numFmt w:val="lowerLetter"/>
      <w:lvlText w:val="%2)"/>
      <w:lvlJc w:val="left"/>
      <w:pPr>
        <w:ind w:left="1440" w:hanging="360"/>
      </w:pPr>
    </w:lvl>
    <w:lvl w:ilvl="2" w:tplc="1D3A7C20">
      <w:start w:val="1"/>
      <w:numFmt w:val="lowerRoman"/>
      <w:lvlText w:val="%3."/>
      <w:lvlJc w:val="right"/>
      <w:pPr>
        <w:ind w:left="2160" w:hanging="180"/>
      </w:pPr>
    </w:lvl>
    <w:lvl w:ilvl="3" w:tplc="7F5A384A">
      <w:start w:val="1"/>
      <w:numFmt w:val="decimal"/>
      <w:lvlText w:val="%4."/>
      <w:lvlJc w:val="left"/>
      <w:pPr>
        <w:ind w:left="2880" w:hanging="360"/>
      </w:pPr>
    </w:lvl>
    <w:lvl w:ilvl="4" w:tplc="FCEA5A44">
      <w:start w:val="1"/>
      <w:numFmt w:val="lowerLetter"/>
      <w:lvlText w:val="%5."/>
      <w:lvlJc w:val="left"/>
      <w:pPr>
        <w:ind w:left="3600" w:hanging="360"/>
      </w:pPr>
    </w:lvl>
    <w:lvl w:ilvl="5" w:tplc="5B8ED128">
      <w:start w:val="1"/>
      <w:numFmt w:val="lowerRoman"/>
      <w:lvlText w:val="%6."/>
      <w:lvlJc w:val="right"/>
      <w:pPr>
        <w:ind w:left="4320" w:hanging="180"/>
      </w:pPr>
    </w:lvl>
    <w:lvl w:ilvl="6" w:tplc="7B48DD24">
      <w:start w:val="1"/>
      <w:numFmt w:val="decimal"/>
      <w:lvlText w:val="%7."/>
      <w:lvlJc w:val="left"/>
      <w:pPr>
        <w:ind w:left="5040" w:hanging="360"/>
      </w:pPr>
    </w:lvl>
    <w:lvl w:ilvl="7" w:tplc="59E4E19A">
      <w:start w:val="1"/>
      <w:numFmt w:val="lowerLetter"/>
      <w:lvlText w:val="%8."/>
      <w:lvlJc w:val="left"/>
      <w:pPr>
        <w:ind w:left="5760" w:hanging="360"/>
      </w:pPr>
    </w:lvl>
    <w:lvl w:ilvl="8" w:tplc="7EAAA482">
      <w:start w:val="1"/>
      <w:numFmt w:val="lowerRoman"/>
      <w:lvlText w:val="%9."/>
      <w:lvlJc w:val="right"/>
      <w:pPr>
        <w:ind w:left="6480" w:hanging="180"/>
      </w:pPr>
    </w:lvl>
  </w:abstractNum>
  <w:abstractNum w:abstractNumId="79"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A36C9D2"/>
    <w:multiLevelType w:val="hybridMultilevel"/>
    <w:tmpl w:val="21040D66"/>
    <w:lvl w:ilvl="0" w:tplc="4F0262E8">
      <w:start w:val="6"/>
      <w:numFmt w:val="decimal"/>
      <w:lvlText w:val="%1."/>
      <w:lvlJc w:val="left"/>
      <w:pPr>
        <w:ind w:left="720" w:hanging="360"/>
      </w:pPr>
    </w:lvl>
    <w:lvl w:ilvl="1" w:tplc="DC4CD294">
      <w:start w:val="1"/>
      <w:numFmt w:val="lowerLetter"/>
      <w:lvlText w:val="%2."/>
      <w:lvlJc w:val="left"/>
      <w:pPr>
        <w:ind w:left="1440" w:hanging="360"/>
      </w:pPr>
    </w:lvl>
    <w:lvl w:ilvl="2" w:tplc="31F4AC96">
      <w:start w:val="1"/>
      <w:numFmt w:val="lowerRoman"/>
      <w:lvlText w:val="%3."/>
      <w:lvlJc w:val="right"/>
      <w:pPr>
        <w:ind w:left="2160" w:hanging="180"/>
      </w:pPr>
    </w:lvl>
    <w:lvl w:ilvl="3" w:tplc="71B83732">
      <w:start w:val="1"/>
      <w:numFmt w:val="decimal"/>
      <w:lvlText w:val="%4."/>
      <w:lvlJc w:val="left"/>
      <w:pPr>
        <w:ind w:left="2880" w:hanging="360"/>
      </w:pPr>
    </w:lvl>
    <w:lvl w:ilvl="4" w:tplc="EE0E42AA">
      <w:start w:val="1"/>
      <w:numFmt w:val="lowerLetter"/>
      <w:lvlText w:val="%5."/>
      <w:lvlJc w:val="left"/>
      <w:pPr>
        <w:ind w:left="3600" w:hanging="360"/>
      </w:pPr>
    </w:lvl>
    <w:lvl w:ilvl="5" w:tplc="E0C46B96">
      <w:start w:val="1"/>
      <w:numFmt w:val="lowerRoman"/>
      <w:lvlText w:val="%6."/>
      <w:lvlJc w:val="right"/>
      <w:pPr>
        <w:ind w:left="4320" w:hanging="180"/>
      </w:pPr>
    </w:lvl>
    <w:lvl w:ilvl="6" w:tplc="E858080C">
      <w:start w:val="1"/>
      <w:numFmt w:val="decimal"/>
      <w:lvlText w:val="%7."/>
      <w:lvlJc w:val="left"/>
      <w:pPr>
        <w:ind w:left="5040" w:hanging="360"/>
      </w:pPr>
    </w:lvl>
    <w:lvl w:ilvl="7" w:tplc="0018F264">
      <w:start w:val="1"/>
      <w:numFmt w:val="lowerLetter"/>
      <w:lvlText w:val="%8."/>
      <w:lvlJc w:val="left"/>
      <w:pPr>
        <w:ind w:left="5760" w:hanging="360"/>
      </w:pPr>
    </w:lvl>
    <w:lvl w:ilvl="8" w:tplc="6B921C90">
      <w:start w:val="1"/>
      <w:numFmt w:val="lowerRoman"/>
      <w:lvlText w:val="%9."/>
      <w:lvlJc w:val="right"/>
      <w:pPr>
        <w:ind w:left="6480" w:hanging="180"/>
      </w:pPr>
    </w:lvl>
  </w:abstractNum>
  <w:abstractNum w:abstractNumId="81" w15:restartNumberingAfterBreak="0">
    <w:nsid w:val="3B6543F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3B6914DB"/>
    <w:multiLevelType w:val="hybridMultilevel"/>
    <w:tmpl w:val="138E7EB4"/>
    <w:lvl w:ilvl="0" w:tplc="615C6C3A">
      <w:start w:val="1"/>
      <w:numFmt w:val="decimal"/>
      <w:lvlText w:val="%1."/>
      <w:lvlJc w:val="left"/>
      <w:pPr>
        <w:ind w:left="720" w:hanging="360"/>
      </w:pPr>
    </w:lvl>
    <w:lvl w:ilvl="1" w:tplc="8A880EB0">
      <w:start w:val="1"/>
      <w:numFmt w:val="lowerLetter"/>
      <w:lvlText w:val="%2)"/>
      <w:lvlJc w:val="left"/>
      <w:pPr>
        <w:ind w:left="1440" w:hanging="360"/>
      </w:pPr>
    </w:lvl>
    <w:lvl w:ilvl="2" w:tplc="B7D28EB8">
      <w:start w:val="1"/>
      <w:numFmt w:val="lowerRoman"/>
      <w:lvlText w:val="%3."/>
      <w:lvlJc w:val="right"/>
      <w:pPr>
        <w:ind w:left="2160" w:hanging="180"/>
      </w:pPr>
    </w:lvl>
    <w:lvl w:ilvl="3" w:tplc="9162BE58">
      <w:start w:val="1"/>
      <w:numFmt w:val="decimal"/>
      <w:lvlText w:val="%4."/>
      <w:lvlJc w:val="left"/>
      <w:pPr>
        <w:ind w:left="2880" w:hanging="360"/>
      </w:pPr>
    </w:lvl>
    <w:lvl w:ilvl="4" w:tplc="DDA0F7B0">
      <w:start w:val="1"/>
      <w:numFmt w:val="lowerLetter"/>
      <w:lvlText w:val="%5."/>
      <w:lvlJc w:val="left"/>
      <w:pPr>
        <w:ind w:left="3600" w:hanging="360"/>
      </w:pPr>
    </w:lvl>
    <w:lvl w:ilvl="5" w:tplc="A1ACBBCA">
      <w:start w:val="1"/>
      <w:numFmt w:val="lowerRoman"/>
      <w:lvlText w:val="%6."/>
      <w:lvlJc w:val="right"/>
      <w:pPr>
        <w:ind w:left="4320" w:hanging="180"/>
      </w:pPr>
    </w:lvl>
    <w:lvl w:ilvl="6" w:tplc="D40E9882">
      <w:start w:val="1"/>
      <w:numFmt w:val="decimal"/>
      <w:lvlText w:val="%7."/>
      <w:lvlJc w:val="left"/>
      <w:pPr>
        <w:ind w:left="5040" w:hanging="360"/>
      </w:pPr>
    </w:lvl>
    <w:lvl w:ilvl="7" w:tplc="3A2ABCA0">
      <w:start w:val="1"/>
      <w:numFmt w:val="lowerLetter"/>
      <w:lvlText w:val="%8."/>
      <w:lvlJc w:val="left"/>
      <w:pPr>
        <w:ind w:left="5760" w:hanging="360"/>
      </w:pPr>
    </w:lvl>
    <w:lvl w:ilvl="8" w:tplc="C406C674">
      <w:start w:val="1"/>
      <w:numFmt w:val="lowerRoman"/>
      <w:lvlText w:val="%9."/>
      <w:lvlJc w:val="right"/>
      <w:pPr>
        <w:ind w:left="6480" w:hanging="180"/>
      </w:pPr>
    </w:lvl>
  </w:abstractNum>
  <w:abstractNum w:abstractNumId="83" w15:restartNumberingAfterBreak="0">
    <w:nsid w:val="3BC0E3C0"/>
    <w:multiLevelType w:val="hybridMultilevel"/>
    <w:tmpl w:val="6E3C8702"/>
    <w:lvl w:ilvl="0" w:tplc="C9EE436E">
      <w:start w:val="1"/>
      <w:numFmt w:val="bullet"/>
      <w:lvlText w:val="o"/>
      <w:lvlJc w:val="left"/>
      <w:pPr>
        <w:ind w:left="720" w:hanging="360"/>
      </w:pPr>
      <w:rPr>
        <w:rFonts w:ascii="&quot;Courier New&quot;" w:hAnsi="&quot;Courier New&quot;" w:hint="default"/>
      </w:rPr>
    </w:lvl>
    <w:lvl w:ilvl="1" w:tplc="4F967BF6">
      <w:start w:val="1"/>
      <w:numFmt w:val="bullet"/>
      <w:lvlText w:val="o"/>
      <w:lvlJc w:val="left"/>
      <w:pPr>
        <w:ind w:left="1440" w:hanging="360"/>
      </w:pPr>
      <w:rPr>
        <w:rFonts w:ascii="Courier New" w:hAnsi="Courier New" w:hint="default"/>
      </w:rPr>
    </w:lvl>
    <w:lvl w:ilvl="2" w:tplc="FC60AF80">
      <w:start w:val="1"/>
      <w:numFmt w:val="bullet"/>
      <w:lvlText w:val=""/>
      <w:lvlJc w:val="left"/>
      <w:pPr>
        <w:ind w:left="2160" w:hanging="360"/>
      </w:pPr>
      <w:rPr>
        <w:rFonts w:ascii="Wingdings" w:hAnsi="Wingdings" w:hint="default"/>
      </w:rPr>
    </w:lvl>
    <w:lvl w:ilvl="3" w:tplc="647C789A">
      <w:start w:val="1"/>
      <w:numFmt w:val="bullet"/>
      <w:lvlText w:val=""/>
      <w:lvlJc w:val="left"/>
      <w:pPr>
        <w:ind w:left="2880" w:hanging="360"/>
      </w:pPr>
      <w:rPr>
        <w:rFonts w:ascii="Symbol" w:hAnsi="Symbol" w:hint="default"/>
      </w:rPr>
    </w:lvl>
    <w:lvl w:ilvl="4" w:tplc="2762397E">
      <w:start w:val="1"/>
      <w:numFmt w:val="bullet"/>
      <w:lvlText w:val="o"/>
      <w:lvlJc w:val="left"/>
      <w:pPr>
        <w:ind w:left="3600" w:hanging="360"/>
      </w:pPr>
      <w:rPr>
        <w:rFonts w:ascii="Courier New" w:hAnsi="Courier New" w:hint="default"/>
      </w:rPr>
    </w:lvl>
    <w:lvl w:ilvl="5" w:tplc="05668D20">
      <w:start w:val="1"/>
      <w:numFmt w:val="bullet"/>
      <w:lvlText w:val=""/>
      <w:lvlJc w:val="left"/>
      <w:pPr>
        <w:ind w:left="4320" w:hanging="360"/>
      </w:pPr>
      <w:rPr>
        <w:rFonts w:ascii="Wingdings" w:hAnsi="Wingdings" w:hint="default"/>
      </w:rPr>
    </w:lvl>
    <w:lvl w:ilvl="6" w:tplc="6DC001FC">
      <w:start w:val="1"/>
      <w:numFmt w:val="bullet"/>
      <w:lvlText w:val=""/>
      <w:lvlJc w:val="left"/>
      <w:pPr>
        <w:ind w:left="5040" w:hanging="360"/>
      </w:pPr>
      <w:rPr>
        <w:rFonts w:ascii="Symbol" w:hAnsi="Symbol" w:hint="default"/>
      </w:rPr>
    </w:lvl>
    <w:lvl w:ilvl="7" w:tplc="7EB6A4A4">
      <w:start w:val="1"/>
      <w:numFmt w:val="bullet"/>
      <w:lvlText w:val="o"/>
      <w:lvlJc w:val="left"/>
      <w:pPr>
        <w:ind w:left="5760" w:hanging="360"/>
      </w:pPr>
      <w:rPr>
        <w:rFonts w:ascii="Courier New" w:hAnsi="Courier New" w:hint="default"/>
      </w:rPr>
    </w:lvl>
    <w:lvl w:ilvl="8" w:tplc="B394D536">
      <w:start w:val="1"/>
      <w:numFmt w:val="bullet"/>
      <w:lvlText w:val=""/>
      <w:lvlJc w:val="left"/>
      <w:pPr>
        <w:ind w:left="6480" w:hanging="360"/>
      </w:pPr>
      <w:rPr>
        <w:rFonts w:ascii="Wingdings" w:hAnsi="Wingdings" w:hint="default"/>
      </w:rPr>
    </w:lvl>
  </w:abstractNum>
  <w:abstractNum w:abstractNumId="84" w15:restartNumberingAfterBreak="0">
    <w:nsid w:val="3C0ADFB3"/>
    <w:multiLevelType w:val="hybridMultilevel"/>
    <w:tmpl w:val="D7AA4B40"/>
    <w:lvl w:ilvl="0" w:tplc="2388A1B6">
      <w:start w:val="1"/>
      <w:numFmt w:val="bullet"/>
      <w:lvlText w:val="·"/>
      <w:lvlJc w:val="left"/>
      <w:pPr>
        <w:ind w:left="720" w:hanging="360"/>
      </w:pPr>
      <w:rPr>
        <w:rFonts w:ascii="Symbol" w:hAnsi="Symbol" w:hint="default"/>
      </w:rPr>
    </w:lvl>
    <w:lvl w:ilvl="1" w:tplc="56462E78">
      <w:start w:val="1"/>
      <w:numFmt w:val="bullet"/>
      <w:lvlText w:val="o"/>
      <w:lvlJc w:val="left"/>
      <w:pPr>
        <w:ind w:left="1440" w:hanging="360"/>
      </w:pPr>
      <w:rPr>
        <w:rFonts w:ascii="Courier New" w:hAnsi="Courier New" w:hint="default"/>
      </w:rPr>
    </w:lvl>
    <w:lvl w:ilvl="2" w:tplc="40D22596">
      <w:start w:val="1"/>
      <w:numFmt w:val="bullet"/>
      <w:lvlText w:val=""/>
      <w:lvlJc w:val="left"/>
      <w:pPr>
        <w:ind w:left="2160" w:hanging="360"/>
      </w:pPr>
      <w:rPr>
        <w:rFonts w:ascii="Wingdings" w:hAnsi="Wingdings" w:hint="default"/>
      </w:rPr>
    </w:lvl>
    <w:lvl w:ilvl="3" w:tplc="3236ADF6">
      <w:start w:val="1"/>
      <w:numFmt w:val="bullet"/>
      <w:lvlText w:val=""/>
      <w:lvlJc w:val="left"/>
      <w:pPr>
        <w:ind w:left="2880" w:hanging="360"/>
      </w:pPr>
      <w:rPr>
        <w:rFonts w:ascii="Symbol" w:hAnsi="Symbol" w:hint="default"/>
      </w:rPr>
    </w:lvl>
    <w:lvl w:ilvl="4" w:tplc="3564ADE0">
      <w:start w:val="1"/>
      <w:numFmt w:val="bullet"/>
      <w:lvlText w:val="o"/>
      <w:lvlJc w:val="left"/>
      <w:pPr>
        <w:ind w:left="3600" w:hanging="360"/>
      </w:pPr>
      <w:rPr>
        <w:rFonts w:ascii="Courier New" w:hAnsi="Courier New" w:hint="default"/>
      </w:rPr>
    </w:lvl>
    <w:lvl w:ilvl="5" w:tplc="08A4C2D6">
      <w:start w:val="1"/>
      <w:numFmt w:val="bullet"/>
      <w:lvlText w:val=""/>
      <w:lvlJc w:val="left"/>
      <w:pPr>
        <w:ind w:left="4320" w:hanging="360"/>
      </w:pPr>
      <w:rPr>
        <w:rFonts w:ascii="Wingdings" w:hAnsi="Wingdings" w:hint="default"/>
      </w:rPr>
    </w:lvl>
    <w:lvl w:ilvl="6" w:tplc="FDC65940">
      <w:start w:val="1"/>
      <w:numFmt w:val="bullet"/>
      <w:lvlText w:val=""/>
      <w:lvlJc w:val="left"/>
      <w:pPr>
        <w:ind w:left="5040" w:hanging="360"/>
      </w:pPr>
      <w:rPr>
        <w:rFonts w:ascii="Symbol" w:hAnsi="Symbol" w:hint="default"/>
      </w:rPr>
    </w:lvl>
    <w:lvl w:ilvl="7" w:tplc="86585E82">
      <w:start w:val="1"/>
      <w:numFmt w:val="bullet"/>
      <w:lvlText w:val="o"/>
      <w:lvlJc w:val="left"/>
      <w:pPr>
        <w:ind w:left="5760" w:hanging="360"/>
      </w:pPr>
      <w:rPr>
        <w:rFonts w:ascii="Courier New" w:hAnsi="Courier New" w:hint="default"/>
      </w:rPr>
    </w:lvl>
    <w:lvl w:ilvl="8" w:tplc="F7DEB9E2">
      <w:start w:val="1"/>
      <w:numFmt w:val="bullet"/>
      <w:lvlText w:val=""/>
      <w:lvlJc w:val="left"/>
      <w:pPr>
        <w:ind w:left="6480" w:hanging="360"/>
      </w:pPr>
      <w:rPr>
        <w:rFonts w:ascii="Wingdings" w:hAnsi="Wingdings" w:hint="default"/>
      </w:rPr>
    </w:lvl>
  </w:abstractNum>
  <w:abstractNum w:abstractNumId="85" w15:restartNumberingAfterBreak="0">
    <w:nsid w:val="3C63D776"/>
    <w:multiLevelType w:val="hybridMultilevel"/>
    <w:tmpl w:val="C94E7080"/>
    <w:lvl w:ilvl="0" w:tplc="71BCC4F8">
      <w:start w:val="8"/>
      <w:numFmt w:val="decimal"/>
      <w:lvlText w:val="%1."/>
      <w:lvlJc w:val="left"/>
      <w:pPr>
        <w:ind w:left="720" w:hanging="360"/>
      </w:pPr>
    </w:lvl>
    <w:lvl w:ilvl="1" w:tplc="052CD834">
      <w:start w:val="1"/>
      <w:numFmt w:val="lowerLetter"/>
      <w:lvlText w:val="%2."/>
      <w:lvlJc w:val="left"/>
      <w:pPr>
        <w:ind w:left="1440" w:hanging="360"/>
      </w:pPr>
    </w:lvl>
    <w:lvl w:ilvl="2" w:tplc="05BC7BE4">
      <w:start w:val="1"/>
      <w:numFmt w:val="lowerRoman"/>
      <w:lvlText w:val="%3."/>
      <w:lvlJc w:val="right"/>
      <w:pPr>
        <w:ind w:left="2160" w:hanging="180"/>
      </w:pPr>
    </w:lvl>
    <w:lvl w:ilvl="3" w:tplc="67824CD4">
      <w:start w:val="1"/>
      <w:numFmt w:val="decimal"/>
      <w:lvlText w:val="%4."/>
      <w:lvlJc w:val="left"/>
      <w:pPr>
        <w:ind w:left="2880" w:hanging="360"/>
      </w:pPr>
    </w:lvl>
    <w:lvl w:ilvl="4" w:tplc="B05E846E">
      <w:start w:val="1"/>
      <w:numFmt w:val="lowerLetter"/>
      <w:lvlText w:val="%5."/>
      <w:lvlJc w:val="left"/>
      <w:pPr>
        <w:ind w:left="3600" w:hanging="360"/>
      </w:pPr>
    </w:lvl>
    <w:lvl w:ilvl="5" w:tplc="D1F43C46">
      <w:start w:val="1"/>
      <w:numFmt w:val="lowerRoman"/>
      <w:lvlText w:val="%6."/>
      <w:lvlJc w:val="right"/>
      <w:pPr>
        <w:ind w:left="4320" w:hanging="180"/>
      </w:pPr>
    </w:lvl>
    <w:lvl w:ilvl="6" w:tplc="B1604F42">
      <w:start w:val="1"/>
      <w:numFmt w:val="decimal"/>
      <w:lvlText w:val="%7."/>
      <w:lvlJc w:val="left"/>
      <w:pPr>
        <w:ind w:left="5040" w:hanging="360"/>
      </w:pPr>
    </w:lvl>
    <w:lvl w:ilvl="7" w:tplc="11B0F752">
      <w:start w:val="1"/>
      <w:numFmt w:val="lowerLetter"/>
      <w:lvlText w:val="%8."/>
      <w:lvlJc w:val="left"/>
      <w:pPr>
        <w:ind w:left="5760" w:hanging="360"/>
      </w:pPr>
    </w:lvl>
    <w:lvl w:ilvl="8" w:tplc="87487752">
      <w:start w:val="1"/>
      <w:numFmt w:val="lowerRoman"/>
      <w:lvlText w:val="%9."/>
      <w:lvlJc w:val="right"/>
      <w:pPr>
        <w:ind w:left="6480" w:hanging="180"/>
      </w:pPr>
    </w:lvl>
  </w:abstractNum>
  <w:abstractNum w:abstractNumId="86" w15:restartNumberingAfterBreak="0">
    <w:nsid w:val="3CD17311"/>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D640149"/>
    <w:multiLevelType w:val="hybridMultilevel"/>
    <w:tmpl w:val="50AAF3D6"/>
    <w:lvl w:ilvl="0" w:tplc="1B0267EA">
      <w:start w:val="1"/>
      <w:numFmt w:val="bullet"/>
      <w:lvlText w:val="o"/>
      <w:lvlJc w:val="left"/>
      <w:pPr>
        <w:ind w:left="720" w:hanging="360"/>
      </w:pPr>
      <w:rPr>
        <w:rFonts w:ascii="&quot;Courier New&quot;" w:hAnsi="&quot;Courier New&quot;" w:hint="default"/>
      </w:rPr>
    </w:lvl>
    <w:lvl w:ilvl="1" w:tplc="01743D4A">
      <w:start w:val="1"/>
      <w:numFmt w:val="bullet"/>
      <w:lvlText w:val="o"/>
      <w:lvlJc w:val="left"/>
      <w:pPr>
        <w:ind w:left="1440" w:hanging="360"/>
      </w:pPr>
      <w:rPr>
        <w:rFonts w:ascii="Courier New" w:hAnsi="Courier New" w:hint="default"/>
      </w:rPr>
    </w:lvl>
    <w:lvl w:ilvl="2" w:tplc="BBB0DE7C">
      <w:start w:val="1"/>
      <w:numFmt w:val="bullet"/>
      <w:lvlText w:val=""/>
      <w:lvlJc w:val="left"/>
      <w:pPr>
        <w:ind w:left="2160" w:hanging="360"/>
      </w:pPr>
      <w:rPr>
        <w:rFonts w:ascii="Wingdings" w:hAnsi="Wingdings" w:hint="default"/>
      </w:rPr>
    </w:lvl>
    <w:lvl w:ilvl="3" w:tplc="CC7896A2">
      <w:start w:val="1"/>
      <w:numFmt w:val="bullet"/>
      <w:lvlText w:val=""/>
      <w:lvlJc w:val="left"/>
      <w:pPr>
        <w:ind w:left="2880" w:hanging="360"/>
      </w:pPr>
      <w:rPr>
        <w:rFonts w:ascii="Symbol" w:hAnsi="Symbol" w:hint="default"/>
      </w:rPr>
    </w:lvl>
    <w:lvl w:ilvl="4" w:tplc="42F07BC4">
      <w:start w:val="1"/>
      <w:numFmt w:val="bullet"/>
      <w:lvlText w:val="o"/>
      <w:lvlJc w:val="left"/>
      <w:pPr>
        <w:ind w:left="3600" w:hanging="360"/>
      </w:pPr>
      <w:rPr>
        <w:rFonts w:ascii="Courier New" w:hAnsi="Courier New" w:hint="default"/>
      </w:rPr>
    </w:lvl>
    <w:lvl w:ilvl="5" w:tplc="924AC400">
      <w:start w:val="1"/>
      <w:numFmt w:val="bullet"/>
      <w:lvlText w:val=""/>
      <w:lvlJc w:val="left"/>
      <w:pPr>
        <w:ind w:left="4320" w:hanging="360"/>
      </w:pPr>
      <w:rPr>
        <w:rFonts w:ascii="Wingdings" w:hAnsi="Wingdings" w:hint="default"/>
      </w:rPr>
    </w:lvl>
    <w:lvl w:ilvl="6" w:tplc="E8B0627E">
      <w:start w:val="1"/>
      <w:numFmt w:val="bullet"/>
      <w:lvlText w:val=""/>
      <w:lvlJc w:val="left"/>
      <w:pPr>
        <w:ind w:left="5040" w:hanging="360"/>
      </w:pPr>
      <w:rPr>
        <w:rFonts w:ascii="Symbol" w:hAnsi="Symbol" w:hint="default"/>
      </w:rPr>
    </w:lvl>
    <w:lvl w:ilvl="7" w:tplc="D4DCA90C">
      <w:start w:val="1"/>
      <w:numFmt w:val="bullet"/>
      <w:lvlText w:val="o"/>
      <w:lvlJc w:val="left"/>
      <w:pPr>
        <w:ind w:left="5760" w:hanging="360"/>
      </w:pPr>
      <w:rPr>
        <w:rFonts w:ascii="Courier New" w:hAnsi="Courier New" w:hint="default"/>
      </w:rPr>
    </w:lvl>
    <w:lvl w:ilvl="8" w:tplc="9B7EC8F6">
      <w:start w:val="1"/>
      <w:numFmt w:val="bullet"/>
      <w:lvlText w:val=""/>
      <w:lvlJc w:val="left"/>
      <w:pPr>
        <w:ind w:left="6480" w:hanging="360"/>
      </w:pPr>
      <w:rPr>
        <w:rFonts w:ascii="Wingdings" w:hAnsi="Wingdings" w:hint="default"/>
      </w:rPr>
    </w:lvl>
  </w:abstractNum>
  <w:abstractNum w:abstractNumId="88" w15:restartNumberingAfterBreak="0">
    <w:nsid w:val="3D8E1E68"/>
    <w:multiLevelType w:val="multilevel"/>
    <w:tmpl w:val="817627FC"/>
    <w:lvl w:ilvl="0">
      <w:start w:val="5"/>
      <w:numFmt w:val="decimal"/>
      <w:lvlText w:val="%1"/>
      <w:lvlJc w:val="left"/>
      <w:pPr>
        <w:tabs>
          <w:tab w:val="num" w:pos="360"/>
        </w:tabs>
        <w:ind w:left="360" w:hanging="360"/>
      </w:pPr>
      <w:rPr>
        <w:rFonts w:hint="default"/>
        <w:color w:val="FFFFFF" w:themeColor="background1"/>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9" w15:restartNumberingAfterBreak="0">
    <w:nsid w:val="3DC41C7A"/>
    <w:multiLevelType w:val="hybridMultilevel"/>
    <w:tmpl w:val="8E40BBB2"/>
    <w:lvl w:ilvl="0" w:tplc="34980494">
      <w:start w:val="10"/>
      <w:numFmt w:val="decimal"/>
      <w:lvlText w:val="%1)"/>
      <w:lvlJc w:val="left"/>
      <w:pPr>
        <w:ind w:left="720" w:hanging="360"/>
      </w:pPr>
    </w:lvl>
    <w:lvl w:ilvl="1" w:tplc="0FCA067E">
      <w:start w:val="1"/>
      <w:numFmt w:val="lowerLetter"/>
      <w:lvlText w:val="%2."/>
      <w:lvlJc w:val="left"/>
      <w:pPr>
        <w:ind w:left="1440" w:hanging="360"/>
      </w:pPr>
    </w:lvl>
    <w:lvl w:ilvl="2" w:tplc="8AC8B404">
      <w:start w:val="1"/>
      <w:numFmt w:val="lowerRoman"/>
      <w:lvlText w:val="%3."/>
      <w:lvlJc w:val="right"/>
      <w:pPr>
        <w:ind w:left="2160" w:hanging="180"/>
      </w:pPr>
    </w:lvl>
    <w:lvl w:ilvl="3" w:tplc="AF98C78E">
      <w:start w:val="1"/>
      <w:numFmt w:val="decimal"/>
      <w:lvlText w:val="%4."/>
      <w:lvlJc w:val="left"/>
      <w:pPr>
        <w:ind w:left="2880" w:hanging="360"/>
      </w:pPr>
    </w:lvl>
    <w:lvl w:ilvl="4" w:tplc="1E6EB686">
      <w:start w:val="1"/>
      <w:numFmt w:val="lowerLetter"/>
      <w:lvlText w:val="%5."/>
      <w:lvlJc w:val="left"/>
      <w:pPr>
        <w:ind w:left="3600" w:hanging="360"/>
      </w:pPr>
    </w:lvl>
    <w:lvl w:ilvl="5" w:tplc="C8FAA4F0">
      <w:start w:val="1"/>
      <w:numFmt w:val="lowerRoman"/>
      <w:lvlText w:val="%6."/>
      <w:lvlJc w:val="right"/>
      <w:pPr>
        <w:ind w:left="4320" w:hanging="180"/>
      </w:pPr>
    </w:lvl>
    <w:lvl w:ilvl="6" w:tplc="34F02D76">
      <w:start w:val="1"/>
      <w:numFmt w:val="decimal"/>
      <w:lvlText w:val="%7."/>
      <w:lvlJc w:val="left"/>
      <w:pPr>
        <w:ind w:left="5040" w:hanging="360"/>
      </w:pPr>
    </w:lvl>
    <w:lvl w:ilvl="7" w:tplc="7350580A">
      <w:start w:val="1"/>
      <w:numFmt w:val="lowerLetter"/>
      <w:lvlText w:val="%8."/>
      <w:lvlJc w:val="left"/>
      <w:pPr>
        <w:ind w:left="5760" w:hanging="360"/>
      </w:pPr>
    </w:lvl>
    <w:lvl w:ilvl="8" w:tplc="E99218BE">
      <w:start w:val="1"/>
      <w:numFmt w:val="lowerRoman"/>
      <w:lvlText w:val="%9."/>
      <w:lvlJc w:val="right"/>
      <w:pPr>
        <w:ind w:left="6480" w:hanging="180"/>
      </w:pPr>
    </w:lvl>
  </w:abstractNum>
  <w:abstractNum w:abstractNumId="90" w15:restartNumberingAfterBreak="0">
    <w:nsid w:val="3E0D8E42"/>
    <w:multiLevelType w:val="hybridMultilevel"/>
    <w:tmpl w:val="0D5246A8"/>
    <w:lvl w:ilvl="0" w:tplc="F0A0CF82">
      <w:start w:val="1"/>
      <w:numFmt w:val="decimal"/>
      <w:lvlText w:val="%1."/>
      <w:lvlJc w:val="left"/>
      <w:pPr>
        <w:ind w:left="720" w:hanging="360"/>
      </w:pPr>
    </w:lvl>
    <w:lvl w:ilvl="1" w:tplc="30D81CB4">
      <w:start w:val="1"/>
      <w:numFmt w:val="lowerLetter"/>
      <w:lvlText w:val="%2."/>
      <w:lvlJc w:val="left"/>
      <w:pPr>
        <w:ind w:left="1440" w:hanging="360"/>
      </w:pPr>
    </w:lvl>
    <w:lvl w:ilvl="2" w:tplc="8F0680BE">
      <w:start w:val="1"/>
      <w:numFmt w:val="lowerRoman"/>
      <w:lvlText w:val="%3."/>
      <w:lvlJc w:val="right"/>
      <w:pPr>
        <w:ind w:left="2160" w:hanging="180"/>
      </w:pPr>
    </w:lvl>
    <w:lvl w:ilvl="3" w:tplc="86FC11A0">
      <w:start w:val="1"/>
      <w:numFmt w:val="decimal"/>
      <w:lvlText w:val="%4."/>
      <w:lvlJc w:val="left"/>
      <w:pPr>
        <w:ind w:left="2880" w:hanging="360"/>
      </w:pPr>
    </w:lvl>
    <w:lvl w:ilvl="4" w:tplc="6B74DA4C">
      <w:start w:val="1"/>
      <w:numFmt w:val="lowerLetter"/>
      <w:lvlText w:val="%5."/>
      <w:lvlJc w:val="left"/>
      <w:pPr>
        <w:ind w:left="3600" w:hanging="360"/>
      </w:pPr>
    </w:lvl>
    <w:lvl w:ilvl="5" w:tplc="463A9564">
      <w:start w:val="1"/>
      <w:numFmt w:val="lowerRoman"/>
      <w:lvlText w:val="%6."/>
      <w:lvlJc w:val="right"/>
      <w:pPr>
        <w:ind w:left="4320" w:hanging="180"/>
      </w:pPr>
    </w:lvl>
    <w:lvl w:ilvl="6" w:tplc="A8929370">
      <w:start w:val="1"/>
      <w:numFmt w:val="decimal"/>
      <w:lvlText w:val="%7."/>
      <w:lvlJc w:val="left"/>
      <w:pPr>
        <w:ind w:left="5040" w:hanging="360"/>
      </w:pPr>
    </w:lvl>
    <w:lvl w:ilvl="7" w:tplc="C3BCB2D8">
      <w:start w:val="1"/>
      <w:numFmt w:val="lowerLetter"/>
      <w:lvlText w:val="%8."/>
      <w:lvlJc w:val="left"/>
      <w:pPr>
        <w:ind w:left="5760" w:hanging="360"/>
      </w:pPr>
    </w:lvl>
    <w:lvl w:ilvl="8" w:tplc="BE149360">
      <w:start w:val="1"/>
      <w:numFmt w:val="lowerRoman"/>
      <w:lvlText w:val="%9."/>
      <w:lvlJc w:val="right"/>
      <w:pPr>
        <w:ind w:left="6480" w:hanging="180"/>
      </w:pPr>
    </w:lvl>
  </w:abstractNum>
  <w:abstractNum w:abstractNumId="91" w15:restartNumberingAfterBreak="0">
    <w:nsid w:val="3E81EFFF"/>
    <w:multiLevelType w:val="hybridMultilevel"/>
    <w:tmpl w:val="65DE716C"/>
    <w:lvl w:ilvl="0" w:tplc="B058D5EC">
      <w:start w:val="1"/>
      <w:numFmt w:val="bullet"/>
      <w:lvlText w:val="·"/>
      <w:lvlJc w:val="left"/>
      <w:pPr>
        <w:ind w:left="720" w:hanging="360"/>
      </w:pPr>
      <w:rPr>
        <w:rFonts w:ascii="Symbol" w:hAnsi="Symbol" w:hint="default"/>
      </w:rPr>
    </w:lvl>
    <w:lvl w:ilvl="1" w:tplc="68D2AD44">
      <w:start w:val="1"/>
      <w:numFmt w:val="bullet"/>
      <w:lvlText w:val="o"/>
      <w:lvlJc w:val="left"/>
      <w:pPr>
        <w:ind w:left="1440" w:hanging="360"/>
      </w:pPr>
      <w:rPr>
        <w:rFonts w:ascii="Courier New" w:hAnsi="Courier New" w:hint="default"/>
      </w:rPr>
    </w:lvl>
    <w:lvl w:ilvl="2" w:tplc="8CB0AAFA">
      <w:start w:val="1"/>
      <w:numFmt w:val="bullet"/>
      <w:lvlText w:val=""/>
      <w:lvlJc w:val="left"/>
      <w:pPr>
        <w:ind w:left="2160" w:hanging="360"/>
      </w:pPr>
      <w:rPr>
        <w:rFonts w:ascii="Wingdings" w:hAnsi="Wingdings" w:hint="default"/>
      </w:rPr>
    </w:lvl>
    <w:lvl w:ilvl="3" w:tplc="A3A0D094">
      <w:start w:val="1"/>
      <w:numFmt w:val="bullet"/>
      <w:lvlText w:val=""/>
      <w:lvlJc w:val="left"/>
      <w:pPr>
        <w:ind w:left="2880" w:hanging="360"/>
      </w:pPr>
      <w:rPr>
        <w:rFonts w:ascii="Symbol" w:hAnsi="Symbol" w:hint="default"/>
      </w:rPr>
    </w:lvl>
    <w:lvl w:ilvl="4" w:tplc="57DC1ADA">
      <w:start w:val="1"/>
      <w:numFmt w:val="bullet"/>
      <w:lvlText w:val="o"/>
      <w:lvlJc w:val="left"/>
      <w:pPr>
        <w:ind w:left="3600" w:hanging="360"/>
      </w:pPr>
      <w:rPr>
        <w:rFonts w:ascii="Courier New" w:hAnsi="Courier New" w:hint="default"/>
      </w:rPr>
    </w:lvl>
    <w:lvl w:ilvl="5" w:tplc="5D806B9C">
      <w:start w:val="1"/>
      <w:numFmt w:val="bullet"/>
      <w:lvlText w:val=""/>
      <w:lvlJc w:val="left"/>
      <w:pPr>
        <w:ind w:left="4320" w:hanging="360"/>
      </w:pPr>
      <w:rPr>
        <w:rFonts w:ascii="Wingdings" w:hAnsi="Wingdings" w:hint="default"/>
      </w:rPr>
    </w:lvl>
    <w:lvl w:ilvl="6" w:tplc="D14AB322">
      <w:start w:val="1"/>
      <w:numFmt w:val="bullet"/>
      <w:lvlText w:val=""/>
      <w:lvlJc w:val="left"/>
      <w:pPr>
        <w:ind w:left="5040" w:hanging="360"/>
      </w:pPr>
      <w:rPr>
        <w:rFonts w:ascii="Symbol" w:hAnsi="Symbol" w:hint="default"/>
      </w:rPr>
    </w:lvl>
    <w:lvl w:ilvl="7" w:tplc="C4F2020C">
      <w:start w:val="1"/>
      <w:numFmt w:val="bullet"/>
      <w:lvlText w:val="o"/>
      <w:lvlJc w:val="left"/>
      <w:pPr>
        <w:ind w:left="5760" w:hanging="360"/>
      </w:pPr>
      <w:rPr>
        <w:rFonts w:ascii="Courier New" w:hAnsi="Courier New" w:hint="default"/>
      </w:rPr>
    </w:lvl>
    <w:lvl w:ilvl="8" w:tplc="EFBA5460">
      <w:start w:val="1"/>
      <w:numFmt w:val="bullet"/>
      <w:lvlText w:val=""/>
      <w:lvlJc w:val="left"/>
      <w:pPr>
        <w:ind w:left="6480" w:hanging="360"/>
      </w:pPr>
      <w:rPr>
        <w:rFonts w:ascii="Wingdings" w:hAnsi="Wingdings" w:hint="default"/>
      </w:rPr>
    </w:lvl>
  </w:abstractNum>
  <w:abstractNum w:abstractNumId="92" w15:restartNumberingAfterBreak="0">
    <w:nsid w:val="3F033901"/>
    <w:multiLevelType w:val="hybridMultilevel"/>
    <w:tmpl w:val="FCA4D58A"/>
    <w:lvl w:ilvl="0" w:tplc="ABAEDEC0">
      <w:start w:val="9"/>
      <w:numFmt w:val="decimal"/>
      <w:lvlText w:val="%1)"/>
      <w:lvlJc w:val="left"/>
      <w:pPr>
        <w:ind w:left="720" w:hanging="360"/>
      </w:pPr>
    </w:lvl>
    <w:lvl w:ilvl="1" w:tplc="EC6ED554">
      <w:start w:val="1"/>
      <w:numFmt w:val="lowerLetter"/>
      <w:lvlText w:val="%2."/>
      <w:lvlJc w:val="left"/>
      <w:pPr>
        <w:ind w:left="1440" w:hanging="360"/>
      </w:pPr>
    </w:lvl>
    <w:lvl w:ilvl="2" w:tplc="7F401C22">
      <w:start w:val="1"/>
      <w:numFmt w:val="lowerRoman"/>
      <w:lvlText w:val="%3."/>
      <w:lvlJc w:val="right"/>
      <w:pPr>
        <w:ind w:left="2160" w:hanging="180"/>
      </w:pPr>
    </w:lvl>
    <w:lvl w:ilvl="3" w:tplc="8A04375C">
      <w:start w:val="1"/>
      <w:numFmt w:val="decimal"/>
      <w:lvlText w:val="%4."/>
      <w:lvlJc w:val="left"/>
      <w:pPr>
        <w:ind w:left="2880" w:hanging="360"/>
      </w:pPr>
    </w:lvl>
    <w:lvl w:ilvl="4" w:tplc="4FAAA090">
      <w:start w:val="1"/>
      <w:numFmt w:val="lowerLetter"/>
      <w:lvlText w:val="%5."/>
      <w:lvlJc w:val="left"/>
      <w:pPr>
        <w:ind w:left="3600" w:hanging="360"/>
      </w:pPr>
    </w:lvl>
    <w:lvl w:ilvl="5" w:tplc="504612F6">
      <w:start w:val="1"/>
      <w:numFmt w:val="lowerRoman"/>
      <w:lvlText w:val="%6."/>
      <w:lvlJc w:val="right"/>
      <w:pPr>
        <w:ind w:left="4320" w:hanging="180"/>
      </w:pPr>
    </w:lvl>
    <w:lvl w:ilvl="6" w:tplc="EDF2DE6E">
      <w:start w:val="1"/>
      <w:numFmt w:val="decimal"/>
      <w:lvlText w:val="%7."/>
      <w:lvlJc w:val="left"/>
      <w:pPr>
        <w:ind w:left="5040" w:hanging="360"/>
      </w:pPr>
    </w:lvl>
    <w:lvl w:ilvl="7" w:tplc="A0100F38">
      <w:start w:val="1"/>
      <w:numFmt w:val="lowerLetter"/>
      <w:lvlText w:val="%8."/>
      <w:lvlJc w:val="left"/>
      <w:pPr>
        <w:ind w:left="5760" w:hanging="360"/>
      </w:pPr>
    </w:lvl>
    <w:lvl w:ilvl="8" w:tplc="57920AEC">
      <w:start w:val="1"/>
      <w:numFmt w:val="lowerRoman"/>
      <w:lvlText w:val="%9."/>
      <w:lvlJc w:val="right"/>
      <w:pPr>
        <w:ind w:left="6480" w:hanging="180"/>
      </w:pPr>
    </w:lvl>
  </w:abstractNum>
  <w:abstractNum w:abstractNumId="93" w15:restartNumberingAfterBreak="0">
    <w:nsid w:val="3F3FE55B"/>
    <w:multiLevelType w:val="hybridMultilevel"/>
    <w:tmpl w:val="7CE0058C"/>
    <w:lvl w:ilvl="0" w:tplc="15A228CC">
      <w:start w:val="1"/>
      <w:numFmt w:val="decimal"/>
      <w:lvlText w:val="%1."/>
      <w:lvlJc w:val="left"/>
      <w:pPr>
        <w:ind w:left="720" w:hanging="360"/>
      </w:pPr>
    </w:lvl>
    <w:lvl w:ilvl="1" w:tplc="6832D128">
      <w:start w:val="3"/>
      <w:numFmt w:val="lowerLetter"/>
      <w:lvlText w:val="%2)"/>
      <w:lvlJc w:val="left"/>
      <w:pPr>
        <w:ind w:left="1440" w:hanging="360"/>
      </w:pPr>
    </w:lvl>
    <w:lvl w:ilvl="2" w:tplc="67B03F20">
      <w:start w:val="1"/>
      <w:numFmt w:val="lowerRoman"/>
      <w:lvlText w:val="%3."/>
      <w:lvlJc w:val="right"/>
      <w:pPr>
        <w:ind w:left="2160" w:hanging="180"/>
      </w:pPr>
    </w:lvl>
    <w:lvl w:ilvl="3" w:tplc="0D4C6CD2">
      <w:start w:val="1"/>
      <w:numFmt w:val="decimal"/>
      <w:lvlText w:val="%4."/>
      <w:lvlJc w:val="left"/>
      <w:pPr>
        <w:ind w:left="2880" w:hanging="360"/>
      </w:pPr>
    </w:lvl>
    <w:lvl w:ilvl="4" w:tplc="450C6D60">
      <w:start w:val="1"/>
      <w:numFmt w:val="lowerLetter"/>
      <w:lvlText w:val="%5."/>
      <w:lvlJc w:val="left"/>
      <w:pPr>
        <w:ind w:left="3600" w:hanging="360"/>
      </w:pPr>
    </w:lvl>
    <w:lvl w:ilvl="5" w:tplc="89783344">
      <w:start w:val="1"/>
      <w:numFmt w:val="lowerRoman"/>
      <w:lvlText w:val="%6."/>
      <w:lvlJc w:val="right"/>
      <w:pPr>
        <w:ind w:left="4320" w:hanging="180"/>
      </w:pPr>
    </w:lvl>
    <w:lvl w:ilvl="6" w:tplc="1A348DA4">
      <w:start w:val="1"/>
      <w:numFmt w:val="decimal"/>
      <w:lvlText w:val="%7."/>
      <w:lvlJc w:val="left"/>
      <w:pPr>
        <w:ind w:left="5040" w:hanging="360"/>
      </w:pPr>
    </w:lvl>
    <w:lvl w:ilvl="7" w:tplc="36FE3FBE">
      <w:start w:val="1"/>
      <w:numFmt w:val="lowerLetter"/>
      <w:lvlText w:val="%8."/>
      <w:lvlJc w:val="left"/>
      <w:pPr>
        <w:ind w:left="5760" w:hanging="360"/>
      </w:pPr>
    </w:lvl>
    <w:lvl w:ilvl="8" w:tplc="BBC4D3C4">
      <w:start w:val="1"/>
      <w:numFmt w:val="lowerRoman"/>
      <w:lvlText w:val="%9."/>
      <w:lvlJc w:val="right"/>
      <w:pPr>
        <w:ind w:left="6480" w:hanging="180"/>
      </w:pPr>
    </w:lvl>
  </w:abstractNum>
  <w:abstractNum w:abstractNumId="94" w15:restartNumberingAfterBreak="0">
    <w:nsid w:val="4085CE87"/>
    <w:multiLevelType w:val="hybridMultilevel"/>
    <w:tmpl w:val="D21AABB8"/>
    <w:lvl w:ilvl="0" w:tplc="2D686120">
      <w:start w:val="1"/>
      <w:numFmt w:val="bullet"/>
      <w:lvlText w:val="o"/>
      <w:lvlJc w:val="left"/>
      <w:pPr>
        <w:ind w:left="720" w:hanging="360"/>
      </w:pPr>
      <w:rPr>
        <w:rFonts w:ascii="&quot;Courier New&quot;" w:hAnsi="&quot;Courier New&quot;" w:hint="default"/>
      </w:rPr>
    </w:lvl>
    <w:lvl w:ilvl="1" w:tplc="998036AA">
      <w:start w:val="1"/>
      <w:numFmt w:val="bullet"/>
      <w:lvlText w:val="o"/>
      <w:lvlJc w:val="left"/>
      <w:pPr>
        <w:ind w:left="1440" w:hanging="360"/>
      </w:pPr>
      <w:rPr>
        <w:rFonts w:ascii="Courier New" w:hAnsi="Courier New" w:hint="default"/>
      </w:rPr>
    </w:lvl>
    <w:lvl w:ilvl="2" w:tplc="6C846D5C">
      <w:start w:val="1"/>
      <w:numFmt w:val="bullet"/>
      <w:lvlText w:val=""/>
      <w:lvlJc w:val="left"/>
      <w:pPr>
        <w:ind w:left="2160" w:hanging="360"/>
      </w:pPr>
      <w:rPr>
        <w:rFonts w:ascii="Wingdings" w:hAnsi="Wingdings" w:hint="default"/>
      </w:rPr>
    </w:lvl>
    <w:lvl w:ilvl="3" w:tplc="DDCC7656">
      <w:start w:val="1"/>
      <w:numFmt w:val="bullet"/>
      <w:lvlText w:val=""/>
      <w:lvlJc w:val="left"/>
      <w:pPr>
        <w:ind w:left="2880" w:hanging="360"/>
      </w:pPr>
      <w:rPr>
        <w:rFonts w:ascii="Symbol" w:hAnsi="Symbol" w:hint="default"/>
      </w:rPr>
    </w:lvl>
    <w:lvl w:ilvl="4" w:tplc="3F4463AA">
      <w:start w:val="1"/>
      <w:numFmt w:val="bullet"/>
      <w:lvlText w:val="o"/>
      <w:lvlJc w:val="left"/>
      <w:pPr>
        <w:ind w:left="3600" w:hanging="360"/>
      </w:pPr>
      <w:rPr>
        <w:rFonts w:ascii="Courier New" w:hAnsi="Courier New" w:hint="default"/>
      </w:rPr>
    </w:lvl>
    <w:lvl w:ilvl="5" w:tplc="F4F64C04">
      <w:start w:val="1"/>
      <w:numFmt w:val="bullet"/>
      <w:lvlText w:val=""/>
      <w:lvlJc w:val="left"/>
      <w:pPr>
        <w:ind w:left="4320" w:hanging="360"/>
      </w:pPr>
      <w:rPr>
        <w:rFonts w:ascii="Wingdings" w:hAnsi="Wingdings" w:hint="default"/>
      </w:rPr>
    </w:lvl>
    <w:lvl w:ilvl="6" w:tplc="A4C8191A">
      <w:start w:val="1"/>
      <w:numFmt w:val="bullet"/>
      <w:lvlText w:val=""/>
      <w:lvlJc w:val="left"/>
      <w:pPr>
        <w:ind w:left="5040" w:hanging="360"/>
      </w:pPr>
      <w:rPr>
        <w:rFonts w:ascii="Symbol" w:hAnsi="Symbol" w:hint="default"/>
      </w:rPr>
    </w:lvl>
    <w:lvl w:ilvl="7" w:tplc="6A722C44">
      <w:start w:val="1"/>
      <w:numFmt w:val="bullet"/>
      <w:lvlText w:val="o"/>
      <w:lvlJc w:val="left"/>
      <w:pPr>
        <w:ind w:left="5760" w:hanging="360"/>
      </w:pPr>
      <w:rPr>
        <w:rFonts w:ascii="Courier New" w:hAnsi="Courier New" w:hint="default"/>
      </w:rPr>
    </w:lvl>
    <w:lvl w:ilvl="8" w:tplc="A650FBC0">
      <w:start w:val="1"/>
      <w:numFmt w:val="bullet"/>
      <w:lvlText w:val=""/>
      <w:lvlJc w:val="left"/>
      <w:pPr>
        <w:ind w:left="6480" w:hanging="360"/>
      </w:pPr>
      <w:rPr>
        <w:rFonts w:ascii="Wingdings" w:hAnsi="Wingdings" w:hint="default"/>
      </w:rPr>
    </w:lvl>
  </w:abstractNum>
  <w:abstractNum w:abstractNumId="95" w15:restartNumberingAfterBreak="0">
    <w:nsid w:val="40B915ED"/>
    <w:multiLevelType w:val="hybridMultilevel"/>
    <w:tmpl w:val="17D009E8"/>
    <w:lvl w:ilvl="0" w:tplc="8A40204A">
      <w:start w:val="1"/>
      <w:numFmt w:val="bullet"/>
      <w:lvlText w:val="·"/>
      <w:lvlJc w:val="left"/>
      <w:pPr>
        <w:ind w:left="720" w:hanging="360"/>
      </w:pPr>
      <w:rPr>
        <w:rFonts w:ascii="Symbol" w:hAnsi="Symbol" w:hint="default"/>
      </w:rPr>
    </w:lvl>
    <w:lvl w:ilvl="1" w:tplc="3D729E2E">
      <w:start w:val="1"/>
      <w:numFmt w:val="bullet"/>
      <w:lvlText w:val="o"/>
      <w:lvlJc w:val="left"/>
      <w:pPr>
        <w:ind w:left="1440" w:hanging="360"/>
      </w:pPr>
      <w:rPr>
        <w:rFonts w:ascii="Courier New" w:hAnsi="Courier New" w:hint="default"/>
      </w:rPr>
    </w:lvl>
    <w:lvl w:ilvl="2" w:tplc="D904F2D8">
      <w:start w:val="1"/>
      <w:numFmt w:val="bullet"/>
      <w:lvlText w:val=""/>
      <w:lvlJc w:val="left"/>
      <w:pPr>
        <w:ind w:left="2160" w:hanging="360"/>
      </w:pPr>
      <w:rPr>
        <w:rFonts w:ascii="Wingdings" w:hAnsi="Wingdings" w:hint="default"/>
      </w:rPr>
    </w:lvl>
    <w:lvl w:ilvl="3" w:tplc="FA6CAA9C">
      <w:start w:val="1"/>
      <w:numFmt w:val="bullet"/>
      <w:lvlText w:val=""/>
      <w:lvlJc w:val="left"/>
      <w:pPr>
        <w:ind w:left="2880" w:hanging="360"/>
      </w:pPr>
      <w:rPr>
        <w:rFonts w:ascii="Symbol" w:hAnsi="Symbol" w:hint="default"/>
      </w:rPr>
    </w:lvl>
    <w:lvl w:ilvl="4" w:tplc="97643ECE">
      <w:start w:val="1"/>
      <w:numFmt w:val="bullet"/>
      <w:lvlText w:val="o"/>
      <w:lvlJc w:val="left"/>
      <w:pPr>
        <w:ind w:left="3600" w:hanging="360"/>
      </w:pPr>
      <w:rPr>
        <w:rFonts w:ascii="Courier New" w:hAnsi="Courier New" w:hint="default"/>
      </w:rPr>
    </w:lvl>
    <w:lvl w:ilvl="5" w:tplc="CCC63D6C">
      <w:start w:val="1"/>
      <w:numFmt w:val="bullet"/>
      <w:lvlText w:val=""/>
      <w:lvlJc w:val="left"/>
      <w:pPr>
        <w:ind w:left="4320" w:hanging="360"/>
      </w:pPr>
      <w:rPr>
        <w:rFonts w:ascii="Wingdings" w:hAnsi="Wingdings" w:hint="default"/>
      </w:rPr>
    </w:lvl>
    <w:lvl w:ilvl="6" w:tplc="CCAEA73C">
      <w:start w:val="1"/>
      <w:numFmt w:val="bullet"/>
      <w:lvlText w:val=""/>
      <w:lvlJc w:val="left"/>
      <w:pPr>
        <w:ind w:left="5040" w:hanging="360"/>
      </w:pPr>
      <w:rPr>
        <w:rFonts w:ascii="Symbol" w:hAnsi="Symbol" w:hint="default"/>
      </w:rPr>
    </w:lvl>
    <w:lvl w:ilvl="7" w:tplc="39FA9ABA">
      <w:start w:val="1"/>
      <w:numFmt w:val="bullet"/>
      <w:lvlText w:val="o"/>
      <w:lvlJc w:val="left"/>
      <w:pPr>
        <w:ind w:left="5760" w:hanging="360"/>
      </w:pPr>
      <w:rPr>
        <w:rFonts w:ascii="Courier New" w:hAnsi="Courier New" w:hint="default"/>
      </w:rPr>
    </w:lvl>
    <w:lvl w:ilvl="8" w:tplc="4F225B14">
      <w:start w:val="1"/>
      <w:numFmt w:val="bullet"/>
      <w:lvlText w:val=""/>
      <w:lvlJc w:val="left"/>
      <w:pPr>
        <w:ind w:left="6480" w:hanging="360"/>
      </w:pPr>
      <w:rPr>
        <w:rFonts w:ascii="Wingdings" w:hAnsi="Wingdings" w:hint="default"/>
      </w:rPr>
    </w:lvl>
  </w:abstractNum>
  <w:abstractNum w:abstractNumId="96" w15:restartNumberingAfterBreak="0">
    <w:nsid w:val="422E24D1"/>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2357D51"/>
    <w:multiLevelType w:val="hybridMultilevel"/>
    <w:tmpl w:val="9E5CDCE6"/>
    <w:lvl w:ilvl="0" w:tplc="1714E370">
      <w:start w:val="1"/>
      <w:numFmt w:val="decimal"/>
      <w:lvlText w:val="%1."/>
      <w:lvlJc w:val="left"/>
      <w:pPr>
        <w:ind w:left="720" w:hanging="360"/>
      </w:pPr>
    </w:lvl>
    <w:lvl w:ilvl="1" w:tplc="FB569CC2">
      <w:start w:val="6"/>
      <w:numFmt w:val="lowerLetter"/>
      <w:lvlText w:val="%2)"/>
      <w:lvlJc w:val="left"/>
      <w:pPr>
        <w:ind w:left="1440" w:hanging="360"/>
      </w:pPr>
    </w:lvl>
    <w:lvl w:ilvl="2" w:tplc="4EC2D4AA">
      <w:start w:val="1"/>
      <w:numFmt w:val="lowerRoman"/>
      <w:lvlText w:val="%3."/>
      <w:lvlJc w:val="right"/>
      <w:pPr>
        <w:ind w:left="2160" w:hanging="180"/>
      </w:pPr>
    </w:lvl>
    <w:lvl w:ilvl="3" w:tplc="1262BFEE">
      <w:start w:val="1"/>
      <w:numFmt w:val="decimal"/>
      <w:lvlText w:val="%4."/>
      <w:lvlJc w:val="left"/>
      <w:pPr>
        <w:ind w:left="2880" w:hanging="360"/>
      </w:pPr>
    </w:lvl>
    <w:lvl w:ilvl="4" w:tplc="C9185928">
      <w:start w:val="1"/>
      <w:numFmt w:val="lowerLetter"/>
      <w:lvlText w:val="%5."/>
      <w:lvlJc w:val="left"/>
      <w:pPr>
        <w:ind w:left="3600" w:hanging="360"/>
      </w:pPr>
    </w:lvl>
    <w:lvl w:ilvl="5" w:tplc="A86CDF1C">
      <w:start w:val="1"/>
      <w:numFmt w:val="lowerRoman"/>
      <w:lvlText w:val="%6."/>
      <w:lvlJc w:val="right"/>
      <w:pPr>
        <w:ind w:left="4320" w:hanging="180"/>
      </w:pPr>
    </w:lvl>
    <w:lvl w:ilvl="6" w:tplc="C3F2902C">
      <w:start w:val="1"/>
      <w:numFmt w:val="decimal"/>
      <w:lvlText w:val="%7."/>
      <w:lvlJc w:val="left"/>
      <w:pPr>
        <w:ind w:left="5040" w:hanging="360"/>
      </w:pPr>
    </w:lvl>
    <w:lvl w:ilvl="7" w:tplc="75F6EFBE">
      <w:start w:val="1"/>
      <w:numFmt w:val="lowerLetter"/>
      <w:lvlText w:val="%8."/>
      <w:lvlJc w:val="left"/>
      <w:pPr>
        <w:ind w:left="5760" w:hanging="360"/>
      </w:pPr>
    </w:lvl>
    <w:lvl w:ilvl="8" w:tplc="03B8EB02">
      <w:start w:val="1"/>
      <w:numFmt w:val="lowerRoman"/>
      <w:lvlText w:val="%9."/>
      <w:lvlJc w:val="right"/>
      <w:pPr>
        <w:ind w:left="6480" w:hanging="180"/>
      </w:pPr>
    </w:lvl>
  </w:abstractNum>
  <w:abstractNum w:abstractNumId="98" w15:restartNumberingAfterBreak="0">
    <w:nsid w:val="4297A964"/>
    <w:multiLevelType w:val="hybridMultilevel"/>
    <w:tmpl w:val="DFCAEA36"/>
    <w:lvl w:ilvl="0" w:tplc="B8A4EEA6">
      <w:start w:val="1"/>
      <w:numFmt w:val="decimal"/>
      <w:lvlText w:val="%1."/>
      <w:lvlJc w:val="left"/>
      <w:pPr>
        <w:ind w:left="720" w:hanging="360"/>
      </w:pPr>
    </w:lvl>
    <w:lvl w:ilvl="1" w:tplc="13C6F420">
      <w:start w:val="1"/>
      <w:numFmt w:val="lowerLetter"/>
      <w:lvlText w:val="%2)"/>
      <w:lvlJc w:val="left"/>
      <w:pPr>
        <w:ind w:left="1440" w:hanging="360"/>
      </w:pPr>
    </w:lvl>
    <w:lvl w:ilvl="2" w:tplc="14D21A8E">
      <w:start w:val="1"/>
      <w:numFmt w:val="lowerRoman"/>
      <w:lvlText w:val="%3."/>
      <w:lvlJc w:val="right"/>
      <w:pPr>
        <w:ind w:left="2160" w:hanging="180"/>
      </w:pPr>
    </w:lvl>
    <w:lvl w:ilvl="3" w:tplc="23F844D4">
      <w:start w:val="1"/>
      <w:numFmt w:val="decimal"/>
      <w:lvlText w:val="%4."/>
      <w:lvlJc w:val="left"/>
      <w:pPr>
        <w:ind w:left="2880" w:hanging="360"/>
      </w:pPr>
    </w:lvl>
    <w:lvl w:ilvl="4" w:tplc="CA0268B8">
      <w:start w:val="1"/>
      <w:numFmt w:val="lowerLetter"/>
      <w:lvlText w:val="%5."/>
      <w:lvlJc w:val="left"/>
      <w:pPr>
        <w:ind w:left="3600" w:hanging="360"/>
      </w:pPr>
    </w:lvl>
    <w:lvl w:ilvl="5" w:tplc="C26C3EFE">
      <w:start w:val="1"/>
      <w:numFmt w:val="lowerRoman"/>
      <w:lvlText w:val="%6."/>
      <w:lvlJc w:val="right"/>
      <w:pPr>
        <w:ind w:left="4320" w:hanging="180"/>
      </w:pPr>
    </w:lvl>
    <w:lvl w:ilvl="6" w:tplc="E7CE7F36">
      <w:start w:val="1"/>
      <w:numFmt w:val="decimal"/>
      <w:lvlText w:val="%7."/>
      <w:lvlJc w:val="left"/>
      <w:pPr>
        <w:ind w:left="5040" w:hanging="360"/>
      </w:pPr>
    </w:lvl>
    <w:lvl w:ilvl="7" w:tplc="C95665AE">
      <w:start w:val="1"/>
      <w:numFmt w:val="lowerLetter"/>
      <w:lvlText w:val="%8."/>
      <w:lvlJc w:val="left"/>
      <w:pPr>
        <w:ind w:left="5760" w:hanging="360"/>
      </w:pPr>
    </w:lvl>
    <w:lvl w:ilvl="8" w:tplc="4A5864C8">
      <w:start w:val="1"/>
      <w:numFmt w:val="lowerRoman"/>
      <w:lvlText w:val="%9."/>
      <w:lvlJc w:val="right"/>
      <w:pPr>
        <w:ind w:left="6480" w:hanging="180"/>
      </w:pPr>
    </w:lvl>
  </w:abstractNum>
  <w:abstractNum w:abstractNumId="99" w15:restartNumberingAfterBreak="0">
    <w:nsid w:val="43C2CE2F"/>
    <w:multiLevelType w:val="hybridMultilevel"/>
    <w:tmpl w:val="247858B8"/>
    <w:lvl w:ilvl="0" w:tplc="F056BC44">
      <w:start w:val="1"/>
      <w:numFmt w:val="bullet"/>
      <w:lvlText w:val="·"/>
      <w:lvlJc w:val="left"/>
      <w:pPr>
        <w:ind w:left="720" w:hanging="360"/>
      </w:pPr>
      <w:rPr>
        <w:rFonts w:ascii="Symbol" w:hAnsi="Symbol" w:hint="default"/>
      </w:rPr>
    </w:lvl>
    <w:lvl w:ilvl="1" w:tplc="27069C40">
      <w:start w:val="1"/>
      <w:numFmt w:val="bullet"/>
      <w:lvlText w:val="o"/>
      <w:lvlJc w:val="left"/>
      <w:pPr>
        <w:ind w:left="1440" w:hanging="360"/>
      </w:pPr>
      <w:rPr>
        <w:rFonts w:ascii="Courier New" w:hAnsi="Courier New" w:hint="default"/>
      </w:rPr>
    </w:lvl>
    <w:lvl w:ilvl="2" w:tplc="B658CC3C">
      <w:start w:val="1"/>
      <w:numFmt w:val="bullet"/>
      <w:lvlText w:val=""/>
      <w:lvlJc w:val="left"/>
      <w:pPr>
        <w:ind w:left="2160" w:hanging="360"/>
      </w:pPr>
      <w:rPr>
        <w:rFonts w:ascii="Wingdings" w:hAnsi="Wingdings" w:hint="default"/>
      </w:rPr>
    </w:lvl>
    <w:lvl w:ilvl="3" w:tplc="947AAFD8">
      <w:start w:val="1"/>
      <w:numFmt w:val="bullet"/>
      <w:lvlText w:val=""/>
      <w:lvlJc w:val="left"/>
      <w:pPr>
        <w:ind w:left="2880" w:hanging="360"/>
      </w:pPr>
      <w:rPr>
        <w:rFonts w:ascii="Symbol" w:hAnsi="Symbol" w:hint="default"/>
      </w:rPr>
    </w:lvl>
    <w:lvl w:ilvl="4" w:tplc="69E28284">
      <w:start w:val="1"/>
      <w:numFmt w:val="bullet"/>
      <w:lvlText w:val="o"/>
      <w:lvlJc w:val="left"/>
      <w:pPr>
        <w:ind w:left="3600" w:hanging="360"/>
      </w:pPr>
      <w:rPr>
        <w:rFonts w:ascii="Courier New" w:hAnsi="Courier New" w:hint="default"/>
      </w:rPr>
    </w:lvl>
    <w:lvl w:ilvl="5" w:tplc="821CF544">
      <w:start w:val="1"/>
      <w:numFmt w:val="bullet"/>
      <w:lvlText w:val=""/>
      <w:lvlJc w:val="left"/>
      <w:pPr>
        <w:ind w:left="4320" w:hanging="360"/>
      </w:pPr>
      <w:rPr>
        <w:rFonts w:ascii="Wingdings" w:hAnsi="Wingdings" w:hint="default"/>
      </w:rPr>
    </w:lvl>
    <w:lvl w:ilvl="6" w:tplc="B74C70DE">
      <w:start w:val="1"/>
      <w:numFmt w:val="bullet"/>
      <w:lvlText w:val=""/>
      <w:lvlJc w:val="left"/>
      <w:pPr>
        <w:ind w:left="5040" w:hanging="360"/>
      </w:pPr>
      <w:rPr>
        <w:rFonts w:ascii="Symbol" w:hAnsi="Symbol" w:hint="default"/>
      </w:rPr>
    </w:lvl>
    <w:lvl w:ilvl="7" w:tplc="8D880DE0">
      <w:start w:val="1"/>
      <w:numFmt w:val="bullet"/>
      <w:lvlText w:val="o"/>
      <w:lvlJc w:val="left"/>
      <w:pPr>
        <w:ind w:left="5760" w:hanging="360"/>
      </w:pPr>
      <w:rPr>
        <w:rFonts w:ascii="Courier New" w:hAnsi="Courier New" w:hint="default"/>
      </w:rPr>
    </w:lvl>
    <w:lvl w:ilvl="8" w:tplc="B03C64BE">
      <w:start w:val="1"/>
      <w:numFmt w:val="bullet"/>
      <w:lvlText w:val=""/>
      <w:lvlJc w:val="left"/>
      <w:pPr>
        <w:ind w:left="6480" w:hanging="360"/>
      </w:pPr>
      <w:rPr>
        <w:rFonts w:ascii="Wingdings" w:hAnsi="Wingdings" w:hint="default"/>
      </w:rPr>
    </w:lvl>
  </w:abstractNum>
  <w:abstractNum w:abstractNumId="100" w15:restartNumberingAfterBreak="0">
    <w:nsid w:val="44F94847"/>
    <w:multiLevelType w:val="hybridMultilevel"/>
    <w:tmpl w:val="DD5805E2"/>
    <w:lvl w:ilvl="0" w:tplc="17D49686">
      <w:start w:val="1"/>
      <w:numFmt w:val="decimal"/>
      <w:lvlText w:val="%1."/>
      <w:lvlJc w:val="left"/>
      <w:pPr>
        <w:ind w:left="720" w:hanging="360"/>
      </w:pPr>
    </w:lvl>
    <w:lvl w:ilvl="1" w:tplc="25F0CE5C">
      <w:start w:val="1"/>
      <w:numFmt w:val="lowerLetter"/>
      <w:lvlText w:val="%2)"/>
      <w:lvlJc w:val="left"/>
      <w:pPr>
        <w:ind w:left="1440" w:hanging="360"/>
      </w:pPr>
    </w:lvl>
    <w:lvl w:ilvl="2" w:tplc="37A06CF4">
      <w:start w:val="1"/>
      <w:numFmt w:val="lowerRoman"/>
      <w:lvlText w:val="%3."/>
      <w:lvlJc w:val="right"/>
      <w:pPr>
        <w:ind w:left="2160" w:hanging="180"/>
      </w:pPr>
    </w:lvl>
    <w:lvl w:ilvl="3" w:tplc="4A8E821C">
      <w:start w:val="1"/>
      <w:numFmt w:val="decimal"/>
      <w:lvlText w:val="%4."/>
      <w:lvlJc w:val="left"/>
      <w:pPr>
        <w:ind w:left="2880" w:hanging="360"/>
      </w:pPr>
    </w:lvl>
    <w:lvl w:ilvl="4" w:tplc="0AF490D6">
      <w:start w:val="1"/>
      <w:numFmt w:val="lowerLetter"/>
      <w:lvlText w:val="%5."/>
      <w:lvlJc w:val="left"/>
      <w:pPr>
        <w:ind w:left="3600" w:hanging="360"/>
      </w:pPr>
    </w:lvl>
    <w:lvl w:ilvl="5" w:tplc="CF6E4920">
      <w:start w:val="1"/>
      <w:numFmt w:val="lowerRoman"/>
      <w:lvlText w:val="%6."/>
      <w:lvlJc w:val="right"/>
      <w:pPr>
        <w:ind w:left="4320" w:hanging="180"/>
      </w:pPr>
    </w:lvl>
    <w:lvl w:ilvl="6" w:tplc="E8EE9090">
      <w:start w:val="1"/>
      <w:numFmt w:val="decimal"/>
      <w:lvlText w:val="%7."/>
      <w:lvlJc w:val="left"/>
      <w:pPr>
        <w:ind w:left="5040" w:hanging="360"/>
      </w:pPr>
    </w:lvl>
    <w:lvl w:ilvl="7" w:tplc="4B4CF0C8">
      <w:start w:val="1"/>
      <w:numFmt w:val="lowerLetter"/>
      <w:lvlText w:val="%8."/>
      <w:lvlJc w:val="left"/>
      <w:pPr>
        <w:ind w:left="5760" w:hanging="360"/>
      </w:pPr>
    </w:lvl>
    <w:lvl w:ilvl="8" w:tplc="C014429E">
      <w:start w:val="1"/>
      <w:numFmt w:val="lowerRoman"/>
      <w:lvlText w:val="%9."/>
      <w:lvlJc w:val="right"/>
      <w:pPr>
        <w:ind w:left="6480" w:hanging="180"/>
      </w:pPr>
    </w:lvl>
  </w:abstractNum>
  <w:abstractNum w:abstractNumId="101" w15:restartNumberingAfterBreak="0">
    <w:nsid w:val="4565BDD0"/>
    <w:multiLevelType w:val="hybridMultilevel"/>
    <w:tmpl w:val="30AC7C60"/>
    <w:lvl w:ilvl="0" w:tplc="F02ECC0A">
      <w:start w:val="1"/>
      <w:numFmt w:val="decimal"/>
      <w:lvlText w:val="%1."/>
      <w:lvlJc w:val="left"/>
      <w:pPr>
        <w:ind w:left="720" w:hanging="360"/>
      </w:pPr>
    </w:lvl>
    <w:lvl w:ilvl="1" w:tplc="16C6E95A">
      <w:start w:val="1"/>
      <w:numFmt w:val="lowerLetter"/>
      <w:lvlText w:val="%2)"/>
      <w:lvlJc w:val="left"/>
      <w:pPr>
        <w:ind w:left="1440" w:hanging="360"/>
      </w:pPr>
    </w:lvl>
    <w:lvl w:ilvl="2" w:tplc="A7005B5C">
      <w:start w:val="1"/>
      <w:numFmt w:val="lowerRoman"/>
      <w:lvlText w:val="%3."/>
      <w:lvlJc w:val="right"/>
      <w:pPr>
        <w:ind w:left="2160" w:hanging="180"/>
      </w:pPr>
    </w:lvl>
    <w:lvl w:ilvl="3" w:tplc="45F07904">
      <w:start w:val="1"/>
      <w:numFmt w:val="decimal"/>
      <w:lvlText w:val="%4."/>
      <w:lvlJc w:val="left"/>
      <w:pPr>
        <w:ind w:left="2880" w:hanging="360"/>
      </w:pPr>
    </w:lvl>
    <w:lvl w:ilvl="4" w:tplc="0C0CA72A">
      <w:start w:val="1"/>
      <w:numFmt w:val="lowerLetter"/>
      <w:lvlText w:val="%5."/>
      <w:lvlJc w:val="left"/>
      <w:pPr>
        <w:ind w:left="3600" w:hanging="360"/>
      </w:pPr>
    </w:lvl>
    <w:lvl w:ilvl="5" w:tplc="8DB86676">
      <w:start w:val="1"/>
      <w:numFmt w:val="lowerRoman"/>
      <w:lvlText w:val="%6."/>
      <w:lvlJc w:val="right"/>
      <w:pPr>
        <w:ind w:left="4320" w:hanging="180"/>
      </w:pPr>
    </w:lvl>
    <w:lvl w:ilvl="6" w:tplc="22C41FC8">
      <w:start w:val="1"/>
      <w:numFmt w:val="decimal"/>
      <w:lvlText w:val="%7."/>
      <w:lvlJc w:val="left"/>
      <w:pPr>
        <w:ind w:left="5040" w:hanging="360"/>
      </w:pPr>
    </w:lvl>
    <w:lvl w:ilvl="7" w:tplc="858CC472">
      <w:start w:val="1"/>
      <w:numFmt w:val="lowerLetter"/>
      <w:lvlText w:val="%8."/>
      <w:lvlJc w:val="left"/>
      <w:pPr>
        <w:ind w:left="5760" w:hanging="360"/>
      </w:pPr>
    </w:lvl>
    <w:lvl w:ilvl="8" w:tplc="E2F0B328">
      <w:start w:val="1"/>
      <w:numFmt w:val="lowerRoman"/>
      <w:lvlText w:val="%9."/>
      <w:lvlJc w:val="right"/>
      <w:pPr>
        <w:ind w:left="6480" w:hanging="180"/>
      </w:pPr>
    </w:lvl>
  </w:abstractNum>
  <w:abstractNum w:abstractNumId="102" w15:restartNumberingAfterBreak="0">
    <w:nsid w:val="45AF1E3E"/>
    <w:multiLevelType w:val="hybridMultilevel"/>
    <w:tmpl w:val="997A4614"/>
    <w:lvl w:ilvl="0" w:tplc="F50EBD3E">
      <w:start w:val="1"/>
      <w:numFmt w:val="decimal"/>
      <w:lvlText w:val="%1."/>
      <w:lvlJc w:val="left"/>
      <w:pPr>
        <w:tabs>
          <w:tab w:val="num" w:pos="280"/>
        </w:tabs>
        <w:ind w:left="280" w:hanging="360"/>
      </w:pPr>
      <w:rPr>
        <w:rFonts w:cs="Times New Roman" w:hint="default"/>
        <w:b w:val="0"/>
      </w:rPr>
    </w:lvl>
    <w:lvl w:ilvl="1" w:tplc="04050019">
      <w:start w:val="1"/>
      <w:numFmt w:val="lowerLetter"/>
      <w:lvlText w:val="%2."/>
      <w:lvlJc w:val="left"/>
      <w:pPr>
        <w:tabs>
          <w:tab w:val="num" w:pos="1000"/>
        </w:tabs>
        <w:ind w:left="1000" w:hanging="360"/>
      </w:pPr>
      <w:rPr>
        <w:rFonts w:cs="Times New Roman"/>
      </w:rPr>
    </w:lvl>
    <w:lvl w:ilvl="2" w:tplc="0405001B">
      <w:start w:val="1"/>
      <w:numFmt w:val="lowerRoman"/>
      <w:lvlText w:val="%3."/>
      <w:lvlJc w:val="right"/>
      <w:pPr>
        <w:tabs>
          <w:tab w:val="num" w:pos="1720"/>
        </w:tabs>
        <w:ind w:left="1720" w:hanging="180"/>
      </w:pPr>
      <w:rPr>
        <w:rFonts w:cs="Times New Roman"/>
      </w:rPr>
    </w:lvl>
    <w:lvl w:ilvl="3" w:tplc="0405000F">
      <w:start w:val="1"/>
      <w:numFmt w:val="decimal"/>
      <w:lvlText w:val="%4."/>
      <w:lvlJc w:val="left"/>
      <w:pPr>
        <w:tabs>
          <w:tab w:val="num" w:pos="2440"/>
        </w:tabs>
        <w:ind w:left="2440" w:hanging="360"/>
      </w:pPr>
      <w:rPr>
        <w:rFonts w:cs="Times New Roman"/>
      </w:rPr>
    </w:lvl>
    <w:lvl w:ilvl="4" w:tplc="04050019">
      <w:start w:val="1"/>
      <w:numFmt w:val="lowerLetter"/>
      <w:lvlText w:val="%5."/>
      <w:lvlJc w:val="left"/>
      <w:pPr>
        <w:tabs>
          <w:tab w:val="num" w:pos="3160"/>
        </w:tabs>
        <w:ind w:left="3160" w:hanging="360"/>
      </w:pPr>
      <w:rPr>
        <w:rFonts w:cs="Times New Roman"/>
      </w:rPr>
    </w:lvl>
    <w:lvl w:ilvl="5" w:tplc="0405001B">
      <w:start w:val="1"/>
      <w:numFmt w:val="lowerRoman"/>
      <w:lvlText w:val="%6."/>
      <w:lvlJc w:val="right"/>
      <w:pPr>
        <w:tabs>
          <w:tab w:val="num" w:pos="3880"/>
        </w:tabs>
        <w:ind w:left="3880" w:hanging="180"/>
      </w:pPr>
      <w:rPr>
        <w:rFonts w:cs="Times New Roman"/>
      </w:rPr>
    </w:lvl>
    <w:lvl w:ilvl="6" w:tplc="0405000F">
      <w:start w:val="1"/>
      <w:numFmt w:val="decimal"/>
      <w:lvlText w:val="%7."/>
      <w:lvlJc w:val="left"/>
      <w:pPr>
        <w:tabs>
          <w:tab w:val="num" w:pos="4600"/>
        </w:tabs>
        <w:ind w:left="4600" w:hanging="360"/>
      </w:pPr>
      <w:rPr>
        <w:rFonts w:cs="Times New Roman"/>
      </w:rPr>
    </w:lvl>
    <w:lvl w:ilvl="7" w:tplc="04050019">
      <w:start w:val="1"/>
      <w:numFmt w:val="lowerLetter"/>
      <w:lvlText w:val="%8."/>
      <w:lvlJc w:val="left"/>
      <w:pPr>
        <w:tabs>
          <w:tab w:val="num" w:pos="5320"/>
        </w:tabs>
        <w:ind w:left="5320" w:hanging="360"/>
      </w:pPr>
      <w:rPr>
        <w:rFonts w:cs="Times New Roman"/>
      </w:rPr>
    </w:lvl>
    <w:lvl w:ilvl="8" w:tplc="0405001B">
      <w:start w:val="1"/>
      <w:numFmt w:val="lowerRoman"/>
      <w:lvlText w:val="%9."/>
      <w:lvlJc w:val="right"/>
      <w:pPr>
        <w:tabs>
          <w:tab w:val="num" w:pos="6040"/>
        </w:tabs>
        <w:ind w:left="6040" w:hanging="180"/>
      </w:pPr>
      <w:rPr>
        <w:rFonts w:cs="Times New Roman"/>
      </w:rPr>
    </w:lvl>
  </w:abstractNum>
  <w:abstractNum w:abstractNumId="103" w15:restartNumberingAfterBreak="0">
    <w:nsid w:val="45D96614"/>
    <w:multiLevelType w:val="hybridMultilevel"/>
    <w:tmpl w:val="47A618EA"/>
    <w:lvl w:ilvl="0" w:tplc="832819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4" w15:restartNumberingAfterBreak="0">
    <w:nsid w:val="46232930"/>
    <w:multiLevelType w:val="hybridMultilevel"/>
    <w:tmpl w:val="3A7286D6"/>
    <w:lvl w:ilvl="0" w:tplc="3430889C">
      <w:start w:val="1"/>
      <w:numFmt w:val="bullet"/>
      <w:lvlText w:val="o"/>
      <w:lvlJc w:val="left"/>
      <w:pPr>
        <w:ind w:left="720" w:hanging="360"/>
      </w:pPr>
      <w:rPr>
        <w:rFonts w:ascii="&quot;Courier New&quot;" w:hAnsi="&quot;Courier New&quot;" w:hint="default"/>
      </w:rPr>
    </w:lvl>
    <w:lvl w:ilvl="1" w:tplc="623A9F7C">
      <w:start w:val="1"/>
      <w:numFmt w:val="bullet"/>
      <w:lvlText w:val="o"/>
      <w:lvlJc w:val="left"/>
      <w:pPr>
        <w:ind w:left="1440" w:hanging="360"/>
      </w:pPr>
      <w:rPr>
        <w:rFonts w:ascii="Courier New" w:hAnsi="Courier New" w:hint="default"/>
      </w:rPr>
    </w:lvl>
    <w:lvl w:ilvl="2" w:tplc="EED879DC">
      <w:start w:val="1"/>
      <w:numFmt w:val="bullet"/>
      <w:lvlText w:val=""/>
      <w:lvlJc w:val="left"/>
      <w:pPr>
        <w:ind w:left="2160" w:hanging="360"/>
      </w:pPr>
      <w:rPr>
        <w:rFonts w:ascii="Wingdings" w:hAnsi="Wingdings" w:hint="default"/>
      </w:rPr>
    </w:lvl>
    <w:lvl w:ilvl="3" w:tplc="936E5E9A">
      <w:start w:val="1"/>
      <w:numFmt w:val="bullet"/>
      <w:lvlText w:val=""/>
      <w:lvlJc w:val="left"/>
      <w:pPr>
        <w:ind w:left="2880" w:hanging="360"/>
      </w:pPr>
      <w:rPr>
        <w:rFonts w:ascii="Symbol" w:hAnsi="Symbol" w:hint="default"/>
      </w:rPr>
    </w:lvl>
    <w:lvl w:ilvl="4" w:tplc="B73AB2E4">
      <w:start w:val="1"/>
      <w:numFmt w:val="bullet"/>
      <w:lvlText w:val="o"/>
      <w:lvlJc w:val="left"/>
      <w:pPr>
        <w:ind w:left="3600" w:hanging="360"/>
      </w:pPr>
      <w:rPr>
        <w:rFonts w:ascii="Courier New" w:hAnsi="Courier New" w:hint="default"/>
      </w:rPr>
    </w:lvl>
    <w:lvl w:ilvl="5" w:tplc="7E480C04">
      <w:start w:val="1"/>
      <w:numFmt w:val="bullet"/>
      <w:lvlText w:val=""/>
      <w:lvlJc w:val="left"/>
      <w:pPr>
        <w:ind w:left="4320" w:hanging="360"/>
      </w:pPr>
      <w:rPr>
        <w:rFonts w:ascii="Wingdings" w:hAnsi="Wingdings" w:hint="default"/>
      </w:rPr>
    </w:lvl>
    <w:lvl w:ilvl="6" w:tplc="63005978">
      <w:start w:val="1"/>
      <w:numFmt w:val="bullet"/>
      <w:lvlText w:val=""/>
      <w:lvlJc w:val="left"/>
      <w:pPr>
        <w:ind w:left="5040" w:hanging="360"/>
      </w:pPr>
      <w:rPr>
        <w:rFonts w:ascii="Symbol" w:hAnsi="Symbol" w:hint="default"/>
      </w:rPr>
    </w:lvl>
    <w:lvl w:ilvl="7" w:tplc="D19020FE">
      <w:start w:val="1"/>
      <w:numFmt w:val="bullet"/>
      <w:lvlText w:val="o"/>
      <w:lvlJc w:val="left"/>
      <w:pPr>
        <w:ind w:left="5760" w:hanging="360"/>
      </w:pPr>
      <w:rPr>
        <w:rFonts w:ascii="Courier New" w:hAnsi="Courier New" w:hint="default"/>
      </w:rPr>
    </w:lvl>
    <w:lvl w:ilvl="8" w:tplc="0EA07E5A">
      <w:start w:val="1"/>
      <w:numFmt w:val="bullet"/>
      <w:lvlText w:val=""/>
      <w:lvlJc w:val="left"/>
      <w:pPr>
        <w:ind w:left="6480" w:hanging="360"/>
      </w:pPr>
      <w:rPr>
        <w:rFonts w:ascii="Wingdings" w:hAnsi="Wingdings" w:hint="default"/>
      </w:rPr>
    </w:lvl>
  </w:abstractNum>
  <w:abstractNum w:abstractNumId="105" w15:restartNumberingAfterBreak="0">
    <w:nsid w:val="49E8897A"/>
    <w:multiLevelType w:val="hybridMultilevel"/>
    <w:tmpl w:val="B3B827EE"/>
    <w:lvl w:ilvl="0" w:tplc="2CF07BF8">
      <w:start w:val="1"/>
      <w:numFmt w:val="bullet"/>
      <w:lvlText w:val="·"/>
      <w:lvlJc w:val="left"/>
      <w:pPr>
        <w:ind w:left="720" w:hanging="360"/>
      </w:pPr>
      <w:rPr>
        <w:rFonts w:ascii="Symbol" w:hAnsi="Symbol" w:hint="default"/>
      </w:rPr>
    </w:lvl>
    <w:lvl w:ilvl="1" w:tplc="4CA270F8">
      <w:start w:val="1"/>
      <w:numFmt w:val="bullet"/>
      <w:lvlText w:val="o"/>
      <w:lvlJc w:val="left"/>
      <w:pPr>
        <w:ind w:left="1440" w:hanging="360"/>
      </w:pPr>
      <w:rPr>
        <w:rFonts w:ascii="Courier New" w:hAnsi="Courier New" w:hint="default"/>
      </w:rPr>
    </w:lvl>
    <w:lvl w:ilvl="2" w:tplc="42807512">
      <w:start w:val="1"/>
      <w:numFmt w:val="bullet"/>
      <w:lvlText w:val=""/>
      <w:lvlJc w:val="left"/>
      <w:pPr>
        <w:ind w:left="2160" w:hanging="360"/>
      </w:pPr>
      <w:rPr>
        <w:rFonts w:ascii="Wingdings" w:hAnsi="Wingdings" w:hint="default"/>
      </w:rPr>
    </w:lvl>
    <w:lvl w:ilvl="3" w:tplc="D6D69160">
      <w:start w:val="1"/>
      <w:numFmt w:val="bullet"/>
      <w:lvlText w:val=""/>
      <w:lvlJc w:val="left"/>
      <w:pPr>
        <w:ind w:left="2880" w:hanging="360"/>
      </w:pPr>
      <w:rPr>
        <w:rFonts w:ascii="Symbol" w:hAnsi="Symbol" w:hint="default"/>
      </w:rPr>
    </w:lvl>
    <w:lvl w:ilvl="4" w:tplc="91BA0FF6">
      <w:start w:val="1"/>
      <w:numFmt w:val="bullet"/>
      <w:lvlText w:val="o"/>
      <w:lvlJc w:val="left"/>
      <w:pPr>
        <w:ind w:left="3600" w:hanging="360"/>
      </w:pPr>
      <w:rPr>
        <w:rFonts w:ascii="Courier New" w:hAnsi="Courier New" w:hint="default"/>
      </w:rPr>
    </w:lvl>
    <w:lvl w:ilvl="5" w:tplc="8FF2CD22">
      <w:start w:val="1"/>
      <w:numFmt w:val="bullet"/>
      <w:lvlText w:val=""/>
      <w:lvlJc w:val="left"/>
      <w:pPr>
        <w:ind w:left="4320" w:hanging="360"/>
      </w:pPr>
      <w:rPr>
        <w:rFonts w:ascii="Wingdings" w:hAnsi="Wingdings" w:hint="default"/>
      </w:rPr>
    </w:lvl>
    <w:lvl w:ilvl="6" w:tplc="1968186A">
      <w:start w:val="1"/>
      <w:numFmt w:val="bullet"/>
      <w:lvlText w:val=""/>
      <w:lvlJc w:val="left"/>
      <w:pPr>
        <w:ind w:left="5040" w:hanging="360"/>
      </w:pPr>
      <w:rPr>
        <w:rFonts w:ascii="Symbol" w:hAnsi="Symbol" w:hint="default"/>
      </w:rPr>
    </w:lvl>
    <w:lvl w:ilvl="7" w:tplc="0438444E">
      <w:start w:val="1"/>
      <w:numFmt w:val="bullet"/>
      <w:lvlText w:val="o"/>
      <w:lvlJc w:val="left"/>
      <w:pPr>
        <w:ind w:left="5760" w:hanging="360"/>
      </w:pPr>
      <w:rPr>
        <w:rFonts w:ascii="Courier New" w:hAnsi="Courier New" w:hint="default"/>
      </w:rPr>
    </w:lvl>
    <w:lvl w:ilvl="8" w:tplc="F87EBE94">
      <w:start w:val="1"/>
      <w:numFmt w:val="bullet"/>
      <w:lvlText w:val=""/>
      <w:lvlJc w:val="left"/>
      <w:pPr>
        <w:ind w:left="6480" w:hanging="360"/>
      </w:pPr>
      <w:rPr>
        <w:rFonts w:ascii="Wingdings" w:hAnsi="Wingdings" w:hint="default"/>
      </w:rPr>
    </w:lvl>
  </w:abstractNum>
  <w:abstractNum w:abstractNumId="106" w15:restartNumberingAfterBreak="0">
    <w:nsid w:val="4B9EE46F"/>
    <w:multiLevelType w:val="hybridMultilevel"/>
    <w:tmpl w:val="22A2187E"/>
    <w:lvl w:ilvl="0" w:tplc="FE56C7E4">
      <w:start w:val="1"/>
      <w:numFmt w:val="decimal"/>
      <w:lvlText w:val="%1."/>
      <w:lvlJc w:val="left"/>
      <w:pPr>
        <w:ind w:left="720" w:hanging="360"/>
      </w:pPr>
    </w:lvl>
    <w:lvl w:ilvl="1" w:tplc="11E8731C">
      <w:start w:val="7"/>
      <w:numFmt w:val="lowerLetter"/>
      <w:lvlText w:val="%2)"/>
      <w:lvlJc w:val="left"/>
      <w:pPr>
        <w:ind w:left="1440" w:hanging="360"/>
      </w:pPr>
    </w:lvl>
    <w:lvl w:ilvl="2" w:tplc="683A062C">
      <w:start w:val="1"/>
      <w:numFmt w:val="lowerRoman"/>
      <w:lvlText w:val="%3."/>
      <w:lvlJc w:val="right"/>
      <w:pPr>
        <w:ind w:left="2160" w:hanging="180"/>
      </w:pPr>
    </w:lvl>
    <w:lvl w:ilvl="3" w:tplc="0796523E">
      <w:start w:val="1"/>
      <w:numFmt w:val="decimal"/>
      <w:lvlText w:val="%4."/>
      <w:lvlJc w:val="left"/>
      <w:pPr>
        <w:ind w:left="2880" w:hanging="360"/>
      </w:pPr>
    </w:lvl>
    <w:lvl w:ilvl="4" w:tplc="A5C63BE2">
      <w:start w:val="1"/>
      <w:numFmt w:val="lowerLetter"/>
      <w:lvlText w:val="%5."/>
      <w:lvlJc w:val="left"/>
      <w:pPr>
        <w:ind w:left="3600" w:hanging="360"/>
      </w:pPr>
    </w:lvl>
    <w:lvl w:ilvl="5" w:tplc="C310AEC8">
      <w:start w:val="1"/>
      <w:numFmt w:val="lowerRoman"/>
      <w:lvlText w:val="%6."/>
      <w:lvlJc w:val="right"/>
      <w:pPr>
        <w:ind w:left="4320" w:hanging="180"/>
      </w:pPr>
    </w:lvl>
    <w:lvl w:ilvl="6" w:tplc="DFE86060">
      <w:start w:val="1"/>
      <w:numFmt w:val="decimal"/>
      <w:lvlText w:val="%7."/>
      <w:lvlJc w:val="left"/>
      <w:pPr>
        <w:ind w:left="5040" w:hanging="360"/>
      </w:pPr>
    </w:lvl>
    <w:lvl w:ilvl="7" w:tplc="BDC4AFC2">
      <w:start w:val="1"/>
      <w:numFmt w:val="lowerLetter"/>
      <w:lvlText w:val="%8."/>
      <w:lvlJc w:val="left"/>
      <w:pPr>
        <w:ind w:left="5760" w:hanging="360"/>
      </w:pPr>
    </w:lvl>
    <w:lvl w:ilvl="8" w:tplc="5BD67942">
      <w:start w:val="1"/>
      <w:numFmt w:val="lowerRoman"/>
      <w:lvlText w:val="%9."/>
      <w:lvlJc w:val="right"/>
      <w:pPr>
        <w:ind w:left="6480" w:hanging="180"/>
      </w:pPr>
    </w:lvl>
  </w:abstractNum>
  <w:abstractNum w:abstractNumId="107" w15:restartNumberingAfterBreak="0">
    <w:nsid w:val="4E0C7191"/>
    <w:multiLevelType w:val="hybridMultilevel"/>
    <w:tmpl w:val="7C7AF2DC"/>
    <w:lvl w:ilvl="0" w:tplc="8032A0BC">
      <w:start w:val="1"/>
      <w:numFmt w:val="bullet"/>
      <w:lvlText w:val="·"/>
      <w:lvlJc w:val="left"/>
      <w:pPr>
        <w:ind w:left="720" w:hanging="360"/>
      </w:pPr>
      <w:rPr>
        <w:rFonts w:ascii="Symbol" w:hAnsi="Symbol" w:hint="default"/>
      </w:rPr>
    </w:lvl>
    <w:lvl w:ilvl="1" w:tplc="FF26DE54">
      <w:start w:val="1"/>
      <w:numFmt w:val="bullet"/>
      <w:lvlText w:val="o"/>
      <w:lvlJc w:val="left"/>
      <w:pPr>
        <w:ind w:left="1440" w:hanging="360"/>
      </w:pPr>
      <w:rPr>
        <w:rFonts w:ascii="Courier New" w:hAnsi="Courier New" w:hint="default"/>
      </w:rPr>
    </w:lvl>
    <w:lvl w:ilvl="2" w:tplc="F2926562">
      <w:start w:val="1"/>
      <w:numFmt w:val="bullet"/>
      <w:lvlText w:val=""/>
      <w:lvlJc w:val="left"/>
      <w:pPr>
        <w:ind w:left="2160" w:hanging="360"/>
      </w:pPr>
      <w:rPr>
        <w:rFonts w:ascii="Wingdings" w:hAnsi="Wingdings" w:hint="default"/>
      </w:rPr>
    </w:lvl>
    <w:lvl w:ilvl="3" w:tplc="F71CB8BE">
      <w:start w:val="1"/>
      <w:numFmt w:val="bullet"/>
      <w:lvlText w:val=""/>
      <w:lvlJc w:val="left"/>
      <w:pPr>
        <w:ind w:left="2880" w:hanging="360"/>
      </w:pPr>
      <w:rPr>
        <w:rFonts w:ascii="Symbol" w:hAnsi="Symbol" w:hint="default"/>
      </w:rPr>
    </w:lvl>
    <w:lvl w:ilvl="4" w:tplc="0AF00B26">
      <w:start w:val="1"/>
      <w:numFmt w:val="bullet"/>
      <w:lvlText w:val="o"/>
      <w:lvlJc w:val="left"/>
      <w:pPr>
        <w:ind w:left="3600" w:hanging="360"/>
      </w:pPr>
      <w:rPr>
        <w:rFonts w:ascii="Courier New" w:hAnsi="Courier New" w:hint="default"/>
      </w:rPr>
    </w:lvl>
    <w:lvl w:ilvl="5" w:tplc="FBDE050E">
      <w:start w:val="1"/>
      <w:numFmt w:val="bullet"/>
      <w:lvlText w:val=""/>
      <w:lvlJc w:val="left"/>
      <w:pPr>
        <w:ind w:left="4320" w:hanging="360"/>
      </w:pPr>
      <w:rPr>
        <w:rFonts w:ascii="Wingdings" w:hAnsi="Wingdings" w:hint="default"/>
      </w:rPr>
    </w:lvl>
    <w:lvl w:ilvl="6" w:tplc="43BE2B02">
      <w:start w:val="1"/>
      <w:numFmt w:val="bullet"/>
      <w:lvlText w:val=""/>
      <w:lvlJc w:val="left"/>
      <w:pPr>
        <w:ind w:left="5040" w:hanging="360"/>
      </w:pPr>
      <w:rPr>
        <w:rFonts w:ascii="Symbol" w:hAnsi="Symbol" w:hint="default"/>
      </w:rPr>
    </w:lvl>
    <w:lvl w:ilvl="7" w:tplc="3730A95E">
      <w:start w:val="1"/>
      <w:numFmt w:val="bullet"/>
      <w:lvlText w:val="o"/>
      <w:lvlJc w:val="left"/>
      <w:pPr>
        <w:ind w:left="5760" w:hanging="360"/>
      </w:pPr>
      <w:rPr>
        <w:rFonts w:ascii="Courier New" w:hAnsi="Courier New" w:hint="default"/>
      </w:rPr>
    </w:lvl>
    <w:lvl w:ilvl="8" w:tplc="FFBEE984">
      <w:start w:val="1"/>
      <w:numFmt w:val="bullet"/>
      <w:lvlText w:val=""/>
      <w:lvlJc w:val="left"/>
      <w:pPr>
        <w:ind w:left="6480" w:hanging="360"/>
      </w:pPr>
      <w:rPr>
        <w:rFonts w:ascii="Wingdings" w:hAnsi="Wingdings" w:hint="default"/>
      </w:rPr>
    </w:lvl>
  </w:abstractNum>
  <w:abstractNum w:abstractNumId="108" w15:restartNumberingAfterBreak="0">
    <w:nsid w:val="4EE87D64"/>
    <w:multiLevelType w:val="hybridMultilevel"/>
    <w:tmpl w:val="62608C30"/>
    <w:lvl w:ilvl="0" w:tplc="972013BC">
      <w:start w:val="3"/>
      <w:numFmt w:val="decimal"/>
      <w:lvlText w:val="%1."/>
      <w:lvlJc w:val="left"/>
      <w:pPr>
        <w:ind w:left="720" w:hanging="360"/>
      </w:pPr>
    </w:lvl>
    <w:lvl w:ilvl="1" w:tplc="58DC453E">
      <w:start w:val="1"/>
      <w:numFmt w:val="lowerLetter"/>
      <w:lvlText w:val="%2."/>
      <w:lvlJc w:val="left"/>
      <w:pPr>
        <w:ind w:left="1440" w:hanging="360"/>
      </w:pPr>
    </w:lvl>
    <w:lvl w:ilvl="2" w:tplc="EB0E0650">
      <w:start w:val="1"/>
      <w:numFmt w:val="lowerRoman"/>
      <w:lvlText w:val="%3."/>
      <w:lvlJc w:val="right"/>
      <w:pPr>
        <w:ind w:left="2160" w:hanging="180"/>
      </w:pPr>
    </w:lvl>
    <w:lvl w:ilvl="3" w:tplc="A72007C6">
      <w:start w:val="1"/>
      <w:numFmt w:val="decimal"/>
      <w:lvlText w:val="%4."/>
      <w:lvlJc w:val="left"/>
      <w:pPr>
        <w:ind w:left="2880" w:hanging="360"/>
      </w:pPr>
    </w:lvl>
    <w:lvl w:ilvl="4" w:tplc="A89CD762">
      <w:start w:val="1"/>
      <w:numFmt w:val="lowerLetter"/>
      <w:lvlText w:val="%5."/>
      <w:lvlJc w:val="left"/>
      <w:pPr>
        <w:ind w:left="3600" w:hanging="360"/>
      </w:pPr>
    </w:lvl>
    <w:lvl w:ilvl="5" w:tplc="88CC7C1A">
      <w:start w:val="1"/>
      <w:numFmt w:val="lowerRoman"/>
      <w:lvlText w:val="%6."/>
      <w:lvlJc w:val="right"/>
      <w:pPr>
        <w:ind w:left="4320" w:hanging="180"/>
      </w:pPr>
    </w:lvl>
    <w:lvl w:ilvl="6" w:tplc="5CB27CB2">
      <w:start w:val="1"/>
      <w:numFmt w:val="decimal"/>
      <w:lvlText w:val="%7."/>
      <w:lvlJc w:val="left"/>
      <w:pPr>
        <w:ind w:left="5040" w:hanging="360"/>
      </w:pPr>
    </w:lvl>
    <w:lvl w:ilvl="7" w:tplc="28F46F88">
      <w:start w:val="1"/>
      <w:numFmt w:val="lowerLetter"/>
      <w:lvlText w:val="%8."/>
      <w:lvlJc w:val="left"/>
      <w:pPr>
        <w:ind w:left="5760" w:hanging="360"/>
      </w:pPr>
    </w:lvl>
    <w:lvl w:ilvl="8" w:tplc="13B697A8">
      <w:start w:val="1"/>
      <w:numFmt w:val="lowerRoman"/>
      <w:lvlText w:val="%9."/>
      <w:lvlJc w:val="right"/>
      <w:pPr>
        <w:ind w:left="6480" w:hanging="180"/>
      </w:pPr>
    </w:lvl>
  </w:abstractNum>
  <w:abstractNum w:abstractNumId="109" w15:restartNumberingAfterBreak="0">
    <w:nsid w:val="50563107"/>
    <w:multiLevelType w:val="hybridMultilevel"/>
    <w:tmpl w:val="7794E68E"/>
    <w:lvl w:ilvl="0" w:tplc="8C5A00C0">
      <w:start w:val="2"/>
      <w:numFmt w:val="decimal"/>
      <w:lvlText w:val="%1)"/>
      <w:lvlJc w:val="left"/>
      <w:pPr>
        <w:ind w:left="720" w:hanging="360"/>
      </w:pPr>
    </w:lvl>
    <w:lvl w:ilvl="1" w:tplc="360268B2">
      <w:start w:val="1"/>
      <w:numFmt w:val="lowerLetter"/>
      <w:lvlText w:val="%2."/>
      <w:lvlJc w:val="left"/>
      <w:pPr>
        <w:ind w:left="1440" w:hanging="360"/>
      </w:pPr>
    </w:lvl>
    <w:lvl w:ilvl="2" w:tplc="0F6AC324">
      <w:start w:val="1"/>
      <w:numFmt w:val="lowerRoman"/>
      <w:lvlText w:val="%3."/>
      <w:lvlJc w:val="right"/>
      <w:pPr>
        <w:ind w:left="2160" w:hanging="180"/>
      </w:pPr>
    </w:lvl>
    <w:lvl w:ilvl="3" w:tplc="F7BA55B0">
      <w:start w:val="1"/>
      <w:numFmt w:val="decimal"/>
      <w:lvlText w:val="%4."/>
      <w:lvlJc w:val="left"/>
      <w:pPr>
        <w:ind w:left="2880" w:hanging="360"/>
      </w:pPr>
    </w:lvl>
    <w:lvl w:ilvl="4" w:tplc="A3A8EBB0">
      <w:start w:val="1"/>
      <w:numFmt w:val="lowerLetter"/>
      <w:lvlText w:val="%5."/>
      <w:lvlJc w:val="left"/>
      <w:pPr>
        <w:ind w:left="3600" w:hanging="360"/>
      </w:pPr>
    </w:lvl>
    <w:lvl w:ilvl="5" w:tplc="5E0EBEDA">
      <w:start w:val="1"/>
      <w:numFmt w:val="lowerRoman"/>
      <w:lvlText w:val="%6."/>
      <w:lvlJc w:val="right"/>
      <w:pPr>
        <w:ind w:left="4320" w:hanging="180"/>
      </w:pPr>
    </w:lvl>
    <w:lvl w:ilvl="6" w:tplc="641CDA98">
      <w:start w:val="1"/>
      <w:numFmt w:val="decimal"/>
      <w:lvlText w:val="%7."/>
      <w:lvlJc w:val="left"/>
      <w:pPr>
        <w:ind w:left="5040" w:hanging="360"/>
      </w:pPr>
    </w:lvl>
    <w:lvl w:ilvl="7" w:tplc="803863B8">
      <w:start w:val="1"/>
      <w:numFmt w:val="lowerLetter"/>
      <w:lvlText w:val="%8."/>
      <w:lvlJc w:val="left"/>
      <w:pPr>
        <w:ind w:left="5760" w:hanging="360"/>
      </w:pPr>
    </w:lvl>
    <w:lvl w:ilvl="8" w:tplc="F26A91DE">
      <w:start w:val="1"/>
      <w:numFmt w:val="lowerRoman"/>
      <w:lvlText w:val="%9."/>
      <w:lvlJc w:val="right"/>
      <w:pPr>
        <w:ind w:left="6480" w:hanging="180"/>
      </w:pPr>
    </w:lvl>
  </w:abstractNum>
  <w:abstractNum w:abstractNumId="110" w15:restartNumberingAfterBreak="0">
    <w:nsid w:val="50C93AD0"/>
    <w:multiLevelType w:val="hybridMultilevel"/>
    <w:tmpl w:val="E8BE4972"/>
    <w:lvl w:ilvl="0" w:tplc="26969A8A">
      <w:start w:val="1"/>
      <w:numFmt w:val="decimal"/>
      <w:lvlText w:val="%1."/>
      <w:lvlJc w:val="left"/>
      <w:pPr>
        <w:ind w:left="720" w:hanging="360"/>
      </w:pPr>
    </w:lvl>
    <w:lvl w:ilvl="1" w:tplc="0B76EFDE">
      <w:start w:val="2"/>
      <w:numFmt w:val="lowerLetter"/>
      <w:lvlText w:val="%2)"/>
      <w:lvlJc w:val="left"/>
      <w:pPr>
        <w:ind w:left="1440" w:hanging="360"/>
      </w:pPr>
    </w:lvl>
    <w:lvl w:ilvl="2" w:tplc="DEAAA56A">
      <w:start w:val="1"/>
      <w:numFmt w:val="lowerRoman"/>
      <w:lvlText w:val="%3."/>
      <w:lvlJc w:val="right"/>
      <w:pPr>
        <w:ind w:left="2160" w:hanging="180"/>
      </w:pPr>
    </w:lvl>
    <w:lvl w:ilvl="3" w:tplc="49C6829A">
      <w:start w:val="1"/>
      <w:numFmt w:val="decimal"/>
      <w:lvlText w:val="%4."/>
      <w:lvlJc w:val="left"/>
      <w:pPr>
        <w:ind w:left="2880" w:hanging="360"/>
      </w:pPr>
    </w:lvl>
    <w:lvl w:ilvl="4" w:tplc="C88E7E9E">
      <w:start w:val="1"/>
      <w:numFmt w:val="lowerLetter"/>
      <w:lvlText w:val="%5."/>
      <w:lvlJc w:val="left"/>
      <w:pPr>
        <w:ind w:left="3600" w:hanging="360"/>
      </w:pPr>
    </w:lvl>
    <w:lvl w:ilvl="5" w:tplc="D83E6674">
      <w:start w:val="1"/>
      <w:numFmt w:val="lowerRoman"/>
      <w:lvlText w:val="%6."/>
      <w:lvlJc w:val="right"/>
      <w:pPr>
        <w:ind w:left="4320" w:hanging="180"/>
      </w:pPr>
    </w:lvl>
    <w:lvl w:ilvl="6" w:tplc="CD887530">
      <w:start w:val="1"/>
      <w:numFmt w:val="decimal"/>
      <w:lvlText w:val="%7."/>
      <w:lvlJc w:val="left"/>
      <w:pPr>
        <w:ind w:left="5040" w:hanging="360"/>
      </w:pPr>
    </w:lvl>
    <w:lvl w:ilvl="7" w:tplc="274265B4">
      <w:start w:val="1"/>
      <w:numFmt w:val="lowerLetter"/>
      <w:lvlText w:val="%8."/>
      <w:lvlJc w:val="left"/>
      <w:pPr>
        <w:ind w:left="5760" w:hanging="360"/>
      </w:pPr>
    </w:lvl>
    <w:lvl w:ilvl="8" w:tplc="20D26432">
      <w:start w:val="1"/>
      <w:numFmt w:val="lowerRoman"/>
      <w:lvlText w:val="%9."/>
      <w:lvlJc w:val="right"/>
      <w:pPr>
        <w:ind w:left="6480" w:hanging="180"/>
      </w:pPr>
    </w:lvl>
  </w:abstractNum>
  <w:abstractNum w:abstractNumId="111" w15:restartNumberingAfterBreak="0">
    <w:nsid w:val="50E1DD12"/>
    <w:multiLevelType w:val="hybridMultilevel"/>
    <w:tmpl w:val="D8ACF2B2"/>
    <w:lvl w:ilvl="0" w:tplc="40A8E570">
      <w:start w:val="1"/>
      <w:numFmt w:val="decimal"/>
      <w:lvlText w:val="%1."/>
      <w:lvlJc w:val="left"/>
      <w:pPr>
        <w:ind w:left="720" w:hanging="360"/>
      </w:pPr>
    </w:lvl>
    <w:lvl w:ilvl="1" w:tplc="B2BC8A94">
      <w:start w:val="2"/>
      <w:numFmt w:val="lowerLetter"/>
      <w:lvlText w:val="%2)"/>
      <w:lvlJc w:val="left"/>
      <w:pPr>
        <w:ind w:left="1440" w:hanging="360"/>
      </w:pPr>
    </w:lvl>
    <w:lvl w:ilvl="2" w:tplc="F85A3CE0">
      <w:start w:val="1"/>
      <w:numFmt w:val="lowerRoman"/>
      <w:lvlText w:val="%3."/>
      <w:lvlJc w:val="right"/>
      <w:pPr>
        <w:ind w:left="2160" w:hanging="180"/>
      </w:pPr>
    </w:lvl>
    <w:lvl w:ilvl="3" w:tplc="DB4A6350">
      <w:start w:val="1"/>
      <w:numFmt w:val="decimal"/>
      <w:lvlText w:val="%4."/>
      <w:lvlJc w:val="left"/>
      <w:pPr>
        <w:ind w:left="2880" w:hanging="360"/>
      </w:pPr>
    </w:lvl>
    <w:lvl w:ilvl="4" w:tplc="4E30093A">
      <w:start w:val="1"/>
      <w:numFmt w:val="lowerLetter"/>
      <w:lvlText w:val="%5."/>
      <w:lvlJc w:val="left"/>
      <w:pPr>
        <w:ind w:left="3600" w:hanging="360"/>
      </w:pPr>
    </w:lvl>
    <w:lvl w:ilvl="5" w:tplc="46B2ACB4">
      <w:start w:val="1"/>
      <w:numFmt w:val="lowerRoman"/>
      <w:lvlText w:val="%6."/>
      <w:lvlJc w:val="right"/>
      <w:pPr>
        <w:ind w:left="4320" w:hanging="180"/>
      </w:pPr>
    </w:lvl>
    <w:lvl w:ilvl="6" w:tplc="21AC3838">
      <w:start w:val="1"/>
      <w:numFmt w:val="decimal"/>
      <w:lvlText w:val="%7."/>
      <w:lvlJc w:val="left"/>
      <w:pPr>
        <w:ind w:left="5040" w:hanging="360"/>
      </w:pPr>
    </w:lvl>
    <w:lvl w:ilvl="7" w:tplc="1E62EDD6">
      <w:start w:val="1"/>
      <w:numFmt w:val="lowerLetter"/>
      <w:lvlText w:val="%8."/>
      <w:lvlJc w:val="left"/>
      <w:pPr>
        <w:ind w:left="5760" w:hanging="360"/>
      </w:pPr>
    </w:lvl>
    <w:lvl w:ilvl="8" w:tplc="B5061490">
      <w:start w:val="1"/>
      <w:numFmt w:val="lowerRoman"/>
      <w:lvlText w:val="%9."/>
      <w:lvlJc w:val="right"/>
      <w:pPr>
        <w:ind w:left="6480" w:hanging="180"/>
      </w:pPr>
    </w:lvl>
  </w:abstractNum>
  <w:abstractNum w:abstractNumId="112" w15:restartNumberingAfterBreak="0">
    <w:nsid w:val="51ED368C"/>
    <w:multiLevelType w:val="hybridMultilevel"/>
    <w:tmpl w:val="7A50DBE8"/>
    <w:lvl w:ilvl="0" w:tplc="DC32F866">
      <w:start w:val="1"/>
      <w:numFmt w:val="decimal"/>
      <w:lvlText w:val="%1."/>
      <w:lvlJc w:val="left"/>
      <w:pPr>
        <w:ind w:left="720" w:hanging="360"/>
      </w:pPr>
    </w:lvl>
    <w:lvl w:ilvl="1" w:tplc="FD32F2C2">
      <w:start w:val="6"/>
      <w:numFmt w:val="lowerLetter"/>
      <w:lvlText w:val="%2)"/>
      <w:lvlJc w:val="left"/>
      <w:pPr>
        <w:ind w:left="1440" w:hanging="360"/>
      </w:pPr>
    </w:lvl>
    <w:lvl w:ilvl="2" w:tplc="B6264616">
      <w:start w:val="1"/>
      <w:numFmt w:val="lowerRoman"/>
      <w:lvlText w:val="%3."/>
      <w:lvlJc w:val="right"/>
      <w:pPr>
        <w:ind w:left="2160" w:hanging="180"/>
      </w:pPr>
    </w:lvl>
    <w:lvl w:ilvl="3" w:tplc="379CC7AA">
      <w:start w:val="1"/>
      <w:numFmt w:val="decimal"/>
      <w:lvlText w:val="%4."/>
      <w:lvlJc w:val="left"/>
      <w:pPr>
        <w:ind w:left="2880" w:hanging="360"/>
      </w:pPr>
    </w:lvl>
    <w:lvl w:ilvl="4" w:tplc="48AE9390">
      <w:start w:val="1"/>
      <w:numFmt w:val="lowerLetter"/>
      <w:lvlText w:val="%5."/>
      <w:lvlJc w:val="left"/>
      <w:pPr>
        <w:ind w:left="3600" w:hanging="360"/>
      </w:pPr>
    </w:lvl>
    <w:lvl w:ilvl="5" w:tplc="974A65F0">
      <w:start w:val="1"/>
      <w:numFmt w:val="lowerRoman"/>
      <w:lvlText w:val="%6."/>
      <w:lvlJc w:val="right"/>
      <w:pPr>
        <w:ind w:left="4320" w:hanging="180"/>
      </w:pPr>
    </w:lvl>
    <w:lvl w:ilvl="6" w:tplc="33D84568">
      <w:start w:val="1"/>
      <w:numFmt w:val="decimal"/>
      <w:lvlText w:val="%7."/>
      <w:lvlJc w:val="left"/>
      <w:pPr>
        <w:ind w:left="5040" w:hanging="360"/>
      </w:pPr>
    </w:lvl>
    <w:lvl w:ilvl="7" w:tplc="239C9F9E">
      <w:start w:val="1"/>
      <w:numFmt w:val="lowerLetter"/>
      <w:lvlText w:val="%8."/>
      <w:lvlJc w:val="left"/>
      <w:pPr>
        <w:ind w:left="5760" w:hanging="360"/>
      </w:pPr>
    </w:lvl>
    <w:lvl w:ilvl="8" w:tplc="DD0CB3B2">
      <w:start w:val="1"/>
      <w:numFmt w:val="lowerRoman"/>
      <w:lvlText w:val="%9."/>
      <w:lvlJc w:val="right"/>
      <w:pPr>
        <w:ind w:left="6480" w:hanging="180"/>
      </w:pPr>
    </w:lvl>
  </w:abstractNum>
  <w:abstractNum w:abstractNumId="113" w15:restartNumberingAfterBreak="0">
    <w:nsid w:val="529AA367"/>
    <w:multiLevelType w:val="hybridMultilevel"/>
    <w:tmpl w:val="29564770"/>
    <w:lvl w:ilvl="0" w:tplc="E9C025B2">
      <w:start w:val="1"/>
      <w:numFmt w:val="bullet"/>
      <w:lvlText w:val="·"/>
      <w:lvlJc w:val="left"/>
      <w:pPr>
        <w:ind w:left="720" w:hanging="360"/>
      </w:pPr>
      <w:rPr>
        <w:rFonts w:ascii="Symbol" w:hAnsi="Symbol" w:hint="default"/>
      </w:rPr>
    </w:lvl>
    <w:lvl w:ilvl="1" w:tplc="767CF674">
      <w:start w:val="1"/>
      <w:numFmt w:val="bullet"/>
      <w:lvlText w:val="o"/>
      <w:lvlJc w:val="left"/>
      <w:pPr>
        <w:ind w:left="1440" w:hanging="360"/>
      </w:pPr>
      <w:rPr>
        <w:rFonts w:ascii="Courier New" w:hAnsi="Courier New" w:hint="default"/>
      </w:rPr>
    </w:lvl>
    <w:lvl w:ilvl="2" w:tplc="46D611FE">
      <w:start w:val="1"/>
      <w:numFmt w:val="bullet"/>
      <w:lvlText w:val=""/>
      <w:lvlJc w:val="left"/>
      <w:pPr>
        <w:ind w:left="2160" w:hanging="360"/>
      </w:pPr>
      <w:rPr>
        <w:rFonts w:ascii="Wingdings" w:hAnsi="Wingdings" w:hint="default"/>
      </w:rPr>
    </w:lvl>
    <w:lvl w:ilvl="3" w:tplc="93C80A4A">
      <w:start w:val="1"/>
      <w:numFmt w:val="bullet"/>
      <w:lvlText w:val=""/>
      <w:lvlJc w:val="left"/>
      <w:pPr>
        <w:ind w:left="2880" w:hanging="360"/>
      </w:pPr>
      <w:rPr>
        <w:rFonts w:ascii="Symbol" w:hAnsi="Symbol" w:hint="default"/>
      </w:rPr>
    </w:lvl>
    <w:lvl w:ilvl="4" w:tplc="36EEA89E">
      <w:start w:val="1"/>
      <w:numFmt w:val="bullet"/>
      <w:lvlText w:val="o"/>
      <w:lvlJc w:val="left"/>
      <w:pPr>
        <w:ind w:left="3600" w:hanging="360"/>
      </w:pPr>
      <w:rPr>
        <w:rFonts w:ascii="Courier New" w:hAnsi="Courier New" w:hint="default"/>
      </w:rPr>
    </w:lvl>
    <w:lvl w:ilvl="5" w:tplc="3FF4F118">
      <w:start w:val="1"/>
      <w:numFmt w:val="bullet"/>
      <w:lvlText w:val=""/>
      <w:lvlJc w:val="left"/>
      <w:pPr>
        <w:ind w:left="4320" w:hanging="360"/>
      </w:pPr>
      <w:rPr>
        <w:rFonts w:ascii="Wingdings" w:hAnsi="Wingdings" w:hint="default"/>
      </w:rPr>
    </w:lvl>
    <w:lvl w:ilvl="6" w:tplc="EB8638D8">
      <w:start w:val="1"/>
      <w:numFmt w:val="bullet"/>
      <w:lvlText w:val=""/>
      <w:lvlJc w:val="left"/>
      <w:pPr>
        <w:ind w:left="5040" w:hanging="360"/>
      </w:pPr>
      <w:rPr>
        <w:rFonts w:ascii="Symbol" w:hAnsi="Symbol" w:hint="default"/>
      </w:rPr>
    </w:lvl>
    <w:lvl w:ilvl="7" w:tplc="3E106366">
      <w:start w:val="1"/>
      <w:numFmt w:val="bullet"/>
      <w:lvlText w:val="o"/>
      <w:lvlJc w:val="left"/>
      <w:pPr>
        <w:ind w:left="5760" w:hanging="360"/>
      </w:pPr>
      <w:rPr>
        <w:rFonts w:ascii="Courier New" w:hAnsi="Courier New" w:hint="default"/>
      </w:rPr>
    </w:lvl>
    <w:lvl w:ilvl="8" w:tplc="D88AE118">
      <w:start w:val="1"/>
      <w:numFmt w:val="bullet"/>
      <w:lvlText w:val=""/>
      <w:lvlJc w:val="left"/>
      <w:pPr>
        <w:ind w:left="6480" w:hanging="360"/>
      </w:pPr>
      <w:rPr>
        <w:rFonts w:ascii="Wingdings" w:hAnsi="Wingdings" w:hint="default"/>
      </w:rPr>
    </w:lvl>
  </w:abstractNum>
  <w:abstractNum w:abstractNumId="114" w15:restartNumberingAfterBreak="0">
    <w:nsid w:val="52B94E7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536A475F"/>
    <w:multiLevelType w:val="multilevel"/>
    <w:tmpl w:val="F1084E9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36F29EB"/>
    <w:multiLevelType w:val="hybridMultilevel"/>
    <w:tmpl w:val="25442116"/>
    <w:lvl w:ilvl="0" w:tplc="CED68F9A">
      <w:start w:val="4"/>
      <w:numFmt w:val="decimal"/>
      <w:lvlText w:val="%1)"/>
      <w:lvlJc w:val="left"/>
      <w:pPr>
        <w:ind w:left="720" w:hanging="360"/>
      </w:pPr>
    </w:lvl>
    <w:lvl w:ilvl="1" w:tplc="85825030">
      <w:start w:val="1"/>
      <w:numFmt w:val="lowerLetter"/>
      <w:lvlText w:val="%2."/>
      <w:lvlJc w:val="left"/>
      <w:pPr>
        <w:ind w:left="1440" w:hanging="360"/>
      </w:pPr>
    </w:lvl>
    <w:lvl w:ilvl="2" w:tplc="CE3441EE">
      <w:start w:val="1"/>
      <w:numFmt w:val="lowerRoman"/>
      <w:lvlText w:val="%3."/>
      <w:lvlJc w:val="right"/>
      <w:pPr>
        <w:ind w:left="2160" w:hanging="180"/>
      </w:pPr>
    </w:lvl>
    <w:lvl w:ilvl="3" w:tplc="99A60FAE">
      <w:start w:val="1"/>
      <w:numFmt w:val="decimal"/>
      <w:lvlText w:val="%4."/>
      <w:lvlJc w:val="left"/>
      <w:pPr>
        <w:ind w:left="2880" w:hanging="360"/>
      </w:pPr>
    </w:lvl>
    <w:lvl w:ilvl="4" w:tplc="F810301A">
      <w:start w:val="1"/>
      <w:numFmt w:val="lowerLetter"/>
      <w:lvlText w:val="%5."/>
      <w:lvlJc w:val="left"/>
      <w:pPr>
        <w:ind w:left="3600" w:hanging="360"/>
      </w:pPr>
    </w:lvl>
    <w:lvl w:ilvl="5" w:tplc="B45A8BAE">
      <w:start w:val="1"/>
      <w:numFmt w:val="lowerRoman"/>
      <w:lvlText w:val="%6."/>
      <w:lvlJc w:val="right"/>
      <w:pPr>
        <w:ind w:left="4320" w:hanging="180"/>
      </w:pPr>
    </w:lvl>
    <w:lvl w:ilvl="6" w:tplc="0A48E65E">
      <w:start w:val="1"/>
      <w:numFmt w:val="decimal"/>
      <w:lvlText w:val="%7."/>
      <w:lvlJc w:val="left"/>
      <w:pPr>
        <w:ind w:left="5040" w:hanging="360"/>
      </w:pPr>
    </w:lvl>
    <w:lvl w:ilvl="7" w:tplc="3C281848">
      <w:start w:val="1"/>
      <w:numFmt w:val="lowerLetter"/>
      <w:lvlText w:val="%8."/>
      <w:lvlJc w:val="left"/>
      <w:pPr>
        <w:ind w:left="5760" w:hanging="360"/>
      </w:pPr>
    </w:lvl>
    <w:lvl w:ilvl="8" w:tplc="C45CA6CE">
      <w:start w:val="1"/>
      <w:numFmt w:val="lowerRoman"/>
      <w:lvlText w:val="%9."/>
      <w:lvlJc w:val="right"/>
      <w:pPr>
        <w:ind w:left="6480" w:hanging="180"/>
      </w:pPr>
    </w:lvl>
  </w:abstractNum>
  <w:abstractNum w:abstractNumId="117" w15:restartNumberingAfterBreak="0">
    <w:nsid w:val="545BC8A7"/>
    <w:multiLevelType w:val="hybridMultilevel"/>
    <w:tmpl w:val="1A1022E0"/>
    <w:lvl w:ilvl="0" w:tplc="75C692AC">
      <w:start w:val="1"/>
      <w:numFmt w:val="decimal"/>
      <w:lvlText w:val="%1."/>
      <w:lvlJc w:val="left"/>
      <w:pPr>
        <w:ind w:left="720" w:hanging="360"/>
      </w:pPr>
    </w:lvl>
    <w:lvl w:ilvl="1" w:tplc="7408B5C4">
      <w:start w:val="3"/>
      <w:numFmt w:val="lowerLetter"/>
      <w:lvlText w:val="%2)"/>
      <w:lvlJc w:val="left"/>
      <w:pPr>
        <w:ind w:left="1440" w:hanging="360"/>
      </w:pPr>
    </w:lvl>
    <w:lvl w:ilvl="2" w:tplc="BE10EF7A">
      <w:start w:val="1"/>
      <w:numFmt w:val="lowerRoman"/>
      <w:lvlText w:val="%3."/>
      <w:lvlJc w:val="right"/>
      <w:pPr>
        <w:ind w:left="2160" w:hanging="180"/>
      </w:pPr>
    </w:lvl>
    <w:lvl w:ilvl="3" w:tplc="DB7019EA">
      <w:start w:val="1"/>
      <w:numFmt w:val="decimal"/>
      <w:lvlText w:val="%4."/>
      <w:lvlJc w:val="left"/>
      <w:pPr>
        <w:ind w:left="2880" w:hanging="360"/>
      </w:pPr>
    </w:lvl>
    <w:lvl w:ilvl="4" w:tplc="8E32BFF8">
      <w:start w:val="1"/>
      <w:numFmt w:val="lowerLetter"/>
      <w:lvlText w:val="%5."/>
      <w:lvlJc w:val="left"/>
      <w:pPr>
        <w:ind w:left="3600" w:hanging="360"/>
      </w:pPr>
    </w:lvl>
    <w:lvl w:ilvl="5" w:tplc="3EA2322E">
      <w:start w:val="1"/>
      <w:numFmt w:val="lowerRoman"/>
      <w:lvlText w:val="%6."/>
      <w:lvlJc w:val="right"/>
      <w:pPr>
        <w:ind w:left="4320" w:hanging="180"/>
      </w:pPr>
    </w:lvl>
    <w:lvl w:ilvl="6" w:tplc="70E0DF6A">
      <w:start w:val="1"/>
      <w:numFmt w:val="decimal"/>
      <w:lvlText w:val="%7."/>
      <w:lvlJc w:val="left"/>
      <w:pPr>
        <w:ind w:left="5040" w:hanging="360"/>
      </w:pPr>
    </w:lvl>
    <w:lvl w:ilvl="7" w:tplc="74AEC11E">
      <w:start w:val="1"/>
      <w:numFmt w:val="lowerLetter"/>
      <w:lvlText w:val="%8."/>
      <w:lvlJc w:val="left"/>
      <w:pPr>
        <w:ind w:left="5760" w:hanging="360"/>
      </w:pPr>
    </w:lvl>
    <w:lvl w:ilvl="8" w:tplc="1772F6F8">
      <w:start w:val="1"/>
      <w:numFmt w:val="lowerRoman"/>
      <w:lvlText w:val="%9."/>
      <w:lvlJc w:val="right"/>
      <w:pPr>
        <w:ind w:left="6480" w:hanging="180"/>
      </w:pPr>
    </w:lvl>
  </w:abstractNum>
  <w:abstractNum w:abstractNumId="118" w15:restartNumberingAfterBreak="0">
    <w:nsid w:val="5510C7E6"/>
    <w:multiLevelType w:val="hybridMultilevel"/>
    <w:tmpl w:val="B464E416"/>
    <w:lvl w:ilvl="0" w:tplc="D3B0BB28">
      <w:start w:val="8"/>
      <w:numFmt w:val="decimal"/>
      <w:lvlText w:val="%1)"/>
      <w:lvlJc w:val="left"/>
      <w:pPr>
        <w:ind w:left="720" w:hanging="360"/>
      </w:pPr>
    </w:lvl>
    <w:lvl w:ilvl="1" w:tplc="9A8A31F4">
      <w:start w:val="1"/>
      <w:numFmt w:val="lowerLetter"/>
      <w:lvlText w:val="%2."/>
      <w:lvlJc w:val="left"/>
      <w:pPr>
        <w:ind w:left="1440" w:hanging="360"/>
      </w:pPr>
    </w:lvl>
    <w:lvl w:ilvl="2" w:tplc="BC14E2D2">
      <w:start w:val="1"/>
      <w:numFmt w:val="lowerRoman"/>
      <w:lvlText w:val="%3."/>
      <w:lvlJc w:val="right"/>
      <w:pPr>
        <w:ind w:left="2160" w:hanging="180"/>
      </w:pPr>
    </w:lvl>
    <w:lvl w:ilvl="3" w:tplc="3A10D382">
      <w:start w:val="1"/>
      <w:numFmt w:val="decimal"/>
      <w:lvlText w:val="%4."/>
      <w:lvlJc w:val="left"/>
      <w:pPr>
        <w:ind w:left="2880" w:hanging="360"/>
      </w:pPr>
    </w:lvl>
    <w:lvl w:ilvl="4" w:tplc="D7BCDDD8">
      <w:start w:val="1"/>
      <w:numFmt w:val="lowerLetter"/>
      <w:lvlText w:val="%5."/>
      <w:lvlJc w:val="left"/>
      <w:pPr>
        <w:ind w:left="3600" w:hanging="360"/>
      </w:pPr>
    </w:lvl>
    <w:lvl w:ilvl="5" w:tplc="5372D62E">
      <w:start w:val="1"/>
      <w:numFmt w:val="lowerRoman"/>
      <w:lvlText w:val="%6."/>
      <w:lvlJc w:val="right"/>
      <w:pPr>
        <w:ind w:left="4320" w:hanging="180"/>
      </w:pPr>
    </w:lvl>
    <w:lvl w:ilvl="6" w:tplc="6330965E">
      <w:start w:val="1"/>
      <w:numFmt w:val="decimal"/>
      <w:lvlText w:val="%7."/>
      <w:lvlJc w:val="left"/>
      <w:pPr>
        <w:ind w:left="5040" w:hanging="360"/>
      </w:pPr>
    </w:lvl>
    <w:lvl w:ilvl="7" w:tplc="0F849E7A">
      <w:start w:val="1"/>
      <w:numFmt w:val="lowerLetter"/>
      <w:lvlText w:val="%8."/>
      <w:lvlJc w:val="left"/>
      <w:pPr>
        <w:ind w:left="5760" w:hanging="360"/>
      </w:pPr>
    </w:lvl>
    <w:lvl w:ilvl="8" w:tplc="3452BA7A">
      <w:start w:val="1"/>
      <w:numFmt w:val="lowerRoman"/>
      <w:lvlText w:val="%9."/>
      <w:lvlJc w:val="right"/>
      <w:pPr>
        <w:ind w:left="6480" w:hanging="180"/>
      </w:pPr>
    </w:lvl>
  </w:abstractNum>
  <w:abstractNum w:abstractNumId="119" w15:restartNumberingAfterBreak="0">
    <w:nsid w:val="55A6900F"/>
    <w:multiLevelType w:val="hybridMultilevel"/>
    <w:tmpl w:val="5298008A"/>
    <w:lvl w:ilvl="0" w:tplc="EC1A2D8E">
      <w:start w:val="1"/>
      <w:numFmt w:val="bullet"/>
      <w:lvlText w:val="·"/>
      <w:lvlJc w:val="left"/>
      <w:pPr>
        <w:ind w:left="720" w:hanging="360"/>
      </w:pPr>
      <w:rPr>
        <w:rFonts w:ascii="Symbol" w:hAnsi="Symbol" w:hint="default"/>
      </w:rPr>
    </w:lvl>
    <w:lvl w:ilvl="1" w:tplc="04C69178">
      <w:start w:val="1"/>
      <w:numFmt w:val="bullet"/>
      <w:lvlText w:val="o"/>
      <w:lvlJc w:val="left"/>
      <w:pPr>
        <w:ind w:left="1440" w:hanging="360"/>
      </w:pPr>
      <w:rPr>
        <w:rFonts w:ascii="Courier New" w:hAnsi="Courier New" w:hint="default"/>
      </w:rPr>
    </w:lvl>
    <w:lvl w:ilvl="2" w:tplc="48823814">
      <w:start w:val="1"/>
      <w:numFmt w:val="bullet"/>
      <w:lvlText w:val=""/>
      <w:lvlJc w:val="left"/>
      <w:pPr>
        <w:ind w:left="2160" w:hanging="360"/>
      </w:pPr>
      <w:rPr>
        <w:rFonts w:ascii="Wingdings" w:hAnsi="Wingdings" w:hint="default"/>
      </w:rPr>
    </w:lvl>
    <w:lvl w:ilvl="3" w:tplc="E8B4E5B8">
      <w:start w:val="1"/>
      <w:numFmt w:val="bullet"/>
      <w:lvlText w:val=""/>
      <w:lvlJc w:val="left"/>
      <w:pPr>
        <w:ind w:left="2880" w:hanging="360"/>
      </w:pPr>
      <w:rPr>
        <w:rFonts w:ascii="Symbol" w:hAnsi="Symbol" w:hint="default"/>
      </w:rPr>
    </w:lvl>
    <w:lvl w:ilvl="4" w:tplc="8B78EBE2">
      <w:start w:val="1"/>
      <w:numFmt w:val="bullet"/>
      <w:lvlText w:val="o"/>
      <w:lvlJc w:val="left"/>
      <w:pPr>
        <w:ind w:left="3600" w:hanging="360"/>
      </w:pPr>
      <w:rPr>
        <w:rFonts w:ascii="Courier New" w:hAnsi="Courier New" w:hint="default"/>
      </w:rPr>
    </w:lvl>
    <w:lvl w:ilvl="5" w:tplc="CCB82E7C">
      <w:start w:val="1"/>
      <w:numFmt w:val="bullet"/>
      <w:lvlText w:val=""/>
      <w:lvlJc w:val="left"/>
      <w:pPr>
        <w:ind w:left="4320" w:hanging="360"/>
      </w:pPr>
      <w:rPr>
        <w:rFonts w:ascii="Wingdings" w:hAnsi="Wingdings" w:hint="default"/>
      </w:rPr>
    </w:lvl>
    <w:lvl w:ilvl="6" w:tplc="B1766A22">
      <w:start w:val="1"/>
      <w:numFmt w:val="bullet"/>
      <w:lvlText w:val=""/>
      <w:lvlJc w:val="left"/>
      <w:pPr>
        <w:ind w:left="5040" w:hanging="360"/>
      </w:pPr>
      <w:rPr>
        <w:rFonts w:ascii="Symbol" w:hAnsi="Symbol" w:hint="default"/>
      </w:rPr>
    </w:lvl>
    <w:lvl w:ilvl="7" w:tplc="F09E836C">
      <w:start w:val="1"/>
      <w:numFmt w:val="bullet"/>
      <w:lvlText w:val="o"/>
      <w:lvlJc w:val="left"/>
      <w:pPr>
        <w:ind w:left="5760" w:hanging="360"/>
      </w:pPr>
      <w:rPr>
        <w:rFonts w:ascii="Courier New" w:hAnsi="Courier New" w:hint="default"/>
      </w:rPr>
    </w:lvl>
    <w:lvl w:ilvl="8" w:tplc="2654C58A">
      <w:start w:val="1"/>
      <w:numFmt w:val="bullet"/>
      <w:lvlText w:val=""/>
      <w:lvlJc w:val="left"/>
      <w:pPr>
        <w:ind w:left="6480" w:hanging="360"/>
      </w:pPr>
      <w:rPr>
        <w:rFonts w:ascii="Wingdings" w:hAnsi="Wingdings" w:hint="default"/>
      </w:rPr>
    </w:lvl>
  </w:abstractNum>
  <w:abstractNum w:abstractNumId="120" w15:restartNumberingAfterBreak="0">
    <w:nsid w:val="560A44B2"/>
    <w:multiLevelType w:val="hybridMultilevel"/>
    <w:tmpl w:val="A44EBE0E"/>
    <w:lvl w:ilvl="0" w:tplc="DA742096">
      <w:start w:val="4"/>
      <w:numFmt w:val="decimal"/>
      <w:lvlText w:val="%1."/>
      <w:lvlJc w:val="left"/>
      <w:pPr>
        <w:ind w:left="720" w:hanging="360"/>
      </w:pPr>
    </w:lvl>
    <w:lvl w:ilvl="1" w:tplc="651A28B8">
      <w:start w:val="1"/>
      <w:numFmt w:val="lowerLetter"/>
      <w:lvlText w:val="%2."/>
      <w:lvlJc w:val="left"/>
      <w:pPr>
        <w:ind w:left="1440" w:hanging="360"/>
      </w:pPr>
    </w:lvl>
    <w:lvl w:ilvl="2" w:tplc="A19ECA62">
      <w:start w:val="1"/>
      <w:numFmt w:val="lowerRoman"/>
      <w:lvlText w:val="%3."/>
      <w:lvlJc w:val="right"/>
      <w:pPr>
        <w:ind w:left="2160" w:hanging="180"/>
      </w:pPr>
    </w:lvl>
    <w:lvl w:ilvl="3" w:tplc="C2B2ADD0">
      <w:start w:val="1"/>
      <w:numFmt w:val="decimal"/>
      <w:lvlText w:val="%4."/>
      <w:lvlJc w:val="left"/>
      <w:pPr>
        <w:ind w:left="2880" w:hanging="360"/>
      </w:pPr>
    </w:lvl>
    <w:lvl w:ilvl="4" w:tplc="965CECBA">
      <w:start w:val="1"/>
      <w:numFmt w:val="lowerLetter"/>
      <w:lvlText w:val="%5."/>
      <w:lvlJc w:val="left"/>
      <w:pPr>
        <w:ind w:left="3600" w:hanging="360"/>
      </w:pPr>
    </w:lvl>
    <w:lvl w:ilvl="5" w:tplc="4CBC56C8">
      <w:start w:val="1"/>
      <w:numFmt w:val="lowerRoman"/>
      <w:lvlText w:val="%6."/>
      <w:lvlJc w:val="right"/>
      <w:pPr>
        <w:ind w:left="4320" w:hanging="180"/>
      </w:pPr>
    </w:lvl>
    <w:lvl w:ilvl="6" w:tplc="B936F28E">
      <w:start w:val="1"/>
      <w:numFmt w:val="decimal"/>
      <w:lvlText w:val="%7."/>
      <w:lvlJc w:val="left"/>
      <w:pPr>
        <w:ind w:left="5040" w:hanging="360"/>
      </w:pPr>
    </w:lvl>
    <w:lvl w:ilvl="7" w:tplc="F80C79C6">
      <w:start w:val="1"/>
      <w:numFmt w:val="lowerLetter"/>
      <w:lvlText w:val="%8."/>
      <w:lvlJc w:val="left"/>
      <w:pPr>
        <w:ind w:left="5760" w:hanging="360"/>
      </w:pPr>
    </w:lvl>
    <w:lvl w:ilvl="8" w:tplc="091E145C">
      <w:start w:val="1"/>
      <w:numFmt w:val="lowerRoman"/>
      <w:lvlText w:val="%9."/>
      <w:lvlJc w:val="right"/>
      <w:pPr>
        <w:ind w:left="6480" w:hanging="180"/>
      </w:pPr>
    </w:lvl>
  </w:abstractNum>
  <w:abstractNum w:abstractNumId="121"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5739A5B2"/>
    <w:multiLevelType w:val="hybridMultilevel"/>
    <w:tmpl w:val="BC024842"/>
    <w:lvl w:ilvl="0" w:tplc="6B6CA71C">
      <w:start w:val="1"/>
      <w:numFmt w:val="bullet"/>
      <w:lvlText w:val="·"/>
      <w:lvlJc w:val="left"/>
      <w:pPr>
        <w:ind w:left="720" w:hanging="360"/>
      </w:pPr>
      <w:rPr>
        <w:rFonts w:ascii="Symbol" w:hAnsi="Symbol" w:hint="default"/>
      </w:rPr>
    </w:lvl>
    <w:lvl w:ilvl="1" w:tplc="508A3F18">
      <w:start w:val="1"/>
      <w:numFmt w:val="bullet"/>
      <w:lvlText w:val="o"/>
      <w:lvlJc w:val="left"/>
      <w:pPr>
        <w:ind w:left="1440" w:hanging="360"/>
      </w:pPr>
      <w:rPr>
        <w:rFonts w:ascii="Courier New" w:hAnsi="Courier New" w:hint="default"/>
      </w:rPr>
    </w:lvl>
    <w:lvl w:ilvl="2" w:tplc="EF1454E6">
      <w:start w:val="1"/>
      <w:numFmt w:val="bullet"/>
      <w:lvlText w:val=""/>
      <w:lvlJc w:val="left"/>
      <w:pPr>
        <w:ind w:left="2160" w:hanging="360"/>
      </w:pPr>
      <w:rPr>
        <w:rFonts w:ascii="Wingdings" w:hAnsi="Wingdings" w:hint="default"/>
      </w:rPr>
    </w:lvl>
    <w:lvl w:ilvl="3" w:tplc="908CB12A">
      <w:start w:val="1"/>
      <w:numFmt w:val="bullet"/>
      <w:lvlText w:val=""/>
      <w:lvlJc w:val="left"/>
      <w:pPr>
        <w:ind w:left="2880" w:hanging="360"/>
      </w:pPr>
      <w:rPr>
        <w:rFonts w:ascii="Symbol" w:hAnsi="Symbol" w:hint="default"/>
      </w:rPr>
    </w:lvl>
    <w:lvl w:ilvl="4" w:tplc="21EE0160">
      <w:start w:val="1"/>
      <w:numFmt w:val="bullet"/>
      <w:lvlText w:val="o"/>
      <w:lvlJc w:val="left"/>
      <w:pPr>
        <w:ind w:left="3600" w:hanging="360"/>
      </w:pPr>
      <w:rPr>
        <w:rFonts w:ascii="Courier New" w:hAnsi="Courier New" w:hint="default"/>
      </w:rPr>
    </w:lvl>
    <w:lvl w:ilvl="5" w:tplc="FC84F3C6">
      <w:start w:val="1"/>
      <w:numFmt w:val="bullet"/>
      <w:lvlText w:val=""/>
      <w:lvlJc w:val="left"/>
      <w:pPr>
        <w:ind w:left="4320" w:hanging="360"/>
      </w:pPr>
      <w:rPr>
        <w:rFonts w:ascii="Wingdings" w:hAnsi="Wingdings" w:hint="default"/>
      </w:rPr>
    </w:lvl>
    <w:lvl w:ilvl="6" w:tplc="A1F8481E">
      <w:start w:val="1"/>
      <w:numFmt w:val="bullet"/>
      <w:lvlText w:val=""/>
      <w:lvlJc w:val="left"/>
      <w:pPr>
        <w:ind w:left="5040" w:hanging="360"/>
      </w:pPr>
      <w:rPr>
        <w:rFonts w:ascii="Symbol" w:hAnsi="Symbol" w:hint="default"/>
      </w:rPr>
    </w:lvl>
    <w:lvl w:ilvl="7" w:tplc="F40AAFDA">
      <w:start w:val="1"/>
      <w:numFmt w:val="bullet"/>
      <w:lvlText w:val="o"/>
      <w:lvlJc w:val="left"/>
      <w:pPr>
        <w:ind w:left="5760" w:hanging="360"/>
      </w:pPr>
      <w:rPr>
        <w:rFonts w:ascii="Courier New" w:hAnsi="Courier New" w:hint="default"/>
      </w:rPr>
    </w:lvl>
    <w:lvl w:ilvl="8" w:tplc="DB1EAFAE">
      <w:start w:val="1"/>
      <w:numFmt w:val="bullet"/>
      <w:lvlText w:val=""/>
      <w:lvlJc w:val="left"/>
      <w:pPr>
        <w:ind w:left="6480" w:hanging="360"/>
      </w:pPr>
      <w:rPr>
        <w:rFonts w:ascii="Wingdings" w:hAnsi="Wingdings" w:hint="default"/>
      </w:rPr>
    </w:lvl>
  </w:abstractNum>
  <w:abstractNum w:abstractNumId="123" w15:restartNumberingAfterBreak="0">
    <w:nsid w:val="5891C3B2"/>
    <w:multiLevelType w:val="hybridMultilevel"/>
    <w:tmpl w:val="68C0E64C"/>
    <w:lvl w:ilvl="0" w:tplc="89F29486">
      <w:start w:val="1"/>
      <w:numFmt w:val="bullet"/>
      <w:lvlText w:val="·"/>
      <w:lvlJc w:val="left"/>
      <w:pPr>
        <w:ind w:left="720" w:hanging="360"/>
      </w:pPr>
      <w:rPr>
        <w:rFonts w:ascii="Symbol" w:hAnsi="Symbol" w:hint="default"/>
      </w:rPr>
    </w:lvl>
    <w:lvl w:ilvl="1" w:tplc="4A32BD32">
      <w:start w:val="1"/>
      <w:numFmt w:val="bullet"/>
      <w:lvlText w:val="o"/>
      <w:lvlJc w:val="left"/>
      <w:pPr>
        <w:ind w:left="1440" w:hanging="360"/>
      </w:pPr>
      <w:rPr>
        <w:rFonts w:ascii="Courier New" w:hAnsi="Courier New" w:hint="default"/>
      </w:rPr>
    </w:lvl>
    <w:lvl w:ilvl="2" w:tplc="CA04A710">
      <w:start w:val="1"/>
      <w:numFmt w:val="bullet"/>
      <w:lvlText w:val=""/>
      <w:lvlJc w:val="left"/>
      <w:pPr>
        <w:ind w:left="2160" w:hanging="360"/>
      </w:pPr>
      <w:rPr>
        <w:rFonts w:ascii="Wingdings" w:hAnsi="Wingdings" w:hint="default"/>
      </w:rPr>
    </w:lvl>
    <w:lvl w:ilvl="3" w:tplc="7FA6A41C">
      <w:start w:val="1"/>
      <w:numFmt w:val="bullet"/>
      <w:lvlText w:val=""/>
      <w:lvlJc w:val="left"/>
      <w:pPr>
        <w:ind w:left="2880" w:hanging="360"/>
      </w:pPr>
      <w:rPr>
        <w:rFonts w:ascii="Symbol" w:hAnsi="Symbol" w:hint="default"/>
      </w:rPr>
    </w:lvl>
    <w:lvl w:ilvl="4" w:tplc="686696AA">
      <w:start w:val="1"/>
      <w:numFmt w:val="bullet"/>
      <w:lvlText w:val="o"/>
      <w:lvlJc w:val="left"/>
      <w:pPr>
        <w:ind w:left="3600" w:hanging="360"/>
      </w:pPr>
      <w:rPr>
        <w:rFonts w:ascii="Courier New" w:hAnsi="Courier New" w:hint="default"/>
      </w:rPr>
    </w:lvl>
    <w:lvl w:ilvl="5" w:tplc="87EC08E4">
      <w:start w:val="1"/>
      <w:numFmt w:val="bullet"/>
      <w:lvlText w:val=""/>
      <w:lvlJc w:val="left"/>
      <w:pPr>
        <w:ind w:left="4320" w:hanging="360"/>
      </w:pPr>
      <w:rPr>
        <w:rFonts w:ascii="Wingdings" w:hAnsi="Wingdings" w:hint="default"/>
      </w:rPr>
    </w:lvl>
    <w:lvl w:ilvl="6" w:tplc="88743D6A">
      <w:start w:val="1"/>
      <w:numFmt w:val="bullet"/>
      <w:lvlText w:val=""/>
      <w:lvlJc w:val="left"/>
      <w:pPr>
        <w:ind w:left="5040" w:hanging="360"/>
      </w:pPr>
      <w:rPr>
        <w:rFonts w:ascii="Symbol" w:hAnsi="Symbol" w:hint="default"/>
      </w:rPr>
    </w:lvl>
    <w:lvl w:ilvl="7" w:tplc="7E8099D0">
      <w:start w:val="1"/>
      <w:numFmt w:val="bullet"/>
      <w:lvlText w:val="o"/>
      <w:lvlJc w:val="left"/>
      <w:pPr>
        <w:ind w:left="5760" w:hanging="360"/>
      </w:pPr>
      <w:rPr>
        <w:rFonts w:ascii="Courier New" w:hAnsi="Courier New" w:hint="default"/>
      </w:rPr>
    </w:lvl>
    <w:lvl w:ilvl="8" w:tplc="49688734">
      <w:start w:val="1"/>
      <w:numFmt w:val="bullet"/>
      <w:lvlText w:val=""/>
      <w:lvlJc w:val="left"/>
      <w:pPr>
        <w:ind w:left="6480" w:hanging="360"/>
      </w:pPr>
      <w:rPr>
        <w:rFonts w:ascii="Wingdings" w:hAnsi="Wingdings" w:hint="default"/>
      </w:rPr>
    </w:lvl>
  </w:abstractNum>
  <w:abstractNum w:abstractNumId="124" w15:restartNumberingAfterBreak="0">
    <w:nsid w:val="594B6115"/>
    <w:multiLevelType w:val="hybridMultilevel"/>
    <w:tmpl w:val="96C4860E"/>
    <w:lvl w:ilvl="0" w:tplc="6E1CB6C0">
      <w:start w:val="1"/>
      <w:numFmt w:val="decimal"/>
      <w:lvlText w:val="%1."/>
      <w:lvlJc w:val="left"/>
      <w:pPr>
        <w:ind w:left="720" w:hanging="360"/>
      </w:pPr>
    </w:lvl>
    <w:lvl w:ilvl="1" w:tplc="76C4B67C">
      <w:start w:val="1"/>
      <w:numFmt w:val="lowerLetter"/>
      <w:lvlText w:val="%2)"/>
      <w:lvlJc w:val="left"/>
      <w:pPr>
        <w:ind w:left="1440" w:hanging="360"/>
      </w:pPr>
    </w:lvl>
    <w:lvl w:ilvl="2" w:tplc="1FF2E6EE">
      <w:start w:val="1"/>
      <w:numFmt w:val="lowerRoman"/>
      <w:lvlText w:val="%3."/>
      <w:lvlJc w:val="right"/>
      <w:pPr>
        <w:ind w:left="2160" w:hanging="180"/>
      </w:pPr>
    </w:lvl>
    <w:lvl w:ilvl="3" w:tplc="C7D6FD72">
      <w:start w:val="1"/>
      <w:numFmt w:val="decimal"/>
      <w:lvlText w:val="%4."/>
      <w:lvlJc w:val="left"/>
      <w:pPr>
        <w:ind w:left="2880" w:hanging="360"/>
      </w:pPr>
    </w:lvl>
    <w:lvl w:ilvl="4" w:tplc="B26C61C2">
      <w:start w:val="1"/>
      <w:numFmt w:val="lowerLetter"/>
      <w:lvlText w:val="%5."/>
      <w:lvlJc w:val="left"/>
      <w:pPr>
        <w:ind w:left="3600" w:hanging="360"/>
      </w:pPr>
    </w:lvl>
    <w:lvl w:ilvl="5" w:tplc="BEA2D5B4">
      <w:start w:val="1"/>
      <w:numFmt w:val="lowerRoman"/>
      <w:lvlText w:val="%6."/>
      <w:lvlJc w:val="right"/>
      <w:pPr>
        <w:ind w:left="4320" w:hanging="180"/>
      </w:pPr>
    </w:lvl>
    <w:lvl w:ilvl="6" w:tplc="FE6283CC">
      <w:start w:val="1"/>
      <w:numFmt w:val="decimal"/>
      <w:lvlText w:val="%7."/>
      <w:lvlJc w:val="left"/>
      <w:pPr>
        <w:ind w:left="5040" w:hanging="360"/>
      </w:pPr>
    </w:lvl>
    <w:lvl w:ilvl="7" w:tplc="B7E418EC">
      <w:start w:val="1"/>
      <w:numFmt w:val="lowerLetter"/>
      <w:lvlText w:val="%8."/>
      <w:lvlJc w:val="left"/>
      <w:pPr>
        <w:ind w:left="5760" w:hanging="360"/>
      </w:pPr>
    </w:lvl>
    <w:lvl w:ilvl="8" w:tplc="6FBCE242">
      <w:start w:val="1"/>
      <w:numFmt w:val="lowerRoman"/>
      <w:lvlText w:val="%9."/>
      <w:lvlJc w:val="right"/>
      <w:pPr>
        <w:ind w:left="6480" w:hanging="180"/>
      </w:pPr>
    </w:lvl>
  </w:abstractNum>
  <w:abstractNum w:abstractNumId="125" w15:restartNumberingAfterBreak="0">
    <w:nsid w:val="5A518EE3"/>
    <w:multiLevelType w:val="hybridMultilevel"/>
    <w:tmpl w:val="E66A1F6E"/>
    <w:lvl w:ilvl="0" w:tplc="23AA873A">
      <w:start w:val="7"/>
      <w:numFmt w:val="decimal"/>
      <w:lvlText w:val="%1."/>
      <w:lvlJc w:val="left"/>
      <w:pPr>
        <w:ind w:left="720" w:hanging="360"/>
      </w:pPr>
    </w:lvl>
    <w:lvl w:ilvl="1" w:tplc="3148F51C">
      <w:start w:val="1"/>
      <w:numFmt w:val="lowerLetter"/>
      <w:lvlText w:val="%2."/>
      <w:lvlJc w:val="left"/>
      <w:pPr>
        <w:ind w:left="1440" w:hanging="360"/>
      </w:pPr>
    </w:lvl>
    <w:lvl w:ilvl="2" w:tplc="D2D61CC6">
      <w:start w:val="1"/>
      <w:numFmt w:val="lowerRoman"/>
      <w:lvlText w:val="%3."/>
      <w:lvlJc w:val="right"/>
      <w:pPr>
        <w:ind w:left="2160" w:hanging="180"/>
      </w:pPr>
    </w:lvl>
    <w:lvl w:ilvl="3" w:tplc="4E663820">
      <w:start w:val="1"/>
      <w:numFmt w:val="decimal"/>
      <w:lvlText w:val="%4."/>
      <w:lvlJc w:val="left"/>
      <w:pPr>
        <w:ind w:left="2880" w:hanging="360"/>
      </w:pPr>
    </w:lvl>
    <w:lvl w:ilvl="4" w:tplc="A934BF76">
      <w:start w:val="1"/>
      <w:numFmt w:val="lowerLetter"/>
      <w:lvlText w:val="%5."/>
      <w:lvlJc w:val="left"/>
      <w:pPr>
        <w:ind w:left="3600" w:hanging="360"/>
      </w:pPr>
    </w:lvl>
    <w:lvl w:ilvl="5" w:tplc="8EEA2392">
      <w:start w:val="1"/>
      <w:numFmt w:val="lowerRoman"/>
      <w:lvlText w:val="%6."/>
      <w:lvlJc w:val="right"/>
      <w:pPr>
        <w:ind w:left="4320" w:hanging="180"/>
      </w:pPr>
    </w:lvl>
    <w:lvl w:ilvl="6" w:tplc="125EDC18">
      <w:start w:val="1"/>
      <w:numFmt w:val="decimal"/>
      <w:lvlText w:val="%7."/>
      <w:lvlJc w:val="left"/>
      <w:pPr>
        <w:ind w:left="5040" w:hanging="360"/>
      </w:pPr>
    </w:lvl>
    <w:lvl w:ilvl="7" w:tplc="403E127A">
      <w:start w:val="1"/>
      <w:numFmt w:val="lowerLetter"/>
      <w:lvlText w:val="%8."/>
      <w:lvlJc w:val="left"/>
      <w:pPr>
        <w:ind w:left="5760" w:hanging="360"/>
      </w:pPr>
    </w:lvl>
    <w:lvl w:ilvl="8" w:tplc="2334F218">
      <w:start w:val="1"/>
      <w:numFmt w:val="lowerRoman"/>
      <w:lvlText w:val="%9."/>
      <w:lvlJc w:val="right"/>
      <w:pPr>
        <w:ind w:left="6480" w:hanging="180"/>
      </w:pPr>
    </w:lvl>
  </w:abstractNum>
  <w:abstractNum w:abstractNumId="126"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5E79E454"/>
    <w:multiLevelType w:val="hybridMultilevel"/>
    <w:tmpl w:val="AE1CD9EE"/>
    <w:lvl w:ilvl="0" w:tplc="220EF10E">
      <w:start w:val="6"/>
      <w:numFmt w:val="decimal"/>
      <w:lvlText w:val="%1)"/>
      <w:lvlJc w:val="left"/>
      <w:pPr>
        <w:ind w:left="720" w:hanging="360"/>
      </w:pPr>
    </w:lvl>
    <w:lvl w:ilvl="1" w:tplc="3A24FF22">
      <w:start w:val="1"/>
      <w:numFmt w:val="lowerLetter"/>
      <w:lvlText w:val="%2."/>
      <w:lvlJc w:val="left"/>
      <w:pPr>
        <w:ind w:left="1440" w:hanging="360"/>
      </w:pPr>
    </w:lvl>
    <w:lvl w:ilvl="2" w:tplc="6A4A04F8">
      <w:start w:val="1"/>
      <w:numFmt w:val="lowerRoman"/>
      <w:lvlText w:val="%3."/>
      <w:lvlJc w:val="right"/>
      <w:pPr>
        <w:ind w:left="2160" w:hanging="180"/>
      </w:pPr>
    </w:lvl>
    <w:lvl w:ilvl="3" w:tplc="FEBAAA90">
      <w:start w:val="1"/>
      <w:numFmt w:val="decimal"/>
      <w:lvlText w:val="%4."/>
      <w:lvlJc w:val="left"/>
      <w:pPr>
        <w:ind w:left="2880" w:hanging="360"/>
      </w:pPr>
    </w:lvl>
    <w:lvl w:ilvl="4" w:tplc="E438D80E">
      <w:start w:val="1"/>
      <w:numFmt w:val="lowerLetter"/>
      <w:lvlText w:val="%5."/>
      <w:lvlJc w:val="left"/>
      <w:pPr>
        <w:ind w:left="3600" w:hanging="360"/>
      </w:pPr>
    </w:lvl>
    <w:lvl w:ilvl="5" w:tplc="4F68D896">
      <w:start w:val="1"/>
      <w:numFmt w:val="lowerRoman"/>
      <w:lvlText w:val="%6."/>
      <w:lvlJc w:val="right"/>
      <w:pPr>
        <w:ind w:left="4320" w:hanging="180"/>
      </w:pPr>
    </w:lvl>
    <w:lvl w:ilvl="6" w:tplc="A678C4F6">
      <w:start w:val="1"/>
      <w:numFmt w:val="decimal"/>
      <w:lvlText w:val="%7."/>
      <w:lvlJc w:val="left"/>
      <w:pPr>
        <w:ind w:left="5040" w:hanging="360"/>
      </w:pPr>
    </w:lvl>
    <w:lvl w:ilvl="7" w:tplc="B6380118">
      <w:start w:val="1"/>
      <w:numFmt w:val="lowerLetter"/>
      <w:lvlText w:val="%8."/>
      <w:lvlJc w:val="left"/>
      <w:pPr>
        <w:ind w:left="5760" w:hanging="360"/>
      </w:pPr>
    </w:lvl>
    <w:lvl w:ilvl="8" w:tplc="4A0AF026">
      <w:start w:val="1"/>
      <w:numFmt w:val="lowerRoman"/>
      <w:lvlText w:val="%9."/>
      <w:lvlJc w:val="right"/>
      <w:pPr>
        <w:ind w:left="6480" w:hanging="180"/>
      </w:pPr>
    </w:lvl>
  </w:abstractNum>
  <w:abstractNum w:abstractNumId="128" w15:restartNumberingAfterBreak="0">
    <w:nsid w:val="5F197E2D"/>
    <w:multiLevelType w:val="multilevel"/>
    <w:tmpl w:val="70BA09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CCB4D8"/>
    <w:multiLevelType w:val="hybridMultilevel"/>
    <w:tmpl w:val="A218F12E"/>
    <w:lvl w:ilvl="0" w:tplc="36C0DB58">
      <w:start w:val="1"/>
      <w:numFmt w:val="bullet"/>
      <w:lvlText w:val="·"/>
      <w:lvlJc w:val="left"/>
      <w:pPr>
        <w:ind w:left="720" w:hanging="360"/>
      </w:pPr>
      <w:rPr>
        <w:rFonts w:ascii="Symbol" w:hAnsi="Symbol" w:hint="default"/>
      </w:rPr>
    </w:lvl>
    <w:lvl w:ilvl="1" w:tplc="47E22A7A">
      <w:start w:val="1"/>
      <w:numFmt w:val="bullet"/>
      <w:lvlText w:val="o"/>
      <w:lvlJc w:val="left"/>
      <w:pPr>
        <w:ind w:left="1440" w:hanging="360"/>
      </w:pPr>
      <w:rPr>
        <w:rFonts w:ascii="Courier New" w:hAnsi="Courier New" w:hint="default"/>
      </w:rPr>
    </w:lvl>
    <w:lvl w:ilvl="2" w:tplc="D326ED00">
      <w:start w:val="1"/>
      <w:numFmt w:val="bullet"/>
      <w:lvlText w:val=""/>
      <w:lvlJc w:val="left"/>
      <w:pPr>
        <w:ind w:left="2160" w:hanging="360"/>
      </w:pPr>
      <w:rPr>
        <w:rFonts w:ascii="Wingdings" w:hAnsi="Wingdings" w:hint="default"/>
      </w:rPr>
    </w:lvl>
    <w:lvl w:ilvl="3" w:tplc="E1A62DD2">
      <w:start w:val="1"/>
      <w:numFmt w:val="bullet"/>
      <w:lvlText w:val=""/>
      <w:lvlJc w:val="left"/>
      <w:pPr>
        <w:ind w:left="2880" w:hanging="360"/>
      </w:pPr>
      <w:rPr>
        <w:rFonts w:ascii="Symbol" w:hAnsi="Symbol" w:hint="default"/>
      </w:rPr>
    </w:lvl>
    <w:lvl w:ilvl="4" w:tplc="3FAE7196">
      <w:start w:val="1"/>
      <w:numFmt w:val="bullet"/>
      <w:lvlText w:val="o"/>
      <w:lvlJc w:val="left"/>
      <w:pPr>
        <w:ind w:left="3600" w:hanging="360"/>
      </w:pPr>
      <w:rPr>
        <w:rFonts w:ascii="Courier New" w:hAnsi="Courier New" w:hint="default"/>
      </w:rPr>
    </w:lvl>
    <w:lvl w:ilvl="5" w:tplc="1E1ECE16">
      <w:start w:val="1"/>
      <w:numFmt w:val="bullet"/>
      <w:lvlText w:val=""/>
      <w:lvlJc w:val="left"/>
      <w:pPr>
        <w:ind w:left="4320" w:hanging="360"/>
      </w:pPr>
      <w:rPr>
        <w:rFonts w:ascii="Wingdings" w:hAnsi="Wingdings" w:hint="default"/>
      </w:rPr>
    </w:lvl>
    <w:lvl w:ilvl="6" w:tplc="CE588C30">
      <w:start w:val="1"/>
      <w:numFmt w:val="bullet"/>
      <w:lvlText w:val=""/>
      <w:lvlJc w:val="left"/>
      <w:pPr>
        <w:ind w:left="5040" w:hanging="360"/>
      </w:pPr>
      <w:rPr>
        <w:rFonts w:ascii="Symbol" w:hAnsi="Symbol" w:hint="default"/>
      </w:rPr>
    </w:lvl>
    <w:lvl w:ilvl="7" w:tplc="750EF9C2">
      <w:start w:val="1"/>
      <w:numFmt w:val="bullet"/>
      <w:lvlText w:val="o"/>
      <w:lvlJc w:val="left"/>
      <w:pPr>
        <w:ind w:left="5760" w:hanging="360"/>
      </w:pPr>
      <w:rPr>
        <w:rFonts w:ascii="Courier New" w:hAnsi="Courier New" w:hint="default"/>
      </w:rPr>
    </w:lvl>
    <w:lvl w:ilvl="8" w:tplc="35F8DB60">
      <w:start w:val="1"/>
      <w:numFmt w:val="bullet"/>
      <w:lvlText w:val=""/>
      <w:lvlJc w:val="left"/>
      <w:pPr>
        <w:ind w:left="6480" w:hanging="360"/>
      </w:pPr>
      <w:rPr>
        <w:rFonts w:ascii="Wingdings" w:hAnsi="Wingdings" w:hint="default"/>
      </w:rPr>
    </w:lvl>
  </w:abstractNum>
  <w:abstractNum w:abstractNumId="130" w15:restartNumberingAfterBreak="0">
    <w:nsid w:val="608C864C"/>
    <w:multiLevelType w:val="hybridMultilevel"/>
    <w:tmpl w:val="41A0F696"/>
    <w:lvl w:ilvl="0" w:tplc="64FCB724">
      <w:start w:val="1"/>
      <w:numFmt w:val="decimal"/>
      <w:lvlText w:val="%1)"/>
      <w:lvlJc w:val="left"/>
      <w:pPr>
        <w:ind w:left="720" w:hanging="360"/>
      </w:pPr>
    </w:lvl>
    <w:lvl w:ilvl="1" w:tplc="842CFD70">
      <w:start w:val="1"/>
      <w:numFmt w:val="lowerLetter"/>
      <w:lvlText w:val="%2."/>
      <w:lvlJc w:val="left"/>
      <w:pPr>
        <w:ind w:left="1440" w:hanging="360"/>
      </w:pPr>
    </w:lvl>
    <w:lvl w:ilvl="2" w:tplc="507AAAEA">
      <w:start w:val="1"/>
      <w:numFmt w:val="lowerRoman"/>
      <w:lvlText w:val="%3."/>
      <w:lvlJc w:val="right"/>
      <w:pPr>
        <w:ind w:left="2160" w:hanging="180"/>
      </w:pPr>
    </w:lvl>
    <w:lvl w:ilvl="3" w:tplc="436E36C8">
      <w:start w:val="1"/>
      <w:numFmt w:val="decimal"/>
      <w:lvlText w:val="%4."/>
      <w:lvlJc w:val="left"/>
      <w:pPr>
        <w:ind w:left="2880" w:hanging="360"/>
      </w:pPr>
    </w:lvl>
    <w:lvl w:ilvl="4" w:tplc="FEF24322">
      <w:start w:val="1"/>
      <w:numFmt w:val="lowerLetter"/>
      <w:lvlText w:val="%5."/>
      <w:lvlJc w:val="left"/>
      <w:pPr>
        <w:ind w:left="3600" w:hanging="360"/>
      </w:pPr>
    </w:lvl>
    <w:lvl w:ilvl="5" w:tplc="04EAE814">
      <w:start w:val="1"/>
      <w:numFmt w:val="lowerRoman"/>
      <w:lvlText w:val="%6."/>
      <w:lvlJc w:val="right"/>
      <w:pPr>
        <w:ind w:left="4320" w:hanging="180"/>
      </w:pPr>
    </w:lvl>
    <w:lvl w:ilvl="6" w:tplc="FD0C6156">
      <w:start w:val="1"/>
      <w:numFmt w:val="decimal"/>
      <w:lvlText w:val="%7."/>
      <w:lvlJc w:val="left"/>
      <w:pPr>
        <w:ind w:left="5040" w:hanging="360"/>
      </w:pPr>
    </w:lvl>
    <w:lvl w:ilvl="7" w:tplc="98489CF0">
      <w:start w:val="1"/>
      <w:numFmt w:val="lowerLetter"/>
      <w:lvlText w:val="%8."/>
      <w:lvlJc w:val="left"/>
      <w:pPr>
        <w:ind w:left="5760" w:hanging="360"/>
      </w:pPr>
    </w:lvl>
    <w:lvl w:ilvl="8" w:tplc="48565B48">
      <w:start w:val="1"/>
      <w:numFmt w:val="lowerRoman"/>
      <w:lvlText w:val="%9."/>
      <w:lvlJc w:val="right"/>
      <w:pPr>
        <w:ind w:left="6480" w:hanging="180"/>
      </w:pPr>
    </w:lvl>
  </w:abstractNum>
  <w:abstractNum w:abstractNumId="131" w15:restartNumberingAfterBreak="0">
    <w:nsid w:val="60C779A5"/>
    <w:multiLevelType w:val="hybridMultilevel"/>
    <w:tmpl w:val="31944CCA"/>
    <w:lvl w:ilvl="0" w:tplc="5BB477B6">
      <w:start w:val="1"/>
      <w:numFmt w:val="bullet"/>
      <w:lvlText w:val="·"/>
      <w:lvlJc w:val="left"/>
      <w:pPr>
        <w:ind w:left="720" w:hanging="360"/>
      </w:pPr>
      <w:rPr>
        <w:rFonts w:ascii="Symbol" w:hAnsi="Symbol" w:hint="default"/>
      </w:rPr>
    </w:lvl>
    <w:lvl w:ilvl="1" w:tplc="25442A16">
      <w:start w:val="1"/>
      <w:numFmt w:val="bullet"/>
      <w:lvlText w:val="o"/>
      <w:lvlJc w:val="left"/>
      <w:pPr>
        <w:ind w:left="1440" w:hanging="360"/>
      </w:pPr>
      <w:rPr>
        <w:rFonts w:ascii="Courier New" w:hAnsi="Courier New" w:hint="default"/>
      </w:rPr>
    </w:lvl>
    <w:lvl w:ilvl="2" w:tplc="F554297E">
      <w:start w:val="1"/>
      <w:numFmt w:val="bullet"/>
      <w:lvlText w:val=""/>
      <w:lvlJc w:val="left"/>
      <w:pPr>
        <w:ind w:left="2160" w:hanging="360"/>
      </w:pPr>
      <w:rPr>
        <w:rFonts w:ascii="Wingdings" w:hAnsi="Wingdings" w:hint="default"/>
      </w:rPr>
    </w:lvl>
    <w:lvl w:ilvl="3" w:tplc="15B2CE92">
      <w:start w:val="1"/>
      <w:numFmt w:val="bullet"/>
      <w:lvlText w:val=""/>
      <w:lvlJc w:val="left"/>
      <w:pPr>
        <w:ind w:left="2880" w:hanging="360"/>
      </w:pPr>
      <w:rPr>
        <w:rFonts w:ascii="Symbol" w:hAnsi="Symbol" w:hint="default"/>
      </w:rPr>
    </w:lvl>
    <w:lvl w:ilvl="4" w:tplc="357AF588">
      <w:start w:val="1"/>
      <w:numFmt w:val="bullet"/>
      <w:lvlText w:val="o"/>
      <w:lvlJc w:val="left"/>
      <w:pPr>
        <w:ind w:left="3600" w:hanging="360"/>
      </w:pPr>
      <w:rPr>
        <w:rFonts w:ascii="Courier New" w:hAnsi="Courier New" w:hint="default"/>
      </w:rPr>
    </w:lvl>
    <w:lvl w:ilvl="5" w:tplc="1778AA7A">
      <w:start w:val="1"/>
      <w:numFmt w:val="bullet"/>
      <w:lvlText w:val=""/>
      <w:lvlJc w:val="left"/>
      <w:pPr>
        <w:ind w:left="4320" w:hanging="360"/>
      </w:pPr>
      <w:rPr>
        <w:rFonts w:ascii="Wingdings" w:hAnsi="Wingdings" w:hint="default"/>
      </w:rPr>
    </w:lvl>
    <w:lvl w:ilvl="6" w:tplc="7D467C68">
      <w:start w:val="1"/>
      <w:numFmt w:val="bullet"/>
      <w:lvlText w:val=""/>
      <w:lvlJc w:val="left"/>
      <w:pPr>
        <w:ind w:left="5040" w:hanging="360"/>
      </w:pPr>
      <w:rPr>
        <w:rFonts w:ascii="Symbol" w:hAnsi="Symbol" w:hint="default"/>
      </w:rPr>
    </w:lvl>
    <w:lvl w:ilvl="7" w:tplc="15863D3A">
      <w:start w:val="1"/>
      <w:numFmt w:val="bullet"/>
      <w:lvlText w:val="o"/>
      <w:lvlJc w:val="left"/>
      <w:pPr>
        <w:ind w:left="5760" w:hanging="360"/>
      </w:pPr>
      <w:rPr>
        <w:rFonts w:ascii="Courier New" w:hAnsi="Courier New" w:hint="default"/>
      </w:rPr>
    </w:lvl>
    <w:lvl w:ilvl="8" w:tplc="3A903540">
      <w:start w:val="1"/>
      <w:numFmt w:val="bullet"/>
      <w:lvlText w:val=""/>
      <w:lvlJc w:val="left"/>
      <w:pPr>
        <w:ind w:left="6480" w:hanging="360"/>
      </w:pPr>
      <w:rPr>
        <w:rFonts w:ascii="Wingdings" w:hAnsi="Wingdings" w:hint="default"/>
      </w:rPr>
    </w:lvl>
  </w:abstractNum>
  <w:abstractNum w:abstractNumId="132" w15:restartNumberingAfterBreak="0">
    <w:nsid w:val="614A1088"/>
    <w:multiLevelType w:val="hybridMultilevel"/>
    <w:tmpl w:val="2C6A68BA"/>
    <w:lvl w:ilvl="0" w:tplc="15E44964">
      <w:start w:val="1"/>
      <w:numFmt w:val="decimal"/>
      <w:lvlText w:val="%1."/>
      <w:lvlJc w:val="left"/>
      <w:pPr>
        <w:ind w:left="720" w:hanging="360"/>
      </w:pPr>
    </w:lvl>
    <w:lvl w:ilvl="1" w:tplc="16C872DA">
      <w:start w:val="4"/>
      <w:numFmt w:val="lowerLetter"/>
      <w:lvlText w:val="%2)"/>
      <w:lvlJc w:val="left"/>
      <w:pPr>
        <w:ind w:left="1440" w:hanging="360"/>
      </w:pPr>
    </w:lvl>
    <w:lvl w:ilvl="2" w:tplc="72AA6472">
      <w:start w:val="1"/>
      <w:numFmt w:val="lowerRoman"/>
      <w:lvlText w:val="%3."/>
      <w:lvlJc w:val="right"/>
      <w:pPr>
        <w:ind w:left="2160" w:hanging="180"/>
      </w:pPr>
    </w:lvl>
    <w:lvl w:ilvl="3" w:tplc="D0F6F3E0">
      <w:start w:val="1"/>
      <w:numFmt w:val="decimal"/>
      <w:lvlText w:val="%4."/>
      <w:lvlJc w:val="left"/>
      <w:pPr>
        <w:ind w:left="2880" w:hanging="360"/>
      </w:pPr>
    </w:lvl>
    <w:lvl w:ilvl="4" w:tplc="932A399C">
      <w:start w:val="1"/>
      <w:numFmt w:val="lowerLetter"/>
      <w:lvlText w:val="%5."/>
      <w:lvlJc w:val="left"/>
      <w:pPr>
        <w:ind w:left="3600" w:hanging="360"/>
      </w:pPr>
    </w:lvl>
    <w:lvl w:ilvl="5" w:tplc="970422EA">
      <w:start w:val="1"/>
      <w:numFmt w:val="lowerRoman"/>
      <w:lvlText w:val="%6."/>
      <w:lvlJc w:val="right"/>
      <w:pPr>
        <w:ind w:left="4320" w:hanging="180"/>
      </w:pPr>
    </w:lvl>
    <w:lvl w:ilvl="6" w:tplc="C51E88A8">
      <w:start w:val="1"/>
      <w:numFmt w:val="decimal"/>
      <w:lvlText w:val="%7."/>
      <w:lvlJc w:val="left"/>
      <w:pPr>
        <w:ind w:left="5040" w:hanging="360"/>
      </w:pPr>
    </w:lvl>
    <w:lvl w:ilvl="7" w:tplc="34B0A3F2">
      <w:start w:val="1"/>
      <w:numFmt w:val="lowerLetter"/>
      <w:lvlText w:val="%8."/>
      <w:lvlJc w:val="left"/>
      <w:pPr>
        <w:ind w:left="5760" w:hanging="360"/>
      </w:pPr>
    </w:lvl>
    <w:lvl w:ilvl="8" w:tplc="F3F0CA16">
      <w:start w:val="1"/>
      <w:numFmt w:val="lowerRoman"/>
      <w:lvlText w:val="%9."/>
      <w:lvlJc w:val="right"/>
      <w:pPr>
        <w:ind w:left="6480" w:hanging="180"/>
      </w:pPr>
    </w:lvl>
  </w:abstractNum>
  <w:abstractNum w:abstractNumId="133" w15:restartNumberingAfterBreak="0">
    <w:nsid w:val="61B05E99"/>
    <w:multiLevelType w:val="hybridMultilevel"/>
    <w:tmpl w:val="B0DA3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1CBD44B"/>
    <w:multiLevelType w:val="hybridMultilevel"/>
    <w:tmpl w:val="E0468252"/>
    <w:lvl w:ilvl="0" w:tplc="29306ADA">
      <w:start w:val="1"/>
      <w:numFmt w:val="bullet"/>
      <w:lvlText w:val="·"/>
      <w:lvlJc w:val="left"/>
      <w:pPr>
        <w:ind w:left="720" w:hanging="360"/>
      </w:pPr>
      <w:rPr>
        <w:rFonts w:ascii="Symbol" w:hAnsi="Symbol" w:hint="default"/>
      </w:rPr>
    </w:lvl>
    <w:lvl w:ilvl="1" w:tplc="A876523E">
      <w:start w:val="1"/>
      <w:numFmt w:val="bullet"/>
      <w:lvlText w:val="o"/>
      <w:lvlJc w:val="left"/>
      <w:pPr>
        <w:ind w:left="1440" w:hanging="360"/>
      </w:pPr>
      <w:rPr>
        <w:rFonts w:ascii="Courier New" w:hAnsi="Courier New" w:hint="default"/>
      </w:rPr>
    </w:lvl>
    <w:lvl w:ilvl="2" w:tplc="6554BBBE">
      <w:start w:val="1"/>
      <w:numFmt w:val="bullet"/>
      <w:lvlText w:val=""/>
      <w:lvlJc w:val="left"/>
      <w:pPr>
        <w:ind w:left="2160" w:hanging="360"/>
      </w:pPr>
      <w:rPr>
        <w:rFonts w:ascii="Wingdings" w:hAnsi="Wingdings" w:hint="default"/>
      </w:rPr>
    </w:lvl>
    <w:lvl w:ilvl="3" w:tplc="D8ACFF20">
      <w:start w:val="1"/>
      <w:numFmt w:val="bullet"/>
      <w:lvlText w:val=""/>
      <w:lvlJc w:val="left"/>
      <w:pPr>
        <w:ind w:left="2880" w:hanging="360"/>
      </w:pPr>
      <w:rPr>
        <w:rFonts w:ascii="Symbol" w:hAnsi="Symbol" w:hint="default"/>
      </w:rPr>
    </w:lvl>
    <w:lvl w:ilvl="4" w:tplc="2256C6BE">
      <w:start w:val="1"/>
      <w:numFmt w:val="bullet"/>
      <w:lvlText w:val="o"/>
      <w:lvlJc w:val="left"/>
      <w:pPr>
        <w:ind w:left="3600" w:hanging="360"/>
      </w:pPr>
      <w:rPr>
        <w:rFonts w:ascii="Courier New" w:hAnsi="Courier New" w:hint="default"/>
      </w:rPr>
    </w:lvl>
    <w:lvl w:ilvl="5" w:tplc="1E563584">
      <w:start w:val="1"/>
      <w:numFmt w:val="bullet"/>
      <w:lvlText w:val=""/>
      <w:lvlJc w:val="left"/>
      <w:pPr>
        <w:ind w:left="4320" w:hanging="360"/>
      </w:pPr>
      <w:rPr>
        <w:rFonts w:ascii="Wingdings" w:hAnsi="Wingdings" w:hint="default"/>
      </w:rPr>
    </w:lvl>
    <w:lvl w:ilvl="6" w:tplc="7B18C784">
      <w:start w:val="1"/>
      <w:numFmt w:val="bullet"/>
      <w:lvlText w:val=""/>
      <w:lvlJc w:val="left"/>
      <w:pPr>
        <w:ind w:left="5040" w:hanging="360"/>
      </w:pPr>
      <w:rPr>
        <w:rFonts w:ascii="Symbol" w:hAnsi="Symbol" w:hint="default"/>
      </w:rPr>
    </w:lvl>
    <w:lvl w:ilvl="7" w:tplc="9A10D8D6">
      <w:start w:val="1"/>
      <w:numFmt w:val="bullet"/>
      <w:lvlText w:val="o"/>
      <w:lvlJc w:val="left"/>
      <w:pPr>
        <w:ind w:left="5760" w:hanging="360"/>
      </w:pPr>
      <w:rPr>
        <w:rFonts w:ascii="Courier New" w:hAnsi="Courier New" w:hint="default"/>
      </w:rPr>
    </w:lvl>
    <w:lvl w:ilvl="8" w:tplc="1C704FFA">
      <w:start w:val="1"/>
      <w:numFmt w:val="bullet"/>
      <w:lvlText w:val=""/>
      <w:lvlJc w:val="left"/>
      <w:pPr>
        <w:ind w:left="6480" w:hanging="360"/>
      </w:pPr>
      <w:rPr>
        <w:rFonts w:ascii="Wingdings" w:hAnsi="Wingdings" w:hint="default"/>
      </w:rPr>
    </w:lvl>
  </w:abstractNum>
  <w:abstractNum w:abstractNumId="135" w15:restartNumberingAfterBreak="0">
    <w:nsid w:val="61DEABDB"/>
    <w:multiLevelType w:val="hybridMultilevel"/>
    <w:tmpl w:val="841A834A"/>
    <w:lvl w:ilvl="0" w:tplc="4768DA70">
      <w:start w:val="1"/>
      <w:numFmt w:val="decimal"/>
      <w:lvlText w:val="%1."/>
      <w:lvlJc w:val="left"/>
      <w:pPr>
        <w:ind w:left="720" w:hanging="360"/>
      </w:pPr>
    </w:lvl>
    <w:lvl w:ilvl="1" w:tplc="9690BCC6">
      <w:start w:val="5"/>
      <w:numFmt w:val="lowerLetter"/>
      <w:lvlText w:val="%2)"/>
      <w:lvlJc w:val="left"/>
      <w:pPr>
        <w:ind w:left="1440" w:hanging="360"/>
      </w:pPr>
    </w:lvl>
    <w:lvl w:ilvl="2" w:tplc="9D9E1CB6">
      <w:start w:val="1"/>
      <w:numFmt w:val="lowerRoman"/>
      <w:lvlText w:val="%3."/>
      <w:lvlJc w:val="right"/>
      <w:pPr>
        <w:ind w:left="2160" w:hanging="180"/>
      </w:pPr>
    </w:lvl>
    <w:lvl w:ilvl="3" w:tplc="BC547BD6">
      <w:start w:val="1"/>
      <w:numFmt w:val="decimal"/>
      <w:lvlText w:val="%4."/>
      <w:lvlJc w:val="left"/>
      <w:pPr>
        <w:ind w:left="2880" w:hanging="360"/>
      </w:pPr>
    </w:lvl>
    <w:lvl w:ilvl="4" w:tplc="2092E012">
      <w:start w:val="1"/>
      <w:numFmt w:val="lowerLetter"/>
      <w:lvlText w:val="%5."/>
      <w:lvlJc w:val="left"/>
      <w:pPr>
        <w:ind w:left="3600" w:hanging="360"/>
      </w:pPr>
    </w:lvl>
    <w:lvl w:ilvl="5" w:tplc="D0E22EF2">
      <w:start w:val="1"/>
      <w:numFmt w:val="lowerRoman"/>
      <w:lvlText w:val="%6."/>
      <w:lvlJc w:val="right"/>
      <w:pPr>
        <w:ind w:left="4320" w:hanging="180"/>
      </w:pPr>
    </w:lvl>
    <w:lvl w:ilvl="6" w:tplc="42006A34">
      <w:start w:val="1"/>
      <w:numFmt w:val="decimal"/>
      <w:lvlText w:val="%7."/>
      <w:lvlJc w:val="left"/>
      <w:pPr>
        <w:ind w:left="5040" w:hanging="360"/>
      </w:pPr>
    </w:lvl>
    <w:lvl w:ilvl="7" w:tplc="DE3EA00E">
      <w:start w:val="1"/>
      <w:numFmt w:val="lowerLetter"/>
      <w:lvlText w:val="%8."/>
      <w:lvlJc w:val="left"/>
      <w:pPr>
        <w:ind w:left="5760" w:hanging="360"/>
      </w:pPr>
    </w:lvl>
    <w:lvl w:ilvl="8" w:tplc="C5F0329E">
      <w:start w:val="1"/>
      <w:numFmt w:val="lowerRoman"/>
      <w:lvlText w:val="%9."/>
      <w:lvlJc w:val="right"/>
      <w:pPr>
        <w:ind w:left="6480" w:hanging="180"/>
      </w:pPr>
    </w:lvl>
  </w:abstractNum>
  <w:abstractNum w:abstractNumId="136" w15:restartNumberingAfterBreak="0">
    <w:nsid w:val="62DEBA08"/>
    <w:multiLevelType w:val="hybridMultilevel"/>
    <w:tmpl w:val="BA1E9F04"/>
    <w:lvl w:ilvl="0" w:tplc="D4C06DF8">
      <w:start w:val="1"/>
      <w:numFmt w:val="bullet"/>
      <w:lvlText w:val="·"/>
      <w:lvlJc w:val="left"/>
      <w:pPr>
        <w:ind w:left="720" w:hanging="360"/>
      </w:pPr>
      <w:rPr>
        <w:rFonts w:ascii="Symbol" w:hAnsi="Symbol" w:hint="default"/>
      </w:rPr>
    </w:lvl>
    <w:lvl w:ilvl="1" w:tplc="5B30A6D2">
      <w:start w:val="1"/>
      <w:numFmt w:val="bullet"/>
      <w:lvlText w:val="o"/>
      <w:lvlJc w:val="left"/>
      <w:pPr>
        <w:ind w:left="1440" w:hanging="360"/>
      </w:pPr>
      <w:rPr>
        <w:rFonts w:ascii="Courier New" w:hAnsi="Courier New" w:hint="default"/>
      </w:rPr>
    </w:lvl>
    <w:lvl w:ilvl="2" w:tplc="787819E8">
      <w:start w:val="1"/>
      <w:numFmt w:val="bullet"/>
      <w:lvlText w:val=""/>
      <w:lvlJc w:val="left"/>
      <w:pPr>
        <w:ind w:left="2160" w:hanging="360"/>
      </w:pPr>
      <w:rPr>
        <w:rFonts w:ascii="Wingdings" w:hAnsi="Wingdings" w:hint="default"/>
      </w:rPr>
    </w:lvl>
    <w:lvl w:ilvl="3" w:tplc="39A4A484">
      <w:start w:val="1"/>
      <w:numFmt w:val="bullet"/>
      <w:lvlText w:val=""/>
      <w:lvlJc w:val="left"/>
      <w:pPr>
        <w:ind w:left="2880" w:hanging="360"/>
      </w:pPr>
      <w:rPr>
        <w:rFonts w:ascii="Symbol" w:hAnsi="Symbol" w:hint="default"/>
      </w:rPr>
    </w:lvl>
    <w:lvl w:ilvl="4" w:tplc="0D08335A">
      <w:start w:val="1"/>
      <w:numFmt w:val="bullet"/>
      <w:lvlText w:val="o"/>
      <w:lvlJc w:val="left"/>
      <w:pPr>
        <w:ind w:left="3600" w:hanging="360"/>
      </w:pPr>
      <w:rPr>
        <w:rFonts w:ascii="Courier New" w:hAnsi="Courier New" w:hint="default"/>
      </w:rPr>
    </w:lvl>
    <w:lvl w:ilvl="5" w:tplc="79808742">
      <w:start w:val="1"/>
      <w:numFmt w:val="bullet"/>
      <w:lvlText w:val=""/>
      <w:lvlJc w:val="left"/>
      <w:pPr>
        <w:ind w:left="4320" w:hanging="360"/>
      </w:pPr>
      <w:rPr>
        <w:rFonts w:ascii="Wingdings" w:hAnsi="Wingdings" w:hint="default"/>
      </w:rPr>
    </w:lvl>
    <w:lvl w:ilvl="6" w:tplc="7728B692">
      <w:start w:val="1"/>
      <w:numFmt w:val="bullet"/>
      <w:lvlText w:val=""/>
      <w:lvlJc w:val="left"/>
      <w:pPr>
        <w:ind w:left="5040" w:hanging="360"/>
      </w:pPr>
      <w:rPr>
        <w:rFonts w:ascii="Symbol" w:hAnsi="Symbol" w:hint="default"/>
      </w:rPr>
    </w:lvl>
    <w:lvl w:ilvl="7" w:tplc="B856512A">
      <w:start w:val="1"/>
      <w:numFmt w:val="bullet"/>
      <w:lvlText w:val="o"/>
      <w:lvlJc w:val="left"/>
      <w:pPr>
        <w:ind w:left="5760" w:hanging="360"/>
      </w:pPr>
      <w:rPr>
        <w:rFonts w:ascii="Courier New" w:hAnsi="Courier New" w:hint="default"/>
      </w:rPr>
    </w:lvl>
    <w:lvl w:ilvl="8" w:tplc="19EE295A">
      <w:start w:val="1"/>
      <w:numFmt w:val="bullet"/>
      <w:lvlText w:val=""/>
      <w:lvlJc w:val="left"/>
      <w:pPr>
        <w:ind w:left="6480" w:hanging="360"/>
      </w:pPr>
      <w:rPr>
        <w:rFonts w:ascii="Wingdings" w:hAnsi="Wingdings" w:hint="default"/>
      </w:rPr>
    </w:lvl>
  </w:abstractNum>
  <w:abstractNum w:abstractNumId="137" w15:restartNumberingAfterBreak="0">
    <w:nsid w:val="637C5458"/>
    <w:multiLevelType w:val="hybridMultilevel"/>
    <w:tmpl w:val="DA7437A4"/>
    <w:lvl w:ilvl="0" w:tplc="F31065E2">
      <w:start w:val="2"/>
      <w:numFmt w:val="decimal"/>
      <w:lvlText w:val="%1."/>
      <w:lvlJc w:val="left"/>
      <w:pPr>
        <w:ind w:left="720" w:hanging="360"/>
      </w:pPr>
    </w:lvl>
    <w:lvl w:ilvl="1" w:tplc="1FEAA5DC">
      <w:start w:val="1"/>
      <w:numFmt w:val="lowerLetter"/>
      <w:lvlText w:val="%2."/>
      <w:lvlJc w:val="left"/>
      <w:pPr>
        <w:ind w:left="1440" w:hanging="360"/>
      </w:pPr>
    </w:lvl>
    <w:lvl w:ilvl="2" w:tplc="686EE1B6">
      <w:start w:val="1"/>
      <w:numFmt w:val="lowerRoman"/>
      <w:lvlText w:val="%3."/>
      <w:lvlJc w:val="right"/>
      <w:pPr>
        <w:ind w:left="2160" w:hanging="180"/>
      </w:pPr>
    </w:lvl>
    <w:lvl w:ilvl="3" w:tplc="8C029FB2">
      <w:start w:val="1"/>
      <w:numFmt w:val="decimal"/>
      <w:lvlText w:val="%4."/>
      <w:lvlJc w:val="left"/>
      <w:pPr>
        <w:ind w:left="2880" w:hanging="360"/>
      </w:pPr>
    </w:lvl>
    <w:lvl w:ilvl="4" w:tplc="E1B6C53C">
      <w:start w:val="1"/>
      <w:numFmt w:val="lowerLetter"/>
      <w:lvlText w:val="%5."/>
      <w:lvlJc w:val="left"/>
      <w:pPr>
        <w:ind w:left="3600" w:hanging="360"/>
      </w:pPr>
    </w:lvl>
    <w:lvl w:ilvl="5" w:tplc="139CBB7A">
      <w:start w:val="1"/>
      <w:numFmt w:val="lowerRoman"/>
      <w:lvlText w:val="%6."/>
      <w:lvlJc w:val="right"/>
      <w:pPr>
        <w:ind w:left="4320" w:hanging="180"/>
      </w:pPr>
    </w:lvl>
    <w:lvl w:ilvl="6" w:tplc="E602797A">
      <w:start w:val="1"/>
      <w:numFmt w:val="decimal"/>
      <w:lvlText w:val="%7."/>
      <w:lvlJc w:val="left"/>
      <w:pPr>
        <w:ind w:left="5040" w:hanging="360"/>
      </w:pPr>
    </w:lvl>
    <w:lvl w:ilvl="7" w:tplc="C1BE2D80">
      <w:start w:val="1"/>
      <w:numFmt w:val="lowerLetter"/>
      <w:lvlText w:val="%8."/>
      <w:lvlJc w:val="left"/>
      <w:pPr>
        <w:ind w:left="5760" w:hanging="360"/>
      </w:pPr>
    </w:lvl>
    <w:lvl w:ilvl="8" w:tplc="D618D06C">
      <w:start w:val="1"/>
      <w:numFmt w:val="lowerRoman"/>
      <w:lvlText w:val="%9."/>
      <w:lvlJc w:val="right"/>
      <w:pPr>
        <w:ind w:left="6480" w:hanging="180"/>
      </w:pPr>
    </w:lvl>
  </w:abstractNum>
  <w:abstractNum w:abstractNumId="138" w15:restartNumberingAfterBreak="0">
    <w:nsid w:val="63DB2338"/>
    <w:multiLevelType w:val="hybridMultilevel"/>
    <w:tmpl w:val="37C29B9C"/>
    <w:lvl w:ilvl="0" w:tplc="3DC07AA8">
      <w:start w:val="1"/>
      <w:numFmt w:val="bullet"/>
      <w:lvlText w:val="o"/>
      <w:lvlJc w:val="left"/>
      <w:pPr>
        <w:ind w:left="720" w:hanging="360"/>
      </w:pPr>
      <w:rPr>
        <w:rFonts w:ascii="&quot;Courier New&quot;" w:hAnsi="&quot;Courier New&quot;" w:hint="default"/>
      </w:rPr>
    </w:lvl>
    <w:lvl w:ilvl="1" w:tplc="F83478B0">
      <w:start w:val="1"/>
      <w:numFmt w:val="bullet"/>
      <w:lvlText w:val="o"/>
      <w:lvlJc w:val="left"/>
      <w:pPr>
        <w:ind w:left="1440" w:hanging="360"/>
      </w:pPr>
      <w:rPr>
        <w:rFonts w:ascii="Courier New" w:hAnsi="Courier New" w:hint="default"/>
      </w:rPr>
    </w:lvl>
    <w:lvl w:ilvl="2" w:tplc="876E275C">
      <w:start w:val="1"/>
      <w:numFmt w:val="bullet"/>
      <w:lvlText w:val=""/>
      <w:lvlJc w:val="left"/>
      <w:pPr>
        <w:ind w:left="2160" w:hanging="360"/>
      </w:pPr>
      <w:rPr>
        <w:rFonts w:ascii="Wingdings" w:hAnsi="Wingdings" w:hint="default"/>
      </w:rPr>
    </w:lvl>
    <w:lvl w:ilvl="3" w:tplc="47EC9352">
      <w:start w:val="1"/>
      <w:numFmt w:val="bullet"/>
      <w:lvlText w:val=""/>
      <w:lvlJc w:val="left"/>
      <w:pPr>
        <w:ind w:left="2880" w:hanging="360"/>
      </w:pPr>
      <w:rPr>
        <w:rFonts w:ascii="Symbol" w:hAnsi="Symbol" w:hint="default"/>
      </w:rPr>
    </w:lvl>
    <w:lvl w:ilvl="4" w:tplc="47B08D0E">
      <w:start w:val="1"/>
      <w:numFmt w:val="bullet"/>
      <w:lvlText w:val="o"/>
      <w:lvlJc w:val="left"/>
      <w:pPr>
        <w:ind w:left="3600" w:hanging="360"/>
      </w:pPr>
      <w:rPr>
        <w:rFonts w:ascii="Courier New" w:hAnsi="Courier New" w:hint="default"/>
      </w:rPr>
    </w:lvl>
    <w:lvl w:ilvl="5" w:tplc="D804C8C4">
      <w:start w:val="1"/>
      <w:numFmt w:val="bullet"/>
      <w:lvlText w:val=""/>
      <w:lvlJc w:val="left"/>
      <w:pPr>
        <w:ind w:left="4320" w:hanging="360"/>
      </w:pPr>
      <w:rPr>
        <w:rFonts w:ascii="Wingdings" w:hAnsi="Wingdings" w:hint="default"/>
      </w:rPr>
    </w:lvl>
    <w:lvl w:ilvl="6" w:tplc="C27A58BC">
      <w:start w:val="1"/>
      <w:numFmt w:val="bullet"/>
      <w:lvlText w:val=""/>
      <w:lvlJc w:val="left"/>
      <w:pPr>
        <w:ind w:left="5040" w:hanging="360"/>
      </w:pPr>
      <w:rPr>
        <w:rFonts w:ascii="Symbol" w:hAnsi="Symbol" w:hint="default"/>
      </w:rPr>
    </w:lvl>
    <w:lvl w:ilvl="7" w:tplc="B1162C7E">
      <w:start w:val="1"/>
      <w:numFmt w:val="bullet"/>
      <w:lvlText w:val="o"/>
      <w:lvlJc w:val="left"/>
      <w:pPr>
        <w:ind w:left="5760" w:hanging="360"/>
      </w:pPr>
      <w:rPr>
        <w:rFonts w:ascii="Courier New" w:hAnsi="Courier New" w:hint="default"/>
      </w:rPr>
    </w:lvl>
    <w:lvl w:ilvl="8" w:tplc="4344EF7E">
      <w:start w:val="1"/>
      <w:numFmt w:val="bullet"/>
      <w:lvlText w:val=""/>
      <w:lvlJc w:val="left"/>
      <w:pPr>
        <w:ind w:left="6480" w:hanging="360"/>
      </w:pPr>
      <w:rPr>
        <w:rFonts w:ascii="Wingdings" w:hAnsi="Wingdings" w:hint="default"/>
      </w:rPr>
    </w:lvl>
  </w:abstractNum>
  <w:abstractNum w:abstractNumId="139" w15:restartNumberingAfterBreak="0">
    <w:nsid w:val="64C92DFC"/>
    <w:multiLevelType w:val="hybridMultilevel"/>
    <w:tmpl w:val="68C60BBE"/>
    <w:lvl w:ilvl="0" w:tplc="F1889D2E">
      <w:start w:val="12"/>
      <w:numFmt w:val="decimal"/>
      <w:lvlText w:val="%1)"/>
      <w:lvlJc w:val="left"/>
      <w:pPr>
        <w:ind w:left="720" w:hanging="360"/>
      </w:pPr>
    </w:lvl>
    <w:lvl w:ilvl="1" w:tplc="7AEE8D10">
      <w:start w:val="1"/>
      <w:numFmt w:val="lowerLetter"/>
      <w:lvlText w:val="%2."/>
      <w:lvlJc w:val="left"/>
      <w:pPr>
        <w:ind w:left="1440" w:hanging="360"/>
      </w:pPr>
    </w:lvl>
    <w:lvl w:ilvl="2" w:tplc="0EB232F0">
      <w:start w:val="1"/>
      <w:numFmt w:val="lowerRoman"/>
      <w:lvlText w:val="%3."/>
      <w:lvlJc w:val="right"/>
      <w:pPr>
        <w:ind w:left="2160" w:hanging="180"/>
      </w:pPr>
    </w:lvl>
    <w:lvl w:ilvl="3" w:tplc="719627DA">
      <w:start w:val="1"/>
      <w:numFmt w:val="decimal"/>
      <w:lvlText w:val="%4."/>
      <w:lvlJc w:val="left"/>
      <w:pPr>
        <w:ind w:left="2880" w:hanging="360"/>
      </w:pPr>
    </w:lvl>
    <w:lvl w:ilvl="4" w:tplc="478AF3B8">
      <w:start w:val="1"/>
      <w:numFmt w:val="lowerLetter"/>
      <w:lvlText w:val="%5."/>
      <w:lvlJc w:val="left"/>
      <w:pPr>
        <w:ind w:left="3600" w:hanging="360"/>
      </w:pPr>
    </w:lvl>
    <w:lvl w:ilvl="5" w:tplc="9DD8E80A">
      <w:start w:val="1"/>
      <w:numFmt w:val="lowerRoman"/>
      <w:lvlText w:val="%6."/>
      <w:lvlJc w:val="right"/>
      <w:pPr>
        <w:ind w:left="4320" w:hanging="180"/>
      </w:pPr>
    </w:lvl>
    <w:lvl w:ilvl="6" w:tplc="6BD09CA8">
      <w:start w:val="1"/>
      <w:numFmt w:val="decimal"/>
      <w:lvlText w:val="%7."/>
      <w:lvlJc w:val="left"/>
      <w:pPr>
        <w:ind w:left="5040" w:hanging="360"/>
      </w:pPr>
    </w:lvl>
    <w:lvl w:ilvl="7" w:tplc="66ECF1DA">
      <w:start w:val="1"/>
      <w:numFmt w:val="lowerLetter"/>
      <w:lvlText w:val="%8."/>
      <w:lvlJc w:val="left"/>
      <w:pPr>
        <w:ind w:left="5760" w:hanging="360"/>
      </w:pPr>
    </w:lvl>
    <w:lvl w:ilvl="8" w:tplc="DBE0B6A8">
      <w:start w:val="1"/>
      <w:numFmt w:val="lowerRoman"/>
      <w:lvlText w:val="%9."/>
      <w:lvlJc w:val="right"/>
      <w:pPr>
        <w:ind w:left="6480" w:hanging="180"/>
      </w:pPr>
    </w:lvl>
  </w:abstractNum>
  <w:abstractNum w:abstractNumId="140" w15:restartNumberingAfterBreak="0">
    <w:nsid w:val="6619AF9F"/>
    <w:multiLevelType w:val="hybridMultilevel"/>
    <w:tmpl w:val="BD9C9984"/>
    <w:lvl w:ilvl="0" w:tplc="D616C42C">
      <w:start w:val="1"/>
      <w:numFmt w:val="decimal"/>
      <w:lvlText w:val="%1."/>
      <w:lvlJc w:val="left"/>
      <w:pPr>
        <w:ind w:left="720" w:hanging="360"/>
      </w:pPr>
    </w:lvl>
    <w:lvl w:ilvl="1" w:tplc="43706FF0">
      <w:start w:val="2"/>
      <w:numFmt w:val="lowerLetter"/>
      <w:lvlText w:val="%2)"/>
      <w:lvlJc w:val="left"/>
      <w:pPr>
        <w:ind w:left="1440" w:hanging="360"/>
      </w:pPr>
    </w:lvl>
    <w:lvl w:ilvl="2" w:tplc="D2A81E90">
      <w:start w:val="1"/>
      <w:numFmt w:val="lowerRoman"/>
      <w:lvlText w:val="%3."/>
      <w:lvlJc w:val="right"/>
      <w:pPr>
        <w:ind w:left="2160" w:hanging="180"/>
      </w:pPr>
    </w:lvl>
    <w:lvl w:ilvl="3" w:tplc="E1B444F2">
      <w:start w:val="1"/>
      <w:numFmt w:val="decimal"/>
      <w:lvlText w:val="%4."/>
      <w:lvlJc w:val="left"/>
      <w:pPr>
        <w:ind w:left="2880" w:hanging="360"/>
      </w:pPr>
    </w:lvl>
    <w:lvl w:ilvl="4" w:tplc="6CD0CC36">
      <w:start w:val="1"/>
      <w:numFmt w:val="lowerLetter"/>
      <w:lvlText w:val="%5."/>
      <w:lvlJc w:val="left"/>
      <w:pPr>
        <w:ind w:left="3600" w:hanging="360"/>
      </w:pPr>
    </w:lvl>
    <w:lvl w:ilvl="5" w:tplc="B79C5EEA">
      <w:start w:val="1"/>
      <w:numFmt w:val="lowerRoman"/>
      <w:lvlText w:val="%6."/>
      <w:lvlJc w:val="right"/>
      <w:pPr>
        <w:ind w:left="4320" w:hanging="180"/>
      </w:pPr>
    </w:lvl>
    <w:lvl w:ilvl="6" w:tplc="8FF4F172">
      <w:start w:val="1"/>
      <w:numFmt w:val="decimal"/>
      <w:lvlText w:val="%7."/>
      <w:lvlJc w:val="left"/>
      <w:pPr>
        <w:ind w:left="5040" w:hanging="360"/>
      </w:pPr>
    </w:lvl>
    <w:lvl w:ilvl="7" w:tplc="6BDA12E8">
      <w:start w:val="1"/>
      <w:numFmt w:val="lowerLetter"/>
      <w:lvlText w:val="%8."/>
      <w:lvlJc w:val="left"/>
      <w:pPr>
        <w:ind w:left="5760" w:hanging="360"/>
      </w:pPr>
    </w:lvl>
    <w:lvl w:ilvl="8" w:tplc="A79A39CA">
      <w:start w:val="1"/>
      <w:numFmt w:val="lowerRoman"/>
      <w:lvlText w:val="%9."/>
      <w:lvlJc w:val="right"/>
      <w:pPr>
        <w:ind w:left="6480" w:hanging="180"/>
      </w:pPr>
    </w:lvl>
  </w:abstractNum>
  <w:abstractNum w:abstractNumId="141" w15:restartNumberingAfterBreak="0">
    <w:nsid w:val="66C056F1"/>
    <w:multiLevelType w:val="hybridMultilevel"/>
    <w:tmpl w:val="7FE04470"/>
    <w:lvl w:ilvl="0" w:tplc="0C440700">
      <w:start w:val="1"/>
      <w:numFmt w:val="decimal"/>
      <w:lvlText w:val="%1."/>
      <w:lvlJc w:val="left"/>
      <w:pPr>
        <w:ind w:left="720" w:hanging="360"/>
      </w:pPr>
    </w:lvl>
    <w:lvl w:ilvl="1" w:tplc="E7CAD238">
      <w:start w:val="3"/>
      <w:numFmt w:val="lowerLetter"/>
      <w:lvlText w:val="%2)"/>
      <w:lvlJc w:val="left"/>
      <w:pPr>
        <w:ind w:left="1440" w:hanging="360"/>
      </w:pPr>
    </w:lvl>
    <w:lvl w:ilvl="2" w:tplc="35CC50C8">
      <w:start w:val="1"/>
      <w:numFmt w:val="lowerRoman"/>
      <w:lvlText w:val="%3."/>
      <w:lvlJc w:val="right"/>
      <w:pPr>
        <w:ind w:left="2160" w:hanging="180"/>
      </w:pPr>
    </w:lvl>
    <w:lvl w:ilvl="3" w:tplc="7580187C">
      <w:start w:val="1"/>
      <w:numFmt w:val="decimal"/>
      <w:lvlText w:val="%4."/>
      <w:lvlJc w:val="left"/>
      <w:pPr>
        <w:ind w:left="2880" w:hanging="360"/>
      </w:pPr>
    </w:lvl>
    <w:lvl w:ilvl="4" w:tplc="B67896B8">
      <w:start w:val="1"/>
      <w:numFmt w:val="lowerLetter"/>
      <w:lvlText w:val="%5."/>
      <w:lvlJc w:val="left"/>
      <w:pPr>
        <w:ind w:left="3600" w:hanging="360"/>
      </w:pPr>
    </w:lvl>
    <w:lvl w:ilvl="5" w:tplc="8FF87F0E">
      <w:start w:val="1"/>
      <w:numFmt w:val="lowerRoman"/>
      <w:lvlText w:val="%6."/>
      <w:lvlJc w:val="right"/>
      <w:pPr>
        <w:ind w:left="4320" w:hanging="180"/>
      </w:pPr>
    </w:lvl>
    <w:lvl w:ilvl="6" w:tplc="98628866">
      <w:start w:val="1"/>
      <w:numFmt w:val="decimal"/>
      <w:lvlText w:val="%7."/>
      <w:lvlJc w:val="left"/>
      <w:pPr>
        <w:ind w:left="5040" w:hanging="360"/>
      </w:pPr>
    </w:lvl>
    <w:lvl w:ilvl="7" w:tplc="4C8AA998">
      <w:start w:val="1"/>
      <w:numFmt w:val="lowerLetter"/>
      <w:lvlText w:val="%8."/>
      <w:lvlJc w:val="left"/>
      <w:pPr>
        <w:ind w:left="5760" w:hanging="360"/>
      </w:pPr>
    </w:lvl>
    <w:lvl w:ilvl="8" w:tplc="97588442">
      <w:start w:val="1"/>
      <w:numFmt w:val="lowerRoman"/>
      <w:lvlText w:val="%9."/>
      <w:lvlJc w:val="right"/>
      <w:pPr>
        <w:ind w:left="6480" w:hanging="180"/>
      </w:pPr>
    </w:lvl>
  </w:abstractNum>
  <w:abstractNum w:abstractNumId="142" w15:restartNumberingAfterBreak="0">
    <w:nsid w:val="67C339E4"/>
    <w:multiLevelType w:val="hybridMultilevel"/>
    <w:tmpl w:val="FB4C4F4C"/>
    <w:lvl w:ilvl="0" w:tplc="AE383F8C">
      <w:start w:val="5"/>
      <w:numFmt w:val="decimal"/>
      <w:lvlText w:val="%1)"/>
      <w:lvlJc w:val="left"/>
      <w:pPr>
        <w:ind w:left="720" w:hanging="360"/>
      </w:pPr>
    </w:lvl>
    <w:lvl w:ilvl="1" w:tplc="713EDB1A">
      <w:start w:val="1"/>
      <w:numFmt w:val="lowerLetter"/>
      <w:lvlText w:val="%2."/>
      <w:lvlJc w:val="left"/>
      <w:pPr>
        <w:ind w:left="1440" w:hanging="360"/>
      </w:pPr>
    </w:lvl>
    <w:lvl w:ilvl="2" w:tplc="1C880E8C">
      <w:start w:val="1"/>
      <w:numFmt w:val="lowerRoman"/>
      <w:lvlText w:val="%3."/>
      <w:lvlJc w:val="right"/>
      <w:pPr>
        <w:ind w:left="2160" w:hanging="180"/>
      </w:pPr>
    </w:lvl>
    <w:lvl w:ilvl="3" w:tplc="65E8F6B0">
      <w:start w:val="1"/>
      <w:numFmt w:val="decimal"/>
      <w:lvlText w:val="%4."/>
      <w:lvlJc w:val="left"/>
      <w:pPr>
        <w:ind w:left="2880" w:hanging="360"/>
      </w:pPr>
    </w:lvl>
    <w:lvl w:ilvl="4" w:tplc="4A726AE6">
      <w:start w:val="1"/>
      <w:numFmt w:val="lowerLetter"/>
      <w:lvlText w:val="%5."/>
      <w:lvlJc w:val="left"/>
      <w:pPr>
        <w:ind w:left="3600" w:hanging="360"/>
      </w:pPr>
    </w:lvl>
    <w:lvl w:ilvl="5" w:tplc="972CDA1A">
      <w:start w:val="1"/>
      <w:numFmt w:val="lowerRoman"/>
      <w:lvlText w:val="%6."/>
      <w:lvlJc w:val="right"/>
      <w:pPr>
        <w:ind w:left="4320" w:hanging="180"/>
      </w:pPr>
    </w:lvl>
    <w:lvl w:ilvl="6" w:tplc="A964DCA2">
      <w:start w:val="1"/>
      <w:numFmt w:val="decimal"/>
      <w:lvlText w:val="%7."/>
      <w:lvlJc w:val="left"/>
      <w:pPr>
        <w:ind w:left="5040" w:hanging="360"/>
      </w:pPr>
    </w:lvl>
    <w:lvl w:ilvl="7" w:tplc="BFA6B678">
      <w:start w:val="1"/>
      <w:numFmt w:val="lowerLetter"/>
      <w:lvlText w:val="%8."/>
      <w:lvlJc w:val="left"/>
      <w:pPr>
        <w:ind w:left="5760" w:hanging="360"/>
      </w:pPr>
    </w:lvl>
    <w:lvl w:ilvl="8" w:tplc="C25CD20C">
      <w:start w:val="1"/>
      <w:numFmt w:val="lowerRoman"/>
      <w:lvlText w:val="%9."/>
      <w:lvlJc w:val="right"/>
      <w:pPr>
        <w:ind w:left="6480" w:hanging="180"/>
      </w:pPr>
    </w:lvl>
  </w:abstractNum>
  <w:abstractNum w:abstractNumId="143" w15:restartNumberingAfterBreak="0">
    <w:nsid w:val="684D974C"/>
    <w:multiLevelType w:val="hybridMultilevel"/>
    <w:tmpl w:val="D004B87E"/>
    <w:lvl w:ilvl="0" w:tplc="7174DC42">
      <w:start w:val="1"/>
      <w:numFmt w:val="decimal"/>
      <w:lvlText w:val="%1."/>
      <w:lvlJc w:val="left"/>
      <w:pPr>
        <w:ind w:left="720" w:hanging="360"/>
      </w:pPr>
    </w:lvl>
    <w:lvl w:ilvl="1" w:tplc="70DAF154">
      <w:start w:val="7"/>
      <w:numFmt w:val="lowerLetter"/>
      <w:lvlText w:val="%2)"/>
      <w:lvlJc w:val="left"/>
      <w:pPr>
        <w:ind w:left="1440" w:hanging="360"/>
      </w:pPr>
    </w:lvl>
    <w:lvl w:ilvl="2" w:tplc="C5060E1E">
      <w:start w:val="1"/>
      <w:numFmt w:val="lowerRoman"/>
      <w:lvlText w:val="%3."/>
      <w:lvlJc w:val="right"/>
      <w:pPr>
        <w:ind w:left="2160" w:hanging="180"/>
      </w:pPr>
    </w:lvl>
    <w:lvl w:ilvl="3" w:tplc="D0DC1F60">
      <w:start w:val="1"/>
      <w:numFmt w:val="decimal"/>
      <w:lvlText w:val="%4."/>
      <w:lvlJc w:val="left"/>
      <w:pPr>
        <w:ind w:left="2880" w:hanging="360"/>
      </w:pPr>
    </w:lvl>
    <w:lvl w:ilvl="4" w:tplc="2CA2993A">
      <w:start w:val="1"/>
      <w:numFmt w:val="lowerLetter"/>
      <w:lvlText w:val="%5."/>
      <w:lvlJc w:val="left"/>
      <w:pPr>
        <w:ind w:left="3600" w:hanging="360"/>
      </w:pPr>
    </w:lvl>
    <w:lvl w:ilvl="5" w:tplc="F5D81ED2">
      <w:start w:val="1"/>
      <w:numFmt w:val="lowerRoman"/>
      <w:lvlText w:val="%6."/>
      <w:lvlJc w:val="right"/>
      <w:pPr>
        <w:ind w:left="4320" w:hanging="180"/>
      </w:pPr>
    </w:lvl>
    <w:lvl w:ilvl="6" w:tplc="BAB08550">
      <w:start w:val="1"/>
      <w:numFmt w:val="decimal"/>
      <w:lvlText w:val="%7."/>
      <w:lvlJc w:val="left"/>
      <w:pPr>
        <w:ind w:left="5040" w:hanging="360"/>
      </w:pPr>
    </w:lvl>
    <w:lvl w:ilvl="7" w:tplc="CBEEFCCA">
      <w:start w:val="1"/>
      <w:numFmt w:val="lowerLetter"/>
      <w:lvlText w:val="%8."/>
      <w:lvlJc w:val="left"/>
      <w:pPr>
        <w:ind w:left="5760" w:hanging="360"/>
      </w:pPr>
    </w:lvl>
    <w:lvl w:ilvl="8" w:tplc="7C4ABD56">
      <w:start w:val="1"/>
      <w:numFmt w:val="lowerRoman"/>
      <w:lvlText w:val="%9."/>
      <w:lvlJc w:val="right"/>
      <w:pPr>
        <w:ind w:left="6480" w:hanging="180"/>
      </w:pPr>
    </w:lvl>
  </w:abstractNum>
  <w:abstractNum w:abstractNumId="144" w15:restartNumberingAfterBreak="0">
    <w:nsid w:val="68D85DA4"/>
    <w:multiLevelType w:val="hybridMultilevel"/>
    <w:tmpl w:val="B84CCEF4"/>
    <w:lvl w:ilvl="0" w:tplc="DDD27F28">
      <w:start w:val="1"/>
      <w:numFmt w:val="decimal"/>
      <w:lvlText w:val="%1."/>
      <w:lvlJc w:val="left"/>
      <w:pPr>
        <w:ind w:left="720" w:hanging="360"/>
      </w:pPr>
    </w:lvl>
    <w:lvl w:ilvl="1" w:tplc="7F5AFC04">
      <w:start w:val="3"/>
      <w:numFmt w:val="lowerLetter"/>
      <w:lvlText w:val="%2)"/>
      <w:lvlJc w:val="left"/>
      <w:pPr>
        <w:ind w:left="1440" w:hanging="360"/>
      </w:pPr>
    </w:lvl>
    <w:lvl w:ilvl="2" w:tplc="E5162BEA">
      <w:start w:val="1"/>
      <w:numFmt w:val="lowerRoman"/>
      <w:lvlText w:val="%3."/>
      <w:lvlJc w:val="right"/>
      <w:pPr>
        <w:ind w:left="2160" w:hanging="180"/>
      </w:pPr>
    </w:lvl>
    <w:lvl w:ilvl="3" w:tplc="F7426B6C">
      <w:start w:val="1"/>
      <w:numFmt w:val="decimal"/>
      <w:lvlText w:val="%4."/>
      <w:lvlJc w:val="left"/>
      <w:pPr>
        <w:ind w:left="2880" w:hanging="360"/>
      </w:pPr>
    </w:lvl>
    <w:lvl w:ilvl="4" w:tplc="64A22D94">
      <w:start w:val="1"/>
      <w:numFmt w:val="lowerLetter"/>
      <w:lvlText w:val="%5."/>
      <w:lvlJc w:val="left"/>
      <w:pPr>
        <w:ind w:left="3600" w:hanging="360"/>
      </w:pPr>
    </w:lvl>
    <w:lvl w:ilvl="5" w:tplc="F7840728">
      <w:start w:val="1"/>
      <w:numFmt w:val="lowerRoman"/>
      <w:lvlText w:val="%6."/>
      <w:lvlJc w:val="right"/>
      <w:pPr>
        <w:ind w:left="4320" w:hanging="180"/>
      </w:pPr>
    </w:lvl>
    <w:lvl w:ilvl="6" w:tplc="C428E434">
      <w:start w:val="1"/>
      <w:numFmt w:val="decimal"/>
      <w:lvlText w:val="%7."/>
      <w:lvlJc w:val="left"/>
      <w:pPr>
        <w:ind w:left="5040" w:hanging="360"/>
      </w:pPr>
    </w:lvl>
    <w:lvl w:ilvl="7" w:tplc="46AA4CDE">
      <w:start w:val="1"/>
      <w:numFmt w:val="lowerLetter"/>
      <w:lvlText w:val="%8."/>
      <w:lvlJc w:val="left"/>
      <w:pPr>
        <w:ind w:left="5760" w:hanging="360"/>
      </w:pPr>
    </w:lvl>
    <w:lvl w:ilvl="8" w:tplc="69205C1E">
      <w:start w:val="1"/>
      <w:numFmt w:val="lowerRoman"/>
      <w:lvlText w:val="%9."/>
      <w:lvlJc w:val="right"/>
      <w:pPr>
        <w:ind w:left="6480" w:hanging="180"/>
      </w:pPr>
    </w:lvl>
  </w:abstractNum>
  <w:abstractNum w:abstractNumId="145" w15:restartNumberingAfterBreak="0">
    <w:nsid w:val="69D94D0F"/>
    <w:multiLevelType w:val="hybridMultilevel"/>
    <w:tmpl w:val="051E943C"/>
    <w:lvl w:ilvl="0" w:tplc="5DF4E090">
      <w:start w:val="1"/>
      <w:numFmt w:val="bullet"/>
      <w:lvlText w:val="·"/>
      <w:lvlJc w:val="left"/>
      <w:pPr>
        <w:ind w:left="720" w:hanging="360"/>
      </w:pPr>
      <w:rPr>
        <w:rFonts w:ascii="Symbol" w:hAnsi="Symbol" w:hint="default"/>
      </w:rPr>
    </w:lvl>
    <w:lvl w:ilvl="1" w:tplc="90A8EDEA">
      <w:start w:val="1"/>
      <w:numFmt w:val="bullet"/>
      <w:lvlText w:val="o"/>
      <w:lvlJc w:val="left"/>
      <w:pPr>
        <w:ind w:left="1440" w:hanging="360"/>
      </w:pPr>
      <w:rPr>
        <w:rFonts w:ascii="Courier New" w:hAnsi="Courier New" w:hint="default"/>
      </w:rPr>
    </w:lvl>
    <w:lvl w:ilvl="2" w:tplc="BB66EE4C">
      <w:start w:val="1"/>
      <w:numFmt w:val="bullet"/>
      <w:lvlText w:val=""/>
      <w:lvlJc w:val="left"/>
      <w:pPr>
        <w:ind w:left="2160" w:hanging="360"/>
      </w:pPr>
      <w:rPr>
        <w:rFonts w:ascii="Wingdings" w:hAnsi="Wingdings" w:hint="default"/>
      </w:rPr>
    </w:lvl>
    <w:lvl w:ilvl="3" w:tplc="8A7E8C64">
      <w:start w:val="1"/>
      <w:numFmt w:val="bullet"/>
      <w:lvlText w:val=""/>
      <w:lvlJc w:val="left"/>
      <w:pPr>
        <w:ind w:left="2880" w:hanging="360"/>
      </w:pPr>
      <w:rPr>
        <w:rFonts w:ascii="Symbol" w:hAnsi="Symbol" w:hint="default"/>
      </w:rPr>
    </w:lvl>
    <w:lvl w:ilvl="4" w:tplc="3F82E496">
      <w:start w:val="1"/>
      <w:numFmt w:val="bullet"/>
      <w:lvlText w:val="o"/>
      <w:lvlJc w:val="left"/>
      <w:pPr>
        <w:ind w:left="3600" w:hanging="360"/>
      </w:pPr>
      <w:rPr>
        <w:rFonts w:ascii="Courier New" w:hAnsi="Courier New" w:hint="default"/>
      </w:rPr>
    </w:lvl>
    <w:lvl w:ilvl="5" w:tplc="E2EE7498">
      <w:start w:val="1"/>
      <w:numFmt w:val="bullet"/>
      <w:lvlText w:val=""/>
      <w:lvlJc w:val="left"/>
      <w:pPr>
        <w:ind w:left="4320" w:hanging="360"/>
      </w:pPr>
      <w:rPr>
        <w:rFonts w:ascii="Wingdings" w:hAnsi="Wingdings" w:hint="default"/>
      </w:rPr>
    </w:lvl>
    <w:lvl w:ilvl="6" w:tplc="88D2755C">
      <w:start w:val="1"/>
      <w:numFmt w:val="bullet"/>
      <w:lvlText w:val=""/>
      <w:lvlJc w:val="left"/>
      <w:pPr>
        <w:ind w:left="5040" w:hanging="360"/>
      </w:pPr>
      <w:rPr>
        <w:rFonts w:ascii="Symbol" w:hAnsi="Symbol" w:hint="default"/>
      </w:rPr>
    </w:lvl>
    <w:lvl w:ilvl="7" w:tplc="CC820CF6">
      <w:start w:val="1"/>
      <w:numFmt w:val="bullet"/>
      <w:lvlText w:val="o"/>
      <w:lvlJc w:val="left"/>
      <w:pPr>
        <w:ind w:left="5760" w:hanging="360"/>
      </w:pPr>
      <w:rPr>
        <w:rFonts w:ascii="Courier New" w:hAnsi="Courier New" w:hint="default"/>
      </w:rPr>
    </w:lvl>
    <w:lvl w:ilvl="8" w:tplc="8E3AA870">
      <w:start w:val="1"/>
      <w:numFmt w:val="bullet"/>
      <w:lvlText w:val=""/>
      <w:lvlJc w:val="left"/>
      <w:pPr>
        <w:ind w:left="6480" w:hanging="360"/>
      </w:pPr>
      <w:rPr>
        <w:rFonts w:ascii="Wingdings" w:hAnsi="Wingdings" w:hint="default"/>
      </w:rPr>
    </w:lvl>
  </w:abstractNum>
  <w:abstractNum w:abstractNumId="146" w15:restartNumberingAfterBreak="0">
    <w:nsid w:val="6A7C0479"/>
    <w:multiLevelType w:val="hybridMultilevel"/>
    <w:tmpl w:val="1964947E"/>
    <w:lvl w:ilvl="0" w:tplc="54C0C6E0">
      <w:start w:val="1"/>
      <w:numFmt w:val="bullet"/>
      <w:lvlText w:val="·"/>
      <w:lvlJc w:val="left"/>
      <w:pPr>
        <w:ind w:left="720" w:hanging="360"/>
      </w:pPr>
      <w:rPr>
        <w:rFonts w:ascii="Symbol" w:hAnsi="Symbol" w:hint="default"/>
      </w:rPr>
    </w:lvl>
    <w:lvl w:ilvl="1" w:tplc="187C9EEE">
      <w:start w:val="1"/>
      <w:numFmt w:val="bullet"/>
      <w:lvlText w:val="o"/>
      <w:lvlJc w:val="left"/>
      <w:pPr>
        <w:ind w:left="1440" w:hanging="360"/>
      </w:pPr>
      <w:rPr>
        <w:rFonts w:ascii="Courier New" w:hAnsi="Courier New" w:hint="default"/>
      </w:rPr>
    </w:lvl>
    <w:lvl w:ilvl="2" w:tplc="98F8DAE8">
      <w:start w:val="1"/>
      <w:numFmt w:val="bullet"/>
      <w:lvlText w:val=""/>
      <w:lvlJc w:val="left"/>
      <w:pPr>
        <w:ind w:left="2160" w:hanging="360"/>
      </w:pPr>
      <w:rPr>
        <w:rFonts w:ascii="Wingdings" w:hAnsi="Wingdings" w:hint="default"/>
      </w:rPr>
    </w:lvl>
    <w:lvl w:ilvl="3" w:tplc="ADEA6710">
      <w:start w:val="1"/>
      <w:numFmt w:val="bullet"/>
      <w:lvlText w:val=""/>
      <w:lvlJc w:val="left"/>
      <w:pPr>
        <w:ind w:left="2880" w:hanging="360"/>
      </w:pPr>
      <w:rPr>
        <w:rFonts w:ascii="Symbol" w:hAnsi="Symbol" w:hint="default"/>
      </w:rPr>
    </w:lvl>
    <w:lvl w:ilvl="4" w:tplc="5E5C7E38">
      <w:start w:val="1"/>
      <w:numFmt w:val="bullet"/>
      <w:lvlText w:val="o"/>
      <w:lvlJc w:val="left"/>
      <w:pPr>
        <w:ind w:left="3600" w:hanging="360"/>
      </w:pPr>
      <w:rPr>
        <w:rFonts w:ascii="Courier New" w:hAnsi="Courier New" w:hint="default"/>
      </w:rPr>
    </w:lvl>
    <w:lvl w:ilvl="5" w:tplc="BABC4950">
      <w:start w:val="1"/>
      <w:numFmt w:val="bullet"/>
      <w:lvlText w:val=""/>
      <w:lvlJc w:val="left"/>
      <w:pPr>
        <w:ind w:left="4320" w:hanging="360"/>
      </w:pPr>
      <w:rPr>
        <w:rFonts w:ascii="Wingdings" w:hAnsi="Wingdings" w:hint="default"/>
      </w:rPr>
    </w:lvl>
    <w:lvl w:ilvl="6" w:tplc="F1AE212E">
      <w:start w:val="1"/>
      <w:numFmt w:val="bullet"/>
      <w:lvlText w:val=""/>
      <w:lvlJc w:val="left"/>
      <w:pPr>
        <w:ind w:left="5040" w:hanging="360"/>
      </w:pPr>
      <w:rPr>
        <w:rFonts w:ascii="Symbol" w:hAnsi="Symbol" w:hint="default"/>
      </w:rPr>
    </w:lvl>
    <w:lvl w:ilvl="7" w:tplc="2CFE9C66">
      <w:start w:val="1"/>
      <w:numFmt w:val="bullet"/>
      <w:lvlText w:val="o"/>
      <w:lvlJc w:val="left"/>
      <w:pPr>
        <w:ind w:left="5760" w:hanging="360"/>
      </w:pPr>
      <w:rPr>
        <w:rFonts w:ascii="Courier New" w:hAnsi="Courier New" w:hint="default"/>
      </w:rPr>
    </w:lvl>
    <w:lvl w:ilvl="8" w:tplc="847AD8CA">
      <w:start w:val="1"/>
      <w:numFmt w:val="bullet"/>
      <w:lvlText w:val=""/>
      <w:lvlJc w:val="left"/>
      <w:pPr>
        <w:ind w:left="6480" w:hanging="360"/>
      </w:pPr>
      <w:rPr>
        <w:rFonts w:ascii="Wingdings" w:hAnsi="Wingdings" w:hint="default"/>
      </w:rPr>
    </w:lvl>
  </w:abstractNum>
  <w:abstractNum w:abstractNumId="147" w15:restartNumberingAfterBreak="0">
    <w:nsid w:val="6AE104B9"/>
    <w:multiLevelType w:val="hybridMultilevel"/>
    <w:tmpl w:val="D5B87B34"/>
    <w:lvl w:ilvl="0" w:tplc="11EA7A7A">
      <w:start w:val="1"/>
      <w:numFmt w:val="decimal"/>
      <w:lvlText w:val="%1."/>
      <w:lvlJc w:val="left"/>
      <w:pPr>
        <w:ind w:left="720" w:hanging="360"/>
      </w:pPr>
    </w:lvl>
    <w:lvl w:ilvl="1" w:tplc="245EA64E">
      <w:start w:val="5"/>
      <w:numFmt w:val="lowerLetter"/>
      <w:lvlText w:val="%2)"/>
      <w:lvlJc w:val="left"/>
      <w:pPr>
        <w:ind w:left="1440" w:hanging="360"/>
      </w:pPr>
    </w:lvl>
    <w:lvl w:ilvl="2" w:tplc="91D065E8">
      <w:start w:val="1"/>
      <w:numFmt w:val="lowerRoman"/>
      <w:lvlText w:val="%3."/>
      <w:lvlJc w:val="right"/>
      <w:pPr>
        <w:ind w:left="2160" w:hanging="180"/>
      </w:pPr>
    </w:lvl>
    <w:lvl w:ilvl="3" w:tplc="0F709BC6">
      <w:start w:val="1"/>
      <w:numFmt w:val="decimal"/>
      <w:lvlText w:val="%4."/>
      <w:lvlJc w:val="left"/>
      <w:pPr>
        <w:ind w:left="2880" w:hanging="360"/>
      </w:pPr>
    </w:lvl>
    <w:lvl w:ilvl="4" w:tplc="9850B166">
      <w:start w:val="1"/>
      <w:numFmt w:val="lowerLetter"/>
      <w:lvlText w:val="%5."/>
      <w:lvlJc w:val="left"/>
      <w:pPr>
        <w:ind w:left="3600" w:hanging="360"/>
      </w:pPr>
    </w:lvl>
    <w:lvl w:ilvl="5" w:tplc="48CC3BDC">
      <w:start w:val="1"/>
      <w:numFmt w:val="lowerRoman"/>
      <w:lvlText w:val="%6."/>
      <w:lvlJc w:val="right"/>
      <w:pPr>
        <w:ind w:left="4320" w:hanging="180"/>
      </w:pPr>
    </w:lvl>
    <w:lvl w:ilvl="6" w:tplc="BA50FFF2">
      <w:start w:val="1"/>
      <w:numFmt w:val="decimal"/>
      <w:lvlText w:val="%7."/>
      <w:lvlJc w:val="left"/>
      <w:pPr>
        <w:ind w:left="5040" w:hanging="360"/>
      </w:pPr>
    </w:lvl>
    <w:lvl w:ilvl="7" w:tplc="7F848B2A">
      <w:start w:val="1"/>
      <w:numFmt w:val="lowerLetter"/>
      <w:lvlText w:val="%8."/>
      <w:lvlJc w:val="left"/>
      <w:pPr>
        <w:ind w:left="5760" w:hanging="360"/>
      </w:pPr>
    </w:lvl>
    <w:lvl w:ilvl="8" w:tplc="6A023FBC">
      <w:start w:val="1"/>
      <w:numFmt w:val="lowerRoman"/>
      <w:lvlText w:val="%9."/>
      <w:lvlJc w:val="right"/>
      <w:pPr>
        <w:ind w:left="6480" w:hanging="180"/>
      </w:pPr>
    </w:lvl>
  </w:abstractNum>
  <w:abstractNum w:abstractNumId="148" w15:restartNumberingAfterBreak="0">
    <w:nsid w:val="6B4317BA"/>
    <w:multiLevelType w:val="hybridMultilevel"/>
    <w:tmpl w:val="699E60BA"/>
    <w:lvl w:ilvl="0" w:tplc="40ECE764">
      <w:start w:val="1"/>
      <w:numFmt w:val="decimal"/>
      <w:lvlText w:val="%1."/>
      <w:lvlJc w:val="left"/>
      <w:pPr>
        <w:ind w:left="720" w:hanging="360"/>
      </w:pPr>
    </w:lvl>
    <w:lvl w:ilvl="1" w:tplc="6AFEEB06">
      <w:start w:val="2"/>
      <w:numFmt w:val="lowerLetter"/>
      <w:lvlText w:val="%2)"/>
      <w:lvlJc w:val="left"/>
      <w:pPr>
        <w:ind w:left="1440" w:hanging="360"/>
      </w:pPr>
    </w:lvl>
    <w:lvl w:ilvl="2" w:tplc="F0687D70">
      <w:start w:val="1"/>
      <w:numFmt w:val="lowerRoman"/>
      <w:lvlText w:val="%3."/>
      <w:lvlJc w:val="right"/>
      <w:pPr>
        <w:ind w:left="2160" w:hanging="180"/>
      </w:pPr>
    </w:lvl>
    <w:lvl w:ilvl="3" w:tplc="9DA8C9CC">
      <w:start w:val="1"/>
      <w:numFmt w:val="decimal"/>
      <w:lvlText w:val="%4."/>
      <w:lvlJc w:val="left"/>
      <w:pPr>
        <w:ind w:left="2880" w:hanging="360"/>
      </w:pPr>
    </w:lvl>
    <w:lvl w:ilvl="4" w:tplc="2E7EFB40">
      <w:start w:val="1"/>
      <w:numFmt w:val="lowerLetter"/>
      <w:lvlText w:val="%5."/>
      <w:lvlJc w:val="left"/>
      <w:pPr>
        <w:ind w:left="3600" w:hanging="360"/>
      </w:pPr>
    </w:lvl>
    <w:lvl w:ilvl="5" w:tplc="827AFCAE">
      <w:start w:val="1"/>
      <w:numFmt w:val="lowerRoman"/>
      <w:lvlText w:val="%6."/>
      <w:lvlJc w:val="right"/>
      <w:pPr>
        <w:ind w:left="4320" w:hanging="180"/>
      </w:pPr>
    </w:lvl>
    <w:lvl w:ilvl="6" w:tplc="309A09B0">
      <w:start w:val="1"/>
      <w:numFmt w:val="decimal"/>
      <w:lvlText w:val="%7."/>
      <w:lvlJc w:val="left"/>
      <w:pPr>
        <w:ind w:left="5040" w:hanging="360"/>
      </w:pPr>
    </w:lvl>
    <w:lvl w:ilvl="7" w:tplc="1018CE9E">
      <w:start w:val="1"/>
      <w:numFmt w:val="lowerLetter"/>
      <w:lvlText w:val="%8."/>
      <w:lvlJc w:val="left"/>
      <w:pPr>
        <w:ind w:left="5760" w:hanging="360"/>
      </w:pPr>
    </w:lvl>
    <w:lvl w:ilvl="8" w:tplc="00BA1EF8">
      <w:start w:val="1"/>
      <w:numFmt w:val="lowerRoman"/>
      <w:lvlText w:val="%9."/>
      <w:lvlJc w:val="right"/>
      <w:pPr>
        <w:ind w:left="6480" w:hanging="180"/>
      </w:pPr>
    </w:lvl>
  </w:abstractNum>
  <w:abstractNum w:abstractNumId="149" w15:restartNumberingAfterBreak="0">
    <w:nsid w:val="6CF17F65"/>
    <w:multiLevelType w:val="hybridMultilevel"/>
    <w:tmpl w:val="B712D3C2"/>
    <w:lvl w:ilvl="0" w:tplc="5C56A49A">
      <w:start w:val="1"/>
      <w:numFmt w:val="decimal"/>
      <w:lvlText w:val="%1."/>
      <w:lvlJc w:val="left"/>
      <w:pPr>
        <w:ind w:left="720" w:hanging="360"/>
      </w:pPr>
    </w:lvl>
    <w:lvl w:ilvl="1" w:tplc="273812E4">
      <w:start w:val="3"/>
      <w:numFmt w:val="lowerLetter"/>
      <w:lvlText w:val="%2)"/>
      <w:lvlJc w:val="left"/>
      <w:pPr>
        <w:ind w:left="1440" w:hanging="360"/>
      </w:pPr>
    </w:lvl>
    <w:lvl w:ilvl="2" w:tplc="16EEF7FC">
      <w:start w:val="1"/>
      <w:numFmt w:val="lowerRoman"/>
      <w:lvlText w:val="%3."/>
      <w:lvlJc w:val="right"/>
      <w:pPr>
        <w:ind w:left="2160" w:hanging="180"/>
      </w:pPr>
    </w:lvl>
    <w:lvl w:ilvl="3" w:tplc="1D021588">
      <w:start w:val="1"/>
      <w:numFmt w:val="decimal"/>
      <w:lvlText w:val="%4."/>
      <w:lvlJc w:val="left"/>
      <w:pPr>
        <w:ind w:left="2880" w:hanging="360"/>
      </w:pPr>
    </w:lvl>
    <w:lvl w:ilvl="4" w:tplc="590A6664">
      <w:start w:val="1"/>
      <w:numFmt w:val="lowerLetter"/>
      <w:lvlText w:val="%5."/>
      <w:lvlJc w:val="left"/>
      <w:pPr>
        <w:ind w:left="3600" w:hanging="360"/>
      </w:pPr>
    </w:lvl>
    <w:lvl w:ilvl="5" w:tplc="973A1170">
      <w:start w:val="1"/>
      <w:numFmt w:val="lowerRoman"/>
      <w:lvlText w:val="%6."/>
      <w:lvlJc w:val="right"/>
      <w:pPr>
        <w:ind w:left="4320" w:hanging="180"/>
      </w:pPr>
    </w:lvl>
    <w:lvl w:ilvl="6" w:tplc="4A3AEDF6">
      <w:start w:val="1"/>
      <w:numFmt w:val="decimal"/>
      <w:lvlText w:val="%7."/>
      <w:lvlJc w:val="left"/>
      <w:pPr>
        <w:ind w:left="5040" w:hanging="360"/>
      </w:pPr>
    </w:lvl>
    <w:lvl w:ilvl="7" w:tplc="9A5C259A">
      <w:start w:val="1"/>
      <w:numFmt w:val="lowerLetter"/>
      <w:lvlText w:val="%8."/>
      <w:lvlJc w:val="left"/>
      <w:pPr>
        <w:ind w:left="5760" w:hanging="360"/>
      </w:pPr>
    </w:lvl>
    <w:lvl w:ilvl="8" w:tplc="DECE207A">
      <w:start w:val="1"/>
      <w:numFmt w:val="lowerRoman"/>
      <w:lvlText w:val="%9."/>
      <w:lvlJc w:val="right"/>
      <w:pPr>
        <w:ind w:left="6480" w:hanging="180"/>
      </w:pPr>
    </w:lvl>
  </w:abstractNum>
  <w:abstractNum w:abstractNumId="150" w15:restartNumberingAfterBreak="0">
    <w:nsid w:val="6DB4BB24"/>
    <w:multiLevelType w:val="hybridMultilevel"/>
    <w:tmpl w:val="FCAE52EA"/>
    <w:lvl w:ilvl="0" w:tplc="6B38C6E0">
      <w:start w:val="1"/>
      <w:numFmt w:val="bullet"/>
      <w:lvlText w:val="·"/>
      <w:lvlJc w:val="left"/>
      <w:pPr>
        <w:ind w:left="720" w:hanging="360"/>
      </w:pPr>
      <w:rPr>
        <w:rFonts w:ascii="Symbol" w:hAnsi="Symbol" w:hint="default"/>
      </w:rPr>
    </w:lvl>
    <w:lvl w:ilvl="1" w:tplc="01800990">
      <w:start w:val="1"/>
      <w:numFmt w:val="bullet"/>
      <w:lvlText w:val="o"/>
      <w:lvlJc w:val="left"/>
      <w:pPr>
        <w:ind w:left="1440" w:hanging="360"/>
      </w:pPr>
      <w:rPr>
        <w:rFonts w:ascii="Courier New" w:hAnsi="Courier New" w:hint="default"/>
      </w:rPr>
    </w:lvl>
    <w:lvl w:ilvl="2" w:tplc="4F5C0B3E">
      <w:start w:val="1"/>
      <w:numFmt w:val="bullet"/>
      <w:lvlText w:val=""/>
      <w:lvlJc w:val="left"/>
      <w:pPr>
        <w:ind w:left="2160" w:hanging="360"/>
      </w:pPr>
      <w:rPr>
        <w:rFonts w:ascii="Wingdings" w:hAnsi="Wingdings" w:hint="default"/>
      </w:rPr>
    </w:lvl>
    <w:lvl w:ilvl="3" w:tplc="B0BEF47E">
      <w:start w:val="1"/>
      <w:numFmt w:val="bullet"/>
      <w:lvlText w:val=""/>
      <w:lvlJc w:val="left"/>
      <w:pPr>
        <w:ind w:left="2880" w:hanging="360"/>
      </w:pPr>
      <w:rPr>
        <w:rFonts w:ascii="Symbol" w:hAnsi="Symbol" w:hint="default"/>
      </w:rPr>
    </w:lvl>
    <w:lvl w:ilvl="4" w:tplc="15D0420A">
      <w:start w:val="1"/>
      <w:numFmt w:val="bullet"/>
      <w:lvlText w:val="o"/>
      <w:lvlJc w:val="left"/>
      <w:pPr>
        <w:ind w:left="3600" w:hanging="360"/>
      </w:pPr>
      <w:rPr>
        <w:rFonts w:ascii="Courier New" w:hAnsi="Courier New" w:hint="default"/>
      </w:rPr>
    </w:lvl>
    <w:lvl w:ilvl="5" w:tplc="08505C14">
      <w:start w:val="1"/>
      <w:numFmt w:val="bullet"/>
      <w:lvlText w:val=""/>
      <w:lvlJc w:val="left"/>
      <w:pPr>
        <w:ind w:left="4320" w:hanging="360"/>
      </w:pPr>
      <w:rPr>
        <w:rFonts w:ascii="Wingdings" w:hAnsi="Wingdings" w:hint="default"/>
      </w:rPr>
    </w:lvl>
    <w:lvl w:ilvl="6" w:tplc="E9AE3680">
      <w:start w:val="1"/>
      <w:numFmt w:val="bullet"/>
      <w:lvlText w:val=""/>
      <w:lvlJc w:val="left"/>
      <w:pPr>
        <w:ind w:left="5040" w:hanging="360"/>
      </w:pPr>
      <w:rPr>
        <w:rFonts w:ascii="Symbol" w:hAnsi="Symbol" w:hint="default"/>
      </w:rPr>
    </w:lvl>
    <w:lvl w:ilvl="7" w:tplc="5340228C">
      <w:start w:val="1"/>
      <w:numFmt w:val="bullet"/>
      <w:lvlText w:val="o"/>
      <w:lvlJc w:val="left"/>
      <w:pPr>
        <w:ind w:left="5760" w:hanging="360"/>
      </w:pPr>
      <w:rPr>
        <w:rFonts w:ascii="Courier New" w:hAnsi="Courier New" w:hint="default"/>
      </w:rPr>
    </w:lvl>
    <w:lvl w:ilvl="8" w:tplc="BAD4CE60">
      <w:start w:val="1"/>
      <w:numFmt w:val="bullet"/>
      <w:lvlText w:val=""/>
      <w:lvlJc w:val="left"/>
      <w:pPr>
        <w:ind w:left="6480" w:hanging="360"/>
      </w:pPr>
      <w:rPr>
        <w:rFonts w:ascii="Wingdings" w:hAnsi="Wingdings" w:hint="default"/>
      </w:rPr>
    </w:lvl>
  </w:abstractNum>
  <w:abstractNum w:abstractNumId="151" w15:restartNumberingAfterBreak="0">
    <w:nsid w:val="7028A809"/>
    <w:multiLevelType w:val="hybridMultilevel"/>
    <w:tmpl w:val="26DE6A3C"/>
    <w:lvl w:ilvl="0" w:tplc="003E8FEE">
      <w:start w:val="1"/>
      <w:numFmt w:val="decimal"/>
      <w:lvlText w:val="%1."/>
      <w:lvlJc w:val="left"/>
      <w:pPr>
        <w:ind w:left="720" w:hanging="360"/>
      </w:pPr>
    </w:lvl>
    <w:lvl w:ilvl="1" w:tplc="090A38E0">
      <w:start w:val="3"/>
      <w:numFmt w:val="lowerLetter"/>
      <w:lvlText w:val="%2)"/>
      <w:lvlJc w:val="left"/>
      <w:pPr>
        <w:ind w:left="1440" w:hanging="360"/>
      </w:pPr>
    </w:lvl>
    <w:lvl w:ilvl="2" w:tplc="4C385640">
      <w:start w:val="1"/>
      <w:numFmt w:val="lowerRoman"/>
      <w:lvlText w:val="%3."/>
      <w:lvlJc w:val="right"/>
      <w:pPr>
        <w:ind w:left="2160" w:hanging="180"/>
      </w:pPr>
    </w:lvl>
    <w:lvl w:ilvl="3" w:tplc="3B14FB9A">
      <w:start w:val="1"/>
      <w:numFmt w:val="decimal"/>
      <w:lvlText w:val="%4."/>
      <w:lvlJc w:val="left"/>
      <w:pPr>
        <w:ind w:left="2880" w:hanging="360"/>
      </w:pPr>
    </w:lvl>
    <w:lvl w:ilvl="4" w:tplc="02C0FCEA">
      <w:start w:val="1"/>
      <w:numFmt w:val="lowerLetter"/>
      <w:lvlText w:val="%5."/>
      <w:lvlJc w:val="left"/>
      <w:pPr>
        <w:ind w:left="3600" w:hanging="360"/>
      </w:pPr>
    </w:lvl>
    <w:lvl w:ilvl="5" w:tplc="4F78177A">
      <w:start w:val="1"/>
      <w:numFmt w:val="lowerRoman"/>
      <w:lvlText w:val="%6."/>
      <w:lvlJc w:val="right"/>
      <w:pPr>
        <w:ind w:left="4320" w:hanging="180"/>
      </w:pPr>
    </w:lvl>
    <w:lvl w:ilvl="6" w:tplc="EC60B254">
      <w:start w:val="1"/>
      <w:numFmt w:val="decimal"/>
      <w:lvlText w:val="%7."/>
      <w:lvlJc w:val="left"/>
      <w:pPr>
        <w:ind w:left="5040" w:hanging="360"/>
      </w:pPr>
    </w:lvl>
    <w:lvl w:ilvl="7" w:tplc="B99AC704">
      <w:start w:val="1"/>
      <w:numFmt w:val="lowerLetter"/>
      <w:lvlText w:val="%8."/>
      <w:lvlJc w:val="left"/>
      <w:pPr>
        <w:ind w:left="5760" w:hanging="360"/>
      </w:pPr>
    </w:lvl>
    <w:lvl w:ilvl="8" w:tplc="923A3846">
      <w:start w:val="1"/>
      <w:numFmt w:val="lowerRoman"/>
      <w:lvlText w:val="%9."/>
      <w:lvlJc w:val="right"/>
      <w:pPr>
        <w:ind w:left="6480" w:hanging="180"/>
      </w:pPr>
    </w:lvl>
  </w:abstractNum>
  <w:abstractNum w:abstractNumId="152" w15:restartNumberingAfterBreak="0">
    <w:nsid w:val="70855A00"/>
    <w:multiLevelType w:val="hybridMultilevel"/>
    <w:tmpl w:val="F788D3F2"/>
    <w:lvl w:ilvl="0" w:tplc="95C4F554">
      <w:start w:val="1"/>
      <w:numFmt w:val="decimal"/>
      <w:lvlText w:val="%1."/>
      <w:lvlJc w:val="left"/>
      <w:pPr>
        <w:ind w:left="720" w:hanging="360"/>
      </w:pPr>
    </w:lvl>
    <w:lvl w:ilvl="1" w:tplc="60FC3ECC">
      <w:start w:val="2"/>
      <w:numFmt w:val="lowerLetter"/>
      <w:lvlText w:val="%2)"/>
      <w:lvlJc w:val="left"/>
      <w:pPr>
        <w:ind w:left="1440" w:hanging="360"/>
      </w:pPr>
    </w:lvl>
    <w:lvl w:ilvl="2" w:tplc="7F28BB64">
      <w:start w:val="1"/>
      <w:numFmt w:val="lowerRoman"/>
      <w:lvlText w:val="%3."/>
      <w:lvlJc w:val="right"/>
      <w:pPr>
        <w:ind w:left="2160" w:hanging="180"/>
      </w:pPr>
    </w:lvl>
    <w:lvl w:ilvl="3" w:tplc="652CC0A6">
      <w:start w:val="1"/>
      <w:numFmt w:val="decimal"/>
      <w:lvlText w:val="%4."/>
      <w:lvlJc w:val="left"/>
      <w:pPr>
        <w:ind w:left="2880" w:hanging="360"/>
      </w:pPr>
    </w:lvl>
    <w:lvl w:ilvl="4" w:tplc="5590F444">
      <w:start w:val="1"/>
      <w:numFmt w:val="lowerLetter"/>
      <w:lvlText w:val="%5."/>
      <w:lvlJc w:val="left"/>
      <w:pPr>
        <w:ind w:left="3600" w:hanging="360"/>
      </w:pPr>
    </w:lvl>
    <w:lvl w:ilvl="5" w:tplc="5B4CC712">
      <w:start w:val="1"/>
      <w:numFmt w:val="lowerRoman"/>
      <w:lvlText w:val="%6."/>
      <w:lvlJc w:val="right"/>
      <w:pPr>
        <w:ind w:left="4320" w:hanging="180"/>
      </w:pPr>
    </w:lvl>
    <w:lvl w:ilvl="6" w:tplc="89FE7ACC">
      <w:start w:val="1"/>
      <w:numFmt w:val="decimal"/>
      <w:lvlText w:val="%7."/>
      <w:lvlJc w:val="left"/>
      <w:pPr>
        <w:ind w:left="5040" w:hanging="360"/>
      </w:pPr>
    </w:lvl>
    <w:lvl w:ilvl="7" w:tplc="7E54DCAC">
      <w:start w:val="1"/>
      <w:numFmt w:val="lowerLetter"/>
      <w:lvlText w:val="%8."/>
      <w:lvlJc w:val="left"/>
      <w:pPr>
        <w:ind w:left="5760" w:hanging="360"/>
      </w:pPr>
    </w:lvl>
    <w:lvl w:ilvl="8" w:tplc="6A628CC8">
      <w:start w:val="1"/>
      <w:numFmt w:val="lowerRoman"/>
      <w:lvlText w:val="%9."/>
      <w:lvlJc w:val="right"/>
      <w:pPr>
        <w:ind w:left="6480" w:hanging="180"/>
      </w:pPr>
    </w:lvl>
  </w:abstractNum>
  <w:abstractNum w:abstractNumId="153" w15:restartNumberingAfterBreak="0">
    <w:nsid w:val="71AD1D91"/>
    <w:multiLevelType w:val="hybridMultilevel"/>
    <w:tmpl w:val="4F8AB3A4"/>
    <w:lvl w:ilvl="0" w:tplc="1518BAFC">
      <w:start w:val="1"/>
      <w:numFmt w:val="decimal"/>
      <w:lvlText w:val="%1."/>
      <w:lvlJc w:val="left"/>
      <w:pPr>
        <w:ind w:left="720" w:hanging="360"/>
      </w:pPr>
    </w:lvl>
    <w:lvl w:ilvl="1" w:tplc="E26844A4">
      <w:start w:val="1"/>
      <w:numFmt w:val="lowerLetter"/>
      <w:lvlText w:val="%2)"/>
      <w:lvlJc w:val="left"/>
      <w:pPr>
        <w:ind w:left="1440" w:hanging="360"/>
      </w:pPr>
    </w:lvl>
    <w:lvl w:ilvl="2" w:tplc="BB4CC2A2">
      <w:start w:val="1"/>
      <w:numFmt w:val="lowerRoman"/>
      <w:lvlText w:val="%3."/>
      <w:lvlJc w:val="right"/>
      <w:pPr>
        <w:ind w:left="2160" w:hanging="180"/>
      </w:pPr>
    </w:lvl>
    <w:lvl w:ilvl="3" w:tplc="612EBCFC">
      <w:start w:val="1"/>
      <w:numFmt w:val="decimal"/>
      <w:lvlText w:val="%4."/>
      <w:lvlJc w:val="left"/>
      <w:pPr>
        <w:ind w:left="2880" w:hanging="360"/>
      </w:pPr>
    </w:lvl>
    <w:lvl w:ilvl="4" w:tplc="CA40981A">
      <w:start w:val="1"/>
      <w:numFmt w:val="lowerLetter"/>
      <w:lvlText w:val="%5."/>
      <w:lvlJc w:val="left"/>
      <w:pPr>
        <w:ind w:left="3600" w:hanging="360"/>
      </w:pPr>
    </w:lvl>
    <w:lvl w:ilvl="5" w:tplc="C1DA538C">
      <w:start w:val="1"/>
      <w:numFmt w:val="lowerRoman"/>
      <w:lvlText w:val="%6."/>
      <w:lvlJc w:val="right"/>
      <w:pPr>
        <w:ind w:left="4320" w:hanging="180"/>
      </w:pPr>
    </w:lvl>
    <w:lvl w:ilvl="6" w:tplc="874E59EA">
      <w:start w:val="1"/>
      <w:numFmt w:val="decimal"/>
      <w:lvlText w:val="%7."/>
      <w:lvlJc w:val="left"/>
      <w:pPr>
        <w:ind w:left="5040" w:hanging="360"/>
      </w:pPr>
    </w:lvl>
    <w:lvl w:ilvl="7" w:tplc="D42E7E06">
      <w:start w:val="1"/>
      <w:numFmt w:val="lowerLetter"/>
      <w:lvlText w:val="%8."/>
      <w:lvlJc w:val="left"/>
      <w:pPr>
        <w:ind w:left="5760" w:hanging="360"/>
      </w:pPr>
    </w:lvl>
    <w:lvl w:ilvl="8" w:tplc="1C04470E">
      <w:start w:val="1"/>
      <w:numFmt w:val="lowerRoman"/>
      <w:lvlText w:val="%9."/>
      <w:lvlJc w:val="right"/>
      <w:pPr>
        <w:ind w:left="6480" w:hanging="180"/>
      </w:pPr>
    </w:lvl>
  </w:abstractNum>
  <w:abstractNum w:abstractNumId="154" w15:restartNumberingAfterBreak="0">
    <w:nsid w:val="723ACA1B"/>
    <w:multiLevelType w:val="hybridMultilevel"/>
    <w:tmpl w:val="2EEA0E20"/>
    <w:lvl w:ilvl="0" w:tplc="296C66DE">
      <w:start w:val="11"/>
      <w:numFmt w:val="decimal"/>
      <w:lvlText w:val="%1)"/>
      <w:lvlJc w:val="left"/>
      <w:pPr>
        <w:ind w:left="720" w:hanging="360"/>
      </w:pPr>
    </w:lvl>
    <w:lvl w:ilvl="1" w:tplc="DC7C2BB2">
      <w:start w:val="1"/>
      <w:numFmt w:val="lowerLetter"/>
      <w:lvlText w:val="%2."/>
      <w:lvlJc w:val="left"/>
      <w:pPr>
        <w:ind w:left="1440" w:hanging="360"/>
      </w:pPr>
    </w:lvl>
    <w:lvl w:ilvl="2" w:tplc="D0420FA6">
      <w:start w:val="1"/>
      <w:numFmt w:val="lowerRoman"/>
      <w:lvlText w:val="%3."/>
      <w:lvlJc w:val="right"/>
      <w:pPr>
        <w:ind w:left="2160" w:hanging="180"/>
      </w:pPr>
    </w:lvl>
    <w:lvl w:ilvl="3" w:tplc="9CD064D2">
      <w:start w:val="1"/>
      <w:numFmt w:val="decimal"/>
      <w:lvlText w:val="%4."/>
      <w:lvlJc w:val="left"/>
      <w:pPr>
        <w:ind w:left="2880" w:hanging="360"/>
      </w:pPr>
    </w:lvl>
    <w:lvl w:ilvl="4" w:tplc="5164ECAC">
      <w:start w:val="1"/>
      <w:numFmt w:val="lowerLetter"/>
      <w:lvlText w:val="%5."/>
      <w:lvlJc w:val="left"/>
      <w:pPr>
        <w:ind w:left="3600" w:hanging="360"/>
      </w:pPr>
    </w:lvl>
    <w:lvl w:ilvl="5" w:tplc="0DC82D3C">
      <w:start w:val="1"/>
      <w:numFmt w:val="lowerRoman"/>
      <w:lvlText w:val="%6."/>
      <w:lvlJc w:val="right"/>
      <w:pPr>
        <w:ind w:left="4320" w:hanging="180"/>
      </w:pPr>
    </w:lvl>
    <w:lvl w:ilvl="6" w:tplc="A58A4AC6">
      <w:start w:val="1"/>
      <w:numFmt w:val="decimal"/>
      <w:lvlText w:val="%7."/>
      <w:lvlJc w:val="left"/>
      <w:pPr>
        <w:ind w:left="5040" w:hanging="360"/>
      </w:pPr>
    </w:lvl>
    <w:lvl w:ilvl="7" w:tplc="EE90B7D2">
      <w:start w:val="1"/>
      <w:numFmt w:val="lowerLetter"/>
      <w:lvlText w:val="%8."/>
      <w:lvlJc w:val="left"/>
      <w:pPr>
        <w:ind w:left="5760" w:hanging="360"/>
      </w:pPr>
    </w:lvl>
    <w:lvl w:ilvl="8" w:tplc="61A42BEA">
      <w:start w:val="1"/>
      <w:numFmt w:val="lowerRoman"/>
      <w:lvlText w:val="%9."/>
      <w:lvlJc w:val="right"/>
      <w:pPr>
        <w:ind w:left="6480" w:hanging="180"/>
      </w:pPr>
    </w:lvl>
  </w:abstractNum>
  <w:abstractNum w:abstractNumId="155" w15:restartNumberingAfterBreak="0">
    <w:nsid w:val="74AC9F7D"/>
    <w:multiLevelType w:val="hybridMultilevel"/>
    <w:tmpl w:val="689E0578"/>
    <w:lvl w:ilvl="0" w:tplc="05D06AB6">
      <w:start w:val="1"/>
      <w:numFmt w:val="decimal"/>
      <w:lvlText w:val="%1."/>
      <w:lvlJc w:val="left"/>
      <w:pPr>
        <w:ind w:left="720" w:hanging="360"/>
      </w:pPr>
    </w:lvl>
    <w:lvl w:ilvl="1" w:tplc="4F24A1F0">
      <w:start w:val="8"/>
      <w:numFmt w:val="lowerLetter"/>
      <w:lvlText w:val="%2)"/>
      <w:lvlJc w:val="left"/>
      <w:pPr>
        <w:ind w:left="1440" w:hanging="360"/>
      </w:pPr>
    </w:lvl>
    <w:lvl w:ilvl="2" w:tplc="18B6760A">
      <w:start w:val="1"/>
      <w:numFmt w:val="lowerRoman"/>
      <w:lvlText w:val="%3."/>
      <w:lvlJc w:val="right"/>
      <w:pPr>
        <w:ind w:left="2160" w:hanging="180"/>
      </w:pPr>
    </w:lvl>
    <w:lvl w:ilvl="3" w:tplc="ED0EB270">
      <w:start w:val="1"/>
      <w:numFmt w:val="decimal"/>
      <w:lvlText w:val="%4."/>
      <w:lvlJc w:val="left"/>
      <w:pPr>
        <w:ind w:left="2880" w:hanging="360"/>
      </w:pPr>
    </w:lvl>
    <w:lvl w:ilvl="4" w:tplc="26749096">
      <w:start w:val="1"/>
      <w:numFmt w:val="lowerLetter"/>
      <w:lvlText w:val="%5."/>
      <w:lvlJc w:val="left"/>
      <w:pPr>
        <w:ind w:left="3600" w:hanging="360"/>
      </w:pPr>
    </w:lvl>
    <w:lvl w:ilvl="5" w:tplc="75A00E18">
      <w:start w:val="1"/>
      <w:numFmt w:val="lowerRoman"/>
      <w:lvlText w:val="%6."/>
      <w:lvlJc w:val="right"/>
      <w:pPr>
        <w:ind w:left="4320" w:hanging="180"/>
      </w:pPr>
    </w:lvl>
    <w:lvl w:ilvl="6" w:tplc="00BCAB8C">
      <w:start w:val="1"/>
      <w:numFmt w:val="decimal"/>
      <w:lvlText w:val="%7."/>
      <w:lvlJc w:val="left"/>
      <w:pPr>
        <w:ind w:left="5040" w:hanging="360"/>
      </w:pPr>
    </w:lvl>
    <w:lvl w:ilvl="7" w:tplc="9B9AE8FC">
      <w:start w:val="1"/>
      <w:numFmt w:val="lowerLetter"/>
      <w:lvlText w:val="%8."/>
      <w:lvlJc w:val="left"/>
      <w:pPr>
        <w:ind w:left="5760" w:hanging="360"/>
      </w:pPr>
    </w:lvl>
    <w:lvl w:ilvl="8" w:tplc="B756DDB4">
      <w:start w:val="1"/>
      <w:numFmt w:val="lowerRoman"/>
      <w:lvlText w:val="%9."/>
      <w:lvlJc w:val="right"/>
      <w:pPr>
        <w:ind w:left="6480" w:hanging="180"/>
      </w:pPr>
    </w:lvl>
  </w:abstractNum>
  <w:abstractNum w:abstractNumId="156" w15:restartNumberingAfterBreak="0">
    <w:nsid w:val="75414933"/>
    <w:multiLevelType w:val="hybridMultilevel"/>
    <w:tmpl w:val="6E8E9A38"/>
    <w:lvl w:ilvl="0" w:tplc="CE7AAC24">
      <w:start w:val="1"/>
      <w:numFmt w:val="decimal"/>
      <w:lvlText w:val="%1."/>
      <w:lvlJc w:val="left"/>
      <w:pPr>
        <w:ind w:left="720" w:hanging="360"/>
      </w:pPr>
    </w:lvl>
    <w:lvl w:ilvl="1" w:tplc="7926414A">
      <w:start w:val="2"/>
      <w:numFmt w:val="lowerLetter"/>
      <w:lvlText w:val="%2)"/>
      <w:lvlJc w:val="left"/>
      <w:pPr>
        <w:ind w:left="1440" w:hanging="360"/>
      </w:pPr>
    </w:lvl>
    <w:lvl w:ilvl="2" w:tplc="2CFC3BFA">
      <w:start w:val="1"/>
      <w:numFmt w:val="lowerRoman"/>
      <w:lvlText w:val="%3."/>
      <w:lvlJc w:val="right"/>
      <w:pPr>
        <w:ind w:left="2160" w:hanging="180"/>
      </w:pPr>
    </w:lvl>
    <w:lvl w:ilvl="3" w:tplc="73C01768">
      <w:start w:val="1"/>
      <w:numFmt w:val="decimal"/>
      <w:lvlText w:val="%4."/>
      <w:lvlJc w:val="left"/>
      <w:pPr>
        <w:ind w:left="2880" w:hanging="360"/>
      </w:pPr>
    </w:lvl>
    <w:lvl w:ilvl="4" w:tplc="791225E2">
      <w:start w:val="1"/>
      <w:numFmt w:val="lowerLetter"/>
      <w:lvlText w:val="%5."/>
      <w:lvlJc w:val="left"/>
      <w:pPr>
        <w:ind w:left="3600" w:hanging="360"/>
      </w:pPr>
    </w:lvl>
    <w:lvl w:ilvl="5" w:tplc="99AE3E16">
      <w:start w:val="1"/>
      <w:numFmt w:val="lowerRoman"/>
      <w:lvlText w:val="%6."/>
      <w:lvlJc w:val="right"/>
      <w:pPr>
        <w:ind w:left="4320" w:hanging="180"/>
      </w:pPr>
    </w:lvl>
    <w:lvl w:ilvl="6" w:tplc="5E5EB130">
      <w:start w:val="1"/>
      <w:numFmt w:val="decimal"/>
      <w:lvlText w:val="%7."/>
      <w:lvlJc w:val="left"/>
      <w:pPr>
        <w:ind w:left="5040" w:hanging="360"/>
      </w:pPr>
    </w:lvl>
    <w:lvl w:ilvl="7" w:tplc="16CAAC10">
      <w:start w:val="1"/>
      <w:numFmt w:val="lowerLetter"/>
      <w:lvlText w:val="%8."/>
      <w:lvlJc w:val="left"/>
      <w:pPr>
        <w:ind w:left="5760" w:hanging="360"/>
      </w:pPr>
    </w:lvl>
    <w:lvl w:ilvl="8" w:tplc="80163F86">
      <w:start w:val="1"/>
      <w:numFmt w:val="lowerRoman"/>
      <w:lvlText w:val="%9."/>
      <w:lvlJc w:val="right"/>
      <w:pPr>
        <w:ind w:left="6480" w:hanging="180"/>
      </w:pPr>
    </w:lvl>
  </w:abstractNum>
  <w:abstractNum w:abstractNumId="157" w15:restartNumberingAfterBreak="0">
    <w:nsid w:val="755F1109"/>
    <w:multiLevelType w:val="hybridMultilevel"/>
    <w:tmpl w:val="184433D0"/>
    <w:lvl w:ilvl="0" w:tplc="38BA92E8">
      <w:start w:val="13"/>
      <w:numFmt w:val="decimal"/>
      <w:lvlText w:val="%1)"/>
      <w:lvlJc w:val="left"/>
      <w:pPr>
        <w:ind w:left="720" w:hanging="360"/>
      </w:pPr>
    </w:lvl>
    <w:lvl w:ilvl="1" w:tplc="3FDA0228">
      <w:start w:val="1"/>
      <w:numFmt w:val="lowerLetter"/>
      <w:lvlText w:val="%2."/>
      <w:lvlJc w:val="left"/>
      <w:pPr>
        <w:ind w:left="1440" w:hanging="360"/>
      </w:pPr>
    </w:lvl>
    <w:lvl w:ilvl="2" w:tplc="23F24C74">
      <w:start w:val="1"/>
      <w:numFmt w:val="lowerRoman"/>
      <w:lvlText w:val="%3."/>
      <w:lvlJc w:val="right"/>
      <w:pPr>
        <w:ind w:left="2160" w:hanging="180"/>
      </w:pPr>
    </w:lvl>
    <w:lvl w:ilvl="3" w:tplc="4B8801BA">
      <w:start w:val="1"/>
      <w:numFmt w:val="decimal"/>
      <w:lvlText w:val="%4."/>
      <w:lvlJc w:val="left"/>
      <w:pPr>
        <w:ind w:left="2880" w:hanging="360"/>
      </w:pPr>
    </w:lvl>
    <w:lvl w:ilvl="4" w:tplc="73842AB8">
      <w:start w:val="1"/>
      <w:numFmt w:val="lowerLetter"/>
      <w:lvlText w:val="%5."/>
      <w:lvlJc w:val="left"/>
      <w:pPr>
        <w:ind w:left="3600" w:hanging="360"/>
      </w:pPr>
    </w:lvl>
    <w:lvl w:ilvl="5" w:tplc="4302366C">
      <w:start w:val="1"/>
      <w:numFmt w:val="lowerRoman"/>
      <w:lvlText w:val="%6."/>
      <w:lvlJc w:val="right"/>
      <w:pPr>
        <w:ind w:left="4320" w:hanging="180"/>
      </w:pPr>
    </w:lvl>
    <w:lvl w:ilvl="6" w:tplc="5C8498DC">
      <w:start w:val="1"/>
      <w:numFmt w:val="decimal"/>
      <w:lvlText w:val="%7."/>
      <w:lvlJc w:val="left"/>
      <w:pPr>
        <w:ind w:left="5040" w:hanging="360"/>
      </w:pPr>
    </w:lvl>
    <w:lvl w:ilvl="7" w:tplc="D522F670">
      <w:start w:val="1"/>
      <w:numFmt w:val="lowerLetter"/>
      <w:lvlText w:val="%8."/>
      <w:lvlJc w:val="left"/>
      <w:pPr>
        <w:ind w:left="5760" w:hanging="360"/>
      </w:pPr>
    </w:lvl>
    <w:lvl w:ilvl="8" w:tplc="E5C41D9C">
      <w:start w:val="1"/>
      <w:numFmt w:val="lowerRoman"/>
      <w:lvlText w:val="%9."/>
      <w:lvlJc w:val="right"/>
      <w:pPr>
        <w:ind w:left="6480" w:hanging="180"/>
      </w:pPr>
    </w:lvl>
  </w:abstractNum>
  <w:abstractNum w:abstractNumId="158" w15:restartNumberingAfterBreak="0">
    <w:nsid w:val="7566E7CA"/>
    <w:multiLevelType w:val="hybridMultilevel"/>
    <w:tmpl w:val="11B46D5C"/>
    <w:lvl w:ilvl="0" w:tplc="D8548804">
      <w:start w:val="1"/>
      <w:numFmt w:val="decimal"/>
      <w:lvlText w:val="%1."/>
      <w:lvlJc w:val="left"/>
      <w:pPr>
        <w:ind w:left="720" w:hanging="360"/>
      </w:pPr>
    </w:lvl>
    <w:lvl w:ilvl="1" w:tplc="8F3A420A">
      <w:start w:val="4"/>
      <w:numFmt w:val="lowerLetter"/>
      <w:lvlText w:val="%2)"/>
      <w:lvlJc w:val="left"/>
      <w:pPr>
        <w:ind w:left="1440" w:hanging="360"/>
      </w:pPr>
    </w:lvl>
    <w:lvl w:ilvl="2" w:tplc="087CBD66">
      <w:start w:val="1"/>
      <w:numFmt w:val="lowerRoman"/>
      <w:lvlText w:val="%3."/>
      <w:lvlJc w:val="right"/>
      <w:pPr>
        <w:ind w:left="2160" w:hanging="180"/>
      </w:pPr>
    </w:lvl>
    <w:lvl w:ilvl="3" w:tplc="677A3A8C">
      <w:start w:val="1"/>
      <w:numFmt w:val="decimal"/>
      <w:lvlText w:val="%4."/>
      <w:lvlJc w:val="left"/>
      <w:pPr>
        <w:ind w:left="2880" w:hanging="360"/>
      </w:pPr>
    </w:lvl>
    <w:lvl w:ilvl="4" w:tplc="97064C8A">
      <w:start w:val="1"/>
      <w:numFmt w:val="lowerLetter"/>
      <w:lvlText w:val="%5."/>
      <w:lvlJc w:val="left"/>
      <w:pPr>
        <w:ind w:left="3600" w:hanging="360"/>
      </w:pPr>
    </w:lvl>
    <w:lvl w:ilvl="5" w:tplc="DEFE64C2">
      <w:start w:val="1"/>
      <w:numFmt w:val="lowerRoman"/>
      <w:lvlText w:val="%6."/>
      <w:lvlJc w:val="right"/>
      <w:pPr>
        <w:ind w:left="4320" w:hanging="180"/>
      </w:pPr>
    </w:lvl>
    <w:lvl w:ilvl="6" w:tplc="00E46A22">
      <w:start w:val="1"/>
      <w:numFmt w:val="decimal"/>
      <w:lvlText w:val="%7."/>
      <w:lvlJc w:val="left"/>
      <w:pPr>
        <w:ind w:left="5040" w:hanging="360"/>
      </w:pPr>
    </w:lvl>
    <w:lvl w:ilvl="7" w:tplc="26D4F504">
      <w:start w:val="1"/>
      <w:numFmt w:val="lowerLetter"/>
      <w:lvlText w:val="%8."/>
      <w:lvlJc w:val="left"/>
      <w:pPr>
        <w:ind w:left="5760" w:hanging="360"/>
      </w:pPr>
    </w:lvl>
    <w:lvl w:ilvl="8" w:tplc="35824B72">
      <w:start w:val="1"/>
      <w:numFmt w:val="lowerRoman"/>
      <w:lvlText w:val="%9."/>
      <w:lvlJc w:val="right"/>
      <w:pPr>
        <w:ind w:left="6480" w:hanging="180"/>
      </w:pPr>
    </w:lvl>
  </w:abstractNum>
  <w:abstractNum w:abstractNumId="159" w15:restartNumberingAfterBreak="0">
    <w:nsid w:val="768F45D4"/>
    <w:multiLevelType w:val="hybridMultilevel"/>
    <w:tmpl w:val="9DA2C2B4"/>
    <w:lvl w:ilvl="0" w:tplc="F24CDAD0">
      <w:start w:val="1"/>
      <w:numFmt w:val="decimal"/>
      <w:lvlText w:val="%1."/>
      <w:lvlJc w:val="left"/>
      <w:pPr>
        <w:ind w:left="720" w:hanging="360"/>
      </w:pPr>
    </w:lvl>
    <w:lvl w:ilvl="1" w:tplc="F1DE8430">
      <w:start w:val="1"/>
      <w:numFmt w:val="lowerLetter"/>
      <w:lvlText w:val="%2."/>
      <w:lvlJc w:val="left"/>
      <w:pPr>
        <w:ind w:left="1440" w:hanging="360"/>
      </w:pPr>
    </w:lvl>
    <w:lvl w:ilvl="2" w:tplc="CF8CDEB4">
      <w:start w:val="1"/>
      <w:numFmt w:val="lowerRoman"/>
      <w:lvlText w:val="%3."/>
      <w:lvlJc w:val="right"/>
      <w:pPr>
        <w:ind w:left="2160" w:hanging="180"/>
      </w:pPr>
    </w:lvl>
    <w:lvl w:ilvl="3" w:tplc="390268AC">
      <w:start w:val="1"/>
      <w:numFmt w:val="decimal"/>
      <w:lvlText w:val="%4."/>
      <w:lvlJc w:val="left"/>
      <w:pPr>
        <w:ind w:left="2880" w:hanging="360"/>
      </w:pPr>
    </w:lvl>
    <w:lvl w:ilvl="4" w:tplc="273ECFBC">
      <w:start w:val="1"/>
      <w:numFmt w:val="lowerLetter"/>
      <w:lvlText w:val="%5."/>
      <w:lvlJc w:val="left"/>
      <w:pPr>
        <w:ind w:left="3600" w:hanging="360"/>
      </w:pPr>
    </w:lvl>
    <w:lvl w:ilvl="5" w:tplc="0CD21410">
      <w:start w:val="1"/>
      <w:numFmt w:val="lowerRoman"/>
      <w:lvlText w:val="%6."/>
      <w:lvlJc w:val="right"/>
      <w:pPr>
        <w:ind w:left="4320" w:hanging="180"/>
      </w:pPr>
    </w:lvl>
    <w:lvl w:ilvl="6" w:tplc="EFB44D52">
      <w:start w:val="1"/>
      <w:numFmt w:val="decimal"/>
      <w:lvlText w:val="%7."/>
      <w:lvlJc w:val="left"/>
      <w:pPr>
        <w:ind w:left="5040" w:hanging="360"/>
      </w:pPr>
    </w:lvl>
    <w:lvl w:ilvl="7" w:tplc="B7A4874C">
      <w:start w:val="1"/>
      <w:numFmt w:val="lowerLetter"/>
      <w:lvlText w:val="%8."/>
      <w:lvlJc w:val="left"/>
      <w:pPr>
        <w:ind w:left="5760" w:hanging="360"/>
      </w:pPr>
    </w:lvl>
    <w:lvl w:ilvl="8" w:tplc="D818A83C">
      <w:start w:val="1"/>
      <w:numFmt w:val="lowerRoman"/>
      <w:lvlText w:val="%9."/>
      <w:lvlJc w:val="right"/>
      <w:pPr>
        <w:ind w:left="6480" w:hanging="180"/>
      </w:pPr>
    </w:lvl>
  </w:abstractNum>
  <w:abstractNum w:abstractNumId="160" w15:restartNumberingAfterBreak="0">
    <w:nsid w:val="76ED7F28"/>
    <w:multiLevelType w:val="hybridMultilevel"/>
    <w:tmpl w:val="22A0D8B2"/>
    <w:lvl w:ilvl="0" w:tplc="CC4AF212">
      <w:start w:val="1"/>
      <w:numFmt w:val="decimal"/>
      <w:lvlText w:val="%1."/>
      <w:lvlJc w:val="left"/>
      <w:pPr>
        <w:ind w:left="720" w:hanging="360"/>
      </w:pPr>
    </w:lvl>
    <w:lvl w:ilvl="1" w:tplc="5FE6622A">
      <w:start w:val="1"/>
      <w:numFmt w:val="lowerLetter"/>
      <w:lvlText w:val="%2."/>
      <w:lvlJc w:val="left"/>
      <w:pPr>
        <w:ind w:left="1440" w:hanging="360"/>
      </w:pPr>
    </w:lvl>
    <w:lvl w:ilvl="2" w:tplc="4D70394C">
      <w:start w:val="1"/>
      <w:numFmt w:val="lowerRoman"/>
      <w:lvlText w:val="%3."/>
      <w:lvlJc w:val="right"/>
      <w:pPr>
        <w:ind w:left="2160" w:hanging="180"/>
      </w:pPr>
    </w:lvl>
    <w:lvl w:ilvl="3" w:tplc="A5B801A8">
      <w:start w:val="1"/>
      <w:numFmt w:val="decimal"/>
      <w:lvlText w:val="%4."/>
      <w:lvlJc w:val="left"/>
      <w:pPr>
        <w:ind w:left="2880" w:hanging="360"/>
      </w:pPr>
    </w:lvl>
    <w:lvl w:ilvl="4" w:tplc="0A26B316">
      <w:start w:val="1"/>
      <w:numFmt w:val="lowerLetter"/>
      <w:lvlText w:val="%5."/>
      <w:lvlJc w:val="left"/>
      <w:pPr>
        <w:ind w:left="3600" w:hanging="360"/>
      </w:pPr>
    </w:lvl>
    <w:lvl w:ilvl="5" w:tplc="C13C97BE">
      <w:start w:val="1"/>
      <w:numFmt w:val="lowerRoman"/>
      <w:lvlText w:val="%6."/>
      <w:lvlJc w:val="right"/>
      <w:pPr>
        <w:ind w:left="4320" w:hanging="180"/>
      </w:pPr>
    </w:lvl>
    <w:lvl w:ilvl="6" w:tplc="D8BA1564">
      <w:start w:val="1"/>
      <w:numFmt w:val="decimal"/>
      <w:lvlText w:val="%7."/>
      <w:lvlJc w:val="left"/>
      <w:pPr>
        <w:ind w:left="5040" w:hanging="360"/>
      </w:pPr>
    </w:lvl>
    <w:lvl w:ilvl="7" w:tplc="E27414C8">
      <w:start w:val="1"/>
      <w:numFmt w:val="lowerLetter"/>
      <w:lvlText w:val="%8."/>
      <w:lvlJc w:val="left"/>
      <w:pPr>
        <w:ind w:left="5760" w:hanging="360"/>
      </w:pPr>
    </w:lvl>
    <w:lvl w:ilvl="8" w:tplc="B0AC556E">
      <w:start w:val="1"/>
      <w:numFmt w:val="lowerRoman"/>
      <w:lvlText w:val="%9."/>
      <w:lvlJc w:val="right"/>
      <w:pPr>
        <w:ind w:left="6480" w:hanging="180"/>
      </w:pPr>
    </w:lvl>
  </w:abstractNum>
  <w:abstractNum w:abstractNumId="161" w15:restartNumberingAfterBreak="0">
    <w:nsid w:val="7764F93C"/>
    <w:multiLevelType w:val="hybridMultilevel"/>
    <w:tmpl w:val="6908F87E"/>
    <w:lvl w:ilvl="0" w:tplc="901E48A2">
      <w:start w:val="1"/>
      <w:numFmt w:val="decimal"/>
      <w:lvlText w:val="%1."/>
      <w:lvlJc w:val="left"/>
      <w:pPr>
        <w:ind w:left="720" w:hanging="360"/>
      </w:pPr>
    </w:lvl>
    <w:lvl w:ilvl="1" w:tplc="EC4CCDE0">
      <w:start w:val="1"/>
      <w:numFmt w:val="decimal"/>
      <w:lvlText w:val="%2.2"/>
      <w:lvlJc w:val="left"/>
      <w:pPr>
        <w:ind w:left="1440" w:hanging="360"/>
      </w:pPr>
    </w:lvl>
    <w:lvl w:ilvl="2" w:tplc="A0044A12">
      <w:start w:val="1"/>
      <w:numFmt w:val="lowerRoman"/>
      <w:lvlText w:val="%3."/>
      <w:lvlJc w:val="right"/>
      <w:pPr>
        <w:ind w:left="2160" w:hanging="180"/>
      </w:pPr>
    </w:lvl>
    <w:lvl w:ilvl="3" w:tplc="2152AF3A">
      <w:start w:val="1"/>
      <w:numFmt w:val="decimal"/>
      <w:lvlText w:val="%4."/>
      <w:lvlJc w:val="left"/>
      <w:pPr>
        <w:ind w:left="2880" w:hanging="360"/>
      </w:pPr>
    </w:lvl>
    <w:lvl w:ilvl="4" w:tplc="CBAC2096">
      <w:start w:val="1"/>
      <w:numFmt w:val="lowerLetter"/>
      <w:lvlText w:val="%5."/>
      <w:lvlJc w:val="left"/>
      <w:pPr>
        <w:ind w:left="3600" w:hanging="360"/>
      </w:pPr>
    </w:lvl>
    <w:lvl w:ilvl="5" w:tplc="9DE4BCE6">
      <w:start w:val="1"/>
      <w:numFmt w:val="lowerRoman"/>
      <w:lvlText w:val="%6."/>
      <w:lvlJc w:val="right"/>
      <w:pPr>
        <w:ind w:left="4320" w:hanging="180"/>
      </w:pPr>
    </w:lvl>
    <w:lvl w:ilvl="6" w:tplc="331898FA">
      <w:start w:val="1"/>
      <w:numFmt w:val="decimal"/>
      <w:lvlText w:val="%7."/>
      <w:lvlJc w:val="left"/>
      <w:pPr>
        <w:ind w:left="5040" w:hanging="360"/>
      </w:pPr>
    </w:lvl>
    <w:lvl w:ilvl="7" w:tplc="4B4C27A8">
      <w:start w:val="1"/>
      <w:numFmt w:val="lowerLetter"/>
      <w:lvlText w:val="%8."/>
      <w:lvlJc w:val="left"/>
      <w:pPr>
        <w:ind w:left="5760" w:hanging="360"/>
      </w:pPr>
    </w:lvl>
    <w:lvl w:ilvl="8" w:tplc="D2BCFA06">
      <w:start w:val="1"/>
      <w:numFmt w:val="lowerRoman"/>
      <w:lvlText w:val="%9."/>
      <w:lvlJc w:val="right"/>
      <w:pPr>
        <w:ind w:left="6480" w:hanging="180"/>
      </w:pPr>
    </w:lvl>
  </w:abstractNum>
  <w:abstractNum w:abstractNumId="162" w15:restartNumberingAfterBreak="0">
    <w:nsid w:val="7812BECB"/>
    <w:multiLevelType w:val="hybridMultilevel"/>
    <w:tmpl w:val="52226E22"/>
    <w:lvl w:ilvl="0" w:tplc="B0182486">
      <w:start w:val="1"/>
      <w:numFmt w:val="bullet"/>
      <w:lvlText w:val="o"/>
      <w:lvlJc w:val="left"/>
      <w:pPr>
        <w:ind w:left="720" w:hanging="360"/>
      </w:pPr>
      <w:rPr>
        <w:rFonts w:ascii="&quot;Courier New&quot;" w:hAnsi="&quot;Courier New&quot;" w:hint="default"/>
      </w:rPr>
    </w:lvl>
    <w:lvl w:ilvl="1" w:tplc="9D08C4E4">
      <w:start w:val="1"/>
      <w:numFmt w:val="bullet"/>
      <w:lvlText w:val="o"/>
      <w:lvlJc w:val="left"/>
      <w:pPr>
        <w:ind w:left="1440" w:hanging="360"/>
      </w:pPr>
      <w:rPr>
        <w:rFonts w:ascii="Courier New" w:hAnsi="Courier New" w:hint="default"/>
      </w:rPr>
    </w:lvl>
    <w:lvl w:ilvl="2" w:tplc="E2FECB94">
      <w:start w:val="1"/>
      <w:numFmt w:val="bullet"/>
      <w:lvlText w:val=""/>
      <w:lvlJc w:val="left"/>
      <w:pPr>
        <w:ind w:left="2160" w:hanging="360"/>
      </w:pPr>
      <w:rPr>
        <w:rFonts w:ascii="Wingdings" w:hAnsi="Wingdings" w:hint="default"/>
      </w:rPr>
    </w:lvl>
    <w:lvl w:ilvl="3" w:tplc="60B43502">
      <w:start w:val="1"/>
      <w:numFmt w:val="bullet"/>
      <w:lvlText w:val=""/>
      <w:lvlJc w:val="left"/>
      <w:pPr>
        <w:ind w:left="2880" w:hanging="360"/>
      </w:pPr>
      <w:rPr>
        <w:rFonts w:ascii="Symbol" w:hAnsi="Symbol" w:hint="default"/>
      </w:rPr>
    </w:lvl>
    <w:lvl w:ilvl="4" w:tplc="11C4FC3A">
      <w:start w:val="1"/>
      <w:numFmt w:val="bullet"/>
      <w:lvlText w:val="o"/>
      <w:lvlJc w:val="left"/>
      <w:pPr>
        <w:ind w:left="3600" w:hanging="360"/>
      </w:pPr>
      <w:rPr>
        <w:rFonts w:ascii="Courier New" w:hAnsi="Courier New" w:hint="default"/>
      </w:rPr>
    </w:lvl>
    <w:lvl w:ilvl="5" w:tplc="C23ABBB4">
      <w:start w:val="1"/>
      <w:numFmt w:val="bullet"/>
      <w:lvlText w:val=""/>
      <w:lvlJc w:val="left"/>
      <w:pPr>
        <w:ind w:left="4320" w:hanging="360"/>
      </w:pPr>
      <w:rPr>
        <w:rFonts w:ascii="Wingdings" w:hAnsi="Wingdings" w:hint="default"/>
      </w:rPr>
    </w:lvl>
    <w:lvl w:ilvl="6" w:tplc="7CD8F94A">
      <w:start w:val="1"/>
      <w:numFmt w:val="bullet"/>
      <w:lvlText w:val=""/>
      <w:lvlJc w:val="left"/>
      <w:pPr>
        <w:ind w:left="5040" w:hanging="360"/>
      </w:pPr>
      <w:rPr>
        <w:rFonts w:ascii="Symbol" w:hAnsi="Symbol" w:hint="default"/>
      </w:rPr>
    </w:lvl>
    <w:lvl w:ilvl="7" w:tplc="537A007E">
      <w:start w:val="1"/>
      <w:numFmt w:val="bullet"/>
      <w:lvlText w:val="o"/>
      <w:lvlJc w:val="left"/>
      <w:pPr>
        <w:ind w:left="5760" w:hanging="360"/>
      </w:pPr>
      <w:rPr>
        <w:rFonts w:ascii="Courier New" w:hAnsi="Courier New" w:hint="default"/>
      </w:rPr>
    </w:lvl>
    <w:lvl w:ilvl="8" w:tplc="29667A7E">
      <w:start w:val="1"/>
      <w:numFmt w:val="bullet"/>
      <w:lvlText w:val=""/>
      <w:lvlJc w:val="left"/>
      <w:pPr>
        <w:ind w:left="6480" w:hanging="360"/>
      </w:pPr>
      <w:rPr>
        <w:rFonts w:ascii="Wingdings" w:hAnsi="Wingdings" w:hint="default"/>
      </w:rPr>
    </w:lvl>
  </w:abstractNum>
  <w:abstractNum w:abstractNumId="163" w15:restartNumberingAfterBreak="0">
    <w:nsid w:val="78B1F205"/>
    <w:multiLevelType w:val="hybridMultilevel"/>
    <w:tmpl w:val="BE2082B0"/>
    <w:lvl w:ilvl="0" w:tplc="2AB6EEC2">
      <w:start w:val="5"/>
      <w:numFmt w:val="decimal"/>
      <w:lvlText w:val="%1."/>
      <w:lvlJc w:val="left"/>
      <w:pPr>
        <w:ind w:left="720" w:hanging="360"/>
      </w:pPr>
    </w:lvl>
    <w:lvl w:ilvl="1" w:tplc="4462F920">
      <w:start w:val="1"/>
      <w:numFmt w:val="lowerLetter"/>
      <w:lvlText w:val="%2."/>
      <w:lvlJc w:val="left"/>
      <w:pPr>
        <w:ind w:left="1440" w:hanging="360"/>
      </w:pPr>
    </w:lvl>
    <w:lvl w:ilvl="2" w:tplc="D44613B8">
      <w:start w:val="1"/>
      <w:numFmt w:val="lowerRoman"/>
      <w:lvlText w:val="%3."/>
      <w:lvlJc w:val="right"/>
      <w:pPr>
        <w:ind w:left="2160" w:hanging="180"/>
      </w:pPr>
    </w:lvl>
    <w:lvl w:ilvl="3" w:tplc="B75CD6AC">
      <w:start w:val="1"/>
      <w:numFmt w:val="decimal"/>
      <w:lvlText w:val="%4."/>
      <w:lvlJc w:val="left"/>
      <w:pPr>
        <w:ind w:left="2880" w:hanging="360"/>
      </w:pPr>
    </w:lvl>
    <w:lvl w:ilvl="4" w:tplc="3CA4D4C4">
      <w:start w:val="1"/>
      <w:numFmt w:val="lowerLetter"/>
      <w:lvlText w:val="%5."/>
      <w:lvlJc w:val="left"/>
      <w:pPr>
        <w:ind w:left="3600" w:hanging="360"/>
      </w:pPr>
    </w:lvl>
    <w:lvl w:ilvl="5" w:tplc="06986440">
      <w:start w:val="1"/>
      <w:numFmt w:val="lowerRoman"/>
      <w:lvlText w:val="%6."/>
      <w:lvlJc w:val="right"/>
      <w:pPr>
        <w:ind w:left="4320" w:hanging="180"/>
      </w:pPr>
    </w:lvl>
    <w:lvl w:ilvl="6" w:tplc="6EBA6EF8">
      <w:start w:val="1"/>
      <w:numFmt w:val="decimal"/>
      <w:lvlText w:val="%7."/>
      <w:lvlJc w:val="left"/>
      <w:pPr>
        <w:ind w:left="5040" w:hanging="360"/>
      </w:pPr>
    </w:lvl>
    <w:lvl w:ilvl="7" w:tplc="832CCAC6">
      <w:start w:val="1"/>
      <w:numFmt w:val="lowerLetter"/>
      <w:lvlText w:val="%8."/>
      <w:lvlJc w:val="left"/>
      <w:pPr>
        <w:ind w:left="5760" w:hanging="360"/>
      </w:pPr>
    </w:lvl>
    <w:lvl w:ilvl="8" w:tplc="924CFDA0">
      <w:start w:val="1"/>
      <w:numFmt w:val="lowerRoman"/>
      <w:lvlText w:val="%9."/>
      <w:lvlJc w:val="right"/>
      <w:pPr>
        <w:ind w:left="6480" w:hanging="180"/>
      </w:pPr>
    </w:lvl>
  </w:abstractNum>
  <w:abstractNum w:abstractNumId="164" w15:restartNumberingAfterBreak="0">
    <w:nsid w:val="7A2FCC99"/>
    <w:multiLevelType w:val="hybridMultilevel"/>
    <w:tmpl w:val="2A14B2D4"/>
    <w:lvl w:ilvl="0" w:tplc="FB045540">
      <w:start w:val="5"/>
      <w:numFmt w:val="decimal"/>
      <w:lvlText w:val="%1."/>
      <w:lvlJc w:val="left"/>
      <w:pPr>
        <w:ind w:left="720" w:hanging="360"/>
      </w:pPr>
    </w:lvl>
    <w:lvl w:ilvl="1" w:tplc="F8B0135E">
      <w:start w:val="1"/>
      <w:numFmt w:val="lowerLetter"/>
      <w:lvlText w:val="%2."/>
      <w:lvlJc w:val="left"/>
      <w:pPr>
        <w:ind w:left="1440" w:hanging="360"/>
      </w:pPr>
    </w:lvl>
    <w:lvl w:ilvl="2" w:tplc="6BDC5DF6">
      <w:start w:val="1"/>
      <w:numFmt w:val="lowerRoman"/>
      <w:lvlText w:val="%3."/>
      <w:lvlJc w:val="right"/>
      <w:pPr>
        <w:ind w:left="2160" w:hanging="180"/>
      </w:pPr>
    </w:lvl>
    <w:lvl w:ilvl="3" w:tplc="3AD44AC6">
      <w:start w:val="1"/>
      <w:numFmt w:val="decimal"/>
      <w:lvlText w:val="%4."/>
      <w:lvlJc w:val="left"/>
      <w:pPr>
        <w:ind w:left="2880" w:hanging="360"/>
      </w:pPr>
    </w:lvl>
    <w:lvl w:ilvl="4" w:tplc="E30CFE8E">
      <w:start w:val="1"/>
      <w:numFmt w:val="lowerLetter"/>
      <w:lvlText w:val="%5."/>
      <w:lvlJc w:val="left"/>
      <w:pPr>
        <w:ind w:left="3600" w:hanging="360"/>
      </w:pPr>
    </w:lvl>
    <w:lvl w:ilvl="5" w:tplc="56C88964">
      <w:start w:val="1"/>
      <w:numFmt w:val="lowerRoman"/>
      <w:lvlText w:val="%6."/>
      <w:lvlJc w:val="right"/>
      <w:pPr>
        <w:ind w:left="4320" w:hanging="180"/>
      </w:pPr>
    </w:lvl>
    <w:lvl w:ilvl="6" w:tplc="3EB63AB8">
      <w:start w:val="1"/>
      <w:numFmt w:val="decimal"/>
      <w:lvlText w:val="%7."/>
      <w:lvlJc w:val="left"/>
      <w:pPr>
        <w:ind w:left="5040" w:hanging="360"/>
      </w:pPr>
    </w:lvl>
    <w:lvl w:ilvl="7" w:tplc="0032E456">
      <w:start w:val="1"/>
      <w:numFmt w:val="lowerLetter"/>
      <w:lvlText w:val="%8."/>
      <w:lvlJc w:val="left"/>
      <w:pPr>
        <w:ind w:left="5760" w:hanging="360"/>
      </w:pPr>
    </w:lvl>
    <w:lvl w:ilvl="8" w:tplc="7C16F5DA">
      <w:start w:val="1"/>
      <w:numFmt w:val="lowerRoman"/>
      <w:lvlText w:val="%9."/>
      <w:lvlJc w:val="right"/>
      <w:pPr>
        <w:ind w:left="6480" w:hanging="180"/>
      </w:pPr>
    </w:lvl>
  </w:abstractNum>
  <w:abstractNum w:abstractNumId="165" w15:restartNumberingAfterBreak="0">
    <w:nsid w:val="7A43AD1A"/>
    <w:multiLevelType w:val="hybridMultilevel"/>
    <w:tmpl w:val="1FBA6DB6"/>
    <w:lvl w:ilvl="0" w:tplc="7844575C">
      <w:start w:val="7"/>
      <w:numFmt w:val="decimal"/>
      <w:lvlText w:val="%1)"/>
      <w:lvlJc w:val="left"/>
      <w:pPr>
        <w:ind w:left="720" w:hanging="360"/>
      </w:pPr>
    </w:lvl>
    <w:lvl w:ilvl="1" w:tplc="BD340DC8">
      <w:start w:val="1"/>
      <w:numFmt w:val="lowerLetter"/>
      <w:lvlText w:val="%2."/>
      <w:lvlJc w:val="left"/>
      <w:pPr>
        <w:ind w:left="1440" w:hanging="360"/>
      </w:pPr>
    </w:lvl>
    <w:lvl w:ilvl="2" w:tplc="085AA3BA">
      <w:start w:val="1"/>
      <w:numFmt w:val="lowerRoman"/>
      <w:lvlText w:val="%3."/>
      <w:lvlJc w:val="right"/>
      <w:pPr>
        <w:ind w:left="2160" w:hanging="180"/>
      </w:pPr>
    </w:lvl>
    <w:lvl w:ilvl="3" w:tplc="9DF2D728">
      <w:start w:val="1"/>
      <w:numFmt w:val="decimal"/>
      <w:lvlText w:val="%4."/>
      <w:lvlJc w:val="left"/>
      <w:pPr>
        <w:ind w:left="2880" w:hanging="360"/>
      </w:pPr>
    </w:lvl>
    <w:lvl w:ilvl="4" w:tplc="BE2889CC">
      <w:start w:val="1"/>
      <w:numFmt w:val="lowerLetter"/>
      <w:lvlText w:val="%5."/>
      <w:lvlJc w:val="left"/>
      <w:pPr>
        <w:ind w:left="3600" w:hanging="360"/>
      </w:pPr>
    </w:lvl>
    <w:lvl w:ilvl="5" w:tplc="E7764892">
      <w:start w:val="1"/>
      <w:numFmt w:val="lowerRoman"/>
      <w:lvlText w:val="%6."/>
      <w:lvlJc w:val="right"/>
      <w:pPr>
        <w:ind w:left="4320" w:hanging="180"/>
      </w:pPr>
    </w:lvl>
    <w:lvl w:ilvl="6" w:tplc="5838E78A">
      <w:start w:val="1"/>
      <w:numFmt w:val="decimal"/>
      <w:lvlText w:val="%7."/>
      <w:lvlJc w:val="left"/>
      <w:pPr>
        <w:ind w:left="5040" w:hanging="360"/>
      </w:pPr>
    </w:lvl>
    <w:lvl w:ilvl="7" w:tplc="1C3A4A02">
      <w:start w:val="1"/>
      <w:numFmt w:val="lowerLetter"/>
      <w:lvlText w:val="%8."/>
      <w:lvlJc w:val="left"/>
      <w:pPr>
        <w:ind w:left="5760" w:hanging="360"/>
      </w:pPr>
    </w:lvl>
    <w:lvl w:ilvl="8" w:tplc="C08E7A28">
      <w:start w:val="1"/>
      <w:numFmt w:val="lowerRoman"/>
      <w:lvlText w:val="%9."/>
      <w:lvlJc w:val="right"/>
      <w:pPr>
        <w:ind w:left="6480" w:hanging="180"/>
      </w:pPr>
    </w:lvl>
  </w:abstractNum>
  <w:abstractNum w:abstractNumId="166" w15:restartNumberingAfterBreak="0">
    <w:nsid w:val="7B3948C7"/>
    <w:multiLevelType w:val="hybridMultilevel"/>
    <w:tmpl w:val="724C5A2E"/>
    <w:lvl w:ilvl="0" w:tplc="FF4835E2">
      <w:start w:val="1"/>
      <w:numFmt w:val="bullet"/>
      <w:lvlText w:val="·"/>
      <w:lvlJc w:val="left"/>
      <w:pPr>
        <w:ind w:left="720" w:hanging="360"/>
      </w:pPr>
      <w:rPr>
        <w:rFonts w:ascii="Symbol" w:hAnsi="Symbol" w:hint="default"/>
      </w:rPr>
    </w:lvl>
    <w:lvl w:ilvl="1" w:tplc="8F7AD6D8">
      <w:start w:val="1"/>
      <w:numFmt w:val="bullet"/>
      <w:lvlText w:val="o"/>
      <w:lvlJc w:val="left"/>
      <w:pPr>
        <w:ind w:left="1440" w:hanging="360"/>
      </w:pPr>
      <w:rPr>
        <w:rFonts w:ascii="Courier New" w:hAnsi="Courier New" w:hint="default"/>
      </w:rPr>
    </w:lvl>
    <w:lvl w:ilvl="2" w:tplc="A96C36B8">
      <w:start w:val="1"/>
      <w:numFmt w:val="bullet"/>
      <w:lvlText w:val=""/>
      <w:lvlJc w:val="left"/>
      <w:pPr>
        <w:ind w:left="2160" w:hanging="360"/>
      </w:pPr>
      <w:rPr>
        <w:rFonts w:ascii="Wingdings" w:hAnsi="Wingdings" w:hint="default"/>
      </w:rPr>
    </w:lvl>
    <w:lvl w:ilvl="3" w:tplc="B658EB24">
      <w:start w:val="1"/>
      <w:numFmt w:val="bullet"/>
      <w:lvlText w:val=""/>
      <w:lvlJc w:val="left"/>
      <w:pPr>
        <w:ind w:left="2880" w:hanging="360"/>
      </w:pPr>
      <w:rPr>
        <w:rFonts w:ascii="Symbol" w:hAnsi="Symbol" w:hint="default"/>
      </w:rPr>
    </w:lvl>
    <w:lvl w:ilvl="4" w:tplc="8A4E6D46">
      <w:start w:val="1"/>
      <w:numFmt w:val="bullet"/>
      <w:lvlText w:val="o"/>
      <w:lvlJc w:val="left"/>
      <w:pPr>
        <w:ind w:left="3600" w:hanging="360"/>
      </w:pPr>
      <w:rPr>
        <w:rFonts w:ascii="Courier New" w:hAnsi="Courier New" w:hint="default"/>
      </w:rPr>
    </w:lvl>
    <w:lvl w:ilvl="5" w:tplc="8A8CB664">
      <w:start w:val="1"/>
      <w:numFmt w:val="bullet"/>
      <w:lvlText w:val=""/>
      <w:lvlJc w:val="left"/>
      <w:pPr>
        <w:ind w:left="4320" w:hanging="360"/>
      </w:pPr>
      <w:rPr>
        <w:rFonts w:ascii="Wingdings" w:hAnsi="Wingdings" w:hint="default"/>
      </w:rPr>
    </w:lvl>
    <w:lvl w:ilvl="6" w:tplc="C75A6CAA">
      <w:start w:val="1"/>
      <w:numFmt w:val="bullet"/>
      <w:lvlText w:val=""/>
      <w:lvlJc w:val="left"/>
      <w:pPr>
        <w:ind w:left="5040" w:hanging="360"/>
      </w:pPr>
      <w:rPr>
        <w:rFonts w:ascii="Symbol" w:hAnsi="Symbol" w:hint="default"/>
      </w:rPr>
    </w:lvl>
    <w:lvl w:ilvl="7" w:tplc="30602D30">
      <w:start w:val="1"/>
      <w:numFmt w:val="bullet"/>
      <w:lvlText w:val="o"/>
      <w:lvlJc w:val="left"/>
      <w:pPr>
        <w:ind w:left="5760" w:hanging="360"/>
      </w:pPr>
      <w:rPr>
        <w:rFonts w:ascii="Courier New" w:hAnsi="Courier New" w:hint="default"/>
      </w:rPr>
    </w:lvl>
    <w:lvl w:ilvl="8" w:tplc="E29E78D8">
      <w:start w:val="1"/>
      <w:numFmt w:val="bullet"/>
      <w:lvlText w:val=""/>
      <w:lvlJc w:val="left"/>
      <w:pPr>
        <w:ind w:left="6480" w:hanging="360"/>
      </w:pPr>
      <w:rPr>
        <w:rFonts w:ascii="Wingdings" w:hAnsi="Wingdings" w:hint="default"/>
      </w:rPr>
    </w:lvl>
  </w:abstractNum>
  <w:abstractNum w:abstractNumId="167" w15:restartNumberingAfterBreak="0">
    <w:nsid w:val="7BBE1859"/>
    <w:multiLevelType w:val="hybridMultilevel"/>
    <w:tmpl w:val="908850D8"/>
    <w:lvl w:ilvl="0" w:tplc="04881D7C">
      <w:start w:val="1"/>
      <w:numFmt w:val="bullet"/>
      <w:lvlText w:val="·"/>
      <w:lvlJc w:val="left"/>
      <w:pPr>
        <w:ind w:left="720" w:hanging="360"/>
      </w:pPr>
      <w:rPr>
        <w:rFonts w:ascii="Symbol" w:hAnsi="Symbol" w:hint="default"/>
      </w:rPr>
    </w:lvl>
    <w:lvl w:ilvl="1" w:tplc="6BC6F60C">
      <w:start w:val="1"/>
      <w:numFmt w:val="bullet"/>
      <w:lvlText w:val="o"/>
      <w:lvlJc w:val="left"/>
      <w:pPr>
        <w:ind w:left="1440" w:hanging="360"/>
      </w:pPr>
      <w:rPr>
        <w:rFonts w:ascii="Courier New" w:hAnsi="Courier New" w:hint="default"/>
      </w:rPr>
    </w:lvl>
    <w:lvl w:ilvl="2" w:tplc="C80AB824">
      <w:start w:val="1"/>
      <w:numFmt w:val="bullet"/>
      <w:lvlText w:val=""/>
      <w:lvlJc w:val="left"/>
      <w:pPr>
        <w:ind w:left="2160" w:hanging="360"/>
      </w:pPr>
      <w:rPr>
        <w:rFonts w:ascii="Wingdings" w:hAnsi="Wingdings" w:hint="default"/>
      </w:rPr>
    </w:lvl>
    <w:lvl w:ilvl="3" w:tplc="E3143C6C">
      <w:start w:val="1"/>
      <w:numFmt w:val="bullet"/>
      <w:lvlText w:val=""/>
      <w:lvlJc w:val="left"/>
      <w:pPr>
        <w:ind w:left="2880" w:hanging="360"/>
      </w:pPr>
      <w:rPr>
        <w:rFonts w:ascii="Symbol" w:hAnsi="Symbol" w:hint="default"/>
      </w:rPr>
    </w:lvl>
    <w:lvl w:ilvl="4" w:tplc="5CC8D4EA">
      <w:start w:val="1"/>
      <w:numFmt w:val="bullet"/>
      <w:lvlText w:val="o"/>
      <w:lvlJc w:val="left"/>
      <w:pPr>
        <w:ind w:left="3600" w:hanging="360"/>
      </w:pPr>
      <w:rPr>
        <w:rFonts w:ascii="Courier New" w:hAnsi="Courier New" w:hint="default"/>
      </w:rPr>
    </w:lvl>
    <w:lvl w:ilvl="5" w:tplc="AE6CE3CC">
      <w:start w:val="1"/>
      <w:numFmt w:val="bullet"/>
      <w:lvlText w:val=""/>
      <w:lvlJc w:val="left"/>
      <w:pPr>
        <w:ind w:left="4320" w:hanging="360"/>
      </w:pPr>
      <w:rPr>
        <w:rFonts w:ascii="Wingdings" w:hAnsi="Wingdings" w:hint="default"/>
      </w:rPr>
    </w:lvl>
    <w:lvl w:ilvl="6" w:tplc="95ECE90C">
      <w:start w:val="1"/>
      <w:numFmt w:val="bullet"/>
      <w:lvlText w:val=""/>
      <w:lvlJc w:val="left"/>
      <w:pPr>
        <w:ind w:left="5040" w:hanging="360"/>
      </w:pPr>
      <w:rPr>
        <w:rFonts w:ascii="Symbol" w:hAnsi="Symbol" w:hint="default"/>
      </w:rPr>
    </w:lvl>
    <w:lvl w:ilvl="7" w:tplc="104C9DB4">
      <w:start w:val="1"/>
      <w:numFmt w:val="bullet"/>
      <w:lvlText w:val="o"/>
      <w:lvlJc w:val="left"/>
      <w:pPr>
        <w:ind w:left="5760" w:hanging="360"/>
      </w:pPr>
      <w:rPr>
        <w:rFonts w:ascii="Courier New" w:hAnsi="Courier New" w:hint="default"/>
      </w:rPr>
    </w:lvl>
    <w:lvl w:ilvl="8" w:tplc="938E366C">
      <w:start w:val="1"/>
      <w:numFmt w:val="bullet"/>
      <w:lvlText w:val=""/>
      <w:lvlJc w:val="left"/>
      <w:pPr>
        <w:ind w:left="6480" w:hanging="360"/>
      </w:pPr>
      <w:rPr>
        <w:rFonts w:ascii="Wingdings" w:hAnsi="Wingdings" w:hint="default"/>
      </w:rPr>
    </w:lvl>
  </w:abstractNum>
  <w:abstractNum w:abstractNumId="168" w15:restartNumberingAfterBreak="0">
    <w:nsid w:val="7C6D1490"/>
    <w:multiLevelType w:val="hybridMultilevel"/>
    <w:tmpl w:val="FABE0030"/>
    <w:lvl w:ilvl="0" w:tplc="70700144">
      <w:start w:val="1"/>
      <w:numFmt w:val="decimal"/>
      <w:lvlText w:val="%1."/>
      <w:lvlJc w:val="left"/>
      <w:pPr>
        <w:ind w:left="720" w:hanging="360"/>
      </w:pPr>
    </w:lvl>
    <w:lvl w:ilvl="1" w:tplc="F1BC6FEA">
      <w:start w:val="7"/>
      <w:numFmt w:val="lowerLetter"/>
      <w:lvlText w:val="%2)"/>
      <w:lvlJc w:val="left"/>
      <w:pPr>
        <w:ind w:left="1440" w:hanging="360"/>
      </w:pPr>
    </w:lvl>
    <w:lvl w:ilvl="2" w:tplc="0152E3A6">
      <w:start w:val="1"/>
      <w:numFmt w:val="lowerRoman"/>
      <w:lvlText w:val="%3."/>
      <w:lvlJc w:val="right"/>
      <w:pPr>
        <w:ind w:left="2160" w:hanging="180"/>
      </w:pPr>
    </w:lvl>
    <w:lvl w:ilvl="3" w:tplc="0720C750">
      <w:start w:val="1"/>
      <w:numFmt w:val="decimal"/>
      <w:lvlText w:val="%4."/>
      <w:lvlJc w:val="left"/>
      <w:pPr>
        <w:ind w:left="2880" w:hanging="360"/>
      </w:pPr>
    </w:lvl>
    <w:lvl w:ilvl="4" w:tplc="E470384C">
      <w:start w:val="1"/>
      <w:numFmt w:val="lowerLetter"/>
      <w:lvlText w:val="%5."/>
      <w:lvlJc w:val="left"/>
      <w:pPr>
        <w:ind w:left="3600" w:hanging="360"/>
      </w:pPr>
    </w:lvl>
    <w:lvl w:ilvl="5" w:tplc="4DBEDCB8">
      <w:start w:val="1"/>
      <w:numFmt w:val="lowerRoman"/>
      <w:lvlText w:val="%6."/>
      <w:lvlJc w:val="right"/>
      <w:pPr>
        <w:ind w:left="4320" w:hanging="180"/>
      </w:pPr>
    </w:lvl>
    <w:lvl w:ilvl="6" w:tplc="37BC7BB6">
      <w:start w:val="1"/>
      <w:numFmt w:val="decimal"/>
      <w:lvlText w:val="%7."/>
      <w:lvlJc w:val="left"/>
      <w:pPr>
        <w:ind w:left="5040" w:hanging="360"/>
      </w:pPr>
    </w:lvl>
    <w:lvl w:ilvl="7" w:tplc="8E748F90">
      <w:start w:val="1"/>
      <w:numFmt w:val="lowerLetter"/>
      <w:lvlText w:val="%8."/>
      <w:lvlJc w:val="left"/>
      <w:pPr>
        <w:ind w:left="5760" w:hanging="360"/>
      </w:pPr>
    </w:lvl>
    <w:lvl w:ilvl="8" w:tplc="19F059E6">
      <w:start w:val="1"/>
      <w:numFmt w:val="lowerRoman"/>
      <w:lvlText w:val="%9."/>
      <w:lvlJc w:val="right"/>
      <w:pPr>
        <w:ind w:left="6480" w:hanging="180"/>
      </w:pPr>
    </w:lvl>
  </w:abstractNum>
  <w:num w:numId="1" w16cid:durableId="1167869876">
    <w:abstractNumId w:val="86"/>
  </w:num>
  <w:num w:numId="2" w16cid:durableId="881942883">
    <w:abstractNumId w:val="128"/>
  </w:num>
  <w:num w:numId="3" w16cid:durableId="1337078057">
    <w:abstractNumId w:val="115"/>
  </w:num>
  <w:num w:numId="4" w16cid:durableId="1714691372">
    <w:abstractNumId w:val="64"/>
  </w:num>
  <w:num w:numId="5" w16cid:durableId="1497719543">
    <w:abstractNumId w:val="102"/>
  </w:num>
  <w:num w:numId="6" w16cid:durableId="369577748">
    <w:abstractNumId w:val="88"/>
  </w:num>
  <w:num w:numId="7" w16cid:durableId="973869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4302075">
    <w:abstractNumId w:val="7"/>
  </w:num>
  <w:num w:numId="9" w16cid:durableId="1983386171">
    <w:abstractNumId w:val="114"/>
  </w:num>
  <w:num w:numId="10" w16cid:durableId="1999116824">
    <w:abstractNumId w:val="96"/>
  </w:num>
  <w:num w:numId="11" w16cid:durableId="1854879802">
    <w:abstractNumId w:val="81"/>
  </w:num>
  <w:num w:numId="12" w16cid:durableId="160588609">
    <w:abstractNumId w:val="74"/>
  </w:num>
  <w:num w:numId="13" w16cid:durableId="2145075498">
    <w:abstractNumId w:val="70"/>
  </w:num>
  <w:num w:numId="14" w16cid:durableId="1478912089">
    <w:abstractNumId w:val="79"/>
  </w:num>
  <w:num w:numId="15" w16cid:durableId="937251964">
    <w:abstractNumId w:val="31"/>
  </w:num>
  <w:num w:numId="16" w16cid:durableId="885026843">
    <w:abstractNumId w:val="69"/>
  </w:num>
  <w:num w:numId="17" w16cid:durableId="1843743570">
    <w:abstractNumId w:val="121"/>
  </w:num>
  <w:num w:numId="18" w16cid:durableId="1050610174">
    <w:abstractNumId w:val="126"/>
  </w:num>
  <w:num w:numId="19" w16cid:durableId="174030203">
    <w:abstractNumId w:val="48"/>
  </w:num>
  <w:num w:numId="20" w16cid:durableId="1795752679">
    <w:abstractNumId w:val="103"/>
  </w:num>
  <w:num w:numId="21" w16cid:durableId="218514605">
    <w:abstractNumId w:val="153"/>
  </w:num>
  <w:num w:numId="22" w16cid:durableId="1533151157">
    <w:abstractNumId w:val="11"/>
  </w:num>
  <w:num w:numId="23" w16cid:durableId="1612009644">
    <w:abstractNumId w:val="117"/>
  </w:num>
  <w:num w:numId="24" w16cid:durableId="161050095">
    <w:abstractNumId w:val="110"/>
  </w:num>
  <w:num w:numId="25" w16cid:durableId="707143507">
    <w:abstractNumId w:val="27"/>
  </w:num>
  <w:num w:numId="26" w16cid:durableId="1192718502">
    <w:abstractNumId w:val="157"/>
  </w:num>
  <w:num w:numId="27" w16cid:durableId="1771466344">
    <w:abstractNumId w:val="144"/>
  </w:num>
  <w:num w:numId="28" w16cid:durableId="1078751816">
    <w:abstractNumId w:val="77"/>
  </w:num>
  <w:num w:numId="29" w16cid:durableId="499926464">
    <w:abstractNumId w:val="50"/>
  </w:num>
  <w:num w:numId="30" w16cid:durableId="1383866582">
    <w:abstractNumId w:val="139"/>
  </w:num>
  <w:num w:numId="31" w16cid:durableId="1551843018">
    <w:abstractNumId w:val="67"/>
  </w:num>
  <w:num w:numId="32" w16cid:durableId="1225601719">
    <w:abstractNumId w:val="73"/>
  </w:num>
  <w:num w:numId="33" w16cid:durableId="540744797">
    <w:abstractNumId w:val="154"/>
  </w:num>
  <w:num w:numId="34" w16cid:durableId="1719165674">
    <w:abstractNumId w:val="51"/>
  </w:num>
  <w:num w:numId="35" w16cid:durableId="695665301">
    <w:abstractNumId w:val="37"/>
  </w:num>
  <w:num w:numId="36" w16cid:durableId="1845393801">
    <w:abstractNumId w:val="89"/>
  </w:num>
  <w:num w:numId="37" w16cid:durableId="1920406193">
    <w:abstractNumId w:val="19"/>
  </w:num>
  <w:num w:numId="38" w16cid:durableId="1694727991">
    <w:abstractNumId w:val="98"/>
  </w:num>
  <w:num w:numId="39" w16cid:durableId="1017391663">
    <w:abstractNumId w:val="92"/>
  </w:num>
  <w:num w:numId="40" w16cid:durableId="621687335">
    <w:abstractNumId w:val="21"/>
  </w:num>
  <w:num w:numId="41" w16cid:durableId="1065377684">
    <w:abstractNumId w:val="78"/>
  </w:num>
  <w:num w:numId="42" w16cid:durableId="244803142">
    <w:abstractNumId w:val="149"/>
  </w:num>
  <w:num w:numId="43" w16cid:durableId="210651472">
    <w:abstractNumId w:val="156"/>
  </w:num>
  <w:num w:numId="44" w16cid:durableId="1113982659">
    <w:abstractNumId w:val="13"/>
  </w:num>
  <w:num w:numId="45" w16cid:durableId="1456485733">
    <w:abstractNumId w:val="118"/>
  </w:num>
  <w:num w:numId="46" w16cid:durableId="135223701">
    <w:abstractNumId w:val="1"/>
  </w:num>
  <w:num w:numId="47" w16cid:durableId="984239767">
    <w:abstractNumId w:val="53"/>
  </w:num>
  <w:num w:numId="48" w16cid:durableId="1063597006">
    <w:abstractNumId w:val="12"/>
  </w:num>
  <w:num w:numId="49" w16cid:durableId="1300068682">
    <w:abstractNumId w:val="58"/>
  </w:num>
  <w:num w:numId="50" w16cid:durableId="184445449">
    <w:abstractNumId w:val="33"/>
  </w:num>
  <w:num w:numId="51" w16cid:durableId="201941979">
    <w:abstractNumId w:val="143"/>
  </w:num>
  <w:num w:numId="52" w16cid:durableId="883909577">
    <w:abstractNumId w:val="112"/>
  </w:num>
  <w:num w:numId="53" w16cid:durableId="583495088">
    <w:abstractNumId w:val="135"/>
  </w:num>
  <w:num w:numId="54" w16cid:durableId="1308196724">
    <w:abstractNumId w:val="61"/>
  </w:num>
  <w:num w:numId="55" w16cid:durableId="963267184">
    <w:abstractNumId w:val="151"/>
  </w:num>
  <w:num w:numId="56" w16cid:durableId="1320227336">
    <w:abstractNumId w:val="140"/>
  </w:num>
  <w:num w:numId="57" w16cid:durableId="60295806">
    <w:abstractNumId w:val="101"/>
  </w:num>
  <w:num w:numId="58" w16cid:durableId="1617760794">
    <w:abstractNumId w:val="165"/>
  </w:num>
  <w:num w:numId="59" w16cid:durableId="638070131">
    <w:abstractNumId w:val="54"/>
  </w:num>
  <w:num w:numId="60" w16cid:durableId="255599628">
    <w:abstractNumId w:val="24"/>
  </w:num>
  <w:num w:numId="61" w16cid:durableId="1834829842">
    <w:abstractNumId w:val="127"/>
  </w:num>
  <w:num w:numId="62" w16cid:durableId="16198781">
    <w:abstractNumId w:val="28"/>
  </w:num>
  <w:num w:numId="63" w16cid:durableId="1299844240">
    <w:abstractNumId w:val="155"/>
  </w:num>
  <w:num w:numId="64" w16cid:durableId="1480458582">
    <w:abstractNumId w:val="168"/>
  </w:num>
  <w:num w:numId="65" w16cid:durableId="251668242">
    <w:abstractNumId w:val="97"/>
  </w:num>
  <w:num w:numId="66" w16cid:durableId="1523786569">
    <w:abstractNumId w:val="23"/>
  </w:num>
  <w:num w:numId="67" w16cid:durableId="40255037">
    <w:abstractNumId w:val="26"/>
  </w:num>
  <w:num w:numId="68" w16cid:durableId="1343437431">
    <w:abstractNumId w:val="141"/>
  </w:num>
  <w:num w:numId="69" w16cid:durableId="1362632745">
    <w:abstractNumId w:val="152"/>
  </w:num>
  <w:num w:numId="70" w16cid:durableId="1420828498">
    <w:abstractNumId w:val="124"/>
  </w:num>
  <w:num w:numId="71" w16cid:durableId="1562249395">
    <w:abstractNumId w:val="142"/>
  </w:num>
  <w:num w:numId="72" w16cid:durableId="1994136022">
    <w:abstractNumId w:val="147"/>
  </w:num>
  <w:num w:numId="73" w16cid:durableId="1933511764">
    <w:abstractNumId w:val="6"/>
  </w:num>
  <w:num w:numId="74" w16cid:durableId="831991148">
    <w:abstractNumId w:val="35"/>
  </w:num>
  <w:num w:numId="75" w16cid:durableId="285239256">
    <w:abstractNumId w:val="111"/>
  </w:num>
  <w:num w:numId="76" w16cid:durableId="635571269">
    <w:abstractNumId w:val="82"/>
  </w:num>
  <w:num w:numId="77" w16cid:durableId="563220393">
    <w:abstractNumId w:val="116"/>
  </w:num>
  <w:num w:numId="78" w16cid:durableId="1998073020">
    <w:abstractNumId w:val="148"/>
  </w:num>
  <w:num w:numId="79" w16cid:durableId="439684994">
    <w:abstractNumId w:val="45"/>
  </w:num>
  <w:num w:numId="80" w16cid:durableId="124739147">
    <w:abstractNumId w:val="60"/>
  </w:num>
  <w:num w:numId="81" w16cid:durableId="1772772547">
    <w:abstractNumId w:val="106"/>
  </w:num>
  <w:num w:numId="82" w16cid:durableId="59602608">
    <w:abstractNumId w:val="9"/>
  </w:num>
  <w:num w:numId="83" w16cid:durableId="136996545">
    <w:abstractNumId w:val="52"/>
  </w:num>
  <w:num w:numId="84" w16cid:durableId="1283030486">
    <w:abstractNumId w:val="132"/>
  </w:num>
  <w:num w:numId="85" w16cid:durableId="1457722677">
    <w:abstractNumId w:val="93"/>
  </w:num>
  <w:num w:numId="86" w16cid:durableId="1518427771">
    <w:abstractNumId w:val="38"/>
  </w:num>
  <w:num w:numId="87" w16cid:durableId="1201822577">
    <w:abstractNumId w:val="100"/>
  </w:num>
  <w:num w:numId="88" w16cid:durableId="800078867">
    <w:abstractNumId w:val="109"/>
  </w:num>
  <w:num w:numId="89" w16cid:durableId="1901866331">
    <w:abstractNumId w:val="158"/>
  </w:num>
  <w:num w:numId="90" w16cid:durableId="1683817458">
    <w:abstractNumId w:val="0"/>
  </w:num>
  <w:num w:numId="91" w16cid:durableId="986132388">
    <w:abstractNumId w:val="49"/>
  </w:num>
  <w:num w:numId="92" w16cid:durableId="1837265337">
    <w:abstractNumId w:val="15"/>
  </w:num>
  <w:num w:numId="93" w16cid:durableId="1244685753">
    <w:abstractNumId w:val="130"/>
  </w:num>
  <w:num w:numId="94" w16cid:durableId="691686228">
    <w:abstractNumId w:val="83"/>
  </w:num>
  <w:num w:numId="95" w16cid:durableId="2042394453">
    <w:abstractNumId w:val="22"/>
  </w:num>
  <w:num w:numId="96" w16cid:durableId="1634140653">
    <w:abstractNumId w:val="4"/>
  </w:num>
  <w:num w:numId="97" w16cid:durableId="783381694">
    <w:abstractNumId w:val="113"/>
  </w:num>
  <w:num w:numId="98" w16cid:durableId="2096630542">
    <w:abstractNumId w:val="161"/>
  </w:num>
  <w:num w:numId="99" w16cid:durableId="1698387775">
    <w:abstractNumId w:val="39"/>
  </w:num>
  <w:num w:numId="100" w16cid:durableId="795100430">
    <w:abstractNumId w:val="108"/>
  </w:num>
  <w:num w:numId="101" w16cid:durableId="379716671">
    <w:abstractNumId w:val="75"/>
  </w:num>
  <w:num w:numId="102" w16cid:durableId="546646736">
    <w:abstractNumId w:val="159"/>
  </w:num>
  <w:num w:numId="103" w16cid:durableId="583955955">
    <w:abstractNumId w:val="125"/>
  </w:num>
  <w:num w:numId="104" w16cid:durableId="805049092">
    <w:abstractNumId w:val="80"/>
  </w:num>
  <w:num w:numId="105" w16cid:durableId="849832755">
    <w:abstractNumId w:val="163"/>
  </w:num>
  <w:num w:numId="106" w16cid:durableId="2022198647">
    <w:abstractNumId w:val="120"/>
  </w:num>
  <w:num w:numId="107" w16cid:durableId="488600039">
    <w:abstractNumId w:val="95"/>
  </w:num>
  <w:num w:numId="108" w16cid:durableId="499930978">
    <w:abstractNumId w:val="162"/>
  </w:num>
  <w:num w:numId="109" w16cid:durableId="1549953463">
    <w:abstractNumId w:val="20"/>
  </w:num>
  <w:num w:numId="110" w16cid:durableId="1803420903">
    <w:abstractNumId w:val="94"/>
  </w:num>
  <w:num w:numId="111" w16cid:durableId="622620278">
    <w:abstractNumId w:val="10"/>
  </w:num>
  <w:num w:numId="112" w16cid:durableId="1260261266">
    <w:abstractNumId w:val="2"/>
  </w:num>
  <w:num w:numId="113" w16cid:durableId="638926426">
    <w:abstractNumId w:val="87"/>
  </w:num>
  <w:num w:numId="114" w16cid:durableId="2111584362">
    <w:abstractNumId w:val="129"/>
  </w:num>
  <w:num w:numId="115" w16cid:durableId="1524051692">
    <w:abstractNumId w:val="166"/>
  </w:num>
  <w:num w:numId="116" w16cid:durableId="1040589157">
    <w:abstractNumId w:val="71"/>
  </w:num>
  <w:num w:numId="117" w16cid:durableId="392822792">
    <w:abstractNumId w:val="91"/>
  </w:num>
  <w:num w:numId="118" w16cid:durableId="970019796">
    <w:abstractNumId w:val="138"/>
  </w:num>
  <w:num w:numId="119" w16cid:durableId="1666590139">
    <w:abstractNumId w:val="72"/>
  </w:num>
  <w:num w:numId="120" w16cid:durableId="509569244">
    <w:abstractNumId w:val="104"/>
  </w:num>
  <w:num w:numId="121" w16cid:durableId="2092582144">
    <w:abstractNumId w:val="43"/>
  </w:num>
  <w:num w:numId="122" w16cid:durableId="1794982080">
    <w:abstractNumId w:val="55"/>
  </w:num>
  <w:num w:numId="123" w16cid:durableId="915213454">
    <w:abstractNumId w:val="136"/>
  </w:num>
  <w:num w:numId="124" w16cid:durableId="1782414673">
    <w:abstractNumId w:val="123"/>
  </w:num>
  <w:num w:numId="125" w16cid:durableId="57363347">
    <w:abstractNumId w:val="122"/>
  </w:num>
  <w:num w:numId="126" w16cid:durableId="1397387825">
    <w:abstractNumId w:val="3"/>
  </w:num>
  <w:num w:numId="127" w16cid:durableId="1876042061">
    <w:abstractNumId w:val="68"/>
  </w:num>
  <w:num w:numId="128" w16cid:durableId="749237505">
    <w:abstractNumId w:val="65"/>
  </w:num>
  <w:num w:numId="129" w16cid:durableId="967125612">
    <w:abstractNumId w:val="145"/>
  </w:num>
  <w:num w:numId="130" w16cid:durableId="1819299911">
    <w:abstractNumId w:val="57"/>
  </w:num>
  <w:num w:numId="131" w16cid:durableId="1682931219">
    <w:abstractNumId w:val="167"/>
  </w:num>
  <w:num w:numId="132" w16cid:durableId="71513714">
    <w:abstractNumId w:val="107"/>
  </w:num>
  <w:num w:numId="133" w16cid:durableId="1110318434">
    <w:abstractNumId w:val="36"/>
  </w:num>
  <w:num w:numId="134" w16cid:durableId="1787192550">
    <w:abstractNumId w:val="62"/>
  </w:num>
  <w:num w:numId="135" w16cid:durableId="2101288965">
    <w:abstractNumId w:val="56"/>
  </w:num>
  <w:num w:numId="136" w16cid:durableId="361440120">
    <w:abstractNumId w:val="30"/>
  </w:num>
  <w:num w:numId="137" w16cid:durableId="1861358271">
    <w:abstractNumId w:val="34"/>
  </w:num>
  <w:num w:numId="138" w16cid:durableId="247468751">
    <w:abstractNumId w:val="99"/>
  </w:num>
  <w:num w:numId="139" w16cid:durableId="803473875">
    <w:abstractNumId w:val="46"/>
  </w:num>
  <w:num w:numId="140" w16cid:durableId="947545182">
    <w:abstractNumId w:val="42"/>
  </w:num>
  <w:num w:numId="141" w16cid:durableId="1750804226">
    <w:abstractNumId w:val="59"/>
  </w:num>
  <w:num w:numId="142" w16cid:durableId="2061242162">
    <w:abstractNumId w:val="84"/>
  </w:num>
  <w:num w:numId="143" w16cid:durableId="1486434058">
    <w:abstractNumId w:val="105"/>
  </w:num>
  <w:num w:numId="144" w16cid:durableId="18705317">
    <w:abstractNumId w:val="134"/>
  </w:num>
  <w:num w:numId="145" w16cid:durableId="137652477">
    <w:abstractNumId w:val="40"/>
  </w:num>
  <w:num w:numId="146" w16cid:durableId="1415325477">
    <w:abstractNumId w:val="85"/>
  </w:num>
  <w:num w:numId="147" w16cid:durableId="1489320602">
    <w:abstractNumId w:val="47"/>
  </w:num>
  <w:num w:numId="148" w16cid:durableId="1013993801">
    <w:abstractNumId w:val="76"/>
  </w:num>
  <w:num w:numId="149" w16cid:durableId="1571039950">
    <w:abstractNumId w:val="164"/>
  </w:num>
  <w:num w:numId="150" w16cid:durableId="592863276">
    <w:abstractNumId w:val="29"/>
  </w:num>
  <w:num w:numId="151" w16cid:durableId="1676614746">
    <w:abstractNumId w:val="25"/>
  </w:num>
  <w:num w:numId="152" w16cid:durableId="1359618313">
    <w:abstractNumId w:val="17"/>
  </w:num>
  <w:num w:numId="153" w16cid:durableId="2087414011">
    <w:abstractNumId w:val="90"/>
  </w:num>
  <w:num w:numId="154" w16cid:durableId="1921326464">
    <w:abstractNumId w:val="150"/>
  </w:num>
  <w:num w:numId="155" w16cid:durableId="555513125">
    <w:abstractNumId w:val="131"/>
  </w:num>
  <w:num w:numId="156" w16cid:durableId="155532976">
    <w:abstractNumId w:val="5"/>
  </w:num>
  <w:num w:numId="157" w16cid:durableId="1373076622">
    <w:abstractNumId w:val="66"/>
  </w:num>
  <w:num w:numId="158" w16cid:durableId="511988549">
    <w:abstractNumId w:val="146"/>
  </w:num>
  <w:num w:numId="159" w16cid:durableId="729815057">
    <w:abstractNumId w:val="44"/>
  </w:num>
  <w:num w:numId="160" w16cid:durableId="1512793014">
    <w:abstractNumId w:val="63"/>
  </w:num>
  <w:num w:numId="161" w16cid:durableId="743575847">
    <w:abstractNumId w:val="119"/>
  </w:num>
  <w:num w:numId="162" w16cid:durableId="1016157314">
    <w:abstractNumId w:val="16"/>
  </w:num>
  <w:num w:numId="163" w16cid:durableId="81688009">
    <w:abstractNumId w:val="137"/>
  </w:num>
  <w:num w:numId="164" w16cid:durableId="1749384185">
    <w:abstractNumId w:val="41"/>
  </w:num>
  <w:num w:numId="165" w16cid:durableId="1750423718">
    <w:abstractNumId w:val="160"/>
  </w:num>
  <w:num w:numId="166" w16cid:durableId="1927037617">
    <w:abstractNumId w:val="32"/>
  </w:num>
  <w:num w:numId="167" w16cid:durableId="4729081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272686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8982836">
    <w:abstractNumId w:val="14"/>
  </w:num>
  <w:num w:numId="170" w16cid:durableId="1827239026">
    <w:abstractNumId w:val="133"/>
  </w:num>
  <w:num w:numId="171" w16cid:durableId="1461415904">
    <w:abstractNumId w:val="18"/>
  </w:num>
  <w:num w:numId="172" w16cid:durableId="1902594369">
    <w:abstractNumId w:val="64"/>
  </w:num>
  <w:num w:numId="173" w16cid:durableId="1734892092">
    <w:abstractNumId w:val="6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A8"/>
    <w:rsid w:val="000000AA"/>
    <w:rsid w:val="000036B7"/>
    <w:rsid w:val="00006FC3"/>
    <w:rsid w:val="00025DA6"/>
    <w:rsid w:val="00031CB5"/>
    <w:rsid w:val="000357A6"/>
    <w:rsid w:val="000419F3"/>
    <w:rsid w:val="00046BAA"/>
    <w:rsid w:val="000519BB"/>
    <w:rsid w:val="00054BF6"/>
    <w:rsid w:val="000559C2"/>
    <w:rsid w:val="00057CBC"/>
    <w:rsid w:val="00061CB3"/>
    <w:rsid w:val="00063E6A"/>
    <w:rsid w:val="00067879"/>
    <w:rsid w:val="00067B2C"/>
    <w:rsid w:val="000749AE"/>
    <w:rsid w:val="00077C25"/>
    <w:rsid w:val="00077D08"/>
    <w:rsid w:val="00085C82"/>
    <w:rsid w:val="00086C38"/>
    <w:rsid w:val="00087567"/>
    <w:rsid w:val="00091DB2"/>
    <w:rsid w:val="00096BAE"/>
    <w:rsid w:val="00096DCA"/>
    <w:rsid w:val="000A0CEB"/>
    <w:rsid w:val="000A19A3"/>
    <w:rsid w:val="000B13D7"/>
    <w:rsid w:val="000B3079"/>
    <w:rsid w:val="000B3837"/>
    <w:rsid w:val="000B4918"/>
    <w:rsid w:val="000B77EA"/>
    <w:rsid w:val="000C1A9C"/>
    <w:rsid w:val="000C5E4E"/>
    <w:rsid w:val="000D1184"/>
    <w:rsid w:val="000D54D6"/>
    <w:rsid w:val="000F1F5E"/>
    <w:rsid w:val="000F57DD"/>
    <w:rsid w:val="0010132C"/>
    <w:rsid w:val="001123B1"/>
    <w:rsid w:val="00116E6A"/>
    <w:rsid w:val="001229F6"/>
    <w:rsid w:val="00123E45"/>
    <w:rsid w:val="001343EB"/>
    <w:rsid w:val="00135165"/>
    <w:rsid w:val="00140F69"/>
    <w:rsid w:val="00145409"/>
    <w:rsid w:val="0014635F"/>
    <w:rsid w:val="00146521"/>
    <w:rsid w:val="00150004"/>
    <w:rsid w:val="00151100"/>
    <w:rsid w:val="00152E4E"/>
    <w:rsid w:val="0016107B"/>
    <w:rsid w:val="00161B80"/>
    <w:rsid w:val="001636C1"/>
    <w:rsid w:val="00167C67"/>
    <w:rsid w:val="00176083"/>
    <w:rsid w:val="0018046E"/>
    <w:rsid w:val="0018387F"/>
    <w:rsid w:val="001864D9"/>
    <w:rsid w:val="00187846"/>
    <w:rsid w:val="001929C6"/>
    <w:rsid w:val="00195BB9"/>
    <w:rsid w:val="001A0B4C"/>
    <w:rsid w:val="001A1A08"/>
    <w:rsid w:val="001A4618"/>
    <w:rsid w:val="001B0443"/>
    <w:rsid w:val="001B1A28"/>
    <w:rsid w:val="001B6FD0"/>
    <w:rsid w:val="001C1A59"/>
    <w:rsid w:val="001C1D0E"/>
    <w:rsid w:val="001D6AE6"/>
    <w:rsid w:val="001E1773"/>
    <w:rsid w:val="001F1CEA"/>
    <w:rsid w:val="001F47BF"/>
    <w:rsid w:val="00200E69"/>
    <w:rsid w:val="00205D73"/>
    <w:rsid w:val="00206D98"/>
    <w:rsid w:val="0021315F"/>
    <w:rsid w:val="00216A1E"/>
    <w:rsid w:val="00230804"/>
    <w:rsid w:val="00234A6B"/>
    <w:rsid w:val="00237402"/>
    <w:rsid w:val="00240669"/>
    <w:rsid w:val="00243025"/>
    <w:rsid w:val="00244151"/>
    <w:rsid w:val="00245B2C"/>
    <w:rsid w:val="00251BD8"/>
    <w:rsid w:val="0025277A"/>
    <w:rsid w:val="00253134"/>
    <w:rsid w:val="0025683E"/>
    <w:rsid w:val="0025779F"/>
    <w:rsid w:val="00263027"/>
    <w:rsid w:val="00263F6A"/>
    <w:rsid w:val="00272D83"/>
    <w:rsid w:val="00273663"/>
    <w:rsid w:val="0027423E"/>
    <w:rsid w:val="00280C5E"/>
    <w:rsid w:val="00284A57"/>
    <w:rsid w:val="00285026"/>
    <w:rsid w:val="002852A5"/>
    <w:rsid w:val="002909C3"/>
    <w:rsid w:val="00291687"/>
    <w:rsid w:val="002A43E4"/>
    <w:rsid w:val="002B0F7F"/>
    <w:rsid w:val="002B333E"/>
    <w:rsid w:val="002B683A"/>
    <w:rsid w:val="002C2186"/>
    <w:rsid w:val="002C7E0D"/>
    <w:rsid w:val="002D4076"/>
    <w:rsid w:val="002D664E"/>
    <w:rsid w:val="002F2416"/>
    <w:rsid w:val="002F7C94"/>
    <w:rsid w:val="002F7D6C"/>
    <w:rsid w:val="00300F47"/>
    <w:rsid w:val="00304251"/>
    <w:rsid w:val="003118E7"/>
    <w:rsid w:val="00315C3E"/>
    <w:rsid w:val="00316F22"/>
    <w:rsid w:val="00317DF3"/>
    <w:rsid w:val="00324D78"/>
    <w:rsid w:val="003272D2"/>
    <w:rsid w:val="0033285E"/>
    <w:rsid w:val="00340928"/>
    <w:rsid w:val="00340B35"/>
    <w:rsid w:val="00345669"/>
    <w:rsid w:val="003474C8"/>
    <w:rsid w:val="003622A4"/>
    <w:rsid w:val="003757C6"/>
    <w:rsid w:val="0037635C"/>
    <w:rsid w:val="00381CFD"/>
    <w:rsid w:val="0039013F"/>
    <w:rsid w:val="003919D6"/>
    <w:rsid w:val="00396213"/>
    <w:rsid w:val="0039704A"/>
    <w:rsid w:val="003A37EE"/>
    <w:rsid w:val="003A3A2A"/>
    <w:rsid w:val="003A433E"/>
    <w:rsid w:val="003A67B1"/>
    <w:rsid w:val="003A7CA1"/>
    <w:rsid w:val="003B32F3"/>
    <w:rsid w:val="003B4F68"/>
    <w:rsid w:val="003B52B8"/>
    <w:rsid w:val="003B71FE"/>
    <w:rsid w:val="003C5816"/>
    <w:rsid w:val="003C5CC6"/>
    <w:rsid w:val="003C6DD3"/>
    <w:rsid w:val="003C75FB"/>
    <w:rsid w:val="003D5F9D"/>
    <w:rsid w:val="003D7EC4"/>
    <w:rsid w:val="003E70DB"/>
    <w:rsid w:val="003F2948"/>
    <w:rsid w:val="003F5073"/>
    <w:rsid w:val="004052D3"/>
    <w:rsid w:val="0040569F"/>
    <w:rsid w:val="0041264E"/>
    <w:rsid w:val="0041274A"/>
    <w:rsid w:val="00415404"/>
    <w:rsid w:val="00415E53"/>
    <w:rsid w:val="004211B9"/>
    <w:rsid w:val="00433102"/>
    <w:rsid w:val="004337D2"/>
    <w:rsid w:val="00435336"/>
    <w:rsid w:val="004408E6"/>
    <w:rsid w:val="00441F3B"/>
    <w:rsid w:val="00445E8B"/>
    <w:rsid w:val="004511F5"/>
    <w:rsid w:val="00473E17"/>
    <w:rsid w:val="00473F77"/>
    <w:rsid w:val="004853DC"/>
    <w:rsid w:val="00491B6A"/>
    <w:rsid w:val="0049650F"/>
    <w:rsid w:val="004A6E87"/>
    <w:rsid w:val="004B0930"/>
    <w:rsid w:val="004C10EF"/>
    <w:rsid w:val="004C47CA"/>
    <w:rsid w:val="004C6207"/>
    <w:rsid w:val="004C645A"/>
    <w:rsid w:val="004E1E87"/>
    <w:rsid w:val="004E2683"/>
    <w:rsid w:val="004E4929"/>
    <w:rsid w:val="004E5BDC"/>
    <w:rsid w:val="004F119B"/>
    <w:rsid w:val="004F7AEC"/>
    <w:rsid w:val="00502DF6"/>
    <w:rsid w:val="00511528"/>
    <w:rsid w:val="00512B66"/>
    <w:rsid w:val="0051667A"/>
    <w:rsid w:val="005208B0"/>
    <w:rsid w:val="0052305E"/>
    <w:rsid w:val="00524014"/>
    <w:rsid w:val="005328E1"/>
    <w:rsid w:val="00532D27"/>
    <w:rsid w:val="005403B1"/>
    <w:rsid w:val="00545645"/>
    <w:rsid w:val="00553BCE"/>
    <w:rsid w:val="00554576"/>
    <w:rsid w:val="00562880"/>
    <w:rsid w:val="00573449"/>
    <w:rsid w:val="005750B4"/>
    <w:rsid w:val="00584C14"/>
    <w:rsid w:val="00590479"/>
    <w:rsid w:val="005A0D58"/>
    <w:rsid w:val="005A20A8"/>
    <w:rsid w:val="005A4A9C"/>
    <w:rsid w:val="005B1CBB"/>
    <w:rsid w:val="005B5670"/>
    <w:rsid w:val="005B7A41"/>
    <w:rsid w:val="005C43FF"/>
    <w:rsid w:val="005C6017"/>
    <w:rsid w:val="005D0213"/>
    <w:rsid w:val="005D3F9A"/>
    <w:rsid w:val="005D65B7"/>
    <w:rsid w:val="005D6615"/>
    <w:rsid w:val="005E0CED"/>
    <w:rsid w:val="005E3246"/>
    <w:rsid w:val="005E47C0"/>
    <w:rsid w:val="005E747E"/>
    <w:rsid w:val="005E765F"/>
    <w:rsid w:val="005E7F7F"/>
    <w:rsid w:val="005F0D31"/>
    <w:rsid w:val="005F581E"/>
    <w:rsid w:val="005F5EF1"/>
    <w:rsid w:val="005F6715"/>
    <w:rsid w:val="0062158B"/>
    <w:rsid w:val="00630888"/>
    <w:rsid w:val="0063389A"/>
    <w:rsid w:val="00635291"/>
    <w:rsid w:val="006361F0"/>
    <w:rsid w:val="00636E45"/>
    <w:rsid w:val="00643F82"/>
    <w:rsid w:val="0064460C"/>
    <w:rsid w:val="006450EC"/>
    <w:rsid w:val="00652197"/>
    <w:rsid w:val="00652374"/>
    <w:rsid w:val="006543B2"/>
    <w:rsid w:val="00654D3A"/>
    <w:rsid w:val="00655327"/>
    <w:rsid w:val="0065761F"/>
    <w:rsid w:val="00665964"/>
    <w:rsid w:val="00674B53"/>
    <w:rsid w:val="006877E7"/>
    <w:rsid w:val="00687C0E"/>
    <w:rsid w:val="00693564"/>
    <w:rsid w:val="006A498D"/>
    <w:rsid w:val="006B054E"/>
    <w:rsid w:val="006B694D"/>
    <w:rsid w:val="006C09A7"/>
    <w:rsid w:val="006C1B22"/>
    <w:rsid w:val="006C7442"/>
    <w:rsid w:val="006CDE4D"/>
    <w:rsid w:val="006D012D"/>
    <w:rsid w:val="006D2183"/>
    <w:rsid w:val="006D2EDC"/>
    <w:rsid w:val="006D62A2"/>
    <w:rsid w:val="006D74DD"/>
    <w:rsid w:val="006E07A3"/>
    <w:rsid w:val="006E2DC1"/>
    <w:rsid w:val="006E4077"/>
    <w:rsid w:val="006F1F81"/>
    <w:rsid w:val="006F2E84"/>
    <w:rsid w:val="00705B63"/>
    <w:rsid w:val="00707379"/>
    <w:rsid w:val="00712019"/>
    <w:rsid w:val="007143EF"/>
    <w:rsid w:val="00715E5A"/>
    <w:rsid w:val="00716B0D"/>
    <w:rsid w:val="007195BA"/>
    <w:rsid w:val="0072264F"/>
    <w:rsid w:val="00723702"/>
    <w:rsid w:val="00727C72"/>
    <w:rsid w:val="00732741"/>
    <w:rsid w:val="00732A21"/>
    <w:rsid w:val="00734D62"/>
    <w:rsid w:val="0074753B"/>
    <w:rsid w:val="00752814"/>
    <w:rsid w:val="00755984"/>
    <w:rsid w:val="00755D21"/>
    <w:rsid w:val="00755F1E"/>
    <w:rsid w:val="00760C33"/>
    <w:rsid w:val="007648CE"/>
    <w:rsid w:val="00771EB8"/>
    <w:rsid w:val="0077385F"/>
    <w:rsid w:val="00775ADB"/>
    <w:rsid w:val="00775DC9"/>
    <w:rsid w:val="0077741C"/>
    <w:rsid w:val="0078095B"/>
    <w:rsid w:val="00780F3B"/>
    <w:rsid w:val="007827C5"/>
    <w:rsid w:val="00797BFC"/>
    <w:rsid w:val="007A20B4"/>
    <w:rsid w:val="007A30D1"/>
    <w:rsid w:val="007C01EB"/>
    <w:rsid w:val="007C07AB"/>
    <w:rsid w:val="007C78B7"/>
    <w:rsid w:val="007D6F57"/>
    <w:rsid w:val="007E1791"/>
    <w:rsid w:val="007E75D8"/>
    <w:rsid w:val="007F00FD"/>
    <w:rsid w:val="007F05FA"/>
    <w:rsid w:val="007F2001"/>
    <w:rsid w:val="008079D4"/>
    <w:rsid w:val="00810C36"/>
    <w:rsid w:val="00822FAA"/>
    <w:rsid w:val="0083499A"/>
    <w:rsid w:val="008372B9"/>
    <w:rsid w:val="008401DC"/>
    <w:rsid w:val="00840AC4"/>
    <w:rsid w:val="00841647"/>
    <w:rsid w:val="00842B9D"/>
    <w:rsid w:val="00847850"/>
    <w:rsid w:val="00850730"/>
    <w:rsid w:val="008509EB"/>
    <w:rsid w:val="00853999"/>
    <w:rsid w:val="008561B3"/>
    <w:rsid w:val="0086548A"/>
    <w:rsid w:val="0087036F"/>
    <w:rsid w:val="0087198F"/>
    <w:rsid w:val="00873175"/>
    <w:rsid w:val="0087662A"/>
    <w:rsid w:val="0088357D"/>
    <w:rsid w:val="00885D79"/>
    <w:rsid w:val="008862BE"/>
    <w:rsid w:val="008877C2"/>
    <w:rsid w:val="008978A8"/>
    <w:rsid w:val="008B2165"/>
    <w:rsid w:val="008B3A67"/>
    <w:rsid w:val="008B6A14"/>
    <w:rsid w:val="008B772D"/>
    <w:rsid w:val="008C520F"/>
    <w:rsid w:val="008D27A5"/>
    <w:rsid w:val="008D3134"/>
    <w:rsid w:val="008D3DF3"/>
    <w:rsid w:val="008D43E9"/>
    <w:rsid w:val="008E03CC"/>
    <w:rsid w:val="008E3B22"/>
    <w:rsid w:val="008E69D1"/>
    <w:rsid w:val="009036BB"/>
    <w:rsid w:val="00903999"/>
    <w:rsid w:val="00905056"/>
    <w:rsid w:val="0090619A"/>
    <w:rsid w:val="00907D1D"/>
    <w:rsid w:val="00912A5C"/>
    <w:rsid w:val="009137A4"/>
    <w:rsid w:val="00916ACA"/>
    <w:rsid w:val="009179B2"/>
    <w:rsid w:val="00920BDA"/>
    <w:rsid w:val="00921E20"/>
    <w:rsid w:val="00931053"/>
    <w:rsid w:val="00932F9A"/>
    <w:rsid w:val="00934CE9"/>
    <w:rsid w:val="009378AE"/>
    <w:rsid w:val="00950832"/>
    <w:rsid w:val="009605E3"/>
    <w:rsid w:val="00960F29"/>
    <w:rsid w:val="00964940"/>
    <w:rsid w:val="0096722E"/>
    <w:rsid w:val="00967DD6"/>
    <w:rsid w:val="00970D8A"/>
    <w:rsid w:val="009740E2"/>
    <w:rsid w:val="00974BB8"/>
    <w:rsid w:val="0097601E"/>
    <w:rsid w:val="009A31B0"/>
    <w:rsid w:val="009A3D5F"/>
    <w:rsid w:val="009B5032"/>
    <w:rsid w:val="009B6A8E"/>
    <w:rsid w:val="009B704A"/>
    <w:rsid w:val="009C6ECB"/>
    <w:rsid w:val="009D14E8"/>
    <w:rsid w:val="009D2E5D"/>
    <w:rsid w:val="009D5149"/>
    <w:rsid w:val="009D671E"/>
    <w:rsid w:val="009E4DFB"/>
    <w:rsid w:val="009E680D"/>
    <w:rsid w:val="009F15E5"/>
    <w:rsid w:val="009F21EC"/>
    <w:rsid w:val="009F5EB4"/>
    <w:rsid w:val="00A0009C"/>
    <w:rsid w:val="00A012AA"/>
    <w:rsid w:val="00A01730"/>
    <w:rsid w:val="00A0228A"/>
    <w:rsid w:val="00A0513E"/>
    <w:rsid w:val="00A17B9B"/>
    <w:rsid w:val="00A338CF"/>
    <w:rsid w:val="00A4535C"/>
    <w:rsid w:val="00A520B6"/>
    <w:rsid w:val="00A57B3A"/>
    <w:rsid w:val="00A60EFE"/>
    <w:rsid w:val="00A62389"/>
    <w:rsid w:val="00A671A5"/>
    <w:rsid w:val="00A70B3B"/>
    <w:rsid w:val="00A71CAF"/>
    <w:rsid w:val="00A735C5"/>
    <w:rsid w:val="00A73C25"/>
    <w:rsid w:val="00A85D26"/>
    <w:rsid w:val="00A92253"/>
    <w:rsid w:val="00A92DB2"/>
    <w:rsid w:val="00A92F32"/>
    <w:rsid w:val="00A93580"/>
    <w:rsid w:val="00AA1CD9"/>
    <w:rsid w:val="00AA5F5E"/>
    <w:rsid w:val="00AA648C"/>
    <w:rsid w:val="00AB4AF3"/>
    <w:rsid w:val="00AC1BAA"/>
    <w:rsid w:val="00AC2746"/>
    <w:rsid w:val="00AC308B"/>
    <w:rsid w:val="00AD6217"/>
    <w:rsid w:val="00AE1073"/>
    <w:rsid w:val="00AF38B8"/>
    <w:rsid w:val="00AF6003"/>
    <w:rsid w:val="00AF7D43"/>
    <w:rsid w:val="00B0548B"/>
    <w:rsid w:val="00B05E16"/>
    <w:rsid w:val="00B111DC"/>
    <w:rsid w:val="00B15EE0"/>
    <w:rsid w:val="00B1720C"/>
    <w:rsid w:val="00B20DA8"/>
    <w:rsid w:val="00B2704A"/>
    <w:rsid w:val="00B30306"/>
    <w:rsid w:val="00B31817"/>
    <w:rsid w:val="00B35E25"/>
    <w:rsid w:val="00B43A6F"/>
    <w:rsid w:val="00B52617"/>
    <w:rsid w:val="00B52735"/>
    <w:rsid w:val="00B53AF8"/>
    <w:rsid w:val="00B5780D"/>
    <w:rsid w:val="00B6067A"/>
    <w:rsid w:val="00B621CE"/>
    <w:rsid w:val="00B67DCD"/>
    <w:rsid w:val="00B70890"/>
    <w:rsid w:val="00B75290"/>
    <w:rsid w:val="00B806B8"/>
    <w:rsid w:val="00B8266E"/>
    <w:rsid w:val="00B90B4B"/>
    <w:rsid w:val="00BA078A"/>
    <w:rsid w:val="00BA1C01"/>
    <w:rsid w:val="00BA544A"/>
    <w:rsid w:val="00BC2FF5"/>
    <w:rsid w:val="00BC623B"/>
    <w:rsid w:val="00BC77DB"/>
    <w:rsid w:val="00BD6FE1"/>
    <w:rsid w:val="00BE429C"/>
    <w:rsid w:val="00BE6F82"/>
    <w:rsid w:val="00BE79AD"/>
    <w:rsid w:val="00BF287F"/>
    <w:rsid w:val="00BF2B6B"/>
    <w:rsid w:val="00BF3DED"/>
    <w:rsid w:val="00BF5B76"/>
    <w:rsid w:val="00C02881"/>
    <w:rsid w:val="00C20F54"/>
    <w:rsid w:val="00C2364A"/>
    <w:rsid w:val="00C27E33"/>
    <w:rsid w:val="00C36113"/>
    <w:rsid w:val="00C37231"/>
    <w:rsid w:val="00C41794"/>
    <w:rsid w:val="00C4202A"/>
    <w:rsid w:val="00C43F6B"/>
    <w:rsid w:val="00C45603"/>
    <w:rsid w:val="00C62C1E"/>
    <w:rsid w:val="00C6604A"/>
    <w:rsid w:val="00C72029"/>
    <w:rsid w:val="00C7269F"/>
    <w:rsid w:val="00C756A6"/>
    <w:rsid w:val="00C81816"/>
    <w:rsid w:val="00C8495C"/>
    <w:rsid w:val="00C850AF"/>
    <w:rsid w:val="00C86570"/>
    <w:rsid w:val="00C921E8"/>
    <w:rsid w:val="00C92B7D"/>
    <w:rsid w:val="00CA1817"/>
    <w:rsid w:val="00CA3489"/>
    <w:rsid w:val="00CA6C81"/>
    <w:rsid w:val="00CB0103"/>
    <w:rsid w:val="00CB1B5B"/>
    <w:rsid w:val="00CB4C1D"/>
    <w:rsid w:val="00CB5100"/>
    <w:rsid w:val="00CB77D8"/>
    <w:rsid w:val="00CBFDA5"/>
    <w:rsid w:val="00CD2677"/>
    <w:rsid w:val="00CD5A82"/>
    <w:rsid w:val="00CD746D"/>
    <w:rsid w:val="00CE0498"/>
    <w:rsid w:val="00CE7522"/>
    <w:rsid w:val="00CF3AEF"/>
    <w:rsid w:val="00CF491B"/>
    <w:rsid w:val="00CF7653"/>
    <w:rsid w:val="00D01B02"/>
    <w:rsid w:val="00D245FF"/>
    <w:rsid w:val="00D25B21"/>
    <w:rsid w:val="00D36E0C"/>
    <w:rsid w:val="00D41693"/>
    <w:rsid w:val="00D4252E"/>
    <w:rsid w:val="00D436D9"/>
    <w:rsid w:val="00D62DFF"/>
    <w:rsid w:val="00D66105"/>
    <w:rsid w:val="00D6797E"/>
    <w:rsid w:val="00D7402B"/>
    <w:rsid w:val="00D9053E"/>
    <w:rsid w:val="00D91551"/>
    <w:rsid w:val="00DA0414"/>
    <w:rsid w:val="00DA3122"/>
    <w:rsid w:val="00DA381B"/>
    <w:rsid w:val="00DB1159"/>
    <w:rsid w:val="00DB29F3"/>
    <w:rsid w:val="00DB47E7"/>
    <w:rsid w:val="00DC710B"/>
    <w:rsid w:val="00DE14F6"/>
    <w:rsid w:val="00DE5507"/>
    <w:rsid w:val="00DE6A97"/>
    <w:rsid w:val="00DF0C42"/>
    <w:rsid w:val="00DF398C"/>
    <w:rsid w:val="00DF59B8"/>
    <w:rsid w:val="00DF73A2"/>
    <w:rsid w:val="00E00C86"/>
    <w:rsid w:val="00E0135F"/>
    <w:rsid w:val="00E021E6"/>
    <w:rsid w:val="00E02FB4"/>
    <w:rsid w:val="00E02FB7"/>
    <w:rsid w:val="00E0677D"/>
    <w:rsid w:val="00E07944"/>
    <w:rsid w:val="00E07EA2"/>
    <w:rsid w:val="00E11EB5"/>
    <w:rsid w:val="00E11F1F"/>
    <w:rsid w:val="00E13E8A"/>
    <w:rsid w:val="00E1483D"/>
    <w:rsid w:val="00E17B78"/>
    <w:rsid w:val="00E23309"/>
    <w:rsid w:val="00E3051A"/>
    <w:rsid w:val="00E315A3"/>
    <w:rsid w:val="00E3315D"/>
    <w:rsid w:val="00E44B85"/>
    <w:rsid w:val="00E465D5"/>
    <w:rsid w:val="00E47F18"/>
    <w:rsid w:val="00E5277B"/>
    <w:rsid w:val="00E5556D"/>
    <w:rsid w:val="00E73B86"/>
    <w:rsid w:val="00E75DC3"/>
    <w:rsid w:val="00E76C6A"/>
    <w:rsid w:val="00E779C2"/>
    <w:rsid w:val="00E81532"/>
    <w:rsid w:val="00E97840"/>
    <w:rsid w:val="00EA0E63"/>
    <w:rsid w:val="00EA4E9F"/>
    <w:rsid w:val="00EA5A65"/>
    <w:rsid w:val="00EA6A04"/>
    <w:rsid w:val="00EB091D"/>
    <w:rsid w:val="00EB34EC"/>
    <w:rsid w:val="00EB6389"/>
    <w:rsid w:val="00EB6B0F"/>
    <w:rsid w:val="00EC0645"/>
    <w:rsid w:val="00EF0C4E"/>
    <w:rsid w:val="00EF0DEA"/>
    <w:rsid w:val="00EF50D8"/>
    <w:rsid w:val="00F044B0"/>
    <w:rsid w:val="00F114E1"/>
    <w:rsid w:val="00F16137"/>
    <w:rsid w:val="00F16287"/>
    <w:rsid w:val="00F259B1"/>
    <w:rsid w:val="00F270FA"/>
    <w:rsid w:val="00F52281"/>
    <w:rsid w:val="00F526E7"/>
    <w:rsid w:val="00F52E62"/>
    <w:rsid w:val="00F62591"/>
    <w:rsid w:val="00F64008"/>
    <w:rsid w:val="00F645D0"/>
    <w:rsid w:val="00F66E97"/>
    <w:rsid w:val="00F72500"/>
    <w:rsid w:val="00F74531"/>
    <w:rsid w:val="00F770DE"/>
    <w:rsid w:val="00F86BE5"/>
    <w:rsid w:val="00F9310D"/>
    <w:rsid w:val="00FA0459"/>
    <w:rsid w:val="00FA2284"/>
    <w:rsid w:val="00FA4568"/>
    <w:rsid w:val="00FA5DCB"/>
    <w:rsid w:val="00FB4EF8"/>
    <w:rsid w:val="00FC1D25"/>
    <w:rsid w:val="00FC247E"/>
    <w:rsid w:val="00FC69BE"/>
    <w:rsid w:val="00FC6E1D"/>
    <w:rsid w:val="00FD2417"/>
    <w:rsid w:val="00FE18C3"/>
    <w:rsid w:val="00FE4ABE"/>
    <w:rsid w:val="00FF0F06"/>
    <w:rsid w:val="00FF270F"/>
    <w:rsid w:val="00FF3EDD"/>
    <w:rsid w:val="00FF4C2F"/>
    <w:rsid w:val="0143FAC9"/>
    <w:rsid w:val="0148400C"/>
    <w:rsid w:val="01502FC7"/>
    <w:rsid w:val="01531624"/>
    <w:rsid w:val="0166652B"/>
    <w:rsid w:val="016B6B62"/>
    <w:rsid w:val="01779277"/>
    <w:rsid w:val="01D77EF4"/>
    <w:rsid w:val="01DF9675"/>
    <w:rsid w:val="01E79C7E"/>
    <w:rsid w:val="01FA6C44"/>
    <w:rsid w:val="0214FF12"/>
    <w:rsid w:val="0294AF4E"/>
    <w:rsid w:val="02C640E3"/>
    <w:rsid w:val="03AD26B8"/>
    <w:rsid w:val="03B81373"/>
    <w:rsid w:val="0405A9BA"/>
    <w:rsid w:val="04C6EB2E"/>
    <w:rsid w:val="05173737"/>
    <w:rsid w:val="05A39CAD"/>
    <w:rsid w:val="065EDAEB"/>
    <w:rsid w:val="068861F7"/>
    <w:rsid w:val="06D459E9"/>
    <w:rsid w:val="06E4C77A"/>
    <w:rsid w:val="0748C96D"/>
    <w:rsid w:val="07589E64"/>
    <w:rsid w:val="076D30B8"/>
    <w:rsid w:val="07703066"/>
    <w:rsid w:val="07C257A8"/>
    <w:rsid w:val="080017EC"/>
    <w:rsid w:val="080564A5"/>
    <w:rsid w:val="0872C09E"/>
    <w:rsid w:val="08774363"/>
    <w:rsid w:val="089A12DD"/>
    <w:rsid w:val="08B2F684"/>
    <w:rsid w:val="08EA20D7"/>
    <w:rsid w:val="0938FDB5"/>
    <w:rsid w:val="0943A90C"/>
    <w:rsid w:val="094F0CAE"/>
    <w:rsid w:val="096E1DC5"/>
    <w:rsid w:val="0979BAA0"/>
    <w:rsid w:val="09C361BC"/>
    <w:rsid w:val="09D17FFD"/>
    <w:rsid w:val="09FAFE04"/>
    <w:rsid w:val="09FEFF0A"/>
    <w:rsid w:val="0A594A3C"/>
    <w:rsid w:val="0A860346"/>
    <w:rsid w:val="0AD45636"/>
    <w:rsid w:val="0B4FB9F6"/>
    <w:rsid w:val="0B68B3F2"/>
    <w:rsid w:val="0BA7CB0C"/>
    <w:rsid w:val="0BAD765D"/>
    <w:rsid w:val="0C148B08"/>
    <w:rsid w:val="0D07483C"/>
    <w:rsid w:val="0D26F6A8"/>
    <w:rsid w:val="0D4BE080"/>
    <w:rsid w:val="0D6469BD"/>
    <w:rsid w:val="0D9C3190"/>
    <w:rsid w:val="0E4B74AC"/>
    <w:rsid w:val="0E7BB756"/>
    <w:rsid w:val="0E9C945B"/>
    <w:rsid w:val="0EE7A6D5"/>
    <w:rsid w:val="0F25FCAC"/>
    <w:rsid w:val="0F3211CD"/>
    <w:rsid w:val="0F53AFCF"/>
    <w:rsid w:val="0F56E452"/>
    <w:rsid w:val="0F8B3F08"/>
    <w:rsid w:val="0FC0E804"/>
    <w:rsid w:val="0FEDA417"/>
    <w:rsid w:val="10118B5B"/>
    <w:rsid w:val="10279762"/>
    <w:rsid w:val="10624248"/>
    <w:rsid w:val="10838142"/>
    <w:rsid w:val="10ADC59F"/>
    <w:rsid w:val="114550F3"/>
    <w:rsid w:val="114DE93F"/>
    <w:rsid w:val="116F958F"/>
    <w:rsid w:val="11E701C1"/>
    <w:rsid w:val="1224DE20"/>
    <w:rsid w:val="1238472F"/>
    <w:rsid w:val="12773135"/>
    <w:rsid w:val="12CC149C"/>
    <w:rsid w:val="130A79E6"/>
    <w:rsid w:val="131B3D14"/>
    <w:rsid w:val="1327ED27"/>
    <w:rsid w:val="136DDEA0"/>
    <w:rsid w:val="13798F93"/>
    <w:rsid w:val="13BFB933"/>
    <w:rsid w:val="13D41790"/>
    <w:rsid w:val="14A69521"/>
    <w:rsid w:val="14AAB04F"/>
    <w:rsid w:val="14B2C955"/>
    <w:rsid w:val="14BAB630"/>
    <w:rsid w:val="1516479C"/>
    <w:rsid w:val="156544FE"/>
    <w:rsid w:val="156FE7F1"/>
    <w:rsid w:val="1571F524"/>
    <w:rsid w:val="1577A332"/>
    <w:rsid w:val="15B7A98E"/>
    <w:rsid w:val="15EB65E6"/>
    <w:rsid w:val="15F62B17"/>
    <w:rsid w:val="15F8055B"/>
    <w:rsid w:val="1603B763"/>
    <w:rsid w:val="165B94EA"/>
    <w:rsid w:val="16C8D827"/>
    <w:rsid w:val="170795C8"/>
    <w:rsid w:val="176985F6"/>
    <w:rsid w:val="17C96603"/>
    <w:rsid w:val="17F99AF2"/>
    <w:rsid w:val="18031B14"/>
    <w:rsid w:val="1826E6B0"/>
    <w:rsid w:val="183F5F0B"/>
    <w:rsid w:val="185B1116"/>
    <w:rsid w:val="1893E6EB"/>
    <w:rsid w:val="18BCA021"/>
    <w:rsid w:val="18EF4A50"/>
    <w:rsid w:val="1913222F"/>
    <w:rsid w:val="19C908C8"/>
    <w:rsid w:val="1A435914"/>
    <w:rsid w:val="1AB33104"/>
    <w:rsid w:val="1ACB81E1"/>
    <w:rsid w:val="1B2A6D7E"/>
    <w:rsid w:val="1B465C2F"/>
    <w:rsid w:val="1C0D1FD2"/>
    <w:rsid w:val="1C5AA76A"/>
    <w:rsid w:val="1C9B3A89"/>
    <w:rsid w:val="1C9C79E8"/>
    <w:rsid w:val="1CCD0C15"/>
    <w:rsid w:val="1CD08577"/>
    <w:rsid w:val="1D52EA76"/>
    <w:rsid w:val="1D9D63F6"/>
    <w:rsid w:val="1DF677CB"/>
    <w:rsid w:val="1DF9DF1F"/>
    <w:rsid w:val="1E46C394"/>
    <w:rsid w:val="1E487019"/>
    <w:rsid w:val="1E7EBA12"/>
    <w:rsid w:val="1ED98AD3"/>
    <w:rsid w:val="1F24A999"/>
    <w:rsid w:val="1F655FC7"/>
    <w:rsid w:val="1F848710"/>
    <w:rsid w:val="1F8F76C2"/>
    <w:rsid w:val="1FC88962"/>
    <w:rsid w:val="1FEAA7BE"/>
    <w:rsid w:val="2030FCB6"/>
    <w:rsid w:val="203FDB4C"/>
    <w:rsid w:val="205AF726"/>
    <w:rsid w:val="209092B3"/>
    <w:rsid w:val="20A19292"/>
    <w:rsid w:val="20C079FA"/>
    <w:rsid w:val="20F7B8EC"/>
    <w:rsid w:val="211F3F27"/>
    <w:rsid w:val="212F477D"/>
    <w:rsid w:val="216459C3"/>
    <w:rsid w:val="21EB8345"/>
    <w:rsid w:val="223DF970"/>
    <w:rsid w:val="22C40F73"/>
    <w:rsid w:val="23010C5A"/>
    <w:rsid w:val="237C46CD"/>
    <w:rsid w:val="23955EE5"/>
    <w:rsid w:val="239C6E58"/>
    <w:rsid w:val="240A5D85"/>
    <w:rsid w:val="241F7950"/>
    <w:rsid w:val="243E085D"/>
    <w:rsid w:val="249CDCBB"/>
    <w:rsid w:val="24E0E343"/>
    <w:rsid w:val="252B73FE"/>
    <w:rsid w:val="254F6226"/>
    <w:rsid w:val="257269F3"/>
    <w:rsid w:val="259C0CEA"/>
    <w:rsid w:val="25A62DE6"/>
    <w:rsid w:val="25D667F9"/>
    <w:rsid w:val="25FC943F"/>
    <w:rsid w:val="260E63D1"/>
    <w:rsid w:val="262E1936"/>
    <w:rsid w:val="265AC5FE"/>
    <w:rsid w:val="26828582"/>
    <w:rsid w:val="26916AA7"/>
    <w:rsid w:val="269BF231"/>
    <w:rsid w:val="26B3AFB3"/>
    <w:rsid w:val="26E7FE62"/>
    <w:rsid w:val="270D5009"/>
    <w:rsid w:val="275E3A48"/>
    <w:rsid w:val="27D47D7D"/>
    <w:rsid w:val="27DE50C9"/>
    <w:rsid w:val="27F2E659"/>
    <w:rsid w:val="27F5B9A3"/>
    <w:rsid w:val="27FC76B2"/>
    <w:rsid w:val="2812C739"/>
    <w:rsid w:val="2896D749"/>
    <w:rsid w:val="28D6E8D4"/>
    <w:rsid w:val="29037334"/>
    <w:rsid w:val="290895DB"/>
    <w:rsid w:val="293B6F89"/>
    <w:rsid w:val="29561AE7"/>
    <w:rsid w:val="29984713"/>
    <w:rsid w:val="29E54ECC"/>
    <w:rsid w:val="29E61774"/>
    <w:rsid w:val="2A1775A4"/>
    <w:rsid w:val="2A45DB16"/>
    <w:rsid w:val="2AE1D4F4"/>
    <w:rsid w:val="2AE6A8A1"/>
    <w:rsid w:val="2B05E9CC"/>
    <w:rsid w:val="2B0F5738"/>
    <w:rsid w:val="2B5CA952"/>
    <w:rsid w:val="2B612DC8"/>
    <w:rsid w:val="2B7C98C2"/>
    <w:rsid w:val="2C1987EC"/>
    <w:rsid w:val="2C4B1790"/>
    <w:rsid w:val="2C642E7C"/>
    <w:rsid w:val="2C7DA555"/>
    <w:rsid w:val="2C7E5673"/>
    <w:rsid w:val="2C85582F"/>
    <w:rsid w:val="2CC0CB44"/>
    <w:rsid w:val="2D0261AD"/>
    <w:rsid w:val="2D3273F6"/>
    <w:rsid w:val="2D51B521"/>
    <w:rsid w:val="2D62C20E"/>
    <w:rsid w:val="2D733C05"/>
    <w:rsid w:val="2DFB4888"/>
    <w:rsid w:val="2DFF38A0"/>
    <w:rsid w:val="2E1594D5"/>
    <w:rsid w:val="2EA4E02A"/>
    <w:rsid w:val="2EB3B0C5"/>
    <w:rsid w:val="2F3CB9C3"/>
    <w:rsid w:val="2F4A0861"/>
    <w:rsid w:val="2F79A7CC"/>
    <w:rsid w:val="2FC99600"/>
    <w:rsid w:val="30250F79"/>
    <w:rsid w:val="30B1A338"/>
    <w:rsid w:val="30C20BD0"/>
    <w:rsid w:val="3119F981"/>
    <w:rsid w:val="311E070D"/>
    <w:rsid w:val="315DD0C4"/>
    <w:rsid w:val="31A4896F"/>
    <w:rsid w:val="31AF0A24"/>
    <w:rsid w:val="321C8EEE"/>
    <w:rsid w:val="322D3A0D"/>
    <w:rsid w:val="325B0F2D"/>
    <w:rsid w:val="327514AB"/>
    <w:rsid w:val="3286560E"/>
    <w:rsid w:val="32BB9DF0"/>
    <w:rsid w:val="32D28DD6"/>
    <w:rsid w:val="32D3A2D1"/>
    <w:rsid w:val="32D9D5C1"/>
    <w:rsid w:val="32E377CA"/>
    <w:rsid w:val="331D11B5"/>
    <w:rsid w:val="3328F7D8"/>
    <w:rsid w:val="33369B4A"/>
    <w:rsid w:val="333A7337"/>
    <w:rsid w:val="3380BD37"/>
    <w:rsid w:val="33A33B0F"/>
    <w:rsid w:val="33EE138F"/>
    <w:rsid w:val="33FF1079"/>
    <w:rsid w:val="34114196"/>
    <w:rsid w:val="3425C7F9"/>
    <w:rsid w:val="347741B7"/>
    <w:rsid w:val="3483CA9F"/>
    <w:rsid w:val="34C59D1D"/>
    <w:rsid w:val="34D35893"/>
    <w:rsid w:val="34DAF9BA"/>
    <w:rsid w:val="35363818"/>
    <w:rsid w:val="35730760"/>
    <w:rsid w:val="35E13293"/>
    <w:rsid w:val="35F4F288"/>
    <w:rsid w:val="3614CD0C"/>
    <w:rsid w:val="36172F3E"/>
    <w:rsid w:val="361F9B00"/>
    <w:rsid w:val="36374D8D"/>
    <w:rsid w:val="36A47012"/>
    <w:rsid w:val="36D08491"/>
    <w:rsid w:val="3725D88D"/>
    <w:rsid w:val="37A87475"/>
    <w:rsid w:val="37CDE3D0"/>
    <w:rsid w:val="37D65150"/>
    <w:rsid w:val="382F41CE"/>
    <w:rsid w:val="38563A07"/>
    <w:rsid w:val="385B3059"/>
    <w:rsid w:val="38B0B087"/>
    <w:rsid w:val="390AE43C"/>
    <w:rsid w:val="392EBAF0"/>
    <w:rsid w:val="396A2E38"/>
    <w:rsid w:val="39C82503"/>
    <w:rsid w:val="39D8E20B"/>
    <w:rsid w:val="39DE9114"/>
    <w:rsid w:val="39EB4A28"/>
    <w:rsid w:val="3A0DAD2E"/>
    <w:rsid w:val="3A43D508"/>
    <w:rsid w:val="3A4F9946"/>
    <w:rsid w:val="3A5E4EAF"/>
    <w:rsid w:val="3AD7F27B"/>
    <w:rsid w:val="3B2383B8"/>
    <w:rsid w:val="3B2A2F8F"/>
    <w:rsid w:val="3B5228C4"/>
    <w:rsid w:val="3B8FBBC7"/>
    <w:rsid w:val="3C1604FC"/>
    <w:rsid w:val="3C3F45C3"/>
    <w:rsid w:val="3C43F887"/>
    <w:rsid w:val="3C52ED4B"/>
    <w:rsid w:val="3C9BB6A5"/>
    <w:rsid w:val="3CD50399"/>
    <w:rsid w:val="3D1082CD"/>
    <w:rsid w:val="3D9B458C"/>
    <w:rsid w:val="3DCAB201"/>
    <w:rsid w:val="3DFFC3D0"/>
    <w:rsid w:val="3E378706"/>
    <w:rsid w:val="3E830C77"/>
    <w:rsid w:val="3EC1C6BD"/>
    <w:rsid w:val="3F012C73"/>
    <w:rsid w:val="3F050CCF"/>
    <w:rsid w:val="3F111F32"/>
    <w:rsid w:val="3F79FE33"/>
    <w:rsid w:val="3F9325D5"/>
    <w:rsid w:val="3FA47055"/>
    <w:rsid w:val="409FA42C"/>
    <w:rsid w:val="40B59230"/>
    <w:rsid w:val="40D1FDFF"/>
    <w:rsid w:val="4158F207"/>
    <w:rsid w:val="415B738A"/>
    <w:rsid w:val="419FDC6E"/>
    <w:rsid w:val="41A5DAFA"/>
    <w:rsid w:val="41ACFB3A"/>
    <w:rsid w:val="41E3F3F0"/>
    <w:rsid w:val="4213D35C"/>
    <w:rsid w:val="42447E35"/>
    <w:rsid w:val="424899CA"/>
    <w:rsid w:val="42518E26"/>
    <w:rsid w:val="429A1B60"/>
    <w:rsid w:val="42A14E44"/>
    <w:rsid w:val="42D154F0"/>
    <w:rsid w:val="43114533"/>
    <w:rsid w:val="4322D7AD"/>
    <w:rsid w:val="4332832E"/>
    <w:rsid w:val="433D553D"/>
    <w:rsid w:val="433F1BD3"/>
    <w:rsid w:val="437A399E"/>
    <w:rsid w:val="44008ED9"/>
    <w:rsid w:val="4443D949"/>
    <w:rsid w:val="445C95B6"/>
    <w:rsid w:val="445D27F2"/>
    <w:rsid w:val="4483D9D2"/>
    <w:rsid w:val="44F184BD"/>
    <w:rsid w:val="4502E06C"/>
    <w:rsid w:val="4504A6D4"/>
    <w:rsid w:val="4534A446"/>
    <w:rsid w:val="455E5BD8"/>
    <w:rsid w:val="45618032"/>
    <w:rsid w:val="459D8A72"/>
    <w:rsid w:val="45A3BEE5"/>
    <w:rsid w:val="45B14868"/>
    <w:rsid w:val="465E68EB"/>
    <w:rsid w:val="466EB40E"/>
    <w:rsid w:val="46CE7121"/>
    <w:rsid w:val="47063A90"/>
    <w:rsid w:val="4713C0B4"/>
    <w:rsid w:val="471C2894"/>
    <w:rsid w:val="472CB74D"/>
    <w:rsid w:val="477B7A0B"/>
    <w:rsid w:val="47C209EE"/>
    <w:rsid w:val="481F3FB7"/>
    <w:rsid w:val="48A3E43B"/>
    <w:rsid w:val="4905660F"/>
    <w:rsid w:val="4991AA10"/>
    <w:rsid w:val="49DAEFED"/>
    <w:rsid w:val="49E12F95"/>
    <w:rsid w:val="4A14D947"/>
    <w:rsid w:val="4A202478"/>
    <w:rsid w:val="4A2A0846"/>
    <w:rsid w:val="4A33A2B5"/>
    <w:rsid w:val="4B9BA18E"/>
    <w:rsid w:val="4CB23BCF"/>
    <w:rsid w:val="4CB408A6"/>
    <w:rsid w:val="4CBE077F"/>
    <w:rsid w:val="4CDB862B"/>
    <w:rsid w:val="4CFA0A11"/>
    <w:rsid w:val="4CFF0C42"/>
    <w:rsid w:val="4D015B3E"/>
    <w:rsid w:val="4D461D10"/>
    <w:rsid w:val="4D4F5908"/>
    <w:rsid w:val="4D877555"/>
    <w:rsid w:val="4D999B1A"/>
    <w:rsid w:val="4DFE2615"/>
    <w:rsid w:val="4E4A0F91"/>
    <w:rsid w:val="4E62630A"/>
    <w:rsid w:val="4E976BFF"/>
    <w:rsid w:val="4EB343CF"/>
    <w:rsid w:val="4EF74C5E"/>
    <w:rsid w:val="4F18964B"/>
    <w:rsid w:val="4F444385"/>
    <w:rsid w:val="4F9E1D1D"/>
    <w:rsid w:val="4FE6CEB2"/>
    <w:rsid w:val="50BF09F4"/>
    <w:rsid w:val="50D57B9B"/>
    <w:rsid w:val="5135E32A"/>
    <w:rsid w:val="51FEADFE"/>
    <w:rsid w:val="52325A13"/>
    <w:rsid w:val="523B4152"/>
    <w:rsid w:val="529D5720"/>
    <w:rsid w:val="52CA1C55"/>
    <w:rsid w:val="5324A143"/>
    <w:rsid w:val="5344D979"/>
    <w:rsid w:val="539D2DEE"/>
    <w:rsid w:val="53D5B40B"/>
    <w:rsid w:val="53F4399A"/>
    <w:rsid w:val="547082B1"/>
    <w:rsid w:val="5498A5C3"/>
    <w:rsid w:val="54F27871"/>
    <w:rsid w:val="554FA9A8"/>
    <w:rsid w:val="55BB9BC2"/>
    <w:rsid w:val="55C0578E"/>
    <w:rsid w:val="55C1FC27"/>
    <w:rsid w:val="55F7EDE6"/>
    <w:rsid w:val="562078A9"/>
    <w:rsid w:val="564C3F60"/>
    <w:rsid w:val="56615317"/>
    <w:rsid w:val="56650CB3"/>
    <w:rsid w:val="566E4B34"/>
    <w:rsid w:val="568E48D2"/>
    <w:rsid w:val="56E4D24A"/>
    <w:rsid w:val="57A82373"/>
    <w:rsid w:val="57B5FD6B"/>
    <w:rsid w:val="57BC490A"/>
    <w:rsid w:val="57F93020"/>
    <w:rsid w:val="5802DAE5"/>
    <w:rsid w:val="58A19D17"/>
    <w:rsid w:val="5901655D"/>
    <w:rsid w:val="591AAD1D"/>
    <w:rsid w:val="591B89D9"/>
    <w:rsid w:val="5943F3D4"/>
    <w:rsid w:val="59581635"/>
    <w:rsid w:val="5983E022"/>
    <w:rsid w:val="59B62BE4"/>
    <w:rsid w:val="59F1AD4E"/>
    <w:rsid w:val="59FF45BE"/>
    <w:rsid w:val="5A0D1725"/>
    <w:rsid w:val="5A4A4A89"/>
    <w:rsid w:val="5A82D791"/>
    <w:rsid w:val="5A934522"/>
    <w:rsid w:val="5AB08B18"/>
    <w:rsid w:val="5AC4F5CE"/>
    <w:rsid w:val="5AEA60D4"/>
    <w:rsid w:val="5B242396"/>
    <w:rsid w:val="5B6B2D9B"/>
    <w:rsid w:val="5BB3FAFF"/>
    <w:rsid w:val="5BB49D4F"/>
    <w:rsid w:val="5BBD37C2"/>
    <w:rsid w:val="5C037DAD"/>
    <w:rsid w:val="5C0B6104"/>
    <w:rsid w:val="5C49EE5D"/>
    <w:rsid w:val="5CF24198"/>
    <w:rsid w:val="5D2DC531"/>
    <w:rsid w:val="5D62696E"/>
    <w:rsid w:val="5D683AA0"/>
    <w:rsid w:val="5DBE68CF"/>
    <w:rsid w:val="5DC242BE"/>
    <w:rsid w:val="5DD4F5E3"/>
    <w:rsid w:val="5DDFCE6C"/>
    <w:rsid w:val="5DF4DB4F"/>
    <w:rsid w:val="5E099520"/>
    <w:rsid w:val="5E64183E"/>
    <w:rsid w:val="5E75778F"/>
    <w:rsid w:val="5EDB79EF"/>
    <w:rsid w:val="5EFB1428"/>
    <w:rsid w:val="5F02CAE5"/>
    <w:rsid w:val="5F751C62"/>
    <w:rsid w:val="5F9FF483"/>
    <w:rsid w:val="5FB33558"/>
    <w:rsid w:val="6028B956"/>
    <w:rsid w:val="603CB6B4"/>
    <w:rsid w:val="609820E1"/>
    <w:rsid w:val="609AEEC5"/>
    <w:rsid w:val="60A8E44D"/>
    <w:rsid w:val="60D24857"/>
    <w:rsid w:val="61369136"/>
    <w:rsid w:val="6143B754"/>
    <w:rsid w:val="61743DAE"/>
    <w:rsid w:val="619F2B64"/>
    <w:rsid w:val="61B37561"/>
    <w:rsid w:val="62038861"/>
    <w:rsid w:val="621981F5"/>
    <w:rsid w:val="62298B1F"/>
    <w:rsid w:val="62B4AAAA"/>
    <w:rsid w:val="62C37343"/>
    <w:rsid w:val="62C44958"/>
    <w:rsid w:val="62EAD61A"/>
    <w:rsid w:val="634731BB"/>
    <w:rsid w:val="63C3EDD3"/>
    <w:rsid w:val="645A1333"/>
    <w:rsid w:val="64861E73"/>
    <w:rsid w:val="6538D716"/>
    <w:rsid w:val="653B2923"/>
    <w:rsid w:val="656B90F5"/>
    <w:rsid w:val="658955D5"/>
    <w:rsid w:val="65D42BF8"/>
    <w:rsid w:val="66117D4B"/>
    <w:rsid w:val="662A6462"/>
    <w:rsid w:val="663D02BC"/>
    <w:rsid w:val="667ED27D"/>
    <w:rsid w:val="6683D049"/>
    <w:rsid w:val="66D4A777"/>
    <w:rsid w:val="66D6F984"/>
    <w:rsid w:val="676EF370"/>
    <w:rsid w:val="67CCAB52"/>
    <w:rsid w:val="681AA2DE"/>
    <w:rsid w:val="685765B4"/>
    <w:rsid w:val="685A7AC9"/>
    <w:rsid w:val="687077D8"/>
    <w:rsid w:val="690AC3D1"/>
    <w:rsid w:val="695171A2"/>
    <w:rsid w:val="6956B41B"/>
    <w:rsid w:val="6974A37E"/>
    <w:rsid w:val="6999B55A"/>
    <w:rsid w:val="69D61BCE"/>
    <w:rsid w:val="6A18F588"/>
    <w:rsid w:val="6AA5AA7A"/>
    <w:rsid w:val="6AB55F49"/>
    <w:rsid w:val="6ABA35FA"/>
    <w:rsid w:val="6ABFBC8F"/>
    <w:rsid w:val="6AD604C4"/>
    <w:rsid w:val="6BA8189A"/>
    <w:rsid w:val="6C4100C3"/>
    <w:rsid w:val="6C41400E"/>
    <w:rsid w:val="6C4722CE"/>
    <w:rsid w:val="6CB1A6C4"/>
    <w:rsid w:val="6CEB9D05"/>
    <w:rsid w:val="6CFFEB98"/>
    <w:rsid w:val="6D36A506"/>
    <w:rsid w:val="6D6C075F"/>
    <w:rsid w:val="6D6E7F00"/>
    <w:rsid w:val="6D95D982"/>
    <w:rsid w:val="6D95F85C"/>
    <w:rsid w:val="6DD70778"/>
    <w:rsid w:val="6DE2BA2B"/>
    <w:rsid w:val="6DF75D51"/>
    <w:rsid w:val="6DFCE783"/>
    <w:rsid w:val="6E243B70"/>
    <w:rsid w:val="6E982ADC"/>
    <w:rsid w:val="6EFF9F54"/>
    <w:rsid w:val="6F784A80"/>
    <w:rsid w:val="6F7A0555"/>
    <w:rsid w:val="6FA4D9C5"/>
    <w:rsid w:val="6FC55B3A"/>
    <w:rsid w:val="6FC8997E"/>
    <w:rsid w:val="6FFB84B7"/>
    <w:rsid w:val="7025C430"/>
    <w:rsid w:val="7029F3DE"/>
    <w:rsid w:val="70837743"/>
    <w:rsid w:val="70FE3B95"/>
    <w:rsid w:val="71141AE1"/>
    <w:rsid w:val="7115D5B6"/>
    <w:rsid w:val="71925D04"/>
    <w:rsid w:val="71969247"/>
    <w:rsid w:val="719819D9"/>
    <w:rsid w:val="71B18118"/>
    <w:rsid w:val="720E1DE0"/>
    <w:rsid w:val="7229BD6E"/>
    <w:rsid w:val="7241F023"/>
    <w:rsid w:val="726254CA"/>
    <w:rsid w:val="72CACE74"/>
    <w:rsid w:val="732E1F5F"/>
    <w:rsid w:val="7361DBB7"/>
    <w:rsid w:val="738DCA05"/>
    <w:rsid w:val="73B58B1C"/>
    <w:rsid w:val="73BB1805"/>
    <w:rsid w:val="73D59E75"/>
    <w:rsid w:val="7419F4CC"/>
    <w:rsid w:val="744D7678"/>
    <w:rsid w:val="745481B8"/>
    <w:rsid w:val="74AD9713"/>
    <w:rsid w:val="74F77859"/>
    <w:rsid w:val="753CD7A0"/>
    <w:rsid w:val="75A9B5ED"/>
    <w:rsid w:val="75C7B258"/>
    <w:rsid w:val="75EAA479"/>
    <w:rsid w:val="75F57DF8"/>
    <w:rsid w:val="769CE3CD"/>
    <w:rsid w:val="775337B5"/>
    <w:rsid w:val="776FE7DA"/>
    <w:rsid w:val="777B895F"/>
    <w:rsid w:val="78019082"/>
    <w:rsid w:val="781E8358"/>
    <w:rsid w:val="78499929"/>
    <w:rsid w:val="787D5F64"/>
    <w:rsid w:val="78A3B738"/>
    <w:rsid w:val="78E2929C"/>
    <w:rsid w:val="78FC754F"/>
    <w:rsid w:val="791B254B"/>
    <w:rsid w:val="794A8A92"/>
    <w:rsid w:val="7954AB8E"/>
    <w:rsid w:val="797828EE"/>
    <w:rsid w:val="7992B4CE"/>
    <w:rsid w:val="79995C87"/>
    <w:rsid w:val="79A53D7C"/>
    <w:rsid w:val="79F33157"/>
    <w:rsid w:val="7A11312C"/>
    <w:rsid w:val="7A192FC5"/>
    <w:rsid w:val="7A297CCD"/>
    <w:rsid w:val="7A31032A"/>
    <w:rsid w:val="7A8D48FC"/>
    <w:rsid w:val="7AB22D6B"/>
    <w:rsid w:val="7AECA085"/>
    <w:rsid w:val="7B2D5E1A"/>
    <w:rsid w:val="7C71D08D"/>
    <w:rsid w:val="7C738752"/>
    <w:rsid w:val="7C9D86E7"/>
    <w:rsid w:val="7CD501A5"/>
    <w:rsid w:val="7CF431A1"/>
    <w:rsid w:val="7D034540"/>
    <w:rsid w:val="7D400B5B"/>
    <w:rsid w:val="7E4B5704"/>
    <w:rsid w:val="7E90D69A"/>
    <w:rsid w:val="7E991269"/>
    <w:rsid w:val="7EE0EE35"/>
    <w:rsid w:val="7EEDDA30"/>
    <w:rsid w:val="7F49A588"/>
    <w:rsid w:val="7FBF8E22"/>
    <w:rsid w:val="7FF465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2134"/>
  <w15:chartTrackingRefBased/>
  <w15:docId w15:val="{88385E34-1A35-491F-94D6-522E4C5B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3B4F68"/>
    <w:rPr>
      <w:rFonts w:ascii="Arial" w:hAnsi="Arial"/>
      <w:sz w:val="20"/>
    </w:rPr>
  </w:style>
  <w:style w:type="paragraph" w:styleId="Nadpis1">
    <w:name w:val="heading 1"/>
    <w:aliases w:val="Nadpis článku smlouvy"/>
    <w:basedOn w:val="Normln"/>
    <w:next w:val="Hlavntextlnksmlouvy"/>
    <w:link w:val="Nadpis1Char"/>
    <w:qFormat/>
    <w:rsid w:val="003B4F68"/>
    <w:pPr>
      <w:numPr>
        <w:numId w:val="4"/>
      </w:numPr>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4"/>
      </w:numPr>
      <w:jc w:val="both"/>
    </w:pPr>
  </w:style>
  <w:style w:type="paragraph" w:customStyle="1" w:styleId="Textpodrovnlnk">
    <w:name w:val="Text podúrovní článků"/>
    <w:basedOn w:val="Hlavntextlnksmlouvy"/>
    <w:uiPriority w:val="2"/>
    <w:qFormat/>
    <w:rsid w:val="00340B35"/>
    <w:pPr>
      <w:numPr>
        <w:ilvl w:val="2"/>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
    <w:basedOn w:val="Standardnpsmoodstavce"/>
    <w:link w:val="Nadpis1"/>
    <w:rsid w:val="003B4F68"/>
    <w:rPr>
      <w:rFonts w:ascii="Arial" w:hAnsi="Arial"/>
      <w:b/>
      <w:sz w:val="20"/>
    </w:rPr>
  </w:style>
  <w:style w:type="paragraph" w:customStyle="1" w:styleId="Nadpis2-lneknzev">
    <w:name w:val="Nadpis 2 - článek název"/>
    <w:basedOn w:val="Normln"/>
    <w:next w:val="Zkladntext"/>
    <w:qFormat/>
    <w:rsid w:val="00B20DA8"/>
    <w:pPr>
      <w:keepNext/>
      <w:spacing w:after="0" w:line="240" w:lineRule="auto"/>
      <w:jc w:val="center"/>
      <w:outlineLvl w:val="1"/>
    </w:pPr>
    <w:rPr>
      <w:rFonts w:eastAsia="Calibri" w:cs="Times New Roman"/>
      <w:b/>
      <w:sz w:val="24"/>
      <w:szCs w:val="20"/>
      <w:lang w:eastAsia="cs-CZ"/>
    </w:rPr>
  </w:style>
  <w:style w:type="paragraph" w:styleId="Zkladntext">
    <w:name w:val="Body Text"/>
    <w:basedOn w:val="Normln"/>
    <w:link w:val="ZkladntextChar"/>
    <w:uiPriority w:val="99"/>
    <w:semiHidden/>
    <w:unhideWhenUsed/>
    <w:rsid w:val="00B20DA8"/>
    <w:pPr>
      <w:spacing w:after="120"/>
    </w:pPr>
  </w:style>
  <w:style w:type="character" w:customStyle="1" w:styleId="ZkladntextChar">
    <w:name w:val="Základní text Char"/>
    <w:basedOn w:val="Standardnpsmoodstavce"/>
    <w:link w:val="Zkladntext"/>
    <w:uiPriority w:val="99"/>
    <w:semiHidden/>
    <w:rsid w:val="00B20DA8"/>
    <w:rPr>
      <w:rFonts w:ascii="Arial" w:hAnsi="Arial"/>
      <w:sz w:val="20"/>
    </w:rPr>
  </w:style>
  <w:style w:type="character" w:styleId="Odkaznakoment">
    <w:name w:val="annotation reference"/>
    <w:basedOn w:val="Standardnpsmoodstavce"/>
    <w:uiPriority w:val="99"/>
    <w:semiHidden/>
    <w:unhideWhenUsed/>
    <w:rsid w:val="00727C72"/>
    <w:rPr>
      <w:sz w:val="16"/>
      <w:szCs w:val="16"/>
    </w:rPr>
  </w:style>
  <w:style w:type="paragraph" w:styleId="Textkomente">
    <w:name w:val="annotation text"/>
    <w:basedOn w:val="Normln"/>
    <w:link w:val="TextkomenteChar"/>
    <w:uiPriority w:val="99"/>
    <w:unhideWhenUsed/>
    <w:rsid w:val="00727C72"/>
    <w:pPr>
      <w:spacing w:line="240" w:lineRule="auto"/>
    </w:pPr>
    <w:rPr>
      <w:szCs w:val="20"/>
    </w:rPr>
  </w:style>
  <w:style w:type="character" w:customStyle="1" w:styleId="TextkomenteChar">
    <w:name w:val="Text komentáře Char"/>
    <w:basedOn w:val="Standardnpsmoodstavce"/>
    <w:link w:val="Textkomente"/>
    <w:uiPriority w:val="99"/>
    <w:rsid w:val="00727C7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27C72"/>
    <w:rPr>
      <w:b/>
      <w:bCs/>
    </w:rPr>
  </w:style>
  <w:style w:type="character" w:customStyle="1" w:styleId="PedmtkomenteChar">
    <w:name w:val="Předmět komentáře Char"/>
    <w:basedOn w:val="TextkomenteChar"/>
    <w:link w:val="Pedmtkomente"/>
    <w:uiPriority w:val="99"/>
    <w:semiHidden/>
    <w:rsid w:val="00727C72"/>
    <w:rPr>
      <w:rFonts w:ascii="Arial" w:hAnsi="Arial"/>
      <w:b/>
      <w:bCs/>
      <w:sz w:val="20"/>
      <w:szCs w:val="20"/>
    </w:rPr>
  </w:style>
  <w:style w:type="paragraph" w:styleId="Textbubliny">
    <w:name w:val="Balloon Text"/>
    <w:basedOn w:val="Normln"/>
    <w:link w:val="TextbublinyChar"/>
    <w:uiPriority w:val="99"/>
    <w:semiHidden/>
    <w:unhideWhenUsed/>
    <w:rsid w:val="00727C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7C72"/>
    <w:rPr>
      <w:rFonts w:ascii="Segoe UI" w:hAnsi="Segoe UI" w:cs="Segoe UI"/>
      <w:sz w:val="18"/>
      <w:szCs w:val="18"/>
    </w:rPr>
  </w:style>
  <w:style w:type="paragraph" w:styleId="Normlnweb">
    <w:name w:val="Normal (Web)"/>
    <w:basedOn w:val="Normln"/>
    <w:rsid w:val="001A1A08"/>
    <w:pPr>
      <w:spacing w:after="0" w:line="240" w:lineRule="auto"/>
    </w:pPr>
    <w:rPr>
      <w:rFonts w:ascii="Times New Roman" w:eastAsia="Calibri" w:hAnsi="Times New Roman" w:cs="Times New Roman"/>
      <w:sz w:val="24"/>
      <w:szCs w:val="24"/>
      <w:lang w:eastAsia="cs-CZ"/>
    </w:rPr>
  </w:style>
  <w:style w:type="paragraph" w:customStyle="1" w:styleId="odrkyChar">
    <w:name w:val="odrážky Char"/>
    <w:basedOn w:val="Zkladntextodsazen"/>
    <w:rsid w:val="001A1A08"/>
    <w:pPr>
      <w:spacing w:before="120" w:line="240" w:lineRule="auto"/>
      <w:ind w:left="0"/>
      <w:jc w:val="both"/>
    </w:pPr>
    <w:rPr>
      <w:rFonts w:eastAsia="Times New Roman" w:cs="Arial"/>
      <w:sz w:val="22"/>
      <w:lang w:eastAsia="cs-CZ"/>
    </w:rPr>
  </w:style>
  <w:style w:type="paragraph" w:styleId="Zkladntextodsazen">
    <w:name w:val="Body Text Indent"/>
    <w:basedOn w:val="Normln"/>
    <w:link w:val="ZkladntextodsazenChar"/>
    <w:uiPriority w:val="99"/>
    <w:semiHidden/>
    <w:unhideWhenUsed/>
    <w:rsid w:val="001A1A08"/>
    <w:pPr>
      <w:spacing w:after="120"/>
      <w:ind w:left="283"/>
    </w:pPr>
  </w:style>
  <w:style w:type="character" w:customStyle="1" w:styleId="ZkladntextodsazenChar">
    <w:name w:val="Základní text odsazený Char"/>
    <w:basedOn w:val="Standardnpsmoodstavce"/>
    <w:link w:val="Zkladntextodsazen"/>
    <w:uiPriority w:val="99"/>
    <w:semiHidden/>
    <w:rsid w:val="001A1A08"/>
    <w:rPr>
      <w:rFonts w:ascii="Arial" w:hAnsi="Arial"/>
      <w:sz w:val="20"/>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8079D4"/>
    <w:pPr>
      <w:spacing w:after="0" w:line="240" w:lineRule="auto"/>
    </w:pPr>
    <w:rPr>
      <w:rFonts w:ascii="Arial" w:hAnsi="Arial"/>
      <w:sz w:val="20"/>
    </w:rPr>
  </w:style>
  <w:style w:type="paragraph" w:customStyle="1" w:styleId="Default">
    <w:name w:val="Default"/>
    <w:rsid w:val="00CF491B"/>
    <w:pPr>
      <w:autoSpaceDE w:val="0"/>
      <w:autoSpaceDN w:val="0"/>
      <w:adjustRightInd w:val="0"/>
      <w:spacing w:after="0" w:line="240" w:lineRule="auto"/>
    </w:pPr>
    <w:rPr>
      <w:rFonts w:ascii="Arial" w:eastAsia="Calibri" w:hAnsi="Arial" w:cs="Arial"/>
      <w:color w:val="000000"/>
      <w:sz w:val="24"/>
      <w:szCs w:val="24"/>
      <w:lang w:eastAsia="cs-CZ"/>
    </w:rPr>
  </w:style>
  <w:style w:type="paragraph" w:styleId="Odstavecseseznamem">
    <w:name w:val="List Paragraph"/>
    <w:basedOn w:val="Normln"/>
    <w:uiPriority w:val="34"/>
    <w:qFormat/>
    <w:pPr>
      <w:ind w:left="720"/>
      <w:contextualSpacing/>
    </w:pPr>
  </w:style>
  <w:style w:type="character" w:styleId="Zmnka">
    <w:name w:val="Mention"/>
    <w:basedOn w:val="Standardnpsmoodstavce"/>
    <w:uiPriority w:val="99"/>
    <w:unhideWhenUsed/>
    <w:rsid w:val="00D01B02"/>
    <w:rPr>
      <w:color w:val="2B579A"/>
      <w:shd w:val="clear" w:color="auto" w:fill="E6E6E6"/>
    </w:rPr>
  </w:style>
  <w:style w:type="character" w:styleId="Nevyeenzmnka">
    <w:name w:val="Unresolved Mention"/>
    <w:basedOn w:val="Standardnpsmoodstavce"/>
    <w:uiPriority w:val="99"/>
    <w:semiHidden/>
    <w:unhideWhenUsed/>
    <w:rsid w:val="00BF3DED"/>
    <w:rPr>
      <w:color w:val="605E5C"/>
      <w:shd w:val="clear" w:color="auto" w:fill="E1DFDD"/>
    </w:rPr>
  </w:style>
  <w:style w:type="table" w:customStyle="1" w:styleId="TableGrid">
    <w:name w:val="TableGrid"/>
    <w:rsid w:val="00D62DFF"/>
    <w:pPr>
      <w:spacing w:after="0" w:line="240" w:lineRule="auto"/>
    </w:pPr>
    <w:rPr>
      <w:rFonts w:eastAsiaTheme="minorEastAsia"/>
      <w:kern w:val="2"/>
      <w:lang w:eastAsia="cs-C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kazky@ders.cz" TargetMode="External"/><Relationship Id="rId18" Type="http://schemas.openxmlformats.org/officeDocument/2006/relationships/hyperlink" Target="mailto:kissos@ders.cz?Subject=KISSoS%20PODP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kazky@ders.cz" TargetMode="External"/><Relationship Id="rId17" Type="http://schemas.openxmlformats.org/officeDocument/2006/relationships/hyperlink" Target="mailto:kissos@zlinskykraj.cz" TargetMode="External"/><Relationship Id="rId2" Type="http://schemas.openxmlformats.org/officeDocument/2006/relationships/customXml" Target="../customXml/item2.xml"/><Relationship Id="rId16" Type="http://schemas.openxmlformats.org/officeDocument/2006/relationships/hyperlink" Target="http://vpn.kr-zlinsk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zlinskykraj.cz" TargetMode="External"/><Relationship Id="rId5" Type="http://schemas.openxmlformats.org/officeDocument/2006/relationships/numbering" Target="numbering.xml"/><Relationship Id="rId15" Type="http://schemas.openxmlformats.org/officeDocument/2006/relationships/hyperlink" Target="mailto:support@ders.cz"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ders.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fuit\OneDrive%20-%20Zl&#237;nsk&#253;%20kraj\Dokumenty\Vlastn&#237;%20&#353;ablony%20Office\&#352;ablona%20pro%20smlouvy%20-%20s%20instrukcemi.dotx" TargetMode="External"/></Relationships>
</file>

<file path=word/documenttasks/documenttasks1.xml><?xml version="1.0" encoding="utf-8"?>
<t:Tasks xmlns:t="http://schemas.microsoft.com/office/tasks/2019/documenttasks" xmlns:oel="http://schemas.microsoft.com/office/2019/extlst">
  <t:Task id="{70C6BC19-7875-48B2-882A-B3648D982C2E}">
    <t:Anchor>
      <t:Comment id="1589677252"/>
    </t:Anchor>
    <t:History>
      <t:Event id="{74E4976F-6A23-40C5-8DB6-F07890D7CFE6}" time="2024-01-26T08:32:25.62Z">
        <t:Attribution userId="S::vitezslav.mach@zlinskykraj.cz::2547e856-c97d-4c01-b0bd-1a80acd76572" userProvider="AD" userName="Mach Vítězslav"/>
        <t:Anchor>
          <t:Comment id="1589677252"/>
        </t:Anchor>
        <t:Create/>
      </t:Event>
      <t:Event id="{9F1F3206-DDD2-4F50-B4CD-BE60A2374141}" time="2024-01-26T08:32:25.62Z">
        <t:Attribution userId="S::vitezslav.mach@zlinskykraj.cz::2547e856-c97d-4c01-b0bd-1a80acd76572" userProvider="AD" userName="Mach Vítězslav"/>
        <t:Anchor>
          <t:Comment id="1589677252"/>
        </t:Anchor>
        <t:Assign userId="S::Miroslava.Krajickova@zlinskykraj.cz::758d524f-ada9-4823-9f5c-81e3ea249cc1" userProvider="AD" userName="Krajíčková Miroslava"/>
      </t:Event>
      <t:Event id="{7B56340B-0A26-4F5D-AE1A-83BCCE3F65DB}" time="2024-01-26T08:32:25.62Z">
        <t:Attribution userId="S::vitezslav.mach@zlinskykraj.cz::2547e856-c97d-4c01-b0bd-1a80acd76572" userProvider="AD" userName="Mach Vítězslav"/>
        <t:Anchor>
          <t:Comment id="1589677252"/>
        </t:Anchor>
        <t:SetTitle title="@Krajíčková Miroslava Miri, mohla bys prosím dohledat číslo původní smlouvy?"/>
      </t:Event>
    </t:History>
  </t:Task>
</t:Task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C6ED9-4D1F-4CCE-AA21-11872145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02E14-60AF-4185-9638-64BC781D42DB}">
  <ds:schemaRefs>
    <ds:schemaRef ds:uri="http://schemas.openxmlformats.org/officeDocument/2006/bibliography"/>
  </ds:schemaRefs>
</ds:datastoreItem>
</file>

<file path=customXml/itemProps3.xml><?xml version="1.0" encoding="utf-8"?>
<ds:datastoreItem xmlns:ds="http://schemas.openxmlformats.org/officeDocument/2006/customXml" ds:itemID="{D81E6A95-EEF7-4E03-8148-90BE7C7720BD}">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customXml/itemProps4.xml><?xml version="1.0" encoding="utf-8"?>
<ds:datastoreItem xmlns:ds="http://schemas.openxmlformats.org/officeDocument/2006/customXml" ds:itemID="{B5E0E28D-CD46-43A4-AD6C-BDA2EBF5E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18</TotalTime>
  <Pages>19</Pages>
  <Words>8290</Words>
  <Characters>48915</Characters>
  <Application>Microsoft Office Word</Application>
  <DocSecurity>0</DocSecurity>
  <Lines>407</Lines>
  <Paragraphs>114</Paragraphs>
  <ScaleCrop>false</ScaleCrop>
  <Company>Krajský úřad Zlínského kraje</Company>
  <LinksUpToDate>false</LinksUpToDate>
  <CharactersWithSpaces>57091</CharactersWithSpaces>
  <SharedDoc>false</SharedDoc>
  <HLinks>
    <vt:vector size="114" baseType="variant">
      <vt:variant>
        <vt:i4>7864348</vt:i4>
      </vt:variant>
      <vt:variant>
        <vt:i4>45</vt:i4>
      </vt:variant>
      <vt:variant>
        <vt:i4>0</vt:i4>
      </vt:variant>
      <vt:variant>
        <vt:i4>5</vt:i4>
      </vt:variant>
      <vt:variant>
        <vt:lpwstr>mailto:kissos@ders.cz?Subject=KISSoS%20PODPIS</vt:lpwstr>
      </vt:variant>
      <vt:variant>
        <vt:lpwstr/>
      </vt:variant>
      <vt:variant>
        <vt:i4>6422593</vt:i4>
      </vt:variant>
      <vt:variant>
        <vt:i4>42</vt:i4>
      </vt:variant>
      <vt:variant>
        <vt:i4>0</vt:i4>
      </vt:variant>
      <vt:variant>
        <vt:i4>5</vt:i4>
      </vt:variant>
      <vt:variant>
        <vt:lpwstr>mailto:kissos@zlinskykraj.cz</vt:lpwstr>
      </vt:variant>
      <vt:variant>
        <vt:lpwstr/>
      </vt:variant>
      <vt:variant>
        <vt:i4>4718687</vt:i4>
      </vt:variant>
      <vt:variant>
        <vt:i4>39</vt:i4>
      </vt:variant>
      <vt:variant>
        <vt:i4>0</vt:i4>
      </vt:variant>
      <vt:variant>
        <vt:i4>5</vt:i4>
      </vt:variant>
      <vt:variant>
        <vt:lpwstr>http://vpn.kr-zlinsky.cz/</vt:lpwstr>
      </vt:variant>
      <vt:variant>
        <vt:lpwstr/>
      </vt:variant>
      <vt:variant>
        <vt:i4>3670024</vt:i4>
      </vt:variant>
      <vt:variant>
        <vt:i4>36</vt:i4>
      </vt:variant>
      <vt:variant>
        <vt:i4>0</vt:i4>
      </vt:variant>
      <vt:variant>
        <vt:i4>5</vt:i4>
      </vt:variant>
      <vt:variant>
        <vt:lpwstr>mailto:support@ders.cz</vt:lpwstr>
      </vt:variant>
      <vt:variant>
        <vt:lpwstr/>
      </vt:variant>
      <vt:variant>
        <vt:i4>5963779</vt:i4>
      </vt:variant>
      <vt:variant>
        <vt:i4>33</vt:i4>
      </vt:variant>
      <vt:variant>
        <vt:i4>0</vt:i4>
      </vt:variant>
      <vt:variant>
        <vt:i4>5</vt:i4>
      </vt:variant>
      <vt:variant>
        <vt:lpwstr>https://jira.ders.cz/</vt:lpwstr>
      </vt:variant>
      <vt:variant>
        <vt:lpwstr/>
      </vt:variant>
      <vt:variant>
        <vt:i4>3866645</vt:i4>
      </vt:variant>
      <vt:variant>
        <vt:i4>30</vt:i4>
      </vt:variant>
      <vt:variant>
        <vt:i4>0</vt:i4>
      </vt:variant>
      <vt:variant>
        <vt:i4>5</vt:i4>
      </vt:variant>
      <vt:variant>
        <vt:lpwstr>mailto:rihova@ders.cz</vt:lpwstr>
      </vt:variant>
      <vt:variant>
        <vt:lpwstr/>
      </vt:variant>
      <vt:variant>
        <vt:i4>3276820</vt:i4>
      </vt:variant>
      <vt:variant>
        <vt:i4>27</vt:i4>
      </vt:variant>
      <vt:variant>
        <vt:i4>0</vt:i4>
      </vt:variant>
      <vt:variant>
        <vt:i4>5</vt:i4>
      </vt:variant>
      <vt:variant>
        <vt:lpwstr>mailto:zakazky@ders.cz</vt:lpwstr>
      </vt:variant>
      <vt:variant>
        <vt:lpwstr/>
      </vt:variant>
      <vt:variant>
        <vt:i4>4456566</vt:i4>
      </vt:variant>
      <vt:variant>
        <vt:i4>24</vt:i4>
      </vt:variant>
      <vt:variant>
        <vt:i4>0</vt:i4>
      </vt:variant>
      <vt:variant>
        <vt:i4>5</vt:i4>
      </vt:variant>
      <vt:variant>
        <vt:lpwstr>mailto:machj@ders.cz</vt:lpwstr>
      </vt:variant>
      <vt:variant>
        <vt:lpwstr/>
      </vt:variant>
      <vt:variant>
        <vt:i4>3276820</vt:i4>
      </vt:variant>
      <vt:variant>
        <vt:i4>21</vt:i4>
      </vt:variant>
      <vt:variant>
        <vt:i4>0</vt:i4>
      </vt:variant>
      <vt:variant>
        <vt:i4>5</vt:i4>
      </vt:variant>
      <vt:variant>
        <vt:lpwstr>mailto:zakazky@ders.cz</vt:lpwstr>
      </vt:variant>
      <vt:variant>
        <vt:lpwstr/>
      </vt:variant>
      <vt:variant>
        <vt:i4>3014661</vt:i4>
      </vt:variant>
      <vt:variant>
        <vt:i4>18</vt:i4>
      </vt:variant>
      <vt:variant>
        <vt:i4>0</vt:i4>
      </vt:variant>
      <vt:variant>
        <vt:i4>5</vt:i4>
      </vt:variant>
      <vt:variant>
        <vt:lpwstr>mailto:kostal@ders.cz</vt:lpwstr>
      </vt:variant>
      <vt:variant>
        <vt:lpwstr/>
      </vt:variant>
      <vt:variant>
        <vt:i4>5505140</vt:i4>
      </vt:variant>
      <vt:variant>
        <vt:i4>15</vt:i4>
      </vt:variant>
      <vt:variant>
        <vt:i4>0</vt:i4>
      </vt:variant>
      <vt:variant>
        <vt:i4>5</vt:i4>
      </vt:variant>
      <vt:variant>
        <vt:lpwstr>mailto:sonaradakovicova@ders.cz</vt:lpwstr>
      </vt:variant>
      <vt:variant>
        <vt:lpwstr/>
      </vt:variant>
      <vt:variant>
        <vt:i4>327793</vt:i4>
      </vt:variant>
      <vt:variant>
        <vt:i4>12</vt:i4>
      </vt:variant>
      <vt:variant>
        <vt:i4>0</vt:i4>
      </vt:variant>
      <vt:variant>
        <vt:i4>5</vt:i4>
      </vt:variant>
      <vt:variant>
        <vt:lpwstr>mailto:lenka.kapustova@zlinskykraj.cz</vt:lpwstr>
      </vt:variant>
      <vt:variant>
        <vt:lpwstr/>
      </vt:variant>
      <vt:variant>
        <vt:i4>3342407</vt:i4>
      </vt:variant>
      <vt:variant>
        <vt:i4>9</vt:i4>
      </vt:variant>
      <vt:variant>
        <vt:i4>0</vt:i4>
      </vt:variant>
      <vt:variant>
        <vt:i4>5</vt:i4>
      </vt:variant>
      <vt:variant>
        <vt:lpwstr>mailto:hana.hartlova@zlinskykraj.cz</vt:lpwstr>
      </vt:variant>
      <vt:variant>
        <vt:lpwstr/>
      </vt:variant>
      <vt:variant>
        <vt:i4>7929873</vt:i4>
      </vt:variant>
      <vt:variant>
        <vt:i4>6</vt:i4>
      </vt:variant>
      <vt:variant>
        <vt:i4>0</vt:i4>
      </vt:variant>
      <vt:variant>
        <vt:i4>5</vt:i4>
      </vt:variant>
      <vt:variant>
        <vt:lpwstr>mailto:vitezslav.mach@zlinskykraj.cz</vt:lpwstr>
      </vt:variant>
      <vt:variant>
        <vt:lpwstr/>
      </vt:variant>
      <vt:variant>
        <vt:i4>5832736</vt:i4>
      </vt:variant>
      <vt:variant>
        <vt:i4>3</vt:i4>
      </vt:variant>
      <vt:variant>
        <vt:i4>0</vt:i4>
      </vt:variant>
      <vt:variant>
        <vt:i4>5</vt:i4>
      </vt:variant>
      <vt:variant>
        <vt:lpwstr>mailto:martin.kusak@zlinskykraj.cz</vt:lpwstr>
      </vt:variant>
      <vt:variant>
        <vt:lpwstr/>
      </vt:variant>
      <vt:variant>
        <vt:i4>8126531</vt:i4>
      </vt:variant>
      <vt:variant>
        <vt:i4>0</vt:i4>
      </vt:variant>
      <vt:variant>
        <vt:i4>0</vt:i4>
      </vt:variant>
      <vt:variant>
        <vt:i4>5</vt:i4>
      </vt:variant>
      <vt:variant>
        <vt:lpwstr>mailto:fakturace@zlinskykraj.cz</vt:lpwstr>
      </vt:variant>
      <vt:variant>
        <vt:lpwstr/>
      </vt:variant>
      <vt:variant>
        <vt:i4>5832736</vt:i4>
      </vt:variant>
      <vt:variant>
        <vt:i4>6</vt:i4>
      </vt:variant>
      <vt:variant>
        <vt:i4>0</vt:i4>
      </vt:variant>
      <vt:variant>
        <vt:i4>5</vt:i4>
      </vt:variant>
      <vt:variant>
        <vt:lpwstr>mailto:Martin.Kusak@zlinskykraj.cz</vt:lpwstr>
      </vt:variant>
      <vt:variant>
        <vt:lpwstr/>
      </vt:variant>
      <vt:variant>
        <vt:i4>99</vt:i4>
      </vt:variant>
      <vt:variant>
        <vt:i4>3</vt:i4>
      </vt:variant>
      <vt:variant>
        <vt:i4>0</vt:i4>
      </vt:variant>
      <vt:variant>
        <vt:i4>5</vt:i4>
      </vt:variant>
      <vt:variant>
        <vt:lpwstr>mailto:Tomas.Malek@zlinskykraj.cz</vt:lpwstr>
      </vt:variant>
      <vt:variant>
        <vt:lpwstr/>
      </vt:variant>
      <vt:variant>
        <vt:i4>5832736</vt:i4>
      </vt:variant>
      <vt:variant>
        <vt:i4>0</vt:i4>
      </vt:variant>
      <vt:variant>
        <vt:i4>0</vt:i4>
      </vt:variant>
      <vt:variant>
        <vt:i4>5</vt:i4>
      </vt:variant>
      <vt:variant>
        <vt:lpwstr>mailto:Martin.Kusak@zlinskykraj.cz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Krajíčková Miroslava</cp:lastModifiedBy>
  <cp:revision>21</cp:revision>
  <dcterms:created xsi:type="dcterms:W3CDTF">2024-02-05T15:34:00Z</dcterms:created>
  <dcterms:modified xsi:type="dcterms:W3CDTF">2024-02-20T09:52:00Z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