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Arial" w:hAnsi="Arial"/>
        </w:rPr>
      </w:pPr>
      <w:r>
        <w:rPr>
          <w:rFonts w:ascii="Arial" w:hAnsi="Arial"/>
        </w:rPr>
        <w:t>K Komplet střechy s.r.o.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Třída Míru 1981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347 01 Tachov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IČ: 26365120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DIČ:CZ26365120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  <w:u w:val="single"/>
        </w:rPr>
        <w:t>Objednávka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Objednáváme u Vás : 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1. Opravu střechy na depozitáři  v Zahradní ulici 502. v Tachově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Cena :</w:t>
        <w:tab/>
        <w:t>42 350,- Kč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2. Oprava střechy na objektech pronájmů v Zahradní ulici 502. v Tachově.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Cena :</w:t>
        <w:tab/>
        <w:t>36 300,- Kč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Celková cena objednávky činí </w:t>
        <w:tab/>
        <w:t>78 650,- Kč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Objednávka bude zveřejněna v Registru smluv.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Práce budou provedeny do konce února 2024.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Minimální doba splatnosti faktur je 10 dní.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Fakturační adresa: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Muzeum Českého lesa v Tachově, příspěvková organizace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Třída Míru 447, 347 01  Tachov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IČ: 00076716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nejsme plátci DPH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>V Tachově, dne 12.2.2024</w:t>
        <w:tab/>
        <w:tab/>
        <w:tab/>
        <w:tab/>
        <w:tab/>
        <w:tab/>
        <w:tab/>
        <w:tab/>
        <w:t>Jindřiška Křížková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ab/>
        <w:t>Muzeum Českého lesa v Tachově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ab/>
        <w:t>Tř.Míru 447, 34701  Tachov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NoSpacing"/>
        <w:widowControl/>
        <w:bidi w:val="0"/>
        <w:spacing w:lineRule="auto" w:line="276" w:before="0" w:after="200"/>
        <w:jc w:val="left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ab/>
        <w:t>tel. 777356889</w:t>
      </w:r>
    </w:p>
    <w:p>
      <w:pPr>
        <w:pStyle w:val="NoSpacing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5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Application>LibreOffice/7.5.8.2$Windows_X86_64 LibreOffice_project/f718d63693263970429a68f568db6046aaa9df01</Application>
  <AppVersion>15.0000</AppVersion>
  <Pages>2</Pages>
  <Words>115</Words>
  <Characters>596</Characters>
  <CharactersWithSpaces>742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2020-07-20T10:40:00Z</dcterms:created>
  <dc:creator>Recepce</dc:creator>
  <dc:description/>
  <dc:language>cs-CZ</dc:language>
  <cp:lastModifiedBy/>
  <cp:lastPrinted>2020-08-06T08:38:30Z</cp:lastPrinted>
  <dcterms:modified xsi:type="dcterms:W3CDTF">2024-02-20T10:33:25Z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