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72" w:rsidRPr="004228E1" w:rsidRDefault="00CD6972" w:rsidP="00E540FA">
      <w:pPr>
        <w:jc w:val="center"/>
        <w:rPr>
          <w:b/>
          <w:sz w:val="28"/>
          <w:szCs w:val="28"/>
          <w:u w:val="single"/>
        </w:rPr>
      </w:pPr>
      <w:r w:rsidRPr="004228E1">
        <w:rPr>
          <w:b/>
          <w:sz w:val="28"/>
          <w:szCs w:val="28"/>
          <w:u w:val="single"/>
        </w:rPr>
        <w:t xml:space="preserve">Smlouva o </w:t>
      </w:r>
      <w:r w:rsidR="008A66BC" w:rsidRPr="004228E1">
        <w:rPr>
          <w:b/>
          <w:sz w:val="28"/>
          <w:szCs w:val="28"/>
          <w:u w:val="single"/>
        </w:rPr>
        <w:t>z</w:t>
      </w:r>
      <w:r w:rsidR="00864613">
        <w:rPr>
          <w:b/>
          <w:sz w:val="28"/>
          <w:szCs w:val="28"/>
          <w:u w:val="single"/>
        </w:rPr>
        <w:t>prostředkování</w:t>
      </w:r>
      <w:r w:rsidR="008A66BC" w:rsidRPr="004228E1">
        <w:rPr>
          <w:b/>
          <w:sz w:val="28"/>
          <w:szCs w:val="28"/>
          <w:u w:val="single"/>
        </w:rPr>
        <w:t xml:space="preserve"> přepravy</w:t>
      </w:r>
      <w:r w:rsidR="00741E99">
        <w:rPr>
          <w:b/>
          <w:sz w:val="28"/>
          <w:szCs w:val="28"/>
          <w:u w:val="single"/>
        </w:rPr>
        <w:t xml:space="preserve"> osob</w:t>
      </w:r>
    </w:p>
    <w:p w:rsidR="004228E1" w:rsidRPr="00E540FA" w:rsidRDefault="004228E1" w:rsidP="00E540FA">
      <w:pPr>
        <w:jc w:val="center"/>
        <w:rPr>
          <w:b/>
          <w:u w:val="single"/>
        </w:rPr>
      </w:pPr>
    </w:p>
    <w:p w:rsidR="00E540FA" w:rsidRPr="00E540FA" w:rsidRDefault="00CD6972">
      <w:pPr>
        <w:rPr>
          <w:b/>
          <w:u w:val="single"/>
        </w:rPr>
      </w:pPr>
      <w:r w:rsidRPr="00E540FA">
        <w:rPr>
          <w:b/>
          <w:u w:val="single"/>
        </w:rPr>
        <w:t xml:space="preserve">Odběratel: </w:t>
      </w:r>
    </w:p>
    <w:p w:rsidR="00A4672D" w:rsidRPr="00473017" w:rsidRDefault="006B7E6B" w:rsidP="00A4672D">
      <w:pPr>
        <w:spacing w:after="0"/>
      </w:pPr>
      <w:r>
        <w:t xml:space="preserve">Mateřská škola, Praha </w:t>
      </w:r>
      <w:r w:rsidR="00BD1862">
        <w:t>10</w:t>
      </w:r>
      <w:r>
        <w:t xml:space="preserve">, </w:t>
      </w:r>
      <w:r w:rsidR="00BD1862">
        <w:t xml:space="preserve">Za </w:t>
      </w:r>
      <w:proofErr w:type="spellStart"/>
      <w:r w:rsidR="00BD1862">
        <w:t>Nadýmačem</w:t>
      </w:r>
      <w:proofErr w:type="spellEnd"/>
      <w:r w:rsidR="00BD1862">
        <w:t xml:space="preserve"> 927</w:t>
      </w:r>
    </w:p>
    <w:p w:rsidR="00A4672D" w:rsidRPr="00473017" w:rsidRDefault="00BD1862" w:rsidP="00A4672D">
      <w:pPr>
        <w:spacing w:after="0"/>
      </w:pPr>
      <w:r>
        <w:t xml:space="preserve">Za </w:t>
      </w:r>
      <w:proofErr w:type="spellStart"/>
      <w:r>
        <w:t>Nadýmačem</w:t>
      </w:r>
      <w:proofErr w:type="spellEnd"/>
      <w:r>
        <w:t xml:space="preserve"> 927/3</w:t>
      </w:r>
    </w:p>
    <w:p w:rsidR="00A4672D" w:rsidRPr="00473017" w:rsidRDefault="00A4672D" w:rsidP="00A4672D">
      <w:pPr>
        <w:spacing w:after="0"/>
      </w:pPr>
      <w:proofErr w:type="gramStart"/>
      <w:r w:rsidRPr="00473017">
        <w:t>1</w:t>
      </w:r>
      <w:r w:rsidR="00BD1862">
        <w:t>04</w:t>
      </w:r>
      <w:r w:rsidRPr="00473017">
        <w:t xml:space="preserve"> 00  Praha</w:t>
      </w:r>
      <w:proofErr w:type="gramEnd"/>
      <w:r w:rsidRPr="00473017">
        <w:t xml:space="preserve"> </w:t>
      </w:r>
      <w:r w:rsidR="006B7E6B">
        <w:t>1</w:t>
      </w:r>
      <w:r w:rsidR="00BD1862">
        <w:t>0</w:t>
      </w:r>
    </w:p>
    <w:p w:rsidR="00A4672D" w:rsidRPr="00473017" w:rsidRDefault="00A4672D" w:rsidP="00A4672D">
      <w:pPr>
        <w:spacing w:after="0"/>
      </w:pPr>
      <w:r w:rsidRPr="00473017">
        <w:t xml:space="preserve">IČ </w:t>
      </w:r>
      <w:r w:rsidR="00BD1862">
        <w:t>45248273</w:t>
      </w:r>
    </w:p>
    <w:p w:rsidR="00A4672D" w:rsidRDefault="00C51D82" w:rsidP="00A4672D">
      <w:pPr>
        <w:spacing w:after="0"/>
      </w:pPr>
      <w:r>
        <w:t>z</w:t>
      </w:r>
      <w:r w:rsidR="006B7E6B">
        <w:t>astoupen</w:t>
      </w:r>
      <w:r w:rsidR="00E626BE">
        <w:t>a</w:t>
      </w:r>
      <w:r w:rsidR="006B7E6B">
        <w:t xml:space="preserve"> </w:t>
      </w:r>
      <w:r>
        <w:t xml:space="preserve">p. </w:t>
      </w:r>
      <w:r w:rsidR="00BD1862">
        <w:t>Lenkou Štěpánkovou</w:t>
      </w:r>
      <w:r>
        <w:t>, ředitelkou</w:t>
      </w:r>
    </w:p>
    <w:p w:rsidR="00A4672D" w:rsidRDefault="00A4672D" w:rsidP="00A4672D">
      <w:pPr>
        <w:spacing w:after="0"/>
      </w:pPr>
      <w:r>
        <w:t>dále jen odběratel</w:t>
      </w:r>
    </w:p>
    <w:p w:rsidR="00E540FA" w:rsidRDefault="00E540FA"/>
    <w:p w:rsidR="00E540FA" w:rsidRPr="00E540FA" w:rsidRDefault="00CD6972">
      <w:pPr>
        <w:rPr>
          <w:b/>
          <w:u w:val="single"/>
        </w:rPr>
      </w:pPr>
      <w:r w:rsidRPr="00E540FA">
        <w:rPr>
          <w:b/>
          <w:u w:val="single"/>
        </w:rPr>
        <w:t>Dodavatel:</w:t>
      </w:r>
    </w:p>
    <w:p w:rsidR="00516530" w:rsidRPr="00516530" w:rsidRDefault="00214CD8" w:rsidP="00516530">
      <w:pPr>
        <w:spacing w:after="0"/>
      </w:pPr>
      <w:r>
        <w:t>David Marek</w:t>
      </w:r>
    </w:p>
    <w:p w:rsidR="00516530" w:rsidRDefault="00B730C0" w:rsidP="00516530">
      <w:pPr>
        <w:spacing w:after="0"/>
      </w:pPr>
      <w:r>
        <w:t>Budyšínská 335/25</w:t>
      </w:r>
    </w:p>
    <w:p w:rsidR="002D51E7" w:rsidRDefault="00B730C0" w:rsidP="00516530">
      <w:pPr>
        <w:spacing w:after="0"/>
      </w:pPr>
      <w:proofErr w:type="gramStart"/>
      <w:r>
        <w:t>184 00</w:t>
      </w:r>
      <w:r w:rsidR="00516530">
        <w:t xml:space="preserve">  Praha</w:t>
      </w:r>
      <w:proofErr w:type="gramEnd"/>
      <w:r w:rsidR="00516530">
        <w:t xml:space="preserve"> </w:t>
      </w:r>
      <w:r>
        <w:t>8</w:t>
      </w:r>
    </w:p>
    <w:p w:rsidR="00516530" w:rsidRDefault="00516530" w:rsidP="00516530">
      <w:pPr>
        <w:spacing w:after="0"/>
      </w:pPr>
      <w:r>
        <w:t>IČ 02755181</w:t>
      </w:r>
    </w:p>
    <w:p w:rsidR="00516530" w:rsidRDefault="00516530" w:rsidP="00516530">
      <w:pPr>
        <w:spacing w:after="0"/>
      </w:pPr>
      <w:r>
        <w:t>zastoupen p. Davidem Markem</w:t>
      </w:r>
      <w:r w:rsidR="00B730C0">
        <w:t>, jednatelem</w:t>
      </w:r>
    </w:p>
    <w:p w:rsidR="00516530" w:rsidRDefault="00516530" w:rsidP="00516530">
      <w:pPr>
        <w:spacing w:after="0"/>
      </w:pPr>
      <w:r>
        <w:t>dále jen dodavatel</w:t>
      </w:r>
    </w:p>
    <w:p w:rsidR="00441408" w:rsidRDefault="00441408"/>
    <w:p w:rsidR="00CD6972" w:rsidRPr="004037B3" w:rsidRDefault="00CD6972" w:rsidP="004037B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037B3">
        <w:rPr>
          <w:b/>
          <w:u w:val="single"/>
        </w:rPr>
        <w:t>Předmět smlouvy</w:t>
      </w:r>
    </w:p>
    <w:p w:rsidR="00D11119" w:rsidRDefault="008A66BC" w:rsidP="00E540FA">
      <w:pPr>
        <w:jc w:val="both"/>
      </w:pPr>
      <w:r>
        <w:t>Z</w:t>
      </w:r>
      <w:r w:rsidR="00516530">
        <w:t>prostředkování</w:t>
      </w:r>
      <w:r w:rsidR="00CD6972" w:rsidRPr="00CD6972">
        <w:t xml:space="preserve"> dopravy </w:t>
      </w:r>
      <w:r w:rsidR="00D11119">
        <w:t xml:space="preserve">dětí na kurzy plavání a zpět </w:t>
      </w:r>
      <w:r w:rsidR="00D11119" w:rsidRPr="00AB26CC">
        <w:t xml:space="preserve">v období </w:t>
      </w:r>
      <w:r w:rsidR="00AB622D">
        <w:t xml:space="preserve">od </w:t>
      </w:r>
      <w:proofErr w:type="gramStart"/>
      <w:r w:rsidR="00BD1862">
        <w:t>19</w:t>
      </w:r>
      <w:r w:rsidR="00516530">
        <w:t>.</w:t>
      </w:r>
      <w:r w:rsidR="00E626BE">
        <w:t>2</w:t>
      </w:r>
      <w:r w:rsidR="006B7E6B">
        <w:t>.202</w:t>
      </w:r>
      <w:r w:rsidR="00E626BE">
        <w:t>4</w:t>
      </w:r>
      <w:proofErr w:type="gramEnd"/>
      <w:r w:rsidR="001B1A04">
        <w:t xml:space="preserve"> </w:t>
      </w:r>
      <w:r w:rsidR="00AB622D">
        <w:t>do</w:t>
      </w:r>
      <w:r w:rsidR="00D11119" w:rsidRPr="00AB26CC">
        <w:t xml:space="preserve"> </w:t>
      </w:r>
      <w:r w:rsidR="00E626BE">
        <w:t>3</w:t>
      </w:r>
      <w:r w:rsidR="00D11119" w:rsidRPr="00AB26CC">
        <w:t>.</w:t>
      </w:r>
      <w:r w:rsidR="00E626BE">
        <w:t>6</w:t>
      </w:r>
      <w:r w:rsidR="00D11119" w:rsidRPr="00AB26CC">
        <w:t>.202</w:t>
      </w:r>
      <w:r w:rsidR="006B7E6B">
        <w:t>4</w:t>
      </w:r>
      <w:r w:rsidR="00D11119" w:rsidRPr="00AB26CC">
        <w:t xml:space="preserve"> </w:t>
      </w:r>
      <w:r w:rsidR="00D11119">
        <w:t>dle následujícího itineráře:</w:t>
      </w:r>
    </w:p>
    <w:p w:rsidR="00D16ABD" w:rsidRDefault="00AD50E1" w:rsidP="00D16ABD">
      <w:pPr>
        <w:jc w:val="both"/>
      </w:pPr>
      <w:r>
        <w:t>V</w:t>
      </w:r>
      <w:r w:rsidR="00D16ABD">
        <w:t xml:space="preserve"> rámci období platnosti smlouvy </w:t>
      </w:r>
      <w:r w:rsidR="006B7E6B">
        <w:t xml:space="preserve">je pro každou skupinu plánováno </w:t>
      </w:r>
      <w:r w:rsidR="00516530">
        <w:t>1</w:t>
      </w:r>
      <w:r w:rsidR="00BD1862">
        <w:t>5</w:t>
      </w:r>
      <w:r w:rsidR="00D16ABD">
        <w:t xml:space="preserve"> termínů určených stranou této smlouvy:</w:t>
      </w:r>
    </w:p>
    <w:p w:rsidR="006B7E6B" w:rsidRDefault="00AD50E1" w:rsidP="00D16ABD">
      <w:pPr>
        <w:jc w:val="both"/>
      </w:pPr>
      <w:r>
        <w:t>Skupina č. 1 – kalendářní pondělí:</w:t>
      </w:r>
    </w:p>
    <w:p w:rsidR="006B7E6B" w:rsidRDefault="00A4672D" w:rsidP="00A4672D">
      <w:pPr>
        <w:pStyle w:val="Odstavecseseznamem"/>
        <w:numPr>
          <w:ilvl w:val="0"/>
          <w:numId w:val="2"/>
        </w:numPr>
        <w:ind w:left="284" w:hanging="284"/>
        <w:jc w:val="both"/>
      </w:pPr>
      <w:r>
        <w:t>přistavení autobusu s min. 4</w:t>
      </w:r>
      <w:r w:rsidR="00BD1862">
        <w:t>3</w:t>
      </w:r>
      <w:r>
        <w:t xml:space="preserve"> místy k sezení a bezpečnostními pásy na všech sedadlec</w:t>
      </w:r>
      <w:r w:rsidRPr="003D1DEA">
        <w:t xml:space="preserve">h </w:t>
      </w:r>
      <w:r w:rsidRPr="00AB622D">
        <w:t>v </w:t>
      </w:r>
      <w:r w:rsidR="00BD1862">
        <w:t>9</w:t>
      </w:r>
      <w:r w:rsidRPr="00AB622D">
        <w:t>:</w:t>
      </w:r>
      <w:r w:rsidR="00BD1862">
        <w:t>05</w:t>
      </w:r>
      <w:r w:rsidRPr="00AB622D">
        <w:t xml:space="preserve"> </w:t>
      </w:r>
      <w:proofErr w:type="spellStart"/>
      <w:r w:rsidRPr="00AB622D">
        <w:t>h</w:t>
      </w:r>
      <w:proofErr w:type="spellEnd"/>
      <w:r w:rsidRPr="00AB622D">
        <w:t>.</w:t>
      </w:r>
      <w:r w:rsidRPr="003D1DEA">
        <w:t xml:space="preserve"> </w:t>
      </w:r>
      <w:r>
        <w:t>v</w:t>
      </w:r>
      <w:r w:rsidR="00BD1862">
        <w:t xml:space="preserve"> ulici U Starého mlýna, cca mezi </w:t>
      </w:r>
      <w:proofErr w:type="gramStart"/>
      <w:r w:rsidR="00BD1862">
        <w:t>křiž. s ul.</w:t>
      </w:r>
      <w:proofErr w:type="gramEnd"/>
      <w:r w:rsidR="00BD1862">
        <w:t xml:space="preserve"> Za </w:t>
      </w:r>
      <w:proofErr w:type="spellStart"/>
      <w:r w:rsidR="00BD1862">
        <w:t>Nadýmačem</w:t>
      </w:r>
      <w:proofErr w:type="spellEnd"/>
      <w:r w:rsidR="00BD1862">
        <w:t xml:space="preserve"> a U </w:t>
      </w:r>
      <w:proofErr w:type="spellStart"/>
      <w:r w:rsidR="00BD1862">
        <w:t>Nadýmače</w:t>
      </w:r>
      <w:proofErr w:type="spellEnd"/>
      <w:r w:rsidR="0026080D">
        <w:t>,</w:t>
      </w:r>
      <w:r w:rsidR="00BD1862">
        <w:t xml:space="preserve"> </w:t>
      </w:r>
      <w:r>
        <w:t xml:space="preserve">směr </w:t>
      </w:r>
      <w:r w:rsidR="00BD1862">
        <w:t>centrum</w:t>
      </w:r>
      <w:r>
        <w:t xml:space="preserve">. </w:t>
      </w:r>
      <w:r w:rsidRPr="003D1DEA">
        <w:t>Cíl</w:t>
      </w:r>
      <w:r>
        <w:t xml:space="preserve"> cesty</w:t>
      </w:r>
      <w:r w:rsidRPr="003D1DEA">
        <w:t xml:space="preserve"> je Sportovní centrum „Jedenáctka VS“ v ul. Mírového hnutí, Praha 11.</w:t>
      </w:r>
      <w:r>
        <w:t xml:space="preserve"> </w:t>
      </w:r>
    </w:p>
    <w:p w:rsidR="00A4672D" w:rsidRDefault="00A4672D" w:rsidP="00A4672D">
      <w:pPr>
        <w:pStyle w:val="Odstavecseseznamem"/>
        <w:numPr>
          <w:ilvl w:val="0"/>
          <w:numId w:val="2"/>
        </w:numPr>
        <w:ind w:left="284" w:hanging="284"/>
        <w:jc w:val="both"/>
      </w:pPr>
      <w:r w:rsidRPr="003D1DEA">
        <w:t>přistavení autobusu s</w:t>
      </w:r>
      <w:r>
        <w:t> min. 45</w:t>
      </w:r>
      <w:r w:rsidRPr="003D1DEA">
        <w:t xml:space="preserve"> místy k sezení a bezpečnostními pásy na všech sedadlech v </w:t>
      </w:r>
      <w:r>
        <w:t>11</w:t>
      </w:r>
      <w:r w:rsidRPr="003D1DEA">
        <w:t>:</w:t>
      </w:r>
      <w:r w:rsidR="00BD1862">
        <w:t>30</w:t>
      </w:r>
      <w:r w:rsidRPr="003D1DEA">
        <w:t xml:space="preserve"> </w:t>
      </w:r>
      <w:proofErr w:type="spellStart"/>
      <w:r w:rsidRPr="003D1DEA">
        <w:t>h</w:t>
      </w:r>
      <w:proofErr w:type="spellEnd"/>
      <w:r w:rsidRPr="003D1DEA">
        <w:t>.</w:t>
      </w:r>
      <w:r>
        <w:t xml:space="preserve"> u sportovního centra „Jedenáctka VS“ v ul. Mírového hnutí, Praha 11 – cíl cesty </w:t>
      </w:r>
      <w:r w:rsidR="00BD1862">
        <w:t xml:space="preserve">je ulice U Starého mlýna, cca opět v místě ranního přistavení, </w:t>
      </w:r>
      <w:r w:rsidR="00AD50E1">
        <w:t>ve směru</w:t>
      </w:r>
      <w:r w:rsidR="00BD1862">
        <w:t xml:space="preserve"> do </w:t>
      </w:r>
      <w:proofErr w:type="spellStart"/>
      <w:r w:rsidR="00BD1862">
        <w:t>Benic</w:t>
      </w:r>
      <w:proofErr w:type="spellEnd"/>
      <w:r w:rsidR="00BD1862">
        <w:t>.</w:t>
      </w:r>
    </w:p>
    <w:p w:rsidR="006B7E6B" w:rsidRDefault="00AD50E1" w:rsidP="006B7E6B">
      <w:pPr>
        <w:jc w:val="both"/>
      </w:pPr>
      <w:r>
        <w:t>Skupina č. 2 – kalendářní úterý:</w:t>
      </w:r>
    </w:p>
    <w:p w:rsidR="00BD1862" w:rsidRDefault="00BD1862" w:rsidP="00BD1862">
      <w:pPr>
        <w:pStyle w:val="Odstavecseseznamem"/>
        <w:numPr>
          <w:ilvl w:val="0"/>
          <w:numId w:val="2"/>
        </w:numPr>
        <w:ind w:left="284" w:hanging="284"/>
        <w:jc w:val="both"/>
      </w:pPr>
      <w:r>
        <w:t>přistavení autobusu s min. 55 místy k sezení a bezpečnostními pásy na všech sedadlec</w:t>
      </w:r>
      <w:r w:rsidRPr="003D1DEA">
        <w:t xml:space="preserve">h </w:t>
      </w:r>
      <w:r w:rsidRPr="00AB622D">
        <w:t>v </w:t>
      </w:r>
      <w:r>
        <w:t>9</w:t>
      </w:r>
      <w:r w:rsidRPr="00AB622D">
        <w:t>:</w:t>
      </w:r>
      <w:r>
        <w:t>40</w:t>
      </w:r>
      <w:r w:rsidRPr="00AB622D">
        <w:t xml:space="preserve"> </w:t>
      </w:r>
      <w:proofErr w:type="spellStart"/>
      <w:r w:rsidRPr="00AB622D">
        <w:t>h</w:t>
      </w:r>
      <w:proofErr w:type="spellEnd"/>
      <w:r w:rsidRPr="00AB622D">
        <w:t>.</w:t>
      </w:r>
      <w:r w:rsidRPr="003D1DEA">
        <w:t xml:space="preserve"> </w:t>
      </w:r>
      <w:r>
        <w:t xml:space="preserve">v ulici U Starého mlýna, cca mezi </w:t>
      </w:r>
      <w:proofErr w:type="gramStart"/>
      <w:r>
        <w:t>křiž. s ul.</w:t>
      </w:r>
      <w:proofErr w:type="gramEnd"/>
      <w:r>
        <w:t xml:space="preserve"> Za </w:t>
      </w:r>
      <w:proofErr w:type="spellStart"/>
      <w:r>
        <w:t>Nadýmačem</w:t>
      </w:r>
      <w:proofErr w:type="spellEnd"/>
      <w:r>
        <w:t xml:space="preserve"> a U </w:t>
      </w:r>
      <w:proofErr w:type="spellStart"/>
      <w:r>
        <w:t>Nadýmače</w:t>
      </w:r>
      <w:proofErr w:type="spellEnd"/>
      <w:r w:rsidR="0026080D">
        <w:t>,</w:t>
      </w:r>
      <w:r>
        <w:t xml:space="preserve"> směr centrum. </w:t>
      </w:r>
      <w:r w:rsidRPr="003D1DEA">
        <w:t>Cíl</w:t>
      </w:r>
      <w:r>
        <w:t xml:space="preserve"> cesty</w:t>
      </w:r>
      <w:r w:rsidRPr="003D1DEA">
        <w:t xml:space="preserve"> je Sportovní centrum „Jedenáctka VS“ v ul. Mírového hnutí, Praha 11.</w:t>
      </w:r>
      <w:r>
        <w:t xml:space="preserve"> Tato jízda může být realizována jako spolujízda s jinou skupinou z oblasti Jižního Města, která přistoupí po cestě a může mít nejvýše 15 dětí a doprovod.</w:t>
      </w:r>
    </w:p>
    <w:p w:rsidR="00BD1862" w:rsidRDefault="00BD1862" w:rsidP="00BD1862">
      <w:pPr>
        <w:pStyle w:val="Odstavecseseznamem"/>
        <w:numPr>
          <w:ilvl w:val="0"/>
          <w:numId w:val="2"/>
        </w:numPr>
        <w:ind w:left="284" w:hanging="284"/>
        <w:jc w:val="both"/>
      </w:pPr>
      <w:r w:rsidRPr="003D1DEA">
        <w:t>přistavení autobusu s</w:t>
      </w:r>
      <w:r>
        <w:t> min. 45</w:t>
      </w:r>
      <w:r w:rsidRPr="003D1DEA">
        <w:t xml:space="preserve"> místy k sezení a bezpečnostními pásy na všech sedadlech v </w:t>
      </w:r>
      <w:r>
        <w:t>12</w:t>
      </w:r>
      <w:r w:rsidRPr="003D1DEA">
        <w:t>:</w:t>
      </w:r>
      <w:r>
        <w:t>30</w:t>
      </w:r>
      <w:r w:rsidRPr="003D1DEA">
        <w:t xml:space="preserve"> </w:t>
      </w:r>
      <w:proofErr w:type="spellStart"/>
      <w:r w:rsidRPr="003D1DEA">
        <w:t>h</w:t>
      </w:r>
      <w:proofErr w:type="spellEnd"/>
      <w:r w:rsidRPr="003D1DEA">
        <w:t>.</w:t>
      </w:r>
      <w:r>
        <w:t xml:space="preserve"> u sportovního centra „Jedenáctka VS“ v ul. Mírového hnutí, Praha 11 – cíl cesty je ulice U Starého mlýna, cca opět v místě ranního přistavení, </w:t>
      </w:r>
      <w:r w:rsidR="00AD50E1">
        <w:t xml:space="preserve">ve </w:t>
      </w:r>
      <w:r>
        <w:t>směr</w:t>
      </w:r>
      <w:r w:rsidR="00AD50E1">
        <w:t xml:space="preserve">u </w:t>
      </w:r>
      <w:r>
        <w:t xml:space="preserve">do </w:t>
      </w:r>
      <w:proofErr w:type="spellStart"/>
      <w:r>
        <w:t>Benic</w:t>
      </w:r>
      <w:proofErr w:type="spellEnd"/>
      <w:r>
        <w:t>.</w:t>
      </w:r>
    </w:p>
    <w:p w:rsidR="006B7E6B" w:rsidRDefault="006B7E6B" w:rsidP="006B7E6B">
      <w:pPr>
        <w:jc w:val="both"/>
      </w:pPr>
    </w:p>
    <w:p w:rsidR="00D11119" w:rsidRDefault="00D11119" w:rsidP="00E540FA">
      <w:pPr>
        <w:jc w:val="both"/>
      </w:pPr>
      <w:r>
        <w:lastRenderedPageBreak/>
        <w:t xml:space="preserve">Dodavatel </w:t>
      </w:r>
      <w:r w:rsidR="00516530">
        <w:t>zprostředkuje</w:t>
      </w:r>
      <w:r>
        <w:t xml:space="preserve"> dopravu i v jiné termíny či dle jiného itineráře na žádost odběratele (</w:t>
      </w:r>
      <w:r w:rsidR="00202833">
        <w:t xml:space="preserve">např. </w:t>
      </w:r>
      <w:r>
        <w:t>náhradní lekce v jiný kalendářní den a v jinou denní dobu</w:t>
      </w:r>
      <w:r w:rsidR="00202833">
        <w:t>, či více jízd v rámci jednoho dne</w:t>
      </w:r>
      <w:r w:rsidR="00E66F4D">
        <w:t xml:space="preserve">, či </w:t>
      </w:r>
      <w:r w:rsidR="004037B3">
        <w:t xml:space="preserve">jízdy </w:t>
      </w:r>
      <w:r w:rsidR="00E66F4D">
        <w:t>v jiné než uvedené časy</w:t>
      </w:r>
      <w:r>
        <w:t xml:space="preserve"> apod.) a to </w:t>
      </w:r>
      <w:r w:rsidR="004037B3">
        <w:t>vždy po vzájemné dohodě</w:t>
      </w:r>
      <w:r>
        <w:t xml:space="preserve"> </w:t>
      </w:r>
      <w:r w:rsidR="004037B3">
        <w:t xml:space="preserve">s odběratelem </w:t>
      </w:r>
      <w:r>
        <w:t>stranou této smlouvy.</w:t>
      </w:r>
    </w:p>
    <w:p w:rsidR="00377458" w:rsidRDefault="00377458" w:rsidP="00E540FA">
      <w:pPr>
        <w:jc w:val="both"/>
      </w:pPr>
      <w:r>
        <w:t xml:space="preserve">Odběratel má právo </w:t>
      </w:r>
      <w:r w:rsidR="007F1BC6">
        <w:t xml:space="preserve">zrušit </w:t>
      </w:r>
      <w:r w:rsidR="004037B3">
        <w:t>přepravu (další podmínky viz níže kapitola II.) v kterémkoliv termínu</w:t>
      </w:r>
      <w:r w:rsidR="007F1BC6">
        <w:t>.</w:t>
      </w:r>
    </w:p>
    <w:p w:rsidR="006B7E6B" w:rsidRDefault="006B7E6B" w:rsidP="00E540FA">
      <w:pPr>
        <w:jc w:val="both"/>
      </w:pPr>
    </w:p>
    <w:p w:rsidR="00CD6972" w:rsidRPr="004037B3" w:rsidRDefault="00CD6972" w:rsidP="004037B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037B3">
        <w:rPr>
          <w:b/>
          <w:u w:val="single"/>
        </w:rPr>
        <w:t>Finanční plnění</w:t>
      </w:r>
    </w:p>
    <w:p w:rsidR="00202833" w:rsidRDefault="00202833" w:rsidP="00202833">
      <w:pPr>
        <w:jc w:val="both"/>
      </w:pPr>
      <w:r>
        <w:t>Dodavatel poskytne výše uvedené služby za následující cenu:</w:t>
      </w:r>
    </w:p>
    <w:p w:rsidR="00BD1862" w:rsidRDefault="00BD1862" w:rsidP="00BD1862">
      <w:pPr>
        <w:shd w:val="clear" w:color="auto" w:fill="FFFFFF"/>
        <w:spacing w:after="0"/>
        <w:jc w:val="both"/>
        <w:textAlignment w:val="baseline"/>
      </w:pPr>
      <w:r>
        <w:t xml:space="preserve">Smluvní cena za jeden odvoz k bazénu a zpět pro jednu skupinu, dle popisu uvedeného výše v kapitole I. </w:t>
      </w:r>
      <w:r w:rsidR="00AD50E1">
        <w:t>č</w:t>
      </w:r>
      <w:r>
        <w:t>iní:</w:t>
      </w:r>
    </w:p>
    <w:p w:rsidR="00BD1862" w:rsidRDefault="00BD1862" w:rsidP="00BD1862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textAlignment w:val="baseline"/>
      </w:pPr>
      <w:r>
        <w:t>v případě skupiny č. 1 v pondělí 3 785 Kč + 0</w:t>
      </w:r>
      <w:r w:rsidRPr="00BD1862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 DPH</w:t>
      </w: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 (fakturace v režimu neplátce DPH)</w:t>
      </w:r>
      <w:r w:rsidR="00AD50E1">
        <w:t xml:space="preserve"> za 1 lekci.</w:t>
      </w:r>
    </w:p>
    <w:p w:rsidR="00BD1862" w:rsidRDefault="00BD1862" w:rsidP="00BD1862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textAlignment w:val="baseline"/>
      </w:pPr>
      <w:r>
        <w:t>v případě skupiny č. 2 v úterý 2 215 Kč + 0</w:t>
      </w:r>
      <w:r w:rsidRPr="00BD1862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 DPH</w:t>
      </w: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 (fakturace v režimu neplátce DPH)</w:t>
      </w:r>
      <w:r w:rsidR="00AD50E1">
        <w:t xml:space="preserve"> za 1 lekci.</w:t>
      </w:r>
    </w:p>
    <w:p w:rsidR="00BD1862" w:rsidRDefault="00AD50E1" w:rsidP="00BD1862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textAlignment w:val="baseline"/>
      </w:pPr>
      <w:r>
        <w:t>c</w:t>
      </w:r>
      <w:r w:rsidR="00BD1862">
        <w:t xml:space="preserve">ena </w:t>
      </w:r>
      <w:r>
        <w:t>pro každou skupinu se liší z důvodu odlišných</w:t>
      </w:r>
      <w:r w:rsidR="00BD1862">
        <w:t xml:space="preserve"> </w:t>
      </w:r>
      <w:r>
        <w:t>celkových reálných</w:t>
      </w:r>
      <w:r w:rsidR="00BD1862">
        <w:t xml:space="preserve"> nákladů </w:t>
      </w:r>
      <w:r>
        <w:t>za zajištění přepravy více skupin i jiných školek v daný den do Sportovního centra Jedenáctka VS a jedná se o podíl z tohoto celku.</w:t>
      </w:r>
    </w:p>
    <w:p w:rsidR="00BD1862" w:rsidRDefault="00BD1862" w:rsidP="00BD1862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v ceně jsou zahrnuty veškeré poplatky nutné k zajištění přepravy.</w:t>
      </w:r>
    </w:p>
    <w:p w:rsidR="00BD1862" w:rsidRDefault="00BD1862" w:rsidP="00BD1862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t>v případě, že si odběratel vyžádá v jednom dni více jízd, než je uvedeno v kapitole I., bude za každý další odvoz tam a zpět přiúčtována výše uvedená cena platná pro jeden odvoz tam a zpět.</w:t>
      </w:r>
    </w:p>
    <w:p w:rsidR="00BD1862" w:rsidRDefault="00BD1862" w:rsidP="00BD1862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t>změny časů odjezdů a délka prodlevy mezi jízdou tam a jízdou zpět nemá vliv na výši ceny.</w:t>
      </w:r>
    </w:p>
    <w:p w:rsidR="00BD1862" w:rsidRPr="00EB4398" w:rsidRDefault="00BD1862" w:rsidP="00BD1862">
      <w:pPr>
        <w:shd w:val="clear" w:color="auto" w:fill="FFFFFF"/>
        <w:jc w:val="both"/>
        <w:textAlignment w:val="baseline"/>
        <w:rPr>
          <w:b/>
          <w:u w:val="single"/>
        </w:rPr>
      </w:pPr>
      <w:r w:rsidRPr="00EB4398">
        <w:t>Další ujednání:</w:t>
      </w:r>
    </w:p>
    <w:p w:rsidR="00BD1862" w:rsidRDefault="00BD1862" w:rsidP="00BD1862">
      <w:pPr>
        <w:jc w:val="both"/>
      </w:pPr>
      <w:r w:rsidRPr="002442B1">
        <w:rPr>
          <w:highlight w:val="yellow"/>
        </w:rPr>
        <w:t xml:space="preserve">Dodavatel vystaví </w:t>
      </w:r>
      <w:r w:rsidR="00AD50E1" w:rsidRPr="002442B1">
        <w:rPr>
          <w:highlight w:val="yellow"/>
        </w:rPr>
        <w:t>v průběhu plnění</w:t>
      </w:r>
      <w:r w:rsidRPr="002442B1">
        <w:rPr>
          <w:highlight w:val="yellow"/>
        </w:rPr>
        <w:t xml:space="preserve"> </w:t>
      </w:r>
      <w:r w:rsidR="00AD50E1" w:rsidRPr="002442B1">
        <w:rPr>
          <w:highlight w:val="yellow"/>
        </w:rPr>
        <w:t xml:space="preserve">(cca březen 2024) </w:t>
      </w:r>
      <w:r w:rsidRPr="002442B1">
        <w:rPr>
          <w:highlight w:val="yellow"/>
        </w:rPr>
        <w:t xml:space="preserve">fakturu na předpokládanou výši </w:t>
      </w:r>
      <w:r w:rsidR="00AD50E1" w:rsidRPr="002442B1">
        <w:rPr>
          <w:highlight w:val="yellow"/>
        </w:rPr>
        <w:t xml:space="preserve">cca 55% z </w:t>
      </w:r>
      <w:r w:rsidRPr="002442B1">
        <w:rPr>
          <w:highlight w:val="yellow"/>
        </w:rPr>
        <w:t>celkového plnění celé doby platnosti smlouvy</w:t>
      </w:r>
      <w:r w:rsidR="00AD50E1" w:rsidRPr="002442B1">
        <w:rPr>
          <w:highlight w:val="yellow"/>
        </w:rPr>
        <w:t xml:space="preserve"> (tj. 8 lekcí v pondělí a 8 lekcí v úterý)</w:t>
      </w:r>
      <w:r w:rsidRPr="002442B1">
        <w:rPr>
          <w:highlight w:val="yellow"/>
        </w:rPr>
        <w:t>.</w:t>
      </w:r>
      <w:r w:rsidRPr="009904DB">
        <w:t xml:space="preserve"> Po </w:t>
      </w:r>
      <w:proofErr w:type="gramStart"/>
      <w:r w:rsidR="00AD50E1">
        <w:t>3</w:t>
      </w:r>
      <w:r>
        <w:t>.6</w:t>
      </w:r>
      <w:r w:rsidRPr="009904DB">
        <w:t>.202</w:t>
      </w:r>
      <w:r>
        <w:t>3</w:t>
      </w:r>
      <w:proofErr w:type="gramEnd"/>
      <w:r w:rsidRPr="009904DB">
        <w:t xml:space="preserve"> dodavatel bezodkladně provede vyúčtování dle skutečně odjetého počtu jízd za celé období platnosti smlouvy a zašle odběrateli vyúčtování formou dalšího daňového dokladu k</w:t>
      </w:r>
      <w:r>
        <w:t> </w:t>
      </w:r>
      <w:r w:rsidRPr="009904DB">
        <w:t>úhradě. Částku dle vyúčtování odběratel uhradí na určený účet na základě platebního dokladu vystaveného dodavatelem a to ve splatnosti (min. 14 dnů) uvedené na</w:t>
      </w:r>
      <w:r>
        <w:t xml:space="preserve"> dokladu.</w:t>
      </w:r>
    </w:p>
    <w:p w:rsidR="00657BC0" w:rsidRDefault="00657BC0" w:rsidP="009E121F">
      <w:pPr>
        <w:pStyle w:val="Odstavecseseznamem"/>
        <w:ind w:left="284" w:hanging="284"/>
        <w:jc w:val="both"/>
      </w:pPr>
    </w:p>
    <w:p w:rsidR="005C7F07" w:rsidRDefault="005C7F07" w:rsidP="009E121F">
      <w:pPr>
        <w:pStyle w:val="Odstavecseseznamem"/>
        <w:ind w:left="284" w:hanging="284"/>
        <w:jc w:val="both"/>
      </w:pPr>
    </w:p>
    <w:p w:rsidR="00CD6972" w:rsidRPr="003A4E92" w:rsidRDefault="003A4E92" w:rsidP="003A4E92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Další s</w:t>
      </w:r>
      <w:r w:rsidR="00CD6972" w:rsidRPr="003A4E92">
        <w:rPr>
          <w:b/>
          <w:u w:val="single"/>
        </w:rPr>
        <w:t>mluvní podmínky</w:t>
      </w:r>
    </w:p>
    <w:p w:rsidR="00CD6972" w:rsidRDefault="00CD6972" w:rsidP="00E540FA">
      <w:pPr>
        <w:jc w:val="both"/>
      </w:pPr>
      <w:r>
        <w:t>Odběratel se zavazuje:</w:t>
      </w:r>
    </w:p>
    <w:p w:rsidR="00D93262" w:rsidRDefault="00D93262" w:rsidP="0040379F">
      <w:pPr>
        <w:ind w:left="142" w:hanging="142"/>
        <w:jc w:val="both"/>
      </w:pPr>
      <w:r>
        <w:t xml:space="preserve">- určit </w:t>
      </w:r>
      <w:r w:rsidR="00377458">
        <w:t>min</w:t>
      </w:r>
      <w:r w:rsidR="003A4E92">
        <w:t>imálně</w:t>
      </w:r>
      <w:r w:rsidR="00377458">
        <w:t xml:space="preserve"> </w:t>
      </w:r>
      <w:r w:rsidR="00441408">
        <w:t xml:space="preserve">jednu osobu jako </w:t>
      </w:r>
      <w:r>
        <w:t xml:space="preserve">odpovědného </w:t>
      </w:r>
      <w:r w:rsidR="0040379F">
        <w:t>vedoucího všech cestujících (skupin/y) v každém je</w:t>
      </w:r>
      <w:r w:rsidR="0026080D">
        <w:t>dnotlivém vozidle za účelem jednodušší</w:t>
      </w:r>
      <w:r w:rsidR="0040379F">
        <w:t xml:space="preserve"> komunikace ze strany řidiče vozidla k cestujícím.</w:t>
      </w:r>
    </w:p>
    <w:p w:rsidR="00D93262" w:rsidRDefault="00D93262" w:rsidP="0040379F">
      <w:pPr>
        <w:ind w:left="142" w:hanging="142"/>
        <w:jc w:val="both"/>
      </w:pPr>
      <w:r>
        <w:t xml:space="preserve">- zajistit pořádek a </w:t>
      </w:r>
      <w:r w:rsidR="00441408">
        <w:t xml:space="preserve">řádné </w:t>
      </w:r>
      <w:r>
        <w:t xml:space="preserve">chování </w:t>
      </w:r>
      <w:r w:rsidR="00441408">
        <w:t>cestujících po dobu přepravy</w:t>
      </w:r>
      <w:r w:rsidR="0040379F">
        <w:t>.</w:t>
      </w:r>
    </w:p>
    <w:p w:rsidR="0040379F" w:rsidRDefault="0040379F" w:rsidP="0040379F">
      <w:pPr>
        <w:ind w:left="142" w:hanging="142"/>
        <w:jc w:val="both"/>
      </w:pPr>
      <w:r>
        <w:t>-</w:t>
      </w:r>
      <w:r>
        <w:tab/>
        <w:t>zajistit součinnost s dodavatelem při plnění platebních podmínek, zejména zkontrolovat plnění platebních podmínek po vydání platebního dokladu.</w:t>
      </w:r>
    </w:p>
    <w:p w:rsidR="00D93262" w:rsidRPr="00457F36" w:rsidRDefault="00D93262" w:rsidP="00E540FA">
      <w:pPr>
        <w:jc w:val="both"/>
      </w:pPr>
      <w:r w:rsidRPr="00457F36">
        <w:t>Do</w:t>
      </w:r>
      <w:r w:rsidR="00314B2E" w:rsidRPr="00457F36">
        <w:t>d</w:t>
      </w:r>
      <w:r w:rsidRPr="00457F36">
        <w:t>avatel se zavazuje</w:t>
      </w:r>
      <w:r w:rsidR="00314B2E" w:rsidRPr="00457F36">
        <w:t>:</w:t>
      </w:r>
    </w:p>
    <w:p w:rsidR="0008561C" w:rsidRPr="00B82EDE" w:rsidRDefault="0008561C" w:rsidP="0008561C">
      <w:pPr>
        <w:pStyle w:val="Odstavecseseznamem"/>
        <w:numPr>
          <w:ilvl w:val="0"/>
          <w:numId w:val="2"/>
        </w:numPr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 xml:space="preserve">zajistit přepravu dle výše uvedené specifikace i dle vzájemně písemně potvrzeného itineráře stranou této smlouvy a to vozidly, které splňují veškeré právní a bezpečnostní předpisy platné v době </w:t>
      </w:r>
      <w:r>
        <w:rPr>
          <w:rFonts w:cstheme="minorHAnsi"/>
        </w:rPr>
        <w:t xml:space="preserve">přepravy a budou </w:t>
      </w:r>
      <w:r w:rsidRPr="00B82EDE">
        <w:rPr>
          <w:rFonts w:cstheme="minorHAnsi"/>
        </w:rPr>
        <w:t xml:space="preserve">vždy před první jízdou </w:t>
      </w:r>
      <w:r>
        <w:rPr>
          <w:rFonts w:cstheme="minorHAnsi"/>
        </w:rPr>
        <w:t>řádně uklizena a připravena k přepravě.</w:t>
      </w:r>
    </w:p>
    <w:p w:rsidR="0008561C" w:rsidRDefault="0008561C" w:rsidP="0008561C">
      <w:pPr>
        <w:spacing w:after="0" w:line="240" w:lineRule="auto"/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>- v případě poruchy či nehody vozidla zajistí bezodkladně na své náklady náhradní dopravu cestujících, a to vozidlem splňujícím rovněž podmínky uvedené v předchozí odrážce.</w:t>
      </w:r>
      <w:r w:rsidR="00E57081">
        <w:rPr>
          <w:rFonts w:cstheme="minorHAnsi"/>
        </w:rPr>
        <w:t xml:space="preserve"> Při odmítnutí </w:t>
      </w:r>
      <w:r w:rsidR="00E57081">
        <w:rPr>
          <w:rFonts w:cstheme="minorHAnsi"/>
        </w:rPr>
        <w:lastRenderedPageBreak/>
        <w:t>náhradní dopravy odběratelem se dodavatel zavazuje poskytnout odběrateli slevu odpovídající nákladům za odřeknuté plnění.</w:t>
      </w:r>
    </w:p>
    <w:p w:rsidR="00E57081" w:rsidRPr="00B82EDE" w:rsidRDefault="00E57081" w:rsidP="0008561C">
      <w:pPr>
        <w:spacing w:after="0" w:line="240" w:lineRule="auto"/>
        <w:ind w:left="142" w:hanging="142"/>
        <w:jc w:val="both"/>
        <w:rPr>
          <w:rFonts w:cstheme="minorHAnsi"/>
        </w:rPr>
      </w:pPr>
    </w:p>
    <w:p w:rsidR="0008561C" w:rsidRPr="00B82EDE" w:rsidRDefault="0008561C" w:rsidP="0008561C">
      <w:pPr>
        <w:spacing w:after="0" w:line="240" w:lineRule="auto"/>
        <w:ind w:left="142" w:hanging="142"/>
        <w:jc w:val="both"/>
        <w:rPr>
          <w:rFonts w:cstheme="minorHAnsi"/>
        </w:rPr>
      </w:pPr>
      <w:r w:rsidRPr="00B82EDE">
        <w:rPr>
          <w:rFonts w:cstheme="minorHAnsi"/>
        </w:rPr>
        <w:t xml:space="preserve">- </w:t>
      </w:r>
      <w:r>
        <w:rPr>
          <w:rFonts w:cstheme="minorHAnsi"/>
        </w:rPr>
        <w:t>po celou dobu jízdy dispečerský dohled nad přepravou a možnost okamžité komunikace s odběratelem.</w:t>
      </w:r>
    </w:p>
    <w:p w:rsidR="00AF105D" w:rsidRDefault="00AF105D" w:rsidP="00E540FA">
      <w:pPr>
        <w:spacing w:after="0" w:line="240" w:lineRule="auto"/>
        <w:jc w:val="both"/>
      </w:pPr>
    </w:p>
    <w:p w:rsidR="00996622" w:rsidRPr="003A4E92" w:rsidRDefault="00996622" w:rsidP="003A4E92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3A4E92">
        <w:rPr>
          <w:b/>
          <w:u w:val="single"/>
        </w:rPr>
        <w:t>Závěrečná ujednání:</w:t>
      </w:r>
    </w:p>
    <w:p w:rsidR="00996622" w:rsidRDefault="00996622" w:rsidP="00E540FA">
      <w:pPr>
        <w:jc w:val="both"/>
      </w:pPr>
      <w:r>
        <w:t xml:space="preserve">Tato smlouva </w:t>
      </w:r>
      <w:r w:rsidR="00696482">
        <w:t>nabývá platnosti dnem podpisu. Její změny nebo zrušení jsou možné pouze v následujících případech: po vzájemné dohodě a v případě hrubého porušení sjednaných podmínek. Jakékoliv změny v termínech, podmínkách a dalších okolnostech pobytu j</w:t>
      </w:r>
      <w:r w:rsidR="00441408">
        <w:t>sou možné jen písemným dodatkem, či písemným potvrzením mezi odběratelem a dodavatelem stranou této smlouvy.</w:t>
      </w:r>
    </w:p>
    <w:p w:rsidR="00696482" w:rsidRDefault="00696482" w:rsidP="00E540FA">
      <w:pPr>
        <w:jc w:val="both"/>
      </w:pPr>
      <w:r>
        <w:t xml:space="preserve">Vzhledem k veřejnoprávnímu charakteru </w:t>
      </w:r>
      <w:r w:rsidR="00E540FA">
        <w:t>odběratele,</w:t>
      </w:r>
      <w:r w:rsidR="00796F22">
        <w:t xml:space="preserve"> </w:t>
      </w:r>
      <w:r w:rsidR="00E540FA">
        <w:t>dodavatel</w:t>
      </w:r>
      <w:r>
        <w:t xml:space="preserve"> svým podpisem této smlouvy uděluje </w:t>
      </w:r>
      <w:r w:rsidR="0008561C">
        <w:t>odběrateli</w:t>
      </w:r>
      <w:r w:rsidR="00E30DC8">
        <w:t xml:space="preserve"> souhlas s</w:t>
      </w:r>
      <w:r>
        <w:t>e zveřejněním smluvních podmínek obsažených v této smlouvě v rozsahu a za podmínek vyplývajících z příslušných právních předpisů.</w:t>
      </w:r>
    </w:p>
    <w:p w:rsidR="00696482" w:rsidRDefault="00696482" w:rsidP="00E540FA">
      <w:pPr>
        <w:jc w:val="both"/>
      </w:pPr>
      <w:r>
        <w:t xml:space="preserve">V ostatních náležitostech platí </w:t>
      </w:r>
      <w:r w:rsidR="00441408">
        <w:t xml:space="preserve">platná legislativa a </w:t>
      </w:r>
      <w:r>
        <w:t>zákony Č</w:t>
      </w:r>
      <w:r w:rsidR="00441408">
        <w:t>eské Republiky</w:t>
      </w:r>
      <w:r>
        <w:t>.</w:t>
      </w:r>
    </w:p>
    <w:p w:rsidR="00696482" w:rsidRDefault="00505C40" w:rsidP="00E540FA">
      <w:pPr>
        <w:jc w:val="both"/>
      </w:pPr>
      <w:r w:rsidRPr="00516530">
        <w:t xml:space="preserve">V Praze, dne </w:t>
      </w:r>
      <w:r w:rsidR="00AD50E1">
        <w:t>12</w:t>
      </w:r>
      <w:r w:rsidR="00E57081">
        <w:t xml:space="preserve">. </w:t>
      </w:r>
      <w:r w:rsidR="00E626BE">
        <w:t>2</w:t>
      </w:r>
      <w:r w:rsidRPr="00516530">
        <w:t>. 20</w:t>
      </w:r>
      <w:r w:rsidR="00890250" w:rsidRPr="00516530">
        <w:t>2</w:t>
      </w:r>
      <w:bookmarkStart w:id="0" w:name="_GoBack"/>
      <w:bookmarkEnd w:id="0"/>
      <w:r w:rsidR="00E626BE">
        <w:t>4</w:t>
      </w:r>
    </w:p>
    <w:p w:rsidR="00E540FA" w:rsidRDefault="00E540FA" w:rsidP="00E540FA">
      <w:pPr>
        <w:jc w:val="both"/>
      </w:pPr>
    </w:p>
    <w:p w:rsidR="00457F36" w:rsidRDefault="00457F36" w:rsidP="00E540FA">
      <w:pPr>
        <w:jc w:val="both"/>
      </w:pPr>
    </w:p>
    <w:p w:rsidR="00202833" w:rsidRDefault="00202833" w:rsidP="00E540FA">
      <w:pPr>
        <w:jc w:val="both"/>
      </w:pPr>
    </w:p>
    <w:p w:rsidR="00202833" w:rsidRDefault="00202833" w:rsidP="00E540FA">
      <w:pPr>
        <w:jc w:val="both"/>
      </w:pPr>
    </w:p>
    <w:p w:rsidR="004228E1" w:rsidRDefault="004228E1" w:rsidP="00E540FA">
      <w:pPr>
        <w:jc w:val="both"/>
      </w:pPr>
    </w:p>
    <w:p w:rsidR="00E540FA" w:rsidRDefault="00E540FA" w:rsidP="00E540FA">
      <w:pPr>
        <w:jc w:val="both"/>
      </w:pPr>
    </w:p>
    <w:p w:rsidR="001B1A04" w:rsidRDefault="00696482" w:rsidP="00E540FA">
      <w:pPr>
        <w:jc w:val="both"/>
      </w:pPr>
      <w:r w:rsidRPr="00C51D82">
        <w:t>Odběratel:</w:t>
      </w:r>
      <w:r w:rsidR="00D42C7D" w:rsidRPr="00C51D82">
        <w:t xml:space="preserve"> </w:t>
      </w:r>
      <w:r w:rsidR="00AD50E1">
        <w:t>Lenka Štěpánková</w:t>
      </w:r>
      <w:r w:rsidR="00C51D82" w:rsidRPr="00C51D82">
        <w:t>, ředitelka</w:t>
      </w:r>
      <w:r w:rsidR="00E540FA">
        <w:tab/>
      </w:r>
      <w:r w:rsidR="00E540FA">
        <w:tab/>
      </w:r>
      <w:r w:rsidR="00E540FA">
        <w:tab/>
      </w:r>
      <w:r w:rsidR="00E540FA">
        <w:tab/>
      </w:r>
      <w:r w:rsidR="00E540FA">
        <w:tab/>
      </w:r>
      <w:r w:rsidR="000D6AAA">
        <w:tab/>
      </w:r>
    </w:p>
    <w:p w:rsidR="001B1A04" w:rsidRDefault="001B1A04" w:rsidP="00E540FA">
      <w:pPr>
        <w:jc w:val="both"/>
      </w:pPr>
    </w:p>
    <w:p w:rsidR="001B1A04" w:rsidRDefault="001B1A04" w:rsidP="00E540FA">
      <w:pPr>
        <w:jc w:val="both"/>
      </w:pPr>
    </w:p>
    <w:p w:rsidR="001B1A04" w:rsidRDefault="001B1A04" w:rsidP="00E540FA">
      <w:pPr>
        <w:jc w:val="both"/>
      </w:pPr>
    </w:p>
    <w:p w:rsidR="001B1A04" w:rsidRDefault="001B1A04" w:rsidP="00E540FA">
      <w:pPr>
        <w:jc w:val="both"/>
      </w:pPr>
    </w:p>
    <w:p w:rsidR="001B1A04" w:rsidRDefault="001B1A04" w:rsidP="00E540FA">
      <w:pPr>
        <w:jc w:val="both"/>
      </w:pPr>
    </w:p>
    <w:p w:rsidR="001B1A04" w:rsidRDefault="001B1A04" w:rsidP="00E540FA">
      <w:pPr>
        <w:jc w:val="both"/>
      </w:pPr>
    </w:p>
    <w:p w:rsidR="00696482" w:rsidRPr="00996622" w:rsidRDefault="00696482" w:rsidP="00E540FA">
      <w:pPr>
        <w:jc w:val="both"/>
      </w:pPr>
      <w:r>
        <w:t>Dodavatel:</w:t>
      </w:r>
      <w:r w:rsidR="00082E47">
        <w:t xml:space="preserve"> </w:t>
      </w:r>
      <w:r w:rsidR="00516530">
        <w:t>David Marek</w:t>
      </w:r>
      <w:r w:rsidR="00E626BE">
        <w:t>, jednatel</w:t>
      </w:r>
    </w:p>
    <w:sectPr w:rsidR="00696482" w:rsidRPr="00996622" w:rsidSect="0026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BA7"/>
    <w:multiLevelType w:val="hybridMultilevel"/>
    <w:tmpl w:val="21C4DC82"/>
    <w:lvl w:ilvl="0" w:tplc="6874CC38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0315A"/>
    <w:multiLevelType w:val="hybridMultilevel"/>
    <w:tmpl w:val="C21AE500"/>
    <w:lvl w:ilvl="0" w:tplc="DF3210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3EDF"/>
    <w:multiLevelType w:val="hybridMultilevel"/>
    <w:tmpl w:val="50B829EE"/>
    <w:lvl w:ilvl="0" w:tplc="0FE0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F0299"/>
    <w:multiLevelType w:val="hybridMultilevel"/>
    <w:tmpl w:val="24F64AF2"/>
    <w:lvl w:ilvl="0" w:tplc="D13A4194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6972"/>
    <w:rsid w:val="00003A28"/>
    <w:rsid w:val="00020A5F"/>
    <w:rsid w:val="00023492"/>
    <w:rsid w:val="000306EF"/>
    <w:rsid w:val="00074CAC"/>
    <w:rsid w:val="00082E47"/>
    <w:rsid w:val="0008561C"/>
    <w:rsid w:val="000B556D"/>
    <w:rsid w:val="000D6AAA"/>
    <w:rsid w:val="000D6D33"/>
    <w:rsid w:val="000F3642"/>
    <w:rsid w:val="000F6619"/>
    <w:rsid w:val="001019AE"/>
    <w:rsid w:val="001213D9"/>
    <w:rsid w:val="00124091"/>
    <w:rsid w:val="0013115D"/>
    <w:rsid w:val="0016203B"/>
    <w:rsid w:val="00162BB1"/>
    <w:rsid w:val="0019790A"/>
    <w:rsid w:val="001A16F8"/>
    <w:rsid w:val="001B1A04"/>
    <w:rsid w:val="001B7EC3"/>
    <w:rsid w:val="00202833"/>
    <w:rsid w:val="00206209"/>
    <w:rsid w:val="00214CD8"/>
    <w:rsid w:val="002442B1"/>
    <w:rsid w:val="00260035"/>
    <w:rsid w:val="0026080D"/>
    <w:rsid w:val="00260EC9"/>
    <w:rsid w:val="00263A76"/>
    <w:rsid w:val="002765EE"/>
    <w:rsid w:val="002D51E7"/>
    <w:rsid w:val="00303397"/>
    <w:rsid w:val="00314B2E"/>
    <w:rsid w:val="00377458"/>
    <w:rsid w:val="0038134D"/>
    <w:rsid w:val="003A4E92"/>
    <w:rsid w:val="003C5682"/>
    <w:rsid w:val="003D1DEA"/>
    <w:rsid w:val="003E1850"/>
    <w:rsid w:val="003F1E72"/>
    <w:rsid w:val="0040379F"/>
    <w:rsid w:val="004037B3"/>
    <w:rsid w:val="00414B77"/>
    <w:rsid w:val="004228E1"/>
    <w:rsid w:val="00441408"/>
    <w:rsid w:val="00457F36"/>
    <w:rsid w:val="0046123C"/>
    <w:rsid w:val="00486A4B"/>
    <w:rsid w:val="00492741"/>
    <w:rsid w:val="004C36AD"/>
    <w:rsid w:val="004E686B"/>
    <w:rsid w:val="00504520"/>
    <w:rsid w:val="00505C40"/>
    <w:rsid w:val="0051516E"/>
    <w:rsid w:val="00516530"/>
    <w:rsid w:val="005349A9"/>
    <w:rsid w:val="005362EC"/>
    <w:rsid w:val="005760CE"/>
    <w:rsid w:val="00592661"/>
    <w:rsid w:val="005B6A22"/>
    <w:rsid w:val="005C27CB"/>
    <w:rsid w:val="005C5B01"/>
    <w:rsid w:val="005C7907"/>
    <w:rsid w:val="005C7F07"/>
    <w:rsid w:val="005D3B6E"/>
    <w:rsid w:val="00613D69"/>
    <w:rsid w:val="00625C6D"/>
    <w:rsid w:val="00654A72"/>
    <w:rsid w:val="00657BC0"/>
    <w:rsid w:val="006748A2"/>
    <w:rsid w:val="00685B8A"/>
    <w:rsid w:val="00696482"/>
    <w:rsid w:val="006B7E6B"/>
    <w:rsid w:val="006C74B4"/>
    <w:rsid w:val="006D4FD6"/>
    <w:rsid w:val="006F2CCF"/>
    <w:rsid w:val="007022BE"/>
    <w:rsid w:val="00704C9F"/>
    <w:rsid w:val="0070789E"/>
    <w:rsid w:val="00741E99"/>
    <w:rsid w:val="007525B4"/>
    <w:rsid w:val="00784379"/>
    <w:rsid w:val="00796F22"/>
    <w:rsid w:val="007A0FA3"/>
    <w:rsid w:val="007A6EFA"/>
    <w:rsid w:val="007C2FAD"/>
    <w:rsid w:val="007C68B6"/>
    <w:rsid w:val="007D1C8B"/>
    <w:rsid w:val="007D4A61"/>
    <w:rsid w:val="007F1BC6"/>
    <w:rsid w:val="00812361"/>
    <w:rsid w:val="00815D5B"/>
    <w:rsid w:val="00864613"/>
    <w:rsid w:val="00870C37"/>
    <w:rsid w:val="00890250"/>
    <w:rsid w:val="00895D73"/>
    <w:rsid w:val="008A0CF2"/>
    <w:rsid w:val="008A33F2"/>
    <w:rsid w:val="008A66BC"/>
    <w:rsid w:val="008E6999"/>
    <w:rsid w:val="008F58B1"/>
    <w:rsid w:val="00916EC1"/>
    <w:rsid w:val="0093409C"/>
    <w:rsid w:val="009556C5"/>
    <w:rsid w:val="00960439"/>
    <w:rsid w:val="009963BB"/>
    <w:rsid w:val="00996622"/>
    <w:rsid w:val="009B4E74"/>
    <w:rsid w:val="009E05CA"/>
    <w:rsid w:val="009E0D96"/>
    <w:rsid w:val="009E121F"/>
    <w:rsid w:val="009E6358"/>
    <w:rsid w:val="00A4672D"/>
    <w:rsid w:val="00A57302"/>
    <w:rsid w:val="00A64B03"/>
    <w:rsid w:val="00AB26CC"/>
    <w:rsid w:val="00AB622D"/>
    <w:rsid w:val="00AC0D06"/>
    <w:rsid w:val="00AC577E"/>
    <w:rsid w:val="00AD50E1"/>
    <w:rsid w:val="00AF105D"/>
    <w:rsid w:val="00AF203D"/>
    <w:rsid w:val="00B053F2"/>
    <w:rsid w:val="00B30481"/>
    <w:rsid w:val="00B70C64"/>
    <w:rsid w:val="00B730C0"/>
    <w:rsid w:val="00B75125"/>
    <w:rsid w:val="00B762C1"/>
    <w:rsid w:val="00BA12A6"/>
    <w:rsid w:val="00BB6CC5"/>
    <w:rsid w:val="00BD1862"/>
    <w:rsid w:val="00BF41F6"/>
    <w:rsid w:val="00C03A30"/>
    <w:rsid w:val="00C16F15"/>
    <w:rsid w:val="00C3668B"/>
    <w:rsid w:val="00C51D82"/>
    <w:rsid w:val="00CB3276"/>
    <w:rsid w:val="00CC0C9A"/>
    <w:rsid w:val="00CC5718"/>
    <w:rsid w:val="00CD6972"/>
    <w:rsid w:val="00D0587B"/>
    <w:rsid w:val="00D11119"/>
    <w:rsid w:val="00D122A5"/>
    <w:rsid w:val="00D16ABD"/>
    <w:rsid w:val="00D25F67"/>
    <w:rsid w:val="00D42C7D"/>
    <w:rsid w:val="00D6460A"/>
    <w:rsid w:val="00D93262"/>
    <w:rsid w:val="00DB791D"/>
    <w:rsid w:val="00DC3812"/>
    <w:rsid w:val="00DE14E5"/>
    <w:rsid w:val="00DE3E37"/>
    <w:rsid w:val="00DF557B"/>
    <w:rsid w:val="00DF6F75"/>
    <w:rsid w:val="00E30DC8"/>
    <w:rsid w:val="00E540FA"/>
    <w:rsid w:val="00E57081"/>
    <w:rsid w:val="00E626BE"/>
    <w:rsid w:val="00E66F4D"/>
    <w:rsid w:val="00E77D9C"/>
    <w:rsid w:val="00E834E0"/>
    <w:rsid w:val="00EA12D7"/>
    <w:rsid w:val="00EB4398"/>
    <w:rsid w:val="00EB6A02"/>
    <w:rsid w:val="00EC7D27"/>
    <w:rsid w:val="00ED6AB2"/>
    <w:rsid w:val="00EE2DC8"/>
    <w:rsid w:val="00EE7CAF"/>
    <w:rsid w:val="00F170E8"/>
    <w:rsid w:val="00F30F6D"/>
    <w:rsid w:val="00F76DC1"/>
    <w:rsid w:val="00F8598D"/>
    <w:rsid w:val="00FB412D"/>
    <w:rsid w:val="00FD1D75"/>
    <w:rsid w:val="00FD29F4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C7D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E540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9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C7D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E540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9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4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Kopecký</dc:creator>
  <cp:lastModifiedBy>Toshiba</cp:lastModifiedBy>
  <cp:revision>4</cp:revision>
  <cp:lastPrinted>2019-06-03T16:49:00Z</cp:lastPrinted>
  <dcterms:created xsi:type="dcterms:W3CDTF">2024-02-12T17:31:00Z</dcterms:created>
  <dcterms:modified xsi:type="dcterms:W3CDTF">2024-02-12T18:04:00Z</dcterms:modified>
</cp:coreProperties>
</file>