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7221300323</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Jablůnka</w:t>
      </w:r>
    </w:p>
    <w:p>
      <w:pPr>
        <w:pStyle w:val="BodyText"/>
        <w:tabs>
          <w:tab w:pos="2982" w:val="left" w:leader="none"/>
        </w:tabs>
        <w:ind w:left="102" w:right="1976"/>
      </w:pPr>
      <w:r>
        <w:rPr/>
        <w:t>kontaktní adresa:</w:t>
        <w:tab/>
        <w:t>Obecní</w:t>
      </w:r>
      <w:r>
        <w:rPr>
          <w:spacing w:val="-7"/>
        </w:rPr>
        <w:t> </w:t>
      </w:r>
      <w:r>
        <w:rPr/>
        <w:t>úřad</w:t>
      </w:r>
      <w:r>
        <w:rPr>
          <w:spacing w:val="-7"/>
        </w:rPr>
        <w:t> </w:t>
      </w:r>
      <w:r>
        <w:rPr/>
        <w:t>Jablůnka,</w:t>
      </w:r>
      <w:r>
        <w:rPr>
          <w:spacing w:val="-6"/>
        </w:rPr>
        <w:t> </w:t>
      </w:r>
      <w:r>
        <w:rPr/>
        <w:t>Jablůnka</w:t>
      </w:r>
      <w:r>
        <w:rPr>
          <w:spacing w:val="-7"/>
        </w:rPr>
        <w:t> </w:t>
      </w:r>
      <w:r>
        <w:rPr/>
        <w:t>365,</w:t>
      </w:r>
      <w:r>
        <w:rPr>
          <w:spacing w:val="-7"/>
        </w:rPr>
        <w:t> </w:t>
      </w:r>
      <w:r>
        <w:rPr/>
        <w:t>756</w:t>
      </w:r>
      <w:r>
        <w:rPr>
          <w:spacing w:val="-4"/>
        </w:rPr>
        <w:t> </w:t>
      </w:r>
      <w:r>
        <w:rPr/>
        <w:t>23</w:t>
      </w:r>
      <w:r>
        <w:rPr>
          <w:spacing w:val="-5"/>
        </w:rPr>
        <w:t> </w:t>
      </w:r>
      <w:r>
        <w:rPr/>
        <w:t>Jablůnka </w:t>
      </w:r>
      <w:r>
        <w:rPr>
          <w:spacing w:val="-4"/>
        </w:rPr>
        <w:t>IČO:</w:t>
      </w:r>
      <w:r>
        <w:rPr/>
        <w:tab/>
      </w:r>
      <w:r>
        <w:rPr>
          <w:spacing w:val="-2"/>
        </w:rPr>
        <w:t>00303852</w:t>
      </w:r>
    </w:p>
    <w:p>
      <w:pPr>
        <w:pStyle w:val="BodyText"/>
        <w:tabs>
          <w:tab w:pos="2982" w:val="left" w:leader="none"/>
        </w:tabs>
        <w:spacing w:line="265" w:lineRule="exact"/>
        <w:ind w:left="102"/>
      </w:pPr>
      <w:r>
        <w:rPr>
          <w:spacing w:val="-2"/>
        </w:rPr>
        <w:t>zastoupená:</w:t>
      </w:r>
      <w:r>
        <w:rPr/>
        <w:tab/>
        <w:t>Bc.</w:t>
      </w:r>
      <w:r>
        <w:rPr>
          <w:spacing w:val="-3"/>
        </w:rPr>
        <w:t> </w:t>
      </w:r>
      <w:r>
        <w:rPr/>
        <w:t>Petrem</w:t>
      </w:r>
      <w:r>
        <w:rPr>
          <w:spacing w:val="-1"/>
        </w:rPr>
        <w:t> </w:t>
      </w:r>
      <w:r>
        <w:rPr/>
        <w:t>B</w:t>
      </w:r>
      <w:r>
        <w:rPr>
          <w:spacing w:val="-1"/>
        </w:rPr>
        <w:t> </w:t>
      </w:r>
      <w:r>
        <w:rPr/>
        <w:t>r</w:t>
      </w:r>
      <w:r>
        <w:rPr>
          <w:spacing w:val="-2"/>
        </w:rPr>
        <w:t> </w:t>
      </w:r>
      <w:r>
        <w:rPr/>
        <w:t>i</w:t>
      </w:r>
      <w:r>
        <w:rPr>
          <w:spacing w:val="-2"/>
        </w:rPr>
        <w:t> </w:t>
      </w:r>
      <w:r>
        <w:rPr/>
        <w:t>n</w:t>
      </w:r>
      <w:r>
        <w:rPr>
          <w:spacing w:val="-2"/>
        </w:rPr>
        <w:t> </w:t>
      </w:r>
      <w:r>
        <w:rPr/>
        <w:t>č</w:t>
      </w:r>
      <w:r>
        <w:rPr>
          <w:spacing w:val="-3"/>
        </w:rPr>
        <w:t> </w:t>
      </w:r>
      <w:r>
        <w:rPr/>
        <w:t>e</w:t>
      </w:r>
      <w:r>
        <w:rPr>
          <w:spacing w:val="-2"/>
        </w:rPr>
        <w:t> </w:t>
      </w:r>
      <w:r>
        <w:rPr/>
        <w:t>k e</w:t>
      </w:r>
      <w:r>
        <w:rPr>
          <w:spacing w:val="-3"/>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3814851/0710</w:t>
      </w:r>
    </w:p>
    <w:p>
      <w:pPr>
        <w:pStyle w:val="BodyText"/>
        <w:ind w:left="102"/>
      </w:pPr>
      <w:r>
        <w:rPr/>
        <w:t>(dále</w:t>
      </w:r>
      <w:r>
        <w:rPr>
          <w:spacing w:val="-7"/>
        </w:rPr>
        <w:t> </w:t>
      </w:r>
      <w:r>
        <w:rPr/>
        <w:t>jen</w:t>
      </w:r>
      <w:r>
        <w:rPr>
          <w:spacing w:val="-5"/>
        </w:rPr>
        <w:t> </w:t>
      </w:r>
      <w:r>
        <w:rPr/>
        <w:t>„příjemce</w:t>
      </w:r>
      <w:r>
        <w:rPr>
          <w:spacing w:val="-6"/>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7221300323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65"/>
        <w:jc w:val="both"/>
      </w:pPr>
      <w:r>
        <w:rPr/>
        <w:t>„FVE</w:t>
      </w:r>
      <w:r>
        <w:rPr>
          <w:spacing w:val="-5"/>
        </w:rPr>
        <w:t> </w:t>
      </w:r>
      <w:r>
        <w:rPr/>
        <w:t>ZŠ</w:t>
      </w:r>
      <w:r>
        <w:rPr>
          <w:spacing w:val="-4"/>
        </w:rPr>
        <w:t> </w:t>
      </w:r>
      <w:r>
        <w:rPr/>
        <w:t>Jablůnka</w:t>
      </w:r>
      <w:r>
        <w:rPr>
          <w:spacing w:val="-5"/>
        </w:rPr>
        <w:t> </w:t>
      </w:r>
      <w:r>
        <w:rPr/>
        <w:t>–</w:t>
      </w:r>
      <w:r>
        <w:rPr>
          <w:spacing w:val="-4"/>
        </w:rPr>
        <w:t> </w:t>
      </w:r>
      <w:r>
        <w:rPr/>
        <w:t>Na</w:t>
      </w:r>
      <w:r>
        <w:rPr>
          <w:spacing w:val="-6"/>
        </w:rPr>
        <w:t> </w:t>
      </w:r>
      <w:r>
        <w:rPr/>
        <w:t>Láni</w:t>
      </w:r>
      <w:r>
        <w:rPr>
          <w:spacing w:val="-5"/>
        </w:rPr>
        <w:t> </w:t>
      </w:r>
      <w:r>
        <w:rPr/>
        <w:t>306,756</w:t>
      </w:r>
      <w:r>
        <w:rPr>
          <w:spacing w:val="-6"/>
        </w:rPr>
        <w:t> </w:t>
      </w:r>
      <w:r>
        <w:rPr/>
        <w:t>23</w:t>
      </w:r>
      <w:r>
        <w:rPr>
          <w:spacing w:val="-5"/>
        </w:rPr>
        <w:t> </w:t>
      </w:r>
      <w:r>
        <w:rPr/>
        <w:t>Jablůnka-Obec</w:t>
      </w:r>
      <w:r>
        <w:rPr>
          <w:spacing w:val="-6"/>
        </w:rPr>
        <w:t> </w:t>
      </w:r>
      <w:r>
        <w:rPr>
          <w:spacing w:val="-2"/>
        </w:rPr>
        <w:t>Jablůnka“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988</w:t>
      </w:r>
      <w:r>
        <w:rPr>
          <w:b/>
          <w:spacing w:val="-3"/>
          <w:sz w:val="20"/>
        </w:rPr>
        <w:t> </w:t>
      </w:r>
      <w:r>
        <w:rPr>
          <w:b/>
          <w:sz w:val="20"/>
        </w:rPr>
        <w:t>258,42 Kč </w:t>
      </w:r>
      <w:r>
        <w:rPr>
          <w:sz w:val="20"/>
        </w:rPr>
        <w:t>(slovy: devět set osmdesát osm tisíc dvě stě padesát osm korun českých, čtyřicet dva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1 317 677,90 Kč.</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9"/>
          <w:sz w:val="20"/>
        </w:rPr>
        <w:t> </w:t>
      </w:r>
      <w:r>
        <w:rPr>
          <w:sz w:val="20"/>
        </w:rPr>
        <w:t>vycházet</w:t>
      </w:r>
      <w:r>
        <w:rPr>
          <w:spacing w:val="13"/>
          <w:sz w:val="20"/>
        </w:rPr>
        <w:t> </w:t>
      </w:r>
      <w:r>
        <w:rPr>
          <w:sz w:val="20"/>
        </w:rPr>
        <w:t>ze</w:t>
      </w:r>
      <w:r>
        <w:rPr>
          <w:spacing w:val="12"/>
          <w:sz w:val="20"/>
        </w:rPr>
        <w:t> </w:t>
      </w:r>
      <w:r>
        <w:rPr>
          <w:sz w:val="20"/>
        </w:rPr>
        <w:t>znění</w:t>
      </w:r>
      <w:r>
        <w:rPr>
          <w:spacing w:val="16"/>
          <w:sz w:val="20"/>
        </w:rPr>
        <w:t> </w:t>
      </w:r>
      <w:r>
        <w:rPr>
          <w:sz w:val="20"/>
        </w:rPr>
        <w:t>čl.</w:t>
      </w:r>
      <w:r>
        <w:rPr>
          <w:spacing w:val="13"/>
          <w:sz w:val="20"/>
        </w:rPr>
        <w:t> </w:t>
      </w:r>
      <w:r>
        <w:rPr>
          <w:sz w:val="20"/>
        </w:rPr>
        <w:t>9 a 10 Výzvy.</w:t>
      </w:r>
    </w:p>
    <w:p>
      <w:pPr>
        <w:pStyle w:val="BodyText"/>
        <w:rPr>
          <w:sz w:val="26"/>
        </w:rPr>
      </w:pPr>
    </w:p>
    <w:p>
      <w:pPr>
        <w:pStyle w:val="Heading1"/>
        <w:spacing w:before="186"/>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18"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0" w:hanging="361"/>
        <w:jc w:val="left"/>
        <w:rPr>
          <w:sz w:val="20"/>
        </w:rPr>
      </w:pPr>
      <w:r>
        <w:rPr>
          <w:sz w:val="20"/>
        </w:rPr>
        <w:t>splní</w:t>
      </w:r>
      <w:r>
        <w:rPr>
          <w:spacing w:val="6"/>
          <w:sz w:val="20"/>
        </w:rPr>
        <w:t> </w:t>
      </w:r>
      <w:r>
        <w:rPr>
          <w:sz w:val="20"/>
        </w:rPr>
        <w:t>účel</w:t>
      </w:r>
      <w:r>
        <w:rPr>
          <w:spacing w:val="6"/>
          <w:sz w:val="20"/>
        </w:rPr>
        <w:t> </w:t>
      </w:r>
      <w:r>
        <w:rPr>
          <w:sz w:val="20"/>
        </w:rPr>
        <w:t>akce</w:t>
      </w:r>
      <w:r>
        <w:rPr>
          <w:spacing w:val="6"/>
          <w:sz w:val="20"/>
        </w:rPr>
        <w:t> </w:t>
      </w:r>
      <w:r>
        <w:rPr>
          <w:sz w:val="20"/>
        </w:rPr>
        <w:t>„FVE</w:t>
      </w:r>
      <w:r>
        <w:rPr>
          <w:spacing w:val="7"/>
          <w:sz w:val="20"/>
        </w:rPr>
        <w:t> </w:t>
      </w:r>
      <w:r>
        <w:rPr>
          <w:sz w:val="20"/>
        </w:rPr>
        <w:t>ZŠ</w:t>
      </w:r>
      <w:r>
        <w:rPr>
          <w:spacing w:val="8"/>
          <w:sz w:val="20"/>
        </w:rPr>
        <w:t> </w:t>
      </w:r>
      <w:r>
        <w:rPr>
          <w:sz w:val="20"/>
        </w:rPr>
        <w:t>Jablůnka</w:t>
      </w:r>
      <w:r>
        <w:rPr>
          <w:spacing w:val="7"/>
          <w:sz w:val="20"/>
        </w:rPr>
        <w:t> </w:t>
      </w:r>
      <w:r>
        <w:rPr>
          <w:sz w:val="20"/>
        </w:rPr>
        <w:t>–</w:t>
      </w:r>
      <w:r>
        <w:rPr>
          <w:spacing w:val="8"/>
          <w:sz w:val="20"/>
        </w:rPr>
        <w:t> </w:t>
      </w:r>
      <w:r>
        <w:rPr>
          <w:sz w:val="20"/>
        </w:rPr>
        <w:t>Na</w:t>
      </w:r>
      <w:r>
        <w:rPr>
          <w:spacing w:val="6"/>
          <w:sz w:val="20"/>
        </w:rPr>
        <w:t> </w:t>
      </w:r>
      <w:r>
        <w:rPr>
          <w:sz w:val="20"/>
        </w:rPr>
        <w:t>Láni</w:t>
      </w:r>
      <w:r>
        <w:rPr>
          <w:spacing w:val="7"/>
          <w:sz w:val="20"/>
        </w:rPr>
        <w:t> </w:t>
      </w:r>
      <w:r>
        <w:rPr>
          <w:sz w:val="20"/>
        </w:rPr>
        <w:t>306,756</w:t>
      </w:r>
      <w:r>
        <w:rPr>
          <w:spacing w:val="7"/>
          <w:sz w:val="20"/>
        </w:rPr>
        <w:t> </w:t>
      </w:r>
      <w:r>
        <w:rPr>
          <w:sz w:val="20"/>
        </w:rPr>
        <w:t>23</w:t>
      </w:r>
      <w:r>
        <w:rPr>
          <w:spacing w:val="7"/>
          <w:sz w:val="20"/>
        </w:rPr>
        <w:t> </w:t>
      </w:r>
      <w:r>
        <w:rPr>
          <w:sz w:val="20"/>
        </w:rPr>
        <w:t>Jablůnka-Obec</w:t>
      </w:r>
      <w:r>
        <w:rPr>
          <w:spacing w:val="6"/>
          <w:sz w:val="20"/>
        </w:rPr>
        <w:t> </w:t>
      </w:r>
      <w:r>
        <w:rPr>
          <w:sz w:val="20"/>
        </w:rPr>
        <w:t>Jablůnka“</w:t>
      </w:r>
      <w:r>
        <w:rPr>
          <w:spacing w:val="6"/>
          <w:sz w:val="20"/>
        </w:rPr>
        <w:t> </w:t>
      </w:r>
      <w:r>
        <w:rPr>
          <w:sz w:val="20"/>
        </w:rPr>
        <w:t>tím,</w:t>
      </w:r>
      <w:r>
        <w:rPr>
          <w:spacing w:val="7"/>
          <w:sz w:val="20"/>
        </w:rPr>
        <w:t> </w:t>
      </w:r>
      <w:r>
        <w:rPr>
          <w:sz w:val="20"/>
        </w:rPr>
        <w:t>že</w:t>
      </w:r>
      <w:r>
        <w:rPr>
          <w:spacing w:val="6"/>
          <w:sz w:val="20"/>
        </w:rPr>
        <w:t> </w:t>
      </w:r>
      <w:r>
        <w:rPr>
          <w:sz w:val="20"/>
        </w:rPr>
        <w:t>akce</w:t>
      </w:r>
      <w:r>
        <w:rPr>
          <w:spacing w:val="6"/>
          <w:sz w:val="20"/>
        </w:rPr>
        <w:t> </w:t>
      </w:r>
      <w:r>
        <w:rPr>
          <w:spacing w:val="-4"/>
          <w:sz w:val="20"/>
        </w:rPr>
        <w:t>bude</w:t>
      </w:r>
    </w:p>
    <w:p>
      <w:pPr>
        <w:pStyle w:val="BodyText"/>
        <w:ind w:left="745"/>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8" w:val="left" w:leader="none"/>
          <w:tab w:pos="7594" w:val="left" w:leader="none"/>
          <w:tab w:pos="8004" w:val="left" w:leader="none"/>
          <w:tab w:pos="8793" w:val="left" w:leader="none"/>
        </w:tabs>
        <w:spacing w:line="240" w:lineRule="auto" w:before="1" w:after="0"/>
        <w:ind w:left="745" w:right="116"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49,95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2"/>
              <w:ind w:left="105"/>
              <w:rPr>
                <w:b/>
                <w:sz w:val="20"/>
              </w:rPr>
            </w:pPr>
            <w:r>
              <w:rPr>
                <w:b/>
                <w:spacing w:val="-2"/>
                <w:sz w:val="20"/>
              </w:rPr>
              <w:t>Indikátor</w:t>
            </w:r>
          </w:p>
        </w:tc>
        <w:tc>
          <w:tcPr>
            <w:tcW w:w="1685" w:type="dxa"/>
          </w:tcPr>
          <w:p>
            <w:pPr>
              <w:pStyle w:val="TableParagraph"/>
              <w:spacing w:before="122"/>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2"/>
              <w:ind w:left="108"/>
              <w:rPr>
                <w:b/>
                <w:sz w:val="20"/>
              </w:rPr>
            </w:pPr>
            <w:r>
              <w:rPr>
                <w:b/>
                <w:sz w:val="20"/>
              </w:rPr>
              <w:t>Cílová</w:t>
            </w:r>
            <w:r>
              <w:rPr>
                <w:b/>
                <w:spacing w:val="-5"/>
                <w:sz w:val="20"/>
              </w:rPr>
              <w:t> </w:t>
            </w:r>
            <w:r>
              <w:rPr>
                <w:b/>
                <w:spacing w:val="-2"/>
                <w:sz w:val="20"/>
              </w:rPr>
              <w:t>hodnota</w:t>
            </w:r>
          </w:p>
        </w:tc>
      </w:tr>
      <w:tr>
        <w:trPr>
          <w:trHeight w:val="506"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49,95</w:t>
            </w:r>
          </w:p>
        </w:tc>
      </w:tr>
      <w:tr>
        <w:trPr>
          <w:trHeight w:val="505"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34,00</w:t>
            </w:r>
          </w:p>
        </w:tc>
      </w:tr>
      <w:tr>
        <w:trPr>
          <w:trHeight w:val="532" w:hRule="atLeast"/>
        </w:trPr>
        <w:tc>
          <w:tcPr>
            <w:tcW w:w="3749"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102,80</w:t>
            </w:r>
          </w:p>
        </w:tc>
      </w:tr>
      <w:tr>
        <w:trPr>
          <w:trHeight w:val="505" w:hRule="atLeast"/>
        </w:trPr>
        <w:tc>
          <w:tcPr>
            <w:tcW w:w="3749"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49,38</w:t>
            </w:r>
          </w:p>
        </w:tc>
      </w:tr>
    </w:tbl>
    <w:p>
      <w:pPr>
        <w:pStyle w:val="BodyText"/>
        <w:spacing w:before="3"/>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 (realizací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předloží Fondu současně s</w:t>
      </w:r>
      <w:r>
        <w:rPr>
          <w:spacing w:val="-2"/>
          <w:sz w:val="20"/>
        </w:rPr>
        <w:t> </w:t>
      </w:r>
      <w:r>
        <w:rPr>
          <w:sz w:val="20"/>
        </w:rPr>
        <w:t>žádostí o platbu podklady k</w:t>
      </w:r>
      <w:r>
        <w:rPr>
          <w:spacing w:val="-3"/>
          <w:sz w:val="20"/>
        </w:rPr>
        <w:t> </w:t>
      </w:r>
      <w:r>
        <w:rPr>
          <w:sz w:val="20"/>
        </w:rPr>
        <w:t>ZVA podle čl. č. 14.4 Výzvy, a to nejpozději do 3 měsíců, počítáno od celého kalendářního měsíce, následujícího po dni, kdy tato Smlouva nabude 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 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13"/>
          <w:sz w:val="20"/>
        </w:rPr>
        <w:t> </w:t>
      </w:r>
      <w:r>
        <w:rPr>
          <w:sz w:val="20"/>
        </w:rPr>
        <w:t>v</w:t>
      </w:r>
      <w:r>
        <w:rPr>
          <w:spacing w:val="-4"/>
          <w:sz w:val="20"/>
        </w:rPr>
        <w:t> </w:t>
      </w:r>
      <w:r>
        <w:rPr>
          <w:sz w:val="20"/>
        </w:rPr>
        <w:t>AIS</w:t>
      </w:r>
      <w:r>
        <w:rPr>
          <w:spacing w:val="-13"/>
          <w:sz w:val="20"/>
        </w:rPr>
        <w:t> </w:t>
      </w:r>
      <w:r>
        <w:rPr>
          <w:sz w:val="20"/>
        </w:rPr>
        <w:t>SFŽP</w:t>
      </w:r>
      <w:r>
        <w:rPr>
          <w:spacing w:val="-12"/>
          <w:sz w:val="20"/>
        </w:rPr>
        <w:t> </w:t>
      </w:r>
      <w:r>
        <w:rPr>
          <w:sz w:val="20"/>
        </w:rPr>
        <w:t>není</w:t>
      </w:r>
      <w:r>
        <w:rPr>
          <w:spacing w:val="-12"/>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2"/>
          <w:sz w:val="20"/>
        </w:rPr>
        <w:t> </w:t>
      </w:r>
      <w:r>
        <w:rPr>
          <w:sz w:val="20"/>
        </w:rPr>
        <w:t>povinnosti</w:t>
      </w:r>
      <w:r>
        <w:rPr>
          <w:spacing w:val="-11"/>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11"/>
          <w:sz w:val="20"/>
        </w:rPr>
        <w:t> </w:t>
      </w:r>
      <w:r>
        <w:rPr>
          <w:sz w:val="20"/>
        </w:rPr>
        <w:t>o</w:t>
      </w:r>
      <w:r>
        <w:rPr>
          <w:spacing w:val="-2"/>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36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23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2024-02-20T07:28:46Z</dcterms:created>
  <dcterms:modified xsi:type="dcterms:W3CDTF">2024-02-20T07:28:46Z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pro Microsoft 365</vt:lpwstr>
  </property>
  <property fmtid="{D5CDD505-2E9C-101B-9397-08002B2CF9AE}" pid="4" name="LastSaved">
    <vt:filetime>2024-02-20T00:00:00Z</vt:filetime>
  </property>
</Properties>
</file>