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DF8D" w14:textId="77777777" w:rsidR="0082077F" w:rsidRDefault="0011011E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24-090-0036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51"/>
      </w:tblGrid>
      <w:tr w:rsidR="0082077F" w14:paraId="278B6BFD" w14:textId="7777777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72E64" w14:textId="77777777" w:rsidR="0082077F" w:rsidRDefault="0011011E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87B8A11" w14:textId="77777777" w:rsidR="0082077F" w:rsidRDefault="0011011E">
            <w:pPr>
              <w:pStyle w:val="TableContents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66CA2EB" w14:textId="77777777" w:rsidR="0082077F" w:rsidRDefault="0011011E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0B2C4B2" w14:textId="77777777" w:rsidR="0082077F" w:rsidRDefault="0011011E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530CAC3" w14:textId="77777777" w:rsidR="0082077F" w:rsidRDefault="0011011E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BDF7C78" w14:textId="77777777" w:rsidR="0082077F" w:rsidRDefault="0011011E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7B6FB6F" w14:textId="77777777" w:rsidR="0082077F" w:rsidRDefault="0082077F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51D8A445" w14:textId="22043DC2" w:rsidR="0082077F" w:rsidRDefault="0011011E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F22C7D3" w14:textId="17C1F147" w:rsidR="0082077F" w:rsidRDefault="0011011E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  <w:p w14:paraId="7458E4E8" w14:textId="0651F44F" w:rsidR="0082077F" w:rsidRDefault="0011011E">
            <w:pPr>
              <w:pStyle w:val="TableContents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90D8" w14:textId="77777777" w:rsidR="0082077F" w:rsidRDefault="0082077F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82077F" w14:paraId="114D9F4A" w14:textId="77777777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A8142" w14:textId="77777777" w:rsidR="0011011E" w:rsidRDefault="0011011E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8B3B" w14:textId="77777777" w:rsidR="0082077F" w:rsidRDefault="0011011E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</w:t>
            </w:r>
            <w:r>
              <w:rPr>
                <w:rFonts w:ascii="Verdana" w:hAnsi="Verdana"/>
                <w:sz w:val="16"/>
                <w:szCs w:val="16"/>
              </w:rPr>
              <w:t>l:</w:t>
            </w:r>
          </w:p>
          <w:p w14:paraId="4CD3307F" w14:textId="77777777" w:rsidR="0082077F" w:rsidRDefault="0011011E">
            <w:pPr>
              <w:pStyle w:val="TableContents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Pavel Jařab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CF85EB6" w14:textId="77777777" w:rsidR="0082077F" w:rsidRDefault="0011011E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Lidečko 342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F565F82" w14:textId="77777777" w:rsidR="0082077F" w:rsidRDefault="0011011E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F9ACD93" w14:textId="77777777" w:rsidR="0082077F" w:rsidRDefault="0011011E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0CD67F5" w14:textId="77777777" w:rsidR="0082077F" w:rsidRDefault="0082077F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319D6AF" w14:textId="77777777" w:rsidR="0082077F" w:rsidRDefault="0011011E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45226873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CZ6607031739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2077F" w14:paraId="2A0A4681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97B3" w14:textId="77777777" w:rsidR="0082077F" w:rsidRDefault="0011011E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019C9941" w14:textId="77777777" w:rsidR="0082077F" w:rsidRDefault="0082077F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00350" w14:textId="77777777" w:rsidR="0082077F" w:rsidRDefault="0011011E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6.2.2024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E7C16D0" w14:textId="77777777" w:rsidR="0082077F" w:rsidRDefault="0082077F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09840D98" w14:textId="77777777" w:rsidR="0082077F" w:rsidRDefault="0011011E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14:paraId="673F84DF" w14:textId="77777777" w:rsidR="0082077F" w:rsidRDefault="0011011E">
      <w:pPr>
        <w:pStyle w:val="TableContents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Objednatel prohlašuje, že pro zdanitelné plnění nebude ve smyslu informace GFŘ a MFČR ze dne </w:t>
      </w:r>
      <w:r>
        <w:rPr>
          <w:rFonts w:ascii="Verdana" w:hAnsi="Verdana"/>
          <w:sz w:val="12"/>
          <w:szCs w:val="12"/>
        </w:rPr>
        <w:t>9.11.2011 aplikován režim přenesené daňové povinnosti podle §92a zákona č. 2</w:t>
      </w:r>
      <w:r>
        <w:rPr>
          <w:rFonts w:ascii="Verdana" w:hAnsi="Verdana"/>
          <w:sz w:val="12"/>
          <w:szCs w:val="12"/>
        </w:rPr>
        <w:t>35/2004 Sb., o DPH, v platném znění.</w:t>
      </w:r>
    </w:p>
    <w:p w14:paraId="0AD96031" w14:textId="77777777" w:rsidR="0082077F" w:rsidRDefault="0082077F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</w:p>
    <w:p w14:paraId="504BF0F8" w14:textId="77777777" w:rsidR="0082077F" w:rsidRDefault="0011011E">
      <w:pPr>
        <w:pStyle w:val="TableContents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14:paraId="0C684AA4" w14:textId="77777777" w:rsidR="0082077F" w:rsidRDefault="0011011E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drenáže, propustky, příkopy, terénní úpravy</w:t>
      </w:r>
      <w:r>
        <w:rPr>
          <w:rFonts w:ascii="Verdana" w:hAnsi="Verdana"/>
          <w:sz w:val="16"/>
          <w:szCs w:val="16"/>
        </w:rPr>
        <w:fldChar w:fldCharType="end"/>
      </w:r>
    </w:p>
    <w:p w14:paraId="18042250" w14:textId="77777777" w:rsidR="0082077F" w:rsidRDefault="0082077F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82077F" w14:paraId="6C6F8DE1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51B65" w14:textId="77777777" w:rsidR="0082077F" w:rsidRDefault="0011011E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8E4B4" w14:textId="77777777" w:rsidR="0082077F" w:rsidRDefault="0011011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C6B3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9DCB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za </w:t>
            </w:r>
            <w:r>
              <w:rPr>
                <w:rFonts w:ascii="Verdana" w:hAnsi="Verdana"/>
                <w:sz w:val="16"/>
                <w:szCs w:val="16"/>
              </w:rPr>
              <w:t>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2348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D2CEB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E9D9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7DF55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82077F" w14:paraId="2198B143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2E4F5" w14:textId="77777777" w:rsidR="0082077F" w:rsidRDefault="0011011E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vyčištění příkopy-30%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633FE" w14:textId="77777777" w:rsidR="0082077F" w:rsidRDefault="0011011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5876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81C2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AF9E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33 600,00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B0675" w14:textId="77777777" w:rsidR="0082077F" w:rsidRDefault="0011011E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</w:instrText>
            </w:r>
            <w:r>
              <w:rPr>
                <w:rFonts w:ascii="Verdana" w:hAnsi="Verdana"/>
                <w:sz w:val="16"/>
                <w:szCs w:val="16"/>
              </w:rPr>
              <w:instrText xml:space="preserve">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389FA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7 056,00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FCA1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40 656,00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2077F" w14:paraId="09FA3EB2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2C15" w14:textId="77777777" w:rsidR="0082077F" w:rsidRDefault="0011011E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drenáže -komplet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90C2E" w14:textId="77777777" w:rsidR="0082077F" w:rsidRDefault="0011011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FF94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</w:instrText>
            </w:r>
            <w:r>
              <w:rPr>
                <w:rFonts w:ascii="Verdana" w:hAnsi="Verdana"/>
                <w:sz w:val="16"/>
                <w:szCs w:val="16"/>
              </w:rPr>
              <w:instrText xml:space="preserve">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85,000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9375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EACF3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46 750,00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97A8" w14:textId="77777777" w:rsidR="0082077F" w:rsidRDefault="0011011E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D669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9 817,50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2D79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56 567,50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2077F" w14:paraId="78C0F647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EDEE" w14:textId="77777777" w:rsidR="0082077F" w:rsidRDefault="0011011E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propust -úprava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BB74D" w14:textId="77777777" w:rsidR="0082077F" w:rsidRDefault="0011011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3D7C5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6F63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1 250,00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2C76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22 500,00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A2AD" w14:textId="77777777" w:rsidR="0082077F" w:rsidRDefault="0011011E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B1C4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4 725,00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EB41F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27 225,00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2077F" w14:paraId="49FBB4CC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0D16" w14:textId="77777777" w:rsidR="0082077F" w:rsidRDefault="0011011E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vyčištění příkopy -70%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3D23E" w14:textId="77777777" w:rsidR="0082077F" w:rsidRDefault="0011011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578C8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457B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320,00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15BB2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41 600,00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7979A" w14:textId="77777777" w:rsidR="0082077F" w:rsidRDefault="0011011E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C3EA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8 736,00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C119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50 336,00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853D258" w14:textId="77777777" w:rsidR="0011011E" w:rsidRDefault="0011011E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1244"/>
        <w:gridCol w:w="620"/>
        <w:gridCol w:w="1200"/>
        <w:gridCol w:w="1259"/>
      </w:tblGrid>
      <w:tr w:rsidR="0082077F" w14:paraId="74CECBEA" w14:textId="77777777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6AD0" w14:textId="77777777" w:rsidR="0082077F" w:rsidRDefault="0011011E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3762B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144 450,00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29D6" w14:textId="77777777" w:rsidR="0082077F" w:rsidRDefault="0082077F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C4E5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30 334,50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C49FA" w14:textId="77777777" w:rsidR="0082077F" w:rsidRDefault="0011011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174 784,50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C71D6E1" w14:textId="77777777" w:rsidR="0082077F" w:rsidRDefault="0011011E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 </w:instrText>
      </w:r>
      <w:r>
        <w:rPr>
          <w:rFonts w:ascii="Verdana" w:hAnsi="Verdana"/>
          <w:sz w:val="16"/>
          <w:szCs w:val="16"/>
        </w:rPr>
        <w:fldChar w:fldCharType="end"/>
      </w:r>
    </w:p>
    <w:p w14:paraId="764D4DC7" w14:textId="77777777" w:rsidR="0082077F" w:rsidRDefault="0082077F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059"/>
      </w:tblGrid>
      <w:tr w:rsidR="0082077F" w14:paraId="53B6A5AA" w14:textId="77777777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B58B" w14:textId="77777777" w:rsidR="0082077F" w:rsidRDefault="0082077F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42"/>
            </w:tblGrid>
            <w:tr w:rsidR="0082077F" w14:paraId="43B5A45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1A5EDA" w14:textId="77777777" w:rsidR="0082077F" w:rsidRDefault="0082077F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2077F" w14:paraId="553BB8B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F7574" w14:textId="77777777" w:rsidR="0082077F" w:rsidRDefault="0011011E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F9ABAD" w14:textId="77777777" w:rsidR="0082077F" w:rsidRDefault="0011011E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174 784,50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6F2AB034" w14:textId="77777777" w:rsidR="0082077F" w:rsidRDefault="0082077F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0FE3E74" w14:textId="77777777" w:rsidR="0082077F" w:rsidRDefault="0082077F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p w14:paraId="54AEBDDC" w14:textId="77777777" w:rsidR="0082077F" w:rsidRDefault="0082077F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2"/>
      </w:tblGrid>
      <w:tr w:rsidR="0082077F" w14:paraId="1F3B7E86" w14:textId="77777777">
        <w:tblPrEx>
          <w:tblCellMar>
            <w:top w:w="0" w:type="dxa"/>
            <w:bottom w:w="0" w:type="dxa"/>
          </w:tblCellMar>
        </w:tblPrEx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672F8" w14:textId="77777777" w:rsidR="0082077F" w:rsidRDefault="0011011E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486569F6" w14:textId="77777777" w:rsidR="0082077F" w:rsidRDefault="0011011E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</w:t>
            </w:r>
            <w:r>
              <w:rPr>
                <w:rFonts w:ascii="Verdana" w:hAnsi="Verdana"/>
                <w:sz w:val="12"/>
                <w:szCs w:val="12"/>
              </w:rPr>
              <w:t xml:space="preserve">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759EE259" w14:textId="77777777" w:rsidR="0082077F" w:rsidRDefault="0011011E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14:paraId="6B5E6452" w14:textId="77777777" w:rsidR="0082077F" w:rsidRDefault="0011011E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</w:t>
            </w:r>
            <w:r>
              <w:rPr>
                <w:rFonts w:ascii="Verdana" w:hAnsi="Verdana"/>
                <w:sz w:val="12"/>
                <w:szCs w:val="12"/>
              </w:rPr>
              <w:t>kou, nejsou obchodním tajemstvím.</w:t>
            </w:r>
          </w:p>
        </w:tc>
      </w:tr>
    </w:tbl>
    <w:p w14:paraId="4871A156" w14:textId="77777777" w:rsidR="0082077F" w:rsidRDefault="0082077F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4A474518" w14:textId="77777777" w:rsidR="0082077F" w:rsidRDefault="0082077F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2B32964B" w14:textId="77777777" w:rsidR="0082077F" w:rsidRDefault="0082077F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82077F" w14:paraId="62DA3ABB" w14:textId="7777777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C764A" w14:textId="12C6A458" w:rsidR="0082077F" w:rsidRDefault="0011011E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2F12D3D1" w14:textId="77777777" w:rsidR="0082077F" w:rsidRDefault="0082077F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054D817" w14:textId="11162111" w:rsidR="0082077F" w:rsidRDefault="0011011E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51F291B1" w14:textId="77777777" w:rsidR="0082077F" w:rsidRDefault="0082077F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1CC1B00" w14:textId="18FF3CA7" w:rsidR="0082077F" w:rsidRDefault="0011011E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C635" w14:textId="77777777" w:rsidR="0082077F" w:rsidRDefault="0011011E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79A4DF14" w14:textId="77777777" w:rsidR="0082077F" w:rsidRDefault="0082077F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50EFDF9" w14:textId="77777777" w:rsidR="0082077F" w:rsidRDefault="0011011E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</w:t>
            </w:r>
          </w:p>
          <w:p w14:paraId="6B320F19" w14:textId="77777777" w:rsidR="0082077F" w:rsidRDefault="0082077F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7A7A2385" w14:textId="77777777" w:rsidR="0082077F" w:rsidRDefault="0011011E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3AB1A5D2" w14:textId="77777777" w:rsidR="0082077F" w:rsidRDefault="0082077F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C33308C" w14:textId="77777777" w:rsidR="0082077F" w:rsidRDefault="0082077F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90C09E6" w14:textId="77777777" w:rsidR="0082077F" w:rsidRDefault="0082077F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0DE4A0F6" w14:textId="77777777" w:rsidR="0082077F" w:rsidRDefault="0082077F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16FFC022" w14:textId="77777777" w:rsidR="0082077F" w:rsidRDefault="0082077F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6C7A85C1" w14:textId="77777777" w:rsidR="0082077F" w:rsidRDefault="0011011E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 </w:instrText>
      </w:r>
      <w:r>
        <w:rPr>
          <w:rFonts w:ascii="Verdana" w:hAnsi="Verdana"/>
          <w:sz w:val="16"/>
          <w:szCs w:val="16"/>
        </w:rPr>
        <w:fldChar w:fldCharType="end"/>
      </w:r>
    </w:p>
    <w:sectPr w:rsidR="0082077F">
      <w:headerReference w:type="default" r:id="rId6"/>
      <w:footerReference w:type="default" r:id="rId7"/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9DEE" w14:textId="77777777" w:rsidR="0011011E" w:rsidRDefault="0011011E">
      <w:r>
        <w:separator/>
      </w:r>
    </w:p>
  </w:endnote>
  <w:endnote w:type="continuationSeparator" w:id="0">
    <w:p w14:paraId="709A75AE" w14:textId="77777777" w:rsidR="0011011E" w:rsidRDefault="001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E25" w14:textId="77777777" w:rsidR="0011011E" w:rsidRDefault="001101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1630" w14:textId="77777777" w:rsidR="0011011E" w:rsidRDefault="0011011E" w:rsidP="00043D7B">
      <w:pPr>
        <w:jc w:val="center"/>
      </w:pPr>
    </w:p>
  </w:footnote>
  <w:footnote w:type="continuationSeparator" w:id="0">
    <w:p w14:paraId="42883D0D" w14:textId="77777777" w:rsidR="0011011E" w:rsidRDefault="001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C0CE" w14:textId="77777777" w:rsidR="0011011E" w:rsidRDefault="001101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sDel="0" w:formatting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E"/>
    <w:rsid w:val="00043D7B"/>
    <w:rsid w:val="0011011E"/>
    <w:rsid w:val="002F6F20"/>
    <w:rsid w:val="0082077F"/>
    <w:rsid w:val="00B34EAA"/>
    <w:rsid w:val="00C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63A3"/>
  <w15:docId w15:val="{0A93E77F-0CFD-4A7B-B67C-F2EC50FD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218;TULEK\TSVS%20-%20ZVE&#344;EJNOV&#193;N&#205;%20SMLUV%20A%20OBJEDN&#193;VEK\Objedn&#225;vka%20Ja&#345;ab%204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Jařab 4</Template>
  <TotalTime>5</TotalTime>
  <Pages>1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589921</vt:i4>
      </vt:variant>
      <vt:variant>
        <vt:i4>168</vt:i4>
      </vt:variant>
      <vt:variant>
        <vt:i4>0</vt:i4>
      </vt:variant>
      <vt:variant>
        <vt:i4>5</vt:i4>
      </vt:variant>
      <vt:variant>
        <vt:lpwstr>mailto:jan.novak@email.to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Žambochová Hana</dc:creator>
  <cp:keywords/>
  <cp:lastModifiedBy>Žambochová Hana</cp:lastModifiedBy>
  <cp:revision>1</cp:revision>
  <cp:lastPrinted>2020-07-27T12:31:00Z</cp:lastPrinted>
  <dcterms:created xsi:type="dcterms:W3CDTF">2024-02-19T13:03:00Z</dcterms:created>
  <dcterms:modified xsi:type="dcterms:W3CDTF">2024-02-19T13:08:00Z</dcterms:modified>
</cp:coreProperties>
</file>