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A5027D">
        <w:rPr>
          <w:sz w:val="20"/>
          <w:szCs w:val="20"/>
        </w:rPr>
        <w:t>19.02</w:t>
      </w:r>
      <w:r w:rsidR="0057104F">
        <w:rPr>
          <w:sz w:val="20"/>
          <w:szCs w:val="20"/>
        </w:rPr>
        <w:t>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A5027D">
        <w:t>19.02</w:t>
      </w:r>
      <w:r w:rsidR="0057104F">
        <w:t>.2024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D596D">
        <w:rPr>
          <w:b/>
          <w:sz w:val="28"/>
          <w:szCs w:val="28"/>
        </w:rPr>
        <w:t>28</w:t>
      </w:r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AD596D" w:rsidRPr="00077F56" w:rsidRDefault="00077F56" w:rsidP="00AD596D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392DF9">
        <w:rPr>
          <w:sz w:val="28"/>
          <w:szCs w:val="28"/>
        </w:rPr>
        <w:t xml:space="preserve">opravu </w:t>
      </w:r>
      <w:r w:rsidR="00AD596D">
        <w:rPr>
          <w:sz w:val="28"/>
          <w:szCs w:val="28"/>
        </w:rPr>
        <w:t>podlah a výměnu dveří v bytě</w:t>
      </w:r>
      <w:r w:rsidR="00BD487C">
        <w:rPr>
          <w:sz w:val="28"/>
          <w:szCs w:val="28"/>
        </w:rPr>
        <w:t xml:space="preserve"> č. </w:t>
      </w:r>
      <w:r w:rsidR="00A5027D">
        <w:rPr>
          <w:sz w:val="28"/>
          <w:szCs w:val="28"/>
        </w:rPr>
        <w:t>8</w:t>
      </w:r>
      <w:r w:rsidR="00BD487C">
        <w:rPr>
          <w:sz w:val="28"/>
          <w:szCs w:val="28"/>
        </w:rPr>
        <w:t xml:space="preserve">, </w:t>
      </w:r>
      <w:r w:rsidR="00AD596D">
        <w:rPr>
          <w:sz w:val="28"/>
          <w:szCs w:val="28"/>
        </w:rPr>
        <w:t>Toužimská 687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AD596D">
        <w:rPr>
          <w:sz w:val="28"/>
          <w:szCs w:val="28"/>
        </w:rPr>
        <w:t>50 340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AD596D">
        <w:rPr>
          <w:sz w:val="28"/>
          <w:szCs w:val="28"/>
        </w:rPr>
        <w:t>56 380,80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 xml:space="preserve"> Kč vč. DPH</w:t>
      </w:r>
      <w:r w:rsidR="00BD487C">
        <w:rPr>
          <w:sz w:val="28"/>
          <w:szCs w:val="28"/>
        </w:rPr>
        <w:t xml:space="preserve"> (režim přenesené daňové povinnosti).</w:t>
      </w:r>
      <w:r w:rsidR="00AD596D">
        <w:rPr>
          <w:sz w:val="28"/>
          <w:szCs w:val="28"/>
        </w:rPr>
        <w:t xml:space="preserve"> </w:t>
      </w:r>
      <w:r w:rsidR="00AD596D">
        <w:rPr>
          <w:sz w:val="28"/>
          <w:szCs w:val="28"/>
        </w:rPr>
        <w:t xml:space="preserve">Termín realizace do </w:t>
      </w:r>
      <w:proofErr w:type="gramStart"/>
      <w:r w:rsidR="00AD596D">
        <w:rPr>
          <w:sz w:val="28"/>
          <w:szCs w:val="28"/>
        </w:rPr>
        <w:t>31.3.2024</w:t>
      </w:r>
      <w:proofErr w:type="gramEnd"/>
      <w:r w:rsidR="00AD596D">
        <w:rPr>
          <w:sz w:val="28"/>
          <w:szCs w:val="28"/>
        </w:rPr>
        <w:t>.</w:t>
      </w: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5027D"/>
    <w:rsid w:val="00AB129C"/>
    <w:rsid w:val="00AB7184"/>
    <w:rsid w:val="00AD596D"/>
    <w:rsid w:val="00B06BEE"/>
    <w:rsid w:val="00B27718"/>
    <w:rsid w:val="00B573B0"/>
    <w:rsid w:val="00B61BDD"/>
    <w:rsid w:val="00BC4040"/>
    <w:rsid w:val="00BC50A1"/>
    <w:rsid w:val="00BD2E3D"/>
    <w:rsid w:val="00BD487C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6FE6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2769-6D6F-47A3-BDDD-27152A3E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2024-02-19T08:18:00Z</cp:lastPrinted>
  <dcterms:created xsi:type="dcterms:W3CDTF">2024-02-19T08:20:00Z</dcterms:created>
  <dcterms:modified xsi:type="dcterms:W3CDTF">2024-02-19T08:20:00Z</dcterms:modified>
</cp:coreProperties>
</file>