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7F9" w14:textId="77777777" w:rsidR="004B3EE4" w:rsidRDefault="004B3EE4" w:rsidP="004B3EE4">
      <w:pPr>
        <w:rPr>
          <w:rFonts w:asciiTheme="minorHAnsi" w:hAnsiTheme="minorHAnsi" w:cstheme="minorBidi"/>
        </w:rPr>
      </w:pPr>
    </w:p>
    <w:p w14:paraId="644A198F" w14:textId="77777777" w:rsidR="004B3EE4" w:rsidRDefault="004B3EE4" w:rsidP="004B3EE4">
      <w:pPr>
        <w:rPr>
          <w:rFonts w:asciiTheme="minorHAnsi" w:hAnsiTheme="minorHAnsi" w:cstheme="minorBidi"/>
        </w:rPr>
      </w:pPr>
    </w:p>
    <w:p w14:paraId="09C377B1" w14:textId="4AF567C7" w:rsidR="004B3EE4" w:rsidRDefault="004B3EE4" w:rsidP="004B3EE4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</w:t>
      </w:r>
      <w:r>
        <w:rPr>
          <w:rFonts w:eastAsia="Times New Roman"/>
        </w:rPr>
        <w:t xml:space="preserve">@medicton.com&gt;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19, 2024 7:27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</w:t>
      </w:r>
      <w:r>
        <w:rPr>
          <w:rFonts w:eastAsia="Times New Roman"/>
        </w:rPr>
        <w:t>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</w:t>
      </w:r>
      <w:r>
        <w:rPr>
          <w:rFonts w:eastAsia="Times New Roman"/>
        </w:rPr>
        <w:t>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2AD374A1" w14:textId="77777777" w:rsidR="004B3EE4" w:rsidRDefault="004B3EE4" w:rsidP="004B3EE4">
      <w:pPr>
        <w:rPr>
          <w:lang w:eastAsia="en-US"/>
          <w14:ligatures w14:val="standardContextual"/>
        </w:rPr>
      </w:pPr>
    </w:p>
    <w:p w14:paraId="0D2E083A" w14:textId="71C6904B" w:rsidR="004B3EE4" w:rsidRDefault="004B3EE4" w:rsidP="004B3EE4">
      <w:pPr>
        <w:rPr>
          <w:rFonts w:ascii="Aptos" w:hAnsi="Aptos"/>
        </w:rPr>
      </w:pPr>
      <w:r>
        <w:rPr>
          <w:rFonts w:ascii="Aptos" w:hAnsi="Aptos"/>
        </w:rPr>
        <w:t>Dobrý den</w:t>
      </w:r>
      <w:r>
        <w:rPr>
          <w:rFonts w:ascii="Aptos" w:hAnsi="Aptos"/>
        </w:rPr>
        <w:t>,</w:t>
      </w:r>
    </w:p>
    <w:p w14:paraId="39FE5457" w14:textId="77777777" w:rsidR="004B3EE4" w:rsidRDefault="004B3EE4" w:rsidP="004B3EE4">
      <w:pPr>
        <w:rPr>
          <w:rFonts w:ascii="Aptos" w:hAnsi="Aptos"/>
        </w:rPr>
      </w:pPr>
    </w:p>
    <w:p w14:paraId="6CF65B14" w14:textId="77777777" w:rsidR="004B3EE4" w:rsidRDefault="004B3EE4" w:rsidP="004B3EE4">
      <w:pPr>
        <w:rPr>
          <w:rFonts w:ascii="Aptos" w:hAnsi="Aptos"/>
        </w:rPr>
      </w:pPr>
      <w:r>
        <w:rPr>
          <w:rFonts w:ascii="Aptos" w:hAnsi="Aptos"/>
        </w:rPr>
        <w:t>Díky za objednávku, tímto ji akceptuji.</w:t>
      </w:r>
    </w:p>
    <w:p w14:paraId="4211076D" w14:textId="77777777" w:rsidR="004B3EE4" w:rsidRDefault="004B3EE4" w:rsidP="004B3EE4">
      <w:pPr>
        <w:rPr>
          <w:rFonts w:ascii="Aptos" w:hAnsi="Aptos"/>
        </w:rPr>
      </w:pPr>
    </w:p>
    <w:p w14:paraId="72977F3D" w14:textId="77777777" w:rsidR="004B3EE4" w:rsidRDefault="004B3EE4" w:rsidP="004B3EE4">
      <w:pPr>
        <w:rPr>
          <w:rFonts w:ascii="Aptos" w:hAnsi="Aptos"/>
        </w:rPr>
      </w:pPr>
    </w:p>
    <w:p w14:paraId="4C6DA022" w14:textId="518621DA" w:rsidR="004B3EE4" w:rsidRDefault="004B3EE4" w:rsidP="004B3EE4">
      <w:pPr>
        <w:rPr>
          <w:rFonts w:ascii="Aptos" w:hAnsi="Aptos"/>
        </w:rPr>
      </w:pPr>
      <w:r>
        <w:rPr>
          <w:rFonts w:ascii="Aptos" w:hAnsi="Aptos"/>
        </w:rPr>
        <w:t>Pěkný den,</w:t>
      </w:r>
    </w:p>
    <w:p w14:paraId="24A5103F" w14:textId="77777777" w:rsidR="004B3EE4" w:rsidRDefault="004B3EE4" w:rsidP="004B3EE4">
      <w:pPr>
        <w:rPr>
          <w:rFonts w:ascii="Aptos" w:hAnsi="Aptos"/>
        </w:rPr>
      </w:pPr>
    </w:p>
    <w:p w14:paraId="6B6CF6D5" w14:textId="77777777" w:rsidR="004B3EE4" w:rsidRDefault="004B3EE4" w:rsidP="004B3EE4">
      <w:pPr>
        <w:rPr>
          <w:rFonts w:ascii="Aptos" w:hAnsi="Aptos"/>
        </w:rPr>
      </w:pPr>
      <w:r>
        <w:rPr>
          <w:rFonts w:ascii="Aptos" w:hAnsi="Aptos"/>
        </w:rPr>
        <w:t>===</w:t>
      </w:r>
    </w:p>
    <w:p w14:paraId="4E464130" w14:textId="77777777" w:rsidR="004B3EE4" w:rsidRDefault="004B3EE4" w:rsidP="004B3EE4">
      <w:pPr>
        <w:rPr>
          <w:rFonts w:ascii="Aptos" w:hAnsi="Aptos"/>
        </w:rPr>
      </w:pPr>
    </w:p>
    <w:p w14:paraId="783FB95B" w14:textId="75FDC288" w:rsidR="004B3EE4" w:rsidRDefault="004B3EE4" w:rsidP="004B3EE4">
      <w:pPr>
        <w:ind w:left="32"/>
        <w:rPr>
          <w:rFonts w:ascii="Aptos" w:hAnsi="Aptos"/>
        </w:rPr>
      </w:pPr>
      <w:r>
        <w:rPr>
          <w:rFonts w:ascii="Asap" w:hAnsi="Asap"/>
          <w:b/>
          <w:bCs/>
          <w:color w:val="003D58"/>
          <w:sz w:val="24"/>
          <w:szCs w:val="24"/>
        </w:rPr>
        <w:t>X</w:t>
      </w:r>
      <w:r>
        <w:rPr>
          <w:rFonts w:ascii="Asap" w:hAnsi="Asap"/>
          <w:b/>
          <w:bCs/>
          <w:color w:val="003D58"/>
          <w:sz w:val="24"/>
          <w:szCs w:val="24"/>
        </w:rPr>
        <w:br/>
      </w:r>
      <w:r>
        <w:rPr>
          <w:rFonts w:ascii="Asap" w:hAnsi="Asap"/>
          <w:i/>
          <w:iCs/>
          <w:color w:val="003D58"/>
        </w:rPr>
        <w:t>Jednatel / CEO</w:t>
      </w:r>
      <w:r>
        <w:rPr>
          <w:rFonts w:ascii="Asap" w:hAnsi="Asap"/>
          <w:i/>
          <w:iCs/>
          <w:color w:val="003D58"/>
        </w:rPr>
        <w:br/>
      </w:r>
      <w:r>
        <w:rPr>
          <w:rFonts w:ascii="Asap" w:hAnsi="Asap"/>
          <w:i/>
          <w:iCs/>
          <w:color w:val="003D58"/>
        </w:rPr>
        <w:br/>
      </w:r>
      <w:r>
        <w:rPr>
          <w:rFonts w:ascii="Asap" w:hAnsi="Asap"/>
          <w:noProof/>
          <w:color w:val="1F497D"/>
        </w:rPr>
        <w:drawing>
          <wp:inline distT="0" distB="0" distL="0" distR="0" wp14:anchorId="37D77AB2" wp14:editId="26FB41C4">
            <wp:extent cx="1914525" cy="514350"/>
            <wp:effectExtent l="0" t="0" r="0" b="0"/>
            <wp:docPr id="12623129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i/>
          <w:iCs/>
          <w:color w:val="003D58"/>
        </w:rPr>
        <w:br/>
      </w:r>
      <w:r>
        <w:rPr>
          <w:rFonts w:ascii="Asap" w:hAnsi="Asap"/>
          <w:color w:val="003D58"/>
        </w:rPr>
        <w:br/>
      </w:r>
      <w:proofErr w:type="spellStart"/>
      <w:r>
        <w:rPr>
          <w:rFonts w:ascii="Asap" w:hAnsi="Asap"/>
          <w:b/>
          <w:bCs/>
          <w:color w:val="003D58"/>
        </w:rPr>
        <w:t>Medicton</w:t>
      </w:r>
      <w:proofErr w:type="spellEnd"/>
      <w:r>
        <w:rPr>
          <w:rFonts w:ascii="Asap" w:hAnsi="Asap"/>
          <w:b/>
          <w:bCs/>
          <w:color w:val="003D58"/>
        </w:rPr>
        <w:t xml:space="preserve"> Group s.r.o.</w:t>
      </w:r>
      <w:r>
        <w:rPr>
          <w:rFonts w:ascii="Asap" w:hAnsi="Asap"/>
          <w:b/>
          <w:bCs/>
          <w:color w:val="003D58"/>
        </w:rPr>
        <w:br/>
      </w:r>
      <w:r>
        <w:rPr>
          <w:rFonts w:ascii="Asap" w:hAnsi="Asap"/>
          <w:color w:val="003D58"/>
        </w:rPr>
        <w:t>Na Babě 1526/35</w:t>
      </w:r>
      <w:r>
        <w:rPr>
          <w:rFonts w:ascii="Asap" w:hAnsi="Asap"/>
          <w:b/>
          <w:bCs/>
          <w:color w:val="003D58"/>
        </w:rPr>
        <w:br/>
      </w:r>
      <w:r>
        <w:rPr>
          <w:rFonts w:ascii="Asap" w:hAnsi="Asap"/>
          <w:color w:val="003D58"/>
        </w:rPr>
        <w:t>160 00 Praha 6</w:t>
      </w:r>
      <w:r>
        <w:rPr>
          <w:rFonts w:ascii="Asap" w:hAnsi="Asap"/>
          <w:b/>
          <w:bCs/>
          <w:color w:val="003D58"/>
        </w:rPr>
        <w:br/>
      </w:r>
      <w:r>
        <w:rPr>
          <w:rFonts w:ascii="Asap" w:hAnsi="Asap"/>
          <w:b/>
          <w:bCs/>
          <w:color w:val="003D58"/>
        </w:rPr>
        <w:br/>
      </w:r>
      <w:proofErr w:type="gramStart"/>
      <w:r>
        <w:rPr>
          <w:rFonts w:ascii="Asap" w:hAnsi="Asap"/>
          <w:color w:val="003D58"/>
        </w:rPr>
        <w:t>Mobil:  +</w:t>
      </w:r>
      <w:proofErr w:type="gramEnd"/>
      <w:r>
        <w:rPr>
          <w:rFonts w:ascii="Asap" w:hAnsi="Asap"/>
          <w:color w:val="003D58"/>
        </w:rPr>
        <w:br/>
        <w:t>Tel.:      +</w:t>
      </w:r>
      <w:r>
        <w:rPr>
          <w:rFonts w:ascii="Asap" w:hAnsi="Asap"/>
          <w:color w:val="003D58"/>
        </w:rPr>
        <w:br/>
        <w:t>E-mail:</w:t>
      </w:r>
      <w:r>
        <w:rPr>
          <w:rFonts w:ascii="Aptos" w:hAnsi="Aptos"/>
        </w:rPr>
        <w:t xml:space="preserve">  </w:t>
      </w:r>
      <w:hyperlink r:id="rId5" w:history="1">
        <w:r>
          <w:rPr>
            <w:rStyle w:val="Hypertextovodkaz"/>
            <w:rFonts w:ascii="Aptos" w:hAnsi="Aptos"/>
            <w:color w:val="0000FF"/>
          </w:rPr>
          <w:t>@medicton.com</w:t>
        </w:r>
      </w:hyperlink>
    </w:p>
    <w:p w14:paraId="3FB6DFFB" w14:textId="5F0B7D64" w:rsidR="004B3EE4" w:rsidRDefault="004B3EE4" w:rsidP="004B3EE4">
      <w:pPr>
        <w:ind w:left="32"/>
        <w:rPr>
          <w:rFonts w:ascii="Aptos" w:hAnsi="Aptos"/>
        </w:rPr>
      </w:pPr>
      <w:proofErr w:type="gramStart"/>
      <w:r>
        <w:rPr>
          <w:rFonts w:ascii="Asap" w:hAnsi="Asap"/>
          <w:color w:val="003D58"/>
        </w:rPr>
        <w:t>Web:</w:t>
      </w:r>
      <w:r>
        <w:rPr>
          <w:rFonts w:ascii="Aptos" w:hAnsi="Aptos"/>
        </w:rPr>
        <w:t>   </w:t>
      </w:r>
      <w:proofErr w:type="gramEnd"/>
      <w:r>
        <w:rPr>
          <w:rFonts w:ascii="Aptos" w:hAnsi="Aptos"/>
        </w:rPr>
        <w:t xml:space="preserve">  </w:t>
      </w:r>
      <w:hyperlink r:id="rId6" w:history="1">
        <w:r>
          <w:rPr>
            <w:rStyle w:val="Hypertextovodkaz"/>
            <w:rFonts w:ascii="Asap" w:hAnsi="Asap"/>
            <w:color w:val="0000FF"/>
          </w:rPr>
          <w:t>www.medicton.com</w:t>
        </w:r>
      </w:hyperlink>
      <w:r>
        <w:rPr>
          <w:rFonts w:ascii="Asap" w:hAnsi="Asap"/>
          <w:color w:val="003D58"/>
        </w:rPr>
        <w:br/>
        <w:t xml:space="preserve">E-shop: </w:t>
      </w:r>
      <w:hyperlink r:id="rId7" w:history="1">
        <w:r>
          <w:rPr>
            <w:rStyle w:val="Hypertextovodkaz"/>
            <w:rFonts w:ascii="Asap" w:hAnsi="Asap"/>
            <w:color w:val="0000FF"/>
          </w:rPr>
          <w:t>www.shop.medicton.com</w:t>
        </w:r>
      </w:hyperlink>
      <w:r>
        <w:rPr>
          <w:rFonts w:ascii="Asap" w:hAnsi="Asap"/>
          <w:color w:val="003D58"/>
          <w:u w:val="single"/>
        </w:rPr>
        <w:br/>
      </w:r>
      <w:r>
        <w:rPr>
          <w:rFonts w:ascii="Asap" w:hAnsi="Asap"/>
          <w:color w:val="1F497D"/>
        </w:rPr>
        <w:br/>
      </w:r>
      <w:r>
        <w:rPr>
          <w:rFonts w:ascii="Asap" w:hAnsi="Asap"/>
          <w:noProof/>
          <w:color w:val="1F497D"/>
        </w:rPr>
        <w:drawing>
          <wp:inline distT="0" distB="0" distL="0" distR="0" wp14:anchorId="608AE311" wp14:editId="316A88B6">
            <wp:extent cx="2028825" cy="171450"/>
            <wp:effectExtent l="0" t="0" r="9525" b="0"/>
            <wp:docPr id="18518891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</w:rPr>
        <w:br/>
      </w:r>
      <w:r>
        <w:rPr>
          <w:rFonts w:ascii="Aptos" w:hAnsi="Aptos"/>
        </w:rPr>
        <w:br/>
      </w:r>
      <w:r>
        <w:rPr>
          <w:rFonts w:ascii="Aptos" w:hAnsi="Aptos"/>
          <w:noProof/>
        </w:rPr>
        <w:drawing>
          <wp:inline distT="0" distB="0" distL="0" distR="0" wp14:anchorId="4B35EC4D" wp14:editId="594E1CFF">
            <wp:extent cx="295275" cy="295275"/>
            <wp:effectExtent l="0" t="0" r="9525" b="9525"/>
            <wp:docPr id="890152857" name="Obrázek 8" descr="iconfinder_Colored_Facebook3_svg_536567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confinder_Colored_Facebook3_svg_536567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</w:rPr>
        <w:t xml:space="preserve">       </w:t>
      </w:r>
      <w:r>
        <w:rPr>
          <w:rFonts w:ascii="Aptos" w:hAnsi="Aptos"/>
          <w:noProof/>
        </w:rPr>
        <w:drawing>
          <wp:inline distT="0" distB="0" distL="0" distR="0" wp14:anchorId="6EB719BD" wp14:editId="5809F1A7">
            <wp:extent cx="314325" cy="314325"/>
            <wp:effectExtent l="0" t="0" r="9525" b="9525"/>
            <wp:docPr id="215372422" name="Obrázek 7" descr="iconfinder_youtube_38676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confinder_youtube_38676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</w:rPr>
        <w:t>       </w:t>
      </w:r>
      <w:r>
        <w:rPr>
          <w:rFonts w:ascii="Aptos" w:hAnsi="Aptos"/>
          <w:noProof/>
        </w:rPr>
        <w:drawing>
          <wp:inline distT="0" distB="0" distL="0" distR="0" wp14:anchorId="01636AB7" wp14:editId="7BC954D9">
            <wp:extent cx="314325" cy="314325"/>
            <wp:effectExtent l="0" t="0" r="9525" b="9525"/>
            <wp:docPr id="2024578528" name="Obrázek 6" descr="iconfinder_social_media_applications_14-linkedin_410258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iconfinder_social_media_applications_14-linkedin_410258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</w:rPr>
        <w:t>       </w:t>
      </w:r>
      <w:r>
        <w:rPr>
          <w:rFonts w:ascii="Aptos" w:hAnsi="Aptos"/>
          <w:noProof/>
        </w:rPr>
        <w:drawing>
          <wp:inline distT="0" distB="0" distL="0" distR="0" wp14:anchorId="5E01961E" wp14:editId="7090BE1D">
            <wp:extent cx="314325" cy="314325"/>
            <wp:effectExtent l="0" t="0" r="9525" b="9525"/>
            <wp:docPr id="1688553398" name="Obrázek 5" descr="iconfinder_1_Twitter3_colored_svg_529651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confinder_1_Twitter3_colored_svg_529651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66D7" w14:textId="77777777" w:rsidR="004B3EE4" w:rsidRDefault="004B3EE4" w:rsidP="004B3EE4">
      <w:pPr>
        <w:rPr>
          <w:rFonts w:ascii="Aptos" w:hAnsi="Aptos"/>
          <w:lang w:eastAsia="en-US"/>
          <w14:ligatures w14:val="standardContextual"/>
        </w:rPr>
      </w:pPr>
    </w:p>
    <w:p w14:paraId="61652AF5" w14:textId="77777777" w:rsidR="004B3EE4" w:rsidRDefault="004B3EE4" w:rsidP="004B3EE4">
      <w:pPr>
        <w:rPr>
          <w:rFonts w:ascii="Aptos" w:hAnsi="Aptos"/>
        </w:rPr>
      </w:pPr>
    </w:p>
    <w:p w14:paraId="012DE594" w14:textId="77777777" w:rsidR="004B3EE4" w:rsidRDefault="004B3EE4" w:rsidP="004B3EE4">
      <w:pPr>
        <w:rPr>
          <w:rFonts w:ascii="Aptos" w:hAnsi="Aptos"/>
        </w:rPr>
      </w:pPr>
    </w:p>
    <w:p w14:paraId="58CD19CF" w14:textId="0BE2C65C" w:rsidR="004B3EE4" w:rsidRDefault="004B3EE4" w:rsidP="004B3EE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</w:t>
      </w:r>
      <w:r>
        <w:t xml:space="preserve"> &lt;</w:t>
      </w:r>
      <w:hyperlink r:id="rId17" w:history="1">
        <w:r w:rsidRPr="00E81460">
          <w:rPr>
            <w:rStyle w:val="Hypertextovodkaz"/>
          </w:rPr>
          <w:t>X</w:t>
        </w:r>
        <w:r w:rsidRPr="00E81460">
          <w:rPr>
            <w:rStyle w:val="Hypertextovodkaz"/>
          </w:rPr>
          <w:t>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19, 2024 6:55 AM</w:t>
      </w:r>
      <w:r>
        <w:br/>
      </w:r>
      <w:r>
        <w:rPr>
          <w:b/>
          <w:bCs/>
        </w:rPr>
        <w:t>To:</w:t>
      </w:r>
      <w:r>
        <w:t xml:space="preserve"> </w:t>
      </w:r>
      <w:r>
        <w:t>X</w:t>
      </w:r>
      <w:r>
        <w:t xml:space="preserve"> &lt;</w:t>
      </w:r>
      <w:hyperlink r:id="rId18" w:history="1">
        <w:r w:rsidRPr="00E81460">
          <w:rPr>
            <w:rStyle w:val="Hypertextovodkaz"/>
          </w:rPr>
          <w:t>X</w:t>
        </w:r>
        <w:r w:rsidRPr="00E81460">
          <w:rPr>
            <w:rStyle w:val="Hypertextovodkaz"/>
          </w:rPr>
          <w:t>@medicton.com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>X</w:t>
      </w:r>
      <w:r>
        <w:t xml:space="preserve"> &lt;</w:t>
      </w:r>
      <w:hyperlink r:id="rId19" w:history="1">
        <w:r w:rsidRPr="00E81460">
          <w:rPr>
            <w:rStyle w:val="Hypertextovodkaz"/>
          </w:rPr>
          <w:t>X</w:t>
        </w:r>
        <w:r w:rsidRPr="00E81460">
          <w:rPr>
            <w:rStyle w:val="Hypertextovodkaz"/>
          </w:rPr>
          <w:t>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14:paraId="4F63F922" w14:textId="77777777" w:rsidR="004B3EE4" w:rsidRDefault="004B3EE4" w:rsidP="004B3EE4">
      <w:pPr>
        <w:rPr>
          <w:lang w:eastAsia="en-US"/>
          <w14:ligatures w14:val="standardContextual"/>
        </w:rPr>
      </w:pPr>
    </w:p>
    <w:p w14:paraId="495977F9" w14:textId="06DAF2D5" w:rsidR="004B3EE4" w:rsidRDefault="004B3EE4" w:rsidP="004B3EE4">
      <w:r>
        <w:t>Dobrý den</w:t>
      </w:r>
      <w:r>
        <w:t xml:space="preserve">, </w:t>
      </w:r>
    </w:p>
    <w:p w14:paraId="085C7782" w14:textId="77777777" w:rsidR="004B3EE4" w:rsidRDefault="004B3EE4" w:rsidP="004B3EE4">
      <w:r>
        <w:t xml:space="preserve">Posílám objednávku na další várku čidel. </w:t>
      </w:r>
    </w:p>
    <w:p w14:paraId="59B3B4FA" w14:textId="77777777" w:rsidR="004B3EE4" w:rsidRDefault="004B3EE4" w:rsidP="004B3EE4"/>
    <w:p w14:paraId="5E32B75B" w14:textId="77777777" w:rsidR="004B3EE4" w:rsidRDefault="004B3EE4" w:rsidP="004B3EE4">
      <w:r>
        <w:t xml:space="preserve">Ještě potřebuji akceptaci objednávky za účelem zveřejnění v registru smluv. </w:t>
      </w:r>
    </w:p>
    <w:p w14:paraId="5AB10469" w14:textId="77777777" w:rsidR="004B3EE4" w:rsidRDefault="004B3EE4" w:rsidP="004B3EE4">
      <w:r>
        <w:t>Hezký den</w:t>
      </w:r>
    </w:p>
    <w:p w14:paraId="1EA814F5" w14:textId="3134CB08" w:rsidR="004B3EE4" w:rsidRDefault="004B3EE4" w:rsidP="004B3EE4">
      <w:pPr>
        <w:rPr>
          <w:b/>
          <w:bCs/>
          <w:color w:val="365F91"/>
        </w:rPr>
      </w:pPr>
      <w:r>
        <w:rPr>
          <w:b/>
          <w:bCs/>
          <w:color w:val="365F91"/>
        </w:rPr>
        <w:t xml:space="preserve">  </w:t>
      </w:r>
      <w:proofErr w:type="spellStart"/>
      <w:r>
        <w:rPr>
          <w:b/>
          <w:bCs/>
          <w:color w:val="365F91"/>
        </w:rPr>
        <w:t>Ing</w:t>
      </w:r>
      <w:r>
        <w:rPr>
          <w:b/>
          <w:bCs/>
          <w:color w:val="365F91"/>
        </w:rPr>
        <w:t>X</w:t>
      </w:r>
      <w:proofErr w:type="spellEnd"/>
    </w:p>
    <w:p w14:paraId="3138BA18" w14:textId="77777777" w:rsidR="004B3EE4" w:rsidRDefault="004B3EE4" w:rsidP="004B3EE4">
      <w:pPr>
        <w:rPr>
          <w:color w:val="365F91"/>
        </w:rPr>
      </w:pPr>
      <w:r>
        <w:rPr>
          <w:color w:val="365F91"/>
        </w:rPr>
        <w:t>  Vedoucí oddělení zdravotnické techniky</w:t>
      </w:r>
    </w:p>
    <w:p w14:paraId="6848024F" w14:textId="77777777" w:rsidR="004B3EE4" w:rsidRDefault="004B3EE4" w:rsidP="004B3EE4">
      <w:pPr>
        <w:ind w:left="709" w:hanging="709"/>
        <w:rPr>
          <w:rFonts w:ascii="Tahoma" w:hAnsi="Tahoma" w:cs="Tahoma"/>
          <w:color w:val="365F91"/>
          <w:sz w:val="18"/>
          <w:szCs w:val="18"/>
        </w:rPr>
      </w:pPr>
    </w:p>
    <w:p w14:paraId="2D8D7781" w14:textId="77777777" w:rsidR="004B3EE4" w:rsidRDefault="004B3EE4" w:rsidP="004B3EE4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272E4B6F" w14:textId="1200025F" w:rsidR="004B3EE4" w:rsidRDefault="004B3EE4" w:rsidP="004B3EE4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</w:rPr>
        <w:t>mobil:   </w:t>
      </w:r>
      <w:proofErr w:type="gramEnd"/>
      <w:r>
        <w:rPr>
          <w:rFonts w:ascii="Tahoma" w:hAnsi="Tahoma" w:cs="Tahoma"/>
          <w:color w:val="365F91"/>
          <w:sz w:val="18"/>
          <w:szCs w:val="18"/>
        </w:rPr>
        <w:t xml:space="preserve"> +</w:t>
      </w:r>
      <w:r>
        <w:rPr>
          <w:rFonts w:ascii="Tahoma" w:hAnsi="Tahoma" w:cs="Tahoma"/>
          <w:color w:val="365F91"/>
          <w:sz w:val="18"/>
          <w:szCs w:val="18"/>
        </w:rPr>
        <w:t>X</w:t>
      </w:r>
    </w:p>
    <w:p w14:paraId="3610A450" w14:textId="13A68F75" w:rsidR="004B3EE4" w:rsidRDefault="004B3EE4" w:rsidP="004B3EE4">
      <w:pPr>
        <w:rPr>
          <w:rFonts w:ascii="Tahoma" w:hAnsi="Tahoma" w:cs="Tahoma"/>
          <w:color w:val="365F91"/>
          <w:sz w:val="18"/>
          <w:szCs w:val="18"/>
        </w:rPr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</w:rPr>
        <w:t xml:space="preserve">e-mail:   </w:t>
      </w:r>
      <w:proofErr w:type="gramEnd"/>
      <w:r>
        <w:t>X</w:t>
      </w:r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377C5360" w14:textId="77777777" w:rsidR="004B3EE4" w:rsidRDefault="004B3EE4" w:rsidP="004B3EE4">
      <w:pPr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</w:rPr>
        <w:t xml:space="preserve">   </w:t>
      </w:r>
      <w:hyperlink r:id="rId20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</w:rPr>
          <w:t>www.szzkrnov.cz</w:t>
        </w:r>
      </w:hyperlink>
    </w:p>
    <w:p w14:paraId="37975A33" w14:textId="77777777" w:rsidR="004B3EE4" w:rsidRDefault="004B3EE4" w:rsidP="004B3EE4">
      <w:pPr>
        <w:rPr>
          <w:sz w:val="22"/>
          <w:szCs w:val="22"/>
          <w:lang w:eastAsia="en-US"/>
          <w14:ligatures w14:val="standardContextual"/>
        </w:rPr>
      </w:pPr>
    </w:p>
    <w:p w14:paraId="446C2594" w14:textId="2D682181" w:rsidR="004B3EE4" w:rsidRDefault="004B3EE4" w:rsidP="004B3EE4">
      <w:pPr>
        <w:rPr>
          <w:rFonts w:ascii="Aptos" w:hAnsi="Aptos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w:drawing>
          <wp:inline distT="0" distB="0" distL="0" distR="0" wp14:anchorId="7DE8DA1B" wp14:editId="5464784E">
            <wp:extent cx="1428750" cy="619125"/>
            <wp:effectExtent l="0" t="0" r="0" b="9525"/>
            <wp:docPr id="45511617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sz w:val="24"/>
          <w:szCs w:val="24"/>
        </w:rPr>
        <w:br/>
      </w:r>
      <w:r>
        <w:rPr>
          <w:rFonts w:ascii="Aptos" w:hAnsi="Aptos"/>
          <w:sz w:val="24"/>
          <w:szCs w:val="24"/>
        </w:rPr>
        <w:br/>
      </w:r>
      <w:r>
        <w:rPr>
          <w:rFonts w:ascii="Aptos" w:hAnsi="Aptos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Aptos" w:hAnsi="Aptos"/>
          <w:sz w:val="24"/>
          <w:szCs w:val="24"/>
        </w:rPr>
        <w:t xml:space="preserve"> </w:t>
      </w:r>
      <w:bookmarkEnd w:id="0"/>
    </w:p>
    <w:p w14:paraId="2E775457" w14:textId="77777777" w:rsidR="00185AF2" w:rsidRDefault="00185AF2" w:rsidP="00185AF2">
      <w:r>
        <w:rPr>
          <w:sz w:val="22"/>
          <w:szCs w:val="22"/>
        </w:rPr>
        <w:t> </w:t>
      </w:r>
    </w:p>
    <w:p w14:paraId="32EB47C0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585286E0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sap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2"/>
    <w:rsid w:val="00185AF2"/>
    <w:rsid w:val="00280407"/>
    <w:rsid w:val="004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194"/>
  <w15:chartTrackingRefBased/>
  <w15:docId w15:val="{D88BFCB2-8C8A-4644-8783-E97BF7F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AF2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5AF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medicton-group/" TargetMode="External"/><Relationship Id="rId18" Type="http://schemas.openxmlformats.org/officeDocument/2006/relationships/hyperlink" Target="mailto:X@medicton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szzkrnov.cz/_images/logo_msk_po.jpg" TargetMode="External"/><Relationship Id="rId7" Type="http://schemas.openxmlformats.org/officeDocument/2006/relationships/hyperlink" Target="http://www.shop.medicton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X@szzkrnov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szzkrnov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cton.com" TargetMode="External"/><Relationship Id="rId11" Type="http://schemas.openxmlformats.org/officeDocument/2006/relationships/hyperlink" Target="https://www.youtube.com/channel/UCUFuP8rklA0C6mdeTD2Y02g?view_as=subscriber" TargetMode="External"/><Relationship Id="rId5" Type="http://schemas.openxmlformats.org/officeDocument/2006/relationships/hyperlink" Target="mailto:fabian@medicton.com" TargetMode="External"/><Relationship Id="rId15" Type="http://schemas.openxmlformats.org/officeDocument/2006/relationships/hyperlink" Target="https://twitter.com/MedictonGrou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X@szzkrnov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MedictonGroup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/>
  <cp:revision>1</cp:revision>
  <dcterms:created xsi:type="dcterms:W3CDTF">2024-02-19T07:45:00Z</dcterms:created>
</cp:coreProperties>
</file>