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6026"/>
        <w:gridCol w:w="1944"/>
      </w:tblGrid>
      <w:tr w:rsidR="005A144A" w14:paraId="37BCF2E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89" w:type="dxa"/>
            <w:gridSpan w:val="2"/>
            <w:shd w:val="clear" w:color="auto" w:fill="auto"/>
          </w:tcPr>
          <w:p w14:paraId="63D3AEF1" w14:textId="77777777" w:rsidR="005A144A" w:rsidRDefault="00000000">
            <w:pPr>
              <w:pStyle w:val="Other10"/>
              <w:ind w:firstLine="840"/>
            </w:pPr>
            <w:r>
              <w:rPr>
                <w:rStyle w:val="Other1"/>
              </w:rPr>
              <w:t>Porodní vana NOVA-RELAX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4AEB3D80" w14:textId="77777777" w:rsidR="005A144A" w:rsidRDefault="00000000">
            <w:pPr>
              <w:pStyle w:val="Other10"/>
            </w:pPr>
            <w:r>
              <w:rPr>
                <w:rStyle w:val="Other1"/>
              </w:rPr>
              <w:t>Ceny rok 2023</w:t>
            </w:r>
          </w:p>
          <w:p w14:paraId="3DA32B32" w14:textId="77777777" w:rsidR="005A144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48 898,00 Kč bez DPH</w:t>
            </w:r>
          </w:p>
        </w:tc>
      </w:tr>
      <w:tr w:rsidR="005A144A" w14:paraId="7A449B7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6789" w:type="dxa"/>
            <w:gridSpan w:val="2"/>
            <w:shd w:val="clear" w:color="auto" w:fill="FDFB49"/>
            <w:vAlign w:val="bottom"/>
          </w:tcPr>
          <w:p w14:paraId="66BE9A25" w14:textId="77777777" w:rsidR="005A144A" w:rsidRDefault="00000000">
            <w:pPr>
              <w:pStyle w:val="Other10"/>
            </w:pPr>
            <w:r>
              <w:rPr>
                <w:rStyle w:val="Other1"/>
              </w:rPr>
              <w:t>NR-16_024</w:t>
            </w:r>
            <w:r>
              <w:rPr>
                <w:rStyle w:val="Other1"/>
                <w:shd w:val="clear" w:color="auto" w:fill="F2F354"/>
              </w:rPr>
              <w:t xml:space="preserve"> Vnitřní plášť</w:t>
            </w:r>
          </w:p>
        </w:tc>
        <w:tc>
          <w:tcPr>
            <w:tcW w:w="1944" w:type="dxa"/>
            <w:vMerge/>
            <w:shd w:val="clear" w:color="auto" w:fill="auto"/>
          </w:tcPr>
          <w:p w14:paraId="392C79AC" w14:textId="77777777" w:rsidR="005A144A" w:rsidRDefault="005A144A"/>
        </w:tc>
      </w:tr>
      <w:tr w:rsidR="005A144A" w14:paraId="45CB98B8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763" w:type="dxa"/>
            <w:shd w:val="clear" w:color="auto" w:fill="auto"/>
          </w:tcPr>
          <w:p w14:paraId="350D1838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6026" w:type="dxa"/>
            <w:shd w:val="clear" w:color="auto" w:fill="auto"/>
          </w:tcPr>
          <w:p w14:paraId="5266FD13" w14:textId="77777777" w:rsidR="005A144A" w:rsidRDefault="00000000">
            <w:pPr>
              <w:pStyle w:val="Other10"/>
              <w:spacing w:line="302" w:lineRule="auto"/>
            </w:pPr>
            <w:r>
              <w:rPr>
                <w:rStyle w:val="Other1"/>
              </w:rPr>
              <w:t xml:space="preserve">vyrobený z plastu vyztuženého skleněnými vlákny, ručně laminované s integrovaným stupínkem; vyvýšená tvarovaná plocha sedla zabraňuje sklouzávání/ klesání do vany; ergonomicky tvarované opěrky rukou; okraj </w:t>
            </w:r>
            <w:proofErr w:type="spellStart"/>
            <w:r>
              <w:rPr>
                <w:rStyle w:val="Other1"/>
              </w:rPr>
              <w:t>vanymůže</w:t>
            </w:r>
            <w:proofErr w:type="spellEnd"/>
            <w:r>
              <w:rPr>
                <w:rStyle w:val="Other1"/>
              </w:rPr>
              <w:t xml:space="preserve"> být použit jako police na nápoje atd.; s výstupním otvorem bez možnosti přetečení vody; povrchová barva: standardní RAL9010 čistě bílá</w:t>
            </w:r>
          </w:p>
        </w:tc>
        <w:tc>
          <w:tcPr>
            <w:tcW w:w="1944" w:type="dxa"/>
            <w:vMerge/>
            <w:shd w:val="clear" w:color="auto" w:fill="auto"/>
          </w:tcPr>
          <w:p w14:paraId="5407AED9" w14:textId="77777777" w:rsidR="005A144A" w:rsidRDefault="005A144A"/>
        </w:tc>
      </w:tr>
      <w:tr w:rsidR="005A144A" w14:paraId="75C7513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63" w:type="dxa"/>
            <w:shd w:val="clear" w:color="auto" w:fill="auto"/>
          </w:tcPr>
          <w:p w14:paraId="2EAE952D" w14:textId="77777777" w:rsidR="005A144A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NR-16_023</w:t>
            </w:r>
          </w:p>
        </w:tc>
        <w:tc>
          <w:tcPr>
            <w:tcW w:w="6026" w:type="dxa"/>
            <w:shd w:val="clear" w:color="auto" w:fill="FDFB49"/>
          </w:tcPr>
          <w:p w14:paraId="7A9D9A03" w14:textId="77777777" w:rsidR="005A144A" w:rsidRDefault="00000000">
            <w:pPr>
              <w:pStyle w:val="Other10"/>
            </w:pPr>
            <w:r>
              <w:rPr>
                <w:rStyle w:val="Other1"/>
                <w:shd w:val="clear" w:color="auto" w:fill="F2F354"/>
              </w:rPr>
              <w:t>Vnější plášť</w:t>
            </w:r>
          </w:p>
        </w:tc>
        <w:tc>
          <w:tcPr>
            <w:tcW w:w="1944" w:type="dxa"/>
            <w:shd w:val="clear" w:color="auto" w:fill="auto"/>
          </w:tcPr>
          <w:p w14:paraId="0B2A6DEA" w14:textId="77777777" w:rsidR="005A144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54 544,00 Kč bez DPH</w:t>
            </w:r>
          </w:p>
        </w:tc>
      </w:tr>
      <w:tr w:rsidR="005A144A" w14:paraId="29BA4012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763" w:type="dxa"/>
            <w:shd w:val="clear" w:color="auto" w:fill="auto"/>
          </w:tcPr>
          <w:p w14:paraId="7A82C4ED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6026" w:type="dxa"/>
            <w:shd w:val="clear" w:color="auto" w:fill="auto"/>
            <w:vAlign w:val="bottom"/>
          </w:tcPr>
          <w:p w14:paraId="05C9A951" w14:textId="77777777" w:rsidR="005A144A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vany umožňuje volný pohyb, vyrobený z plastu vyztuženého skleněnými vlákny, ručně laminovaný, barva RAL 9010 čistě bílá</w:t>
            </w:r>
          </w:p>
        </w:tc>
        <w:tc>
          <w:tcPr>
            <w:tcW w:w="1944" w:type="dxa"/>
            <w:shd w:val="clear" w:color="auto" w:fill="auto"/>
          </w:tcPr>
          <w:p w14:paraId="24714D96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5E75BBC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63" w:type="dxa"/>
            <w:shd w:val="clear" w:color="auto" w:fill="auto"/>
          </w:tcPr>
          <w:p w14:paraId="6938BE70" w14:textId="77777777" w:rsidR="005A144A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NR-16_025</w:t>
            </w:r>
          </w:p>
        </w:tc>
        <w:tc>
          <w:tcPr>
            <w:tcW w:w="6026" w:type="dxa"/>
            <w:shd w:val="clear" w:color="auto" w:fill="FDFB49"/>
          </w:tcPr>
          <w:p w14:paraId="40EECEF7" w14:textId="77777777" w:rsidR="005A144A" w:rsidRDefault="00000000">
            <w:pPr>
              <w:pStyle w:val="Other10"/>
            </w:pPr>
            <w:r>
              <w:rPr>
                <w:rStyle w:val="Other1"/>
                <w:shd w:val="clear" w:color="auto" w:fill="F2F354"/>
              </w:rPr>
              <w:t>Vložené křeslo</w:t>
            </w:r>
          </w:p>
        </w:tc>
        <w:tc>
          <w:tcPr>
            <w:tcW w:w="1944" w:type="dxa"/>
            <w:shd w:val="clear" w:color="auto" w:fill="auto"/>
          </w:tcPr>
          <w:p w14:paraId="2486B25F" w14:textId="77777777" w:rsidR="005A144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21443,00 Kč bez DPH</w:t>
            </w:r>
          </w:p>
        </w:tc>
      </w:tr>
      <w:tr w:rsidR="005A144A" w14:paraId="32C73CBE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763" w:type="dxa"/>
            <w:shd w:val="clear" w:color="auto" w:fill="auto"/>
          </w:tcPr>
          <w:p w14:paraId="65B1B641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6026" w:type="dxa"/>
            <w:shd w:val="clear" w:color="auto" w:fill="auto"/>
          </w:tcPr>
          <w:p w14:paraId="6DA9CA34" w14:textId="77777777" w:rsidR="005A144A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vyrobené z plastu vyztuženého skleněnými vlákny, odnímatelné, prodlužuje prostor na nohy pro vysoké ženy, dodatečná pomůcka pro vstup a nohy pro malé ženy, odolná proti uklouznutí, umístěné na patě vany, barva RAL 9010 čistě bílá</w:t>
            </w:r>
          </w:p>
        </w:tc>
        <w:tc>
          <w:tcPr>
            <w:tcW w:w="1944" w:type="dxa"/>
            <w:shd w:val="clear" w:color="auto" w:fill="auto"/>
          </w:tcPr>
          <w:p w14:paraId="25BF30FE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2E2CC2B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63" w:type="dxa"/>
            <w:shd w:val="clear" w:color="auto" w:fill="auto"/>
            <w:vAlign w:val="bottom"/>
          </w:tcPr>
          <w:p w14:paraId="20720EE8" w14:textId="77777777" w:rsidR="005A144A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NR-16_029</w:t>
            </w:r>
          </w:p>
        </w:tc>
        <w:tc>
          <w:tcPr>
            <w:tcW w:w="6026" w:type="dxa"/>
            <w:shd w:val="clear" w:color="auto" w:fill="FDFB49"/>
            <w:vAlign w:val="bottom"/>
          </w:tcPr>
          <w:p w14:paraId="52B29181" w14:textId="77777777" w:rsidR="005A144A" w:rsidRDefault="00000000">
            <w:pPr>
              <w:pStyle w:val="Other10"/>
            </w:pPr>
            <w:r>
              <w:rPr>
                <w:rStyle w:val="Other1"/>
                <w:shd w:val="clear" w:color="auto" w:fill="F2F354"/>
              </w:rPr>
              <w:t>Rukojeti vany</w:t>
            </w:r>
          </w:p>
        </w:tc>
        <w:tc>
          <w:tcPr>
            <w:tcW w:w="1944" w:type="dxa"/>
            <w:shd w:val="clear" w:color="auto" w:fill="auto"/>
            <w:vAlign w:val="bottom"/>
          </w:tcPr>
          <w:p w14:paraId="2784D6AF" w14:textId="77777777" w:rsidR="005A144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16 067,00 Kč bez DPH</w:t>
            </w:r>
          </w:p>
        </w:tc>
      </w:tr>
      <w:tr w:rsidR="005A144A" w14:paraId="1A4807EB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763" w:type="dxa"/>
            <w:shd w:val="clear" w:color="auto" w:fill="auto"/>
          </w:tcPr>
          <w:p w14:paraId="06373A88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6026" w:type="dxa"/>
            <w:shd w:val="clear" w:color="auto" w:fill="auto"/>
            <w:vAlign w:val="bottom"/>
          </w:tcPr>
          <w:p w14:paraId="0FCD2889" w14:textId="77777777" w:rsidR="005A144A" w:rsidRDefault="00000000">
            <w:pPr>
              <w:pStyle w:val="Other10"/>
            </w:pPr>
            <w:r>
              <w:rPr>
                <w:rStyle w:val="Other1"/>
              </w:rPr>
              <w:t>předem montované, ergonomicky umístěné v bazénu, 1 pár</w:t>
            </w:r>
          </w:p>
        </w:tc>
        <w:tc>
          <w:tcPr>
            <w:tcW w:w="1944" w:type="dxa"/>
            <w:shd w:val="clear" w:color="auto" w:fill="auto"/>
          </w:tcPr>
          <w:p w14:paraId="4C98BAEE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45A5F7B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3" w:type="dxa"/>
            <w:shd w:val="clear" w:color="auto" w:fill="auto"/>
          </w:tcPr>
          <w:p w14:paraId="58647279" w14:textId="77777777" w:rsidR="005A144A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NR-16_041</w:t>
            </w:r>
          </w:p>
        </w:tc>
        <w:tc>
          <w:tcPr>
            <w:tcW w:w="6026" w:type="dxa"/>
            <w:shd w:val="clear" w:color="auto" w:fill="FDFB49"/>
          </w:tcPr>
          <w:p w14:paraId="20887D53" w14:textId="77777777" w:rsidR="005A144A" w:rsidRDefault="00000000">
            <w:pPr>
              <w:pStyle w:val="Other10"/>
            </w:pPr>
            <w:r>
              <w:rPr>
                <w:rStyle w:val="Other1"/>
                <w:shd w:val="clear" w:color="auto" w:fill="F2F354"/>
              </w:rPr>
              <w:t>Revizní dvířka</w:t>
            </w:r>
          </w:p>
        </w:tc>
        <w:tc>
          <w:tcPr>
            <w:tcW w:w="1944" w:type="dxa"/>
            <w:shd w:val="clear" w:color="auto" w:fill="auto"/>
          </w:tcPr>
          <w:p w14:paraId="2F3CAC2D" w14:textId="77777777" w:rsidR="005A144A" w:rsidRDefault="00000000">
            <w:pPr>
              <w:pStyle w:val="Other10"/>
              <w:jc w:val="right"/>
            </w:pPr>
            <w:r>
              <w:rPr>
                <w:rStyle w:val="Other1"/>
              </w:rPr>
              <w:t>8 613,00 Kč bez DPH</w:t>
            </w:r>
          </w:p>
        </w:tc>
      </w:tr>
      <w:tr w:rsidR="005A144A" w14:paraId="164A69A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763" w:type="dxa"/>
            <w:shd w:val="clear" w:color="auto" w:fill="auto"/>
          </w:tcPr>
          <w:p w14:paraId="0B1CF842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6026" w:type="dxa"/>
            <w:shd w:val="clear" w:color="auto" w:fill="auto"/>
            <w:vAlign w:val="bottom"/>
          </w:tcPr>
          <w:p w14:paraId="716CA81B" w14:textId="77777777" w:rsidR="005A144A" w:rsidRDefault="00000000">
            <w:pPr>
              <w:pStyle w:val="Other10"/>
            </w:pPr>
            <w:r>
              <w:rPr>
                <w:rStyle w:val="Other1"/>
              </w:rPr>
              <w:t>z nerezové oceli 40x40 cm, na čelní straně vnějšího</w:t>
            </w:r>
            <w:r>
              <w:rPr>
                <w:rStyle w:val="Other1"/>
                <w:shd w:val="clear" w:color="auto" w:fill="EBEEF8"/>
              </w:rPr>
              <w:t xml:space="preserve"> pláště</w:t>
            </w:r>
          </w:p>
        </w:tc>
        <w:tc>
          <w:tcPr>
            <w:tcW w:w="1944" w:type="dxa"/>
            <w:shd w:val="clear" w:color="auto" w:fill="auto"/>
          </w:tcPr>
          <w:p w14:paraId="707A137C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0A9D2BB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63" w:type="dxa"/>
            <w:shd w:val="clear" w:color="auto" w:fill="auto"/>
            <w:vAlign w:val="bottom"/>
          </w:tcPr>
          <w:p w14:paraId="3FC49512" w14:textId="77777777" w:rsidR="005A144A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NR-16_042</w:t>
            </w:r>
          </w:p>
        </w:tc>
        <w:tc>
          <w:tcPr>
            <w:tcW w:w="6026" w:type="dxa"/>
            <w:shd w:val="clear" w:color="auto" w:fill="FDFB49"/>
            <w:vAlign w:val="bottom"/>
          </w:tcPr>
          <w:p w14:paraId="7397A61B" w14:textId="77777777" w:rsidR="005A144A" w:rsidRDefault="00000000">
            <w:pPr>
              <w:pStyle w:val="Other10"/>
            </w:pPr>
            <w:r>
              <w:rPr>
                <w:rStyle w:val="Other1"/>
                <w:shd w:val="clear" w:color="auto" w:fill="F2F354"/>
              </w:rPr>
              <w:t>Regulační kohoutek</w:t>
            </w:r>
          </w:p>
        </w:tc>
        <w:tc>
          <w:tcPr>
            <w:tcW w:w="1944" w:type="dxa"/>
            <w:shd w:val="clear" w:color="auto" w:fill="auto"/>
            <w:vAlign w:val="bottom"/>
          </w:tcPr>
          <w:p w14:paraId="1BCC6075" w14:textId="77777777" w:rsidR="005A144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42 975,00 Kč bez DPH</w:t>
            </w:r>
          </w:p>
        </w:tc>
      </w:tr>
      <w:tr w:rsidR="005A144A" w14:paraId="75AACF1A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763" w:type="dxa"/>
            <w:shd w:val="clear" w:color="auto" w:fill="auto"/>
          </w:tcPr>
          <w:p w14:paraId="4AA2E2B2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6026" w:type="dxa"/>
            <w:shd w:val="clear" w:color="auto" w:fill="auto"/>
            <w:vAlign w:val="bottom"/>
          </w:tcPr>
          <w:p w14:paraId="65DFB0FC" w14:textId="77777777" w:rsidR="005A144A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3/4 " s termostatem, předem montovaný na vnějším panelu včetně všech připojovacích hadic studené a teplé vody DN20</w:t>
            </w:r>
          </w:p>
        </w:tc>
        <w:tc>
          <w:tcPr>
            <w:tcW w:w="1944" w:type="dxa"/>
            <w:shd w:val="clear" w:color="auto" w:fill="auto"/>
          </w:tcPr>
          <w:p w14:paraId="5195AA15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45ECA6D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763" w:type="dxa"/>
            <w:shd w:val="clear" w:color="auto" w:fill="auto"/>
            <w:vAlign w:val="bottom"/>
          </w:tcPr>
          <w:p w14:paraId="34D812BB" w14:textId="77777777" w:rsidR="005A144A" w:rsidRDefault="00000000">
            <w:pPr>
              <w:pStyle w:val="Other10"/>
              <w:jc w:val="both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NR-16_048</w:t>
            </w:r>
          </w:p>
        </w:tc>
        <w:tc>
          <w:tcPr>
            <w:tcW w:w="6026" w:type="dxa"/>
            <w:shd w:val="clear" w:color="auto" w:fill="FDFB49"/>
            <w:vAlign w:val="bottom"/>
          </w:tcPr>
          <w:p w14:paraId="60535431" w14:textId="77777777" w:rsidR="005A144A" w:rsidRDefault="00000000">
            <w:pPr>
              <w:pStyle w:val="Other10"/>
            </w:pPr>
            <w:r>
              <w:rPr>
                <w:rStyle w:val="Other1"/>
                <w:shd w:val="clear" w:color="auto" w:fill="F2F354"/>
              </w:rPr>
              <w:t>Vstupní kohoutek %"</w:t>
            </w:r>
          </w:p>
        </w:tc>
        <w:tc>
          <w:tcPr>
            <w:tcW w:w="1944" w:type="dxa"/>
            <w:shd w:val="clear" w:color="auto" w:fill="auto"/>
            <w:vAlign w:val="bottom"/>
          </w:tcPr>
          <w:p w14:paraId="77D1C7D8" w14:textId="77777777" w:rsidR="005A144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16 225,00 Kč bez DPH</w:t>
            </w:r>
          </w:p>
        </w:tc>
      </w:tr>
      <w:tr w:rsidR="005A144A" w14:paraId="21BB604E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763" w:type="dxa"/>
            <w:shd w:val="clear" w:color="auto" w:fill="auto"/>
          </w:tcPr>
          <w:p w14:paraId="22C8C226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6026" w:type="dxa"/>
            <w:shd w:val="clear" w:color="auto" w:fill="auto"/>
            <w:vAlign w:val="bottom"/>
          </w:tcPr>
          <w:p w14:paraId="0ACCE8F3" w14:textId="77777777" w:rsidR="005A144A" w:rsidRDefault="00000000">
            <w:pPr>
              <w:pStyle w:val="Other10"/>
              <w:spacing w:line="312" w:lineRule="auto"/>
            </w:pPr>
            <w:r>
              <w:rPr>
                <w:rStyle w:val="Other1"/>
              </w:rPr>
              <w:t>z nerezové oceli namontovaný na okraji vany (není kompatibilní s filtračním systémem PALL)</w:t>
            </w:r>
          </w:p>
        </w:tc>
        <w:tc>
          <w:tcPr>
            <w:tcW w:w="1944" w:type="dxa"/>
            <w:shd w:val="clear" w:color="auto" w:fill="auto"/>
          </w:tcPr>
          <w:p w14:paraId="72116E24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1BB4CA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63" w:type="dxa"/>
            <w:shd w:val="clear" w:color="auto" w:fill="auto"/>
          </w:tcPr>
          <w:p w14:paraId="2C6A4251" w14:textId="77777777" w:rsidR="005A144A" w:rsidRDefault="00000000">
            <w:pPr>
              <w:pStyle w:val="Other10"/>
              <w:jc w:val="both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NR-16_044</w:t>
            </w:r>
          </w:p>
        </w:tc>
        <w:tc>
          <w:tcPr>
            <w:tcW w:w="6026" w:type="dxa"/>
            <w:shd w:val="clear" w:color="auto" w:fill="FDFB49"/>
          </w:tcPr>
          <w:p w14:paraId="037ED6D3" w14:textId="77777777" w:rsidR="005A144A" w:rsidRDefault="00000000">
            <w:pPr>
              <w:pStyle w:val="Other10"/>
            </w:pPr>
            <w:r>
              <w:rPr>
                <w:rStyle w:val="Other1"/>
                <w:shd w:val="clear" w:color="auto" w:fill="F2F354"/>
              </w:rPr>
              <w:t>Elektronický systém plnění vody</w:t>
            </w:r>
          </w:p>
        </w:tc>
        <w:tc>
          <w:tcPr>
            <w:tcW w:w="1944" w:type="dxa"/>
            <w:shd w:val="clear" w:color="auto" w:fill="auto"/>
          </w:tcPr>
          <w:p w14:paraId="34041560" w14:textId="77777777" w:rsidR="005A144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55 954,00 Kč bez DPH</w:t>
            </w:r>
          </w:p>
        </w:tc>
      </w:tr>
    </w:tbl>
    <w:p w14:paraId="01CD8822" w14:textId="77777777" w:rsidR="005A144A" w:rsidRDefault="00000000">
      <w:pPr>
        <w:pStyle w:val="Bodytext10"/>
        <w:ind w:left="840"/>
      </w:pPr>
      <w:r>
        <w:rPr>
          <w:rStyle w:val="Bodytext1"/>
        </w:rPr>
        <w:t xml:space="preserve">hlavní plnění přes přívodní kohoutek a vzájemné nouzové vypnutí. Při plnění s přívodem vody snímač hladiny vody zabraňuje </w:t>
      </w:r>
      <w:proofErr w:type="spellStart"/>
      <w:r>
        <w:rPr>
          <w:rStyle w:val="Bodytext1"/>
        </w:rPr>
        <w:t>řetečení</w:t>
      </w:r>
      <w:proofErr w:type="spellEnd"/>
      <w:r>
        <w:rPr>
          <w:rStyle w:val="Bodytext1"/>
        </w:rPr>
        <w:t xml:space="preserve"> bazénu vypnutím plnicího procesu (z hygienických důvodů není ve vaně dovoleno přeplnění). Ovládání tlačítkem se solenoidovým ventilem </w:t>
      </w:r>
      <w:proofErr w:type="gramStart"/>
      <w:r>
        <w:rPr>
          <w:rStyle w:val="Bodytext1"/>
        </w:rPr>
        <w:t>24V</w:t>
      </w:r>
      <w:proofErr w:type="gramEnd"/>
      <w:r>
        <w:rPr>
          <w:rStyle w:val="Bodytext1"/>
        </w:rPr>
        <w:t xml:space="preserve">, průtok vody 1401/min: včetně montáže. Ruční sprcha, spínač zapnutí/vypnutí se solenoidovým ventilem </w:t>
      </w:r>
      <w:proofErr w:type="gramStart"/>
      <w:r>
        <w:rPr>
          <w:rStyle w:val="Bodytext1"/>
        </w:rPr>
        <w:t>24V</w:t>
      </w:r>
      <w:proofErr w:type="gramEnd"/>
      <w:r>
        <w:rPr>
          <w:rStyle w:val="Bodytext1"/>
        </w:rPr>
        <w:t xml:space="preserve">, % Nástěnné připojení Hansa </w:t>
      </w:r>
      <w:r>
        <w:rPr>
          <w:rStyle w:val="Bodytext1"/>
          <w:i/>
          <w:iCs/>
        </w:rPr>
        <w:t>A"</w:t>
      </w:r>
      <w:r>
        <w:rPr>
          <w:rStyle w:val="Bodytext1"/>
        </w:rPr>
        <w:t xml:space="preserve"> chromované, </w:t>
      </w:r>
      <w:proofErr w:type="spellStart"/>
      <w:r>
        <w:rPr>
          <w:rStyle w:val="Bodytext1"/>
        </w:rPr>
        <w:t>nitřně</w:t>
      </w:r>
      <w:proofErr w:type="spellEnd"/>
      <w:r>
        <w:rPr>
          <w:rStyle w:val="Bodytext1"/>
        </w:rPr>
        <w:t xml:space="preserve"> bezpečné proti zpětnému toku vody (DIN EN 1717). Ruční sprcha a sprchová hadice, délka = l,</w:t>
      </w:r>
      <w:proofErr w:type="gramStart"/>
      <w:r>
        <w:rPr>
          <w:rStyle w:val="Bodytext1"/>
        </w:rPr>
        <w:t>6m</w:t>
      </w:r>
      <w:proofErr w:type="gramEnd"/>
      <w:r>
        <w:rPr>
          <w:rStyle w:val="Bodytext1"/>
        </w:rPr>
        <w:t>, 2 ruční sprchové držáky, chromované. Elektrické instalace jsou zajištěny uzemněním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4"/>
        <w:gridCol w:w="1966"/>
      </w:tblGrid>
      <w:tr w:rsidR="005A144A" w14:paraId="245B820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754" w:type="dxa"/>
            <w:shd w:val="clear" w:color="auto" w:fill="FDFB49"/>
            <w:vAlign w:val="bottom"/>
          </w:tcPr>
          <w:p w14:paraId="44EC4270" w14:textId="77777777" w:rsidR="005A144A" w:rsidRDefault="00000000">
            <w:pPr>
              <w:pStyle w:val="Other10"/>
            </w:pPr>
            <w:r>
              <w:rPr>
                <w:rStyle w:val="Other1"/>
              </w:rPr>
              <w:t>NR-16_026</w:t>
            </w:r>
            <w:r>
              <w:rPr>
                <w:rStyle w:val="Other1"/>
                <w:shd w:val="clear" w:color="auto" w:fill="F2F354"/>
              </w:rPr>
              <w:t xml:space="preserve"> Boční schodiště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36BDA479" w14:textId="77777777" w:rsidR="005A144A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47 846,00 Kč bez DPH</w:t>
            </w:r>
          </w:p>
        </w:tc>
      </w:tr>
      <w:tr w:rsidR="005A144A" w14:paraId="4A98C546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6754" w:type="dxa"/>
            <w:shd w:val="clear" w:color="auto" w:fill="auto"/>
          </w:tcPr>
          <w:p w14:paraId="65976E93" w14:textId="77777777" w:rsidR="005A144A" w:rsidRDefault="00000000">
            <w:pPr>
              <w:pStyle w:val="Other10"/>
              <w:spacing w:line="300" w:lineRule="auto"/>
              <w:ind w:left="820"/>
            </w:pPr>
            <w:r>
              <w:rPr>
                <w:rStyle w:val="Other1"/>
              </w:rPr>
              <w:t>ručně laminované, dva schůdky s madlem z nerezové oceli, s extra madlem zabraňuje převrácení schodiště Snadný vstup s protiskluzovou ochranou a gumovými nožkami pod schodištěm. Variabilní polohování kolem vany barevný povrch: standardní RAL 9010 čistě bílá</w:t>
            </w:r>
          </w:p>
        </w:tc>
        <w:tc>
          <w:tcPr>
            <w:tcW w:w="1966" w:type="dxa"/>
            <w:shd w:val="clear" w:color="auto" w:fill="auto"/>
          </w:tcPr>
          <w:p w14:paraId="7D79F429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6BABB6B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754" w:type="dxa"/>
            <w:shd w:val="clear" w:color="auto" w:fill="FDFB49"/>
            <w:vAlign w:val="bottom"/>
          </w:tcPr>
          <w:p w14:paraId="61D4FC59" w14:textId="77777777" w:rsidR="005A144A" w:rsidRDefault="00000000">
            <w:pPr>
              <w:pStyle w:val="Other10"/>
            </w:pPr>
            <w:r>
              <w:rPr>
                <w:rStyle w:val="Other1"/>
                <w:smallCaps/>
              </w:rPr>
              <w:t>nr-16_158</w:t>
            </w:r>
            <w:r>
              <w:rPr>
                <w:rStyle w:val="Other1"/>
                <w:shd w:val="clear" w:color="auto" w:fill="F2F354"/>
              </w:rPr>
              <w:t xml:space="preserve"> Možnost přesunutí pro přistavení schodiště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42E1CE14" w14:textId="77777777" w:rsidR="005A144A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10 543,00 Kč bez DPH</w:t>
            </w:r>
          </w:p>
        </w:tc>
      </w:tr>
      <w:tr w:rsidR="005A144A" w14:paraId="78FDB3CE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6754" w:type="dxa"/>
            <w:shd w:val="clear" w:color="auto" w:fill="auto"/>
          </w:tcPr>
          <w:p w14:paraId="358EA34A" w14:textId="77777777" w:rsidR="005A144A" w:rsidRDefault="00000000">
            <w:pPr>
              <w:pStyle w:val="Other10"/>
              <w:spacing w:line="312" w:lineRule="auto"/>
              <w:ind w:left="820"/>
            </w:pPr>
            <w:r>
              <w:rPr>
                <w:rStyle w:val="Other1"/>
              </w:rPr>
              <w:t>2 kolečka připevněná k zábradlí schodiště, sklápění schodů umožňuje snadné manévrování</w:t>
            </w:r>
          </w:p>
        </w:tc>
        <w:tc>
          <w:tcPr>
            <w:tcW w:w="1966" w:type="dxa"/>
            <w:shd w:val="clear" w:color="auto" w:fill="auto"/>
          </w:tcPr>
          <w:p w14:paraId="3C1B28EC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352B818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6754" w:type="dxa"/>
            <w:shd w:val="clear" w:color="auto" w:fill="FDFB49"/>
            <w:vAlign w:val="bottom"/>
          </w:tcPr>
          <w:p w14:paraId="37E7F061" w14:textId="77777777" w:rsidR="005A144A" w:rsidRDefault="00000000">
            <w:pPr>
              <w:pStyle w:val="Other10"/>
            </w:pPr>
            <w:r>
              <w:rPr>
                <w:rStyle w:val="Other1"/>
              </w:rPr>
              <w:t>NR-16_O4O</w:t>
            </w:r>
            <w:r>
              <w:rPr>
                <w:rStyle w:val="Other1"/>
                <w:shd w:val="clear" w:color="auto" w:fill="F2F354"/>
              </w:rPr>
              <w:t xml:space="preserve"> Systém ohřevu teplé vody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7FD8D88" w14:textId="77777777" w:rsidR="005A144A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51737,00 Kč bez DPH</w:t>
            </w:r>
          </w:p>
        </w:tc>
      </w:tr>
      <w:tr w:rsidR="005A144A" w14:paraId="5E882CB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54" w:type="dxa"/>
            <w:shd w:val="clear" w:color="auto" w:fill="auto"/>
            <w:vAlign w:val="bottom"/>
          </w:tcPr>
          <w:p w14:paraId="61142FAB" w14:textId="77777777" w:rsidR="005A144A" w:rsidRDefault="00000000">
            <w:pPr>
              <w:pStyle w:val="Other10"/>
              <w:ind w:firstLine="820"/>
            </w:pPr>
            <w:r>
              <w:rPr>
                <w:rStyle w:val="Other1"/>
              </w:rPr>
              <w:t>udržuje aktuální teplotu ve vaně</w:t>
            </w:r>
          </w:p>
        </w:tc>
        <w:tc>
          <w:tcPr>
            <w:tcW w:w="1966" w:type="dxa"/>
            <w:shd w:val="clear" w:color="auto" w:fill="auto"/>
          </w:tcPr>
          <w:p w14:paraId="5E758BFC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5D986DBC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6754" w:type="dxa"/>
            <w:shd w:val="clear" w:color="auto" w:fill="FDFB49"/>
            <w:vAlign w:val="bottom"/>
          </w:tcPr>
          <w:p w14:paraId="29287772" w14:textId="77777777" w:rsidR="005A144A" w:rsidRDefault="00000000">
            <w:pPr>
              <w:pStyle w:val="Other10"/>
              <w:spacing w:line="300" w:lineRule="auto"/>
              <w:ind w:left="820" w:hanging="820"/>
            </w:pPr>
            <w:r>
              <w:rPr>
                <w:rStyle w:val="Other1"/>
              </w:rPr>
              <w:t>NR-16_046</w:t>
            </w:r>
            <w:r>
              <w:rPr>
                <w:rStyle w:val="Other1"/>
                <w:shd w:val="clear" w:color="auto" w:fill="F2F354"/>
              </w:rPr>
              <w:t xml:space="preserve"> Příplatek za speciální barvu, místo standardní barvy RAL 9010 čistě bílé, dostupné barvy podle vzorníku RAL</w:t>
            </w:r>
          </w:p>
        </w:tc>
        <w:tc>
          <w:tcPr>
            <w:tcW w:w="1966" w:type="dxa"/>
            <w:shd w:val="clear" w:color="auto" w:fill="auto"/>
          </w:tcPr>
          <w:p w14:paraId="107B19C6" w14:textId="77777777" w:rsidR="005A144A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25 600,00 Kč bez DPH</w:t>
            </w:r>
          </w:p>
        </w:tc>
      </w:tr>
      <w:tr w:rsidR="005A144A" w14:paraId="7148DF9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6754" w:type="dxa"/>
            <w:shd w:val="clear" w:color="auto" w:fill="auto"/>
          </w:tcPr>
          <w:p w14:paraId="3BB6B6F7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shd w:val="clear" w:color="auto" w:fill="auto"/>
          </w:tcPr>
          <w:p w14:paraId="6B95EA42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2C65626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6754" w:type="dxa"/>
            <w:shd w:val="clear" w:color="auto" w:fill="FDFB49"/>
            <w:vAlign w:val="bottom"/>
          </w:tcPr>
          <w:p w14:paraId="13B64FD7" w14:textId="77777777" w:rsidR="005A144A" w:rsidRDefault="00000000">
            <w:pPr>
              <w:pStyle w:val="Other10"/>
            </w:pPr>
            <w:r>
              <w:rPr>
                <w:rStyle w:val="Other1"/>
              </w:rPr>
              <w:t>NR-16_052</w:t>
            </w:r>
            <w:r>
              <w:rPr>
                <w:rStyle w:val="Other1"/>
                <w:shd w:val="clear" w:color="auto" w:fill="F2F354"/>
              </w:rPr>
              <w:t xml:space="preserve"> Příplatek za revizní dvířka neumístěné u hlavy bazénu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5421B68F" w14:textId="77777777" w:rsidR="005A144A" w:rsidRDefault="00000000">
            <w:pPr>
              <w:pStyle w:val="Other10"/>
              <w:ind w:firstLine="360"/>
            </w:pPr>
            <w:r>
              <w:rPr>
                <w:rStyle w:val="Other1"/>
              </w:rPr>
              <w:t>20 000,00 Kč bez DPH</w:t>
            </w:r>
          </w:p>
        </w:tc>
      </w:tr>
      <w:tr w:rsidR="005A144A" w14:paraId="34C1EF6C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6754" w:type="dxa"/>
            <w:shd w:val="clear" w:color="auto" w:fill="auto"/>
          </w:tcPr>
          <w:p w14:paraId="487D6DE0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shd w:val="clear" w:color="auto" w:fill="auto"/>
          </w:tcPr>
          <w:p w14:paraId="0EECFD66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1BBA5206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6754" w:type="dxa"/>
            <w:shd w:val="clear" w:color="auto" w:fill="FDFB49"/>
          </w:tcPr>
          <w:p w14:paraId="0F0AD303" w14:textId="77777777" w:rsidR="005A144A" w:rsidRDefault="00000000">
            <w:pPr>
              <w:pStyle w:val="Other10"/>
              <w:spacing w:line="300" w:lineRule="auto"/>
              <w:ind w:left="820" w:hanging="820"/>
            </w:pPr>
            <w:r>
              <w:rPr>
                <w:rStyle w:val="Other1"/>
              </w:rPr>
              <w:t>NR-16_057</w:t>
            </w:r>
            <w:r>
              <w:rPr>
                <w:rStyle w:val="Other1"/>
                <w:shd w:val="clear" w:color="auto" w:fill="F2F354"/>
              </w:rPr>
              <w:t xml:space="preserve"> Barevná terapie se změnou barvy sestávající z: 2 LED spoty, ovládání a tlačítko zapnutí/vypnutí. Průběžně automatická změna barvy nebo 4 barvy. Možnost volby s funkcí zastaveni.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2D4DC639" w14:textId="77777777" w:rsidR="005A144A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48 900,00 Kč bez DPH</w:t>
            </w:r>
          </w:p>
        </w:tc>
      </w:tr>
      <w:tr w:rsidR="005A144A" w14:paraId="739C06E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54" w:type="dxa"/>
            <w:shd w:val="clear" w:color="auto" w:fill="auto"/>
          </w:tcPr>
          <w:p w14:paraId="55E9776F" w14:textId="77777777" w:rsidR="005A144A" w:rsidRDefault="005A144A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shd w:val="clear" w:color="auto" w:fill="auto"/>
          </w:tcPr>
          <w:p w14:paraId="7897D38F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478AE09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6754" w:type="dxa"/>
            <w:shd w:val="clear" w:color="auto" w:fill="FDFB49"/>
            <w:vAlign w:val="bottom"/>
          </w:tcPr>
          <w:p w14:paraId="43C2237D" w14:textId="77777777" w:rsidR="005A144A" w:rsidRDefault="00000000">
            <w:pPr>
              <w:pStyle w:val="Other10"/>
              <w:tabs>
                <w:tab w:val="left" w:pos="814"/>
              </w:tabs>
            </w:pPr>
            <w:proofErr w:type="spellStart"/>
            <w:r>
              <w:rPr>
                <w:rStyle w:val="Other1"/>
              </w:rPr>
              <w:t>P+T+l</w:t>
            </w:r>
            <w:proofErr w:type="spellEnd"/>
            <w:r>
              <w:rPr>
                <w:rStyle w:val="Other1"/>
                <w:shd w:val="clear" w:color="auto" w:fill="F2F354"/>
              </w:rPr>
              <w:tab/>
              <w:t>Náklady na balení, dopravu a instalaci vany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09D83C38" w14:textId="77777777" w:rsidR="005A144A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25 000,00 Kč bez DPH</w:t>
            </w:r>
          </w:p>
        </w:tc>
      </w:tr>
      <w:tr w:rsidR="005A144A" w14:paraId="4E2445F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6754" w:type="dxa"/>
            <w:shd w:val="clear" w:color="auto" w:fill="auto"/>
            <w:vAlign w:val="bottom"/>
          </w:tcPr>
          <w:p w14:paraId="35D72686" w14:textId="77777777" w:rsidR="005A144A" w:rsidRDefault="00000000">
            <w:pPr>
              <w:pStyle w:val="Other10"/>
              <w:ind w:firstLine="820"/>
            </w:pPr>
            <w:r>
              <w:rPr>
                <w:rStyle w:val="Other1"/>
              </w:rPr>
              <w:t>včetně upevňovacího materiálu a veškerých nákladů</w:t>
            </w:r>
          </w:p>
        </w:tc>
        <w:tc>
          <w:tcPr>
            <w:tcW w:w="1966" w:type="dxa"/>
            <w:shd w:val="clear" w:color="auto" w:fill="auto"/>
          </w:tcPr>
          <w:p w14:paraId="19EDAD76" w14:textId="77777777" w:rsidR="005A144A" w:rsidRDefault="005A144A">
            <w:pPr>
              <w:rPr>
                <w:sz w:val="10"/>
                <w:szCs w:val="10"/>
              </w:rPr>
            </w:pPr>
          </w:p>
        </w:tc>
      </w:tr>
      <w:tr w:rsidR="005A144A" w14:paraId="091BA11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754" w:type="dxa"/>
            <w:shd w:val="clear" w:color="auto" w:fill="auto"/>
            <w:vAlign w:val="bottom"/>
          </w:tcPr>
          <w:p w14:paraId="609D9E46" w14:textId="77777777" w:rsidR="005A144A" w:rsidRDefault="00000000">
            <w:pPr>
              <w:pStyle w:val="Other10"/>
              <w:ind w:firstLine="820"/>
            </w:pPr>
            <w:r>
              <w:rPr>
                <w:rStyle w:val="Other1"/>
              </w:rPr>
              <w:t>Cena celkem bez DPH: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19CDD972" w14:textId="77777777" w:rsidR="005A144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494 345,00 Kč bez DPH</w:t>
            </w:r>
          </w:p>
        </w:tc>
      </w:tr>
      <w:tr w:rsidR="005A144A" w14:paraId="77CEE9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754" w:type="dxa"/>
            <w:shd w:val="clear" w:color="auto" w:fill="auto"/>
            <w:vAlign w:val="bottom"/>
          </w:tcPr>
          <w:p w14:paraId="04009FF1" w14:textId="77777777" w:rsidR="005A144A" w:rsidRDefault="00000000">
            <w:pPr>
              <w:pStyle w:val="Other10"/>
              <w:ind w:firstLine="820"/>
            </w:pPr>
            <w:r>
              <w:rPr>
                <w:rStyle w:val="Other1"/>
              </w:rPr>
              <w:t>Sleva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2704A231" w14:textId="77777777" w:rsidR="005A144A" w:rsidRDefault="00000000">
            <w:pPr>
              <w:pStyle w:val="Other10"/>
              <w:jc w:val="right"/>
            </w:pPr>
            <w:r>
              <w:rPr>
                <w:rStyle w:val="Other1"/>
              </w:rPr>
              <w:t>15 000,00 Kč bez DPH</w:t>
            </w:r>
          </w:p>
        </w:tc>
      </w:tr>
      <w:tr w:rsidR="005A144A" w14:paraId="63C4B9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754" w:type="dxa"/>
            <w:shd w:val="clear" w:color="auto" w:fill="auto"/>
            <w:vAlign w:val="bottom"/>
          </w:tcPr>
          <w:p w14:paraId="57EB1EB4" w14:textId="77777777" w:rsidR="005A144A" w:rsidRDefault="00000000">
            <w:pPr>
              <w:pStyle w:val="Other10"/>
              <w:ind w:firstLine="820"/>
            </w:pPr>
            <w:r>
              <w:rPr>
                <w:rStyle w:val="Other1"/>
              </w:rPr>
              <w:t>Cena po slevě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7205CE35" w14:textId="77777777" w:rsidR="005A144A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479 345,00 Kč bez DPH</w:t>
            </w:r>
          </w:p>
        </w:tc>
      </w:tr>
      <w:tr w:rsidR="005A144A" w14:paraId="6DDFA7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754" w:type="dxa"/>
            <w:shd w:val="clear" w:color="auto" w:fill="auto"/>
            <w:vAlign w:val="bottom"/>
          </w:tcPr>
          <w:p w14:paraId="0D1C5CBD" w14:textId="77777777" w:rsidR="005A144A" w:rsidRDefault="00000000">
            <w:pPr>
              <w:pStyle w:val="Other10"/>
              <w:ind w:firstLine="820"/>
            </w:pPr>
            <w:r>
              <w:rPr>
                <w:rStyle w:val="Other1"/>
              </w:rPr>
              <w:t>DPH 21 %:</w:t>
            </w:r>
          </w:p>
        </w:tc>
        <w:tc>
          <w:tcPr>
            <w:tcW w:w="1966" w:type="dxa"/>
            <w:shd w:val="clear" w:color="auto" w:fill="auto"/>
            <w:vAlign w:val="bottom"/>
          </w:tcPr>
          <w:p w14:paraId="141E6A45" w14:textId="77777777" w:rsidR="005A144A" w:rsidRDefault="00000000">
            <w:pPr>
              <w:pStyle w:val="Other10"/>
              <w:ind w:firstLine="180"/>
            </w:pPr>
            <w:r>
              <w:rPr>
                <w:rStyle w:val="Other1"/>
              </w:rPr>
              <w:t>100 662,45 Kč DPH</w:t>
            </w:r>
          </w:p>
        </w:tc>
      </w:tr>
      <w:tr w:rsidR="005A144A" w14:paraId="33033C8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6754" w:type="dxa"/>
            <w:shd w:val="clear" w:color="auto" w:fill="auto"/>
          </w:tcPr>
          <w:p w14:paraId="383B92D6" w14:textId="77777777" w:rsidR="005A144A" w:rsidRDefault="00000000">
            <w:pPr>
              <w:pStyle w:val="Other10"/>
              <w:ind w:firstLine="820"/>
            </w:pPr>
            <w:r>
              <w:rPr>
                <w:rStyle w:val="Other1"/>
              </w:rPr>
              <w:t>Cena celkem s DPH:</w:t>
            </w:r>
          </w:p>
        </w:tc>
        <w:tc>
          <w:tcPr>
            <w:tcW w:w="1966" w:type="dxa"/>
            <w:shd w:val="clear" w:color="auto" w:fill="auto"/>
          </w:tcPr>
          <w:p w14:paraId="607CE8FE" w14:textId="77777777" w:rsidR="005A144A" w:rsidRDefault="00000000">
            <w:pPr>
              <w:pStyle w:val="Other10"/>
              <w:ind w:firstLine="180"/>
            </w:pPr>
            <w:r>
              <w:rPr>
                <w:rStyle w:val="Other1"/>
              </w:rPr>
              <w:t>595 007,45 Kč vč. DPH</w:t>
            </w:r>
          </w:p>
        </w:tc>
      </w:tr>
    </w:tbl>
    <w:p w14:paraId="1E35E23C" w14:textId="77777777" w:rsidR="005C4AE2" w:rsidRDefault="005C4AE2"/>
    <w:sectPr w:rsidR="005C4AE2">
      <w:pgSz w:w="11900" w:h="16840"/>
      <w:pgMar w:top="1361" w:right="2001" w:bottom="1001" w:left="1151" w:header="933" w:footer="5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BAC9" w14:textId="77777777" w:rsidR="005C4AE2" w:rsidRDefault="005C4AE2">
      <w:r>
        <w:separator/>
      </w:r>
    </w:p>
  </w:endnote>
  <w:endnote w:type="continuationSeparator" w:id="0">
    <w:p w14:paraId="7D7EA973" w14:textId="77777777" w:rsidR="005C4AE2" w:rsidRDefault="005C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FAA3E" w14:textId="77777777" w:rsidR="005C4AE2" w:rsidRDefault="005C4AE2"/>
  </w:footnote>
  <w:footnote w:type="continuationSeparator" w:id="0">
    <w:p w14:paraId="57B11230" w14:textId="77777777" w:rsidR="005C4AE2" w:rsidRDefault="005C4A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4A"/>
    <w:rsid w:val="005A144A"/>
    <w:rsid w:val="005C4AE2"/>
    <w:rsid w:val="00D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2B68"/>
  <w15:docId w15:val="{F7867F3D-0531-475C-96F2-9B11835F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180" w:line="300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2024-02-19T08:45:00Z</dcterms:created>
  <dcterms:modified xsi:type="dcterms:W3CDTF">2024-02-19T08:45:00Z</dcterms:modified>
</cp:coreProperties>
</file>