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7B44F3" w:rsidRDefault="00E542F1" w:rsidP="007B44F3">
      <w:pPr>
        <w:spacing w:after="0"/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Default="007B44F3" w:rsidP="00DB7DEE">
      <w:pPr>
        <w:spacing w:after="0"/>
        <w:jc w:val="center"/>
        <w:rPr>
          <w:rFonts w:ascii="Source Sans Pro" w:hAnsi="Source Sans Pro"/>
          <w:b/>
        </w:rPr>
      </w:pPr>
      <w:r w:rsidRPr="007B44F3">
        <w:rPr>
          <w:rFonts w:ascii="Source Sans Pro" w:hAnsi="Source Sans Pro"/>
          <w:b/>
        </w:rPr>
        <w:t>Městské muzeum v Nové Pace</w:t>
      </w:r>
    </w:p>
    <w:p w:rsidR="007B44F3" w:rsidRDefault="00646F2C" w:rsidP="00DB7DEE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7B44F3">
        <w:rPr>
          <w:rFonts w:ascii="Source Sans Pro" w:hAnsi="Source Sans Pro"/>
        </w:rPr>
        <w:t>e sídlem: Stanislava Suchardy 283, 509 01 Nová Paka</w:t>
      </w:r>
    </w:p>
    <w:p w:rsidR="007B44F3" w:rsidRDefault="00646F2C" w:rsidP="00DB7DEE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z</w:t>
      </w:r>
      <w:r w:rsidR="007B44F3">
        <w:rPr>
          <w:rFonts w:ascii="Source Sans Pro" w:hAnsi="Source Sans Pro"/>
        </w:rPr>
        <w:t>astoupené: Ivetou Mečířovou, ředitelkou muzea</w:t>
      </w:r>
    </w:p>
    <w:p w:rsidR="007B44F3" w:rsidRDefault="00646F2C" w:rsidP="00646F2C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7B44F3">
        <w:rPr>
          <w:rFonts w:ascii="Source Sans Pro" w:hAnsi="Source Sans Pro"/>
        </w:rPr>
        <w:t>rávní forma: příspěvková organizace. IČO. 00371033, DIČ: CZ00371033</w:t>
      </w:r>
    </w:p>
    <w:p w:rsidR="007B44F3" w:rsidRDefault="007B44F3" w:rsidP="00DB7DEE">
      <w:pPr>
        <w:spacing w:after="0"/>
        <w:jc w:val="center"/>
        <w:rPr>
          <w:rFonts w:ascii="Source Sans Pro" w:hAnsi="Source Sans Pro"/>
        </w:rPr>
      </w:pPr>
    </w:p>
    <w:p w:rsidR="007B44F3" w:rsidRPr="007B44F3" w:rsidRDefault="007B44F3" w:rsidP="00DB7DEE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na straně jedné (dále jen „</w:t>
      </w:r>
      <w:proofErr w:type="spellStart"/>
      <w:r>
        <w:rPr>
          <w:rFonts w:ascii="Source Sans Pro" w:hAnsi="Source Sans Pro"/>
          <w:b/>
        </w:rPr>
        <w:t>půjčitel</w:t>
      </w:r>
      <w:proofErr w:type="spellEnd"/>
      <w:r>
        <w:rPr>
          <w:rFonts w:ascii="Source Sans Pro" w:hAnsi="Source Sans Pro"/>
          <w:b/>
        </w:rPr>
        <w:t>“</w:t>
      </w:r>
      <w:r>
        <w:rPr>
          <w:rFonts w:ascii="Source Sans Pro" w:hAnsi="Source Sans Pro"/>
        </w:rPr>
        <w:t>)</w:t>
      </w:r>
    </w:p>
    <w:p w:rsidR="00195B9B" w:rsidRDefault="00195B9B" w:rsidP="007B44F3">
      <w:pPr>
        <w:spacing w:after="0"/>
        <w:jc w:val="center"/>
        <w:rPr>
          <w:rFonts w:ascii="Source Sans Pro" w:hAnsi="Source Sans Pro"/>
          <w:b/>
        </w:rPr>
      </w:pPr>
    </w:p>
    <w:p w:rsidR="007B44F3" w:rsidRDefault="007B44F3" w:rsidP="007B44F3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</w:t>
      </w:r>
    </w:p>
    <w:p w:rsidR="007B44F3" w:rsidRPr="00DC04D7" w:rsidRDefault="007B44F3" w:rsidP="007B44F3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Alšova jihočeská galerie</w:t>
      </w:r>
    </w:p>
    <w:p w:rsidR="007B44F3" w:rsidRPr="00DC04D7" w:rsidRDefault="007B44F3" w:rsidP="007B44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Se sídlem: Hluboká nad Vltavou </w:t>
      </w:r>
      <w:r w:rsidRPr="00DC04D7">
        <w:rPr>
          <w:rFonts w:ascii="Source Sans Pro" w:hAnsi="Source Sans Pro"/>
        </w:rPr>
        <w:t xml:space="preserve">144, 373 41  </w:t>
      </w:r>
    </w:p>
    <w:p w:rsidR="007B44F3" w:rsidRPr="00DC04D7" w:rsidRDefault="007B44F3" w:rsidP="007B44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Zastoupená: </w:t>
      </w:r>
      <w:r w:rsidRPr="00DC04D7">
        <w:rPr>
          <w:rFonts w:ascii="Source Sans Pro" w:hAnsi="Source Sans Pro"/>
        </w:rPr>
        <w:t>Mgr. Aleš</w:t>
      </w:r>
      <w:r>
        <w:rPr>
          <w:rFonts w:ascii="Source Sans Pro" w:hAnsi="Source Sans Pro"/>
        </w:rPr>
        <w:t>em</w:t>
      </w:r>
      <w:r w:rsidRPr="00DC04D7">
        <w:rPr>
          <w:rFonts w:ascii="Source Sans Pro" w:hAnsi="Source Sans Pro"/>
        </w:rPr>
        <w:t xml:space="preserve"> Seifert</w:t>
      </w:r>
      <w:r>
        <w:rPr>
          <w:rFonts w:ascii="Source Sans Pro" w:hAnsi="Source Sans Pro"/>
        </w:rPr>
        <w:t>em</w:t>
      </w:r>
    </w:p>
    <w:p w:rsidR="007B44F3" w:rsidRPr="00DC04D7" w:rsidRDefault="002C2185" w:rsidP="007B44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7B44F3">
        <w:rPr>
          <w:rFonts w:ascii="Source Sans Pro" w:hAnsi="Source Sans Pro"/>
        </w:rPr>
        <w:t xml:space="preserve">rávní forma: příspěvková organizace, IČO: </w:t>
      </w:r>
      <w:r w:rsidR="007B44F3" w:rsidRPr="00DC04D7">
        <w:rPr>
          <w:rFonts w:ascii="Source Sans Pro" w:hAnsi="Source Sans Pro"/>
        </w:rPr>
        <w:t>00073512</w:t>
      </w:r>
    </w:p>
    <w:p w:rsidR="007B44F3" w:rsidRPr="00DC04D7" w:rsidRDefault="007B44F3" w:rsidP="007B44F3">
      <w:pPr>
        <w:spacing w:after="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</w:t>
      </w:r>
      <w:r>
        <w:rPr>
          <w:rFonts w:ascii="Source Sans Pro" w:hAnsi="Source Sans Pro"/>
        </w:rPr>
        <w:t>straně druhé (</w:t>
      </w:r>
      <w:r w:rsidRPr="00DC04D7">
        <w:rPr>
          <w:rFonts w:ascii="Source Sans Pro" w:hAnsi="Source Sans Pro"/>
        </w:rPr>
        <w:t xml:space="preserve">dále </w:t>
      </w:r>
      <w:r>
        <w:rPr>
          <w:rFonts w:ascii="Source Sans Pro" w:hAnsi="Source Sans Pro"/>
        </w:rPr>
        <w:t xml:space="preserve">jen </w:t>
      </w:r>
      <w:r w:rsidRPr="00DC04D7">
        <w:rPr>
          <w:rFonts w:ascii="Source Sans Pro" w:hAnsi="Source Sans Pro"/>
        </w:rPr>
        <w:t>„</w:t>
      </w:r>
      <w:r w:rsidRPr="007B44F3">
        <w:rPr>
          <w:rFonts w:ascii="Source Sans Pro" w:hAnsi="Source Sans Pro"/>
          <w:b/>
        </w:rPr>
        <w:t>vypůjčitel</w:t>
      </w:r>
      <w:r w:rsidRPr="00DC04D7">
        <w:rPr>
          <w:rFonts w:ascii="Source Sans Pro" w:hAnsi="Source Sans Pro"/>
        </w:rPr>
        <w:t>“)</w:t>
      </w:r>
    </w:p>
    <w:p w:rsidR="007B44F3" w:rsidRPr="00DC04D7" w:rsidRDefault="007B44F3" w:rsidP="007B44F3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B44F3" w:rsidP="007B44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výše uvedené smluvní strany uzavírají na základě vzájemné a úplně shody tuto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777BBF" w:rsidP="007B44F3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7B44F3" w:rsidRPr="007B44F3" w:rsidRDefault="00646F2C" w:rsidP="007B44F3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t>SMLOUVU</w:t>
      </w:r>
      <w:r w:rsidR="007B44F3" w:rsidRPr="00DC04D7">
        <w:rPr>
          <w:rFonts w:ascii="Source Sans Pro" w:hAnsi="Source Sans Pro"/>
          <w:b/>
        </w:rPr>
        <w:t xml:space="preserve"> O VÝPŮJČCE</w:t>
      </w:r>
      <w:r w:rsidR="007B44F3">
        <w:rPr>
          <w:rFonts w:ascii="Source Sans Pro" w:hAnsi="Source Sans Pro"/>
          <w:b/>
        </w:rPr>
        <w:t xml:space="preserve"> </w:t>
      </w:r>
      <w:r w:rsidR="007B44F3">
        <w:rPr>
          <w:rFonts w:ascii="Source Sans Pro" w:hAnsi="Source Sans Pro"/>
        </w:rPr>
        <w:t xml:space="preserve">(dále jen „Smlouva“) č. </w:t>
      </w:r>
      <w:r w:rsidR="007B44F3" w:rsidRPr="007B44F3">
        <w:rPr>
          <w:rFonts w:ascii="Source Sans Pro" w:hAnsi="Source Sans Pro"/>
          <w:b/>
        </w:rPr>
        <w:t>1/2024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646F2C" w:rsidRDefault="007B44F3" w:rsidP="00646F2C">
      <w:pPr>
        <w:pStyle w:val="Odstavecseseznamem"/>
        <w:numPr>
          <w:ilvl w:val="0"/>
          <w:numId w:val="32"/>
        </w:numPr>
        <w:spacing w:after="120"/>
        <w:jc w:val="center"/>
        <w:rPr>
          <w:rFonts w:ascii="Source Sans Pro" w:hAnsi="Source Sans Pro"/>
          <w:b/>
        </w:rPr>
      </w:pPr>
      <w:r w:rsidRPr="00646F2C">
        <w:rPr>
          <w:rFonts w:ascii="Source Sans Pro" w:hAnsi="Source Sans Pro"/>
          <w:b/>
        </w:rPr>
        <w:t>Předmět a účel výpůjčky</w:t>
      </w:r>
    </w:p>
    <w:p w:rsidR="00777C65" w:rsidRDefault="00777C65" w:rsidP="007B44F3">
      <w:pPr>
        <w:pStyle w:val="Odstavecseseznamem"/>
        <w:numPr>
          <w:ilvl w:val="0"/>
          <w:numId w:val="23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</w:t>
      </w:r>
      <w:r w:rsidR="007B44F3">
        <w:rPr>
          <w:rFonts w:ascii="Source Sans Pro" w:hAnsi="Source Sans Pro"/>
        </w:rPr>
        <w:t>přenechává na základě této smlouvy shora jmenovanému vypůjčiteli k dočasnému bezplatnému užíván</w:t>
      </w:r>
      <w:r w:rsidR="00646F2C">
        <w:rPr>
          <w:rFonts w:ascii="Source Sans Pro" w:hAnsi="Source Sans Pro"/>
        </w:rPr>
        <w:t>í sbírkové předměty (dále jen „p</w:t>
      </w:r>
      <w:r w:rsidR="007B44F3">
        <w:rPr>
          <w:rFonts w:ascii="Source Sans Pro" w:hAnsi="Source Sans Pro"/>
        </w:rPr>
        <w:t>ředměty“), které jsou součástí sbírky zapsané v Centrální evidenci sbírek (CES) pod evidenčním číslem MPA 002-05-10/18802.</w:t>
      </w:r>
    </w:p>
    <w:p w:rsidR="007B44F3" w:rsidRDefault="007B44F3" w:rsidP="007B44F3">
      <w:pPr>
        <w:pStyle w:val="Odstavecseseznamem"/>
        <w:numPr>
          <w:ilvl w:val="0"/>
          <w:numId w:val="23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Dle přílohy A 1/2024 </w:t>
      </w:r>
      <w:r>
        <w:rPr>
          <w:rFonts w:ascii="Source Sans Pro" w:hAnsi="Source Sans Pro"/>
        </w:rPr>
        <w:t xml:space="preserve"> </w:t>
      </w:r>
    </w:p>
    <w:p w:rsidR="007B44F3" w:rsidRDefault="007B44F3" w:rsidP="007B44F3">
      <w:pPr>
        <w:pStyle w:val="Odstavecseseznamem"/>
        <w:numPr>
          <w:ilvl w:val="0"/>
          <w:numId w:val="23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přenechává níže uvedené předměty vypůjčiteli na </w:t>
      </w:r>
      <w:proofErr w:type="gramStart"/>
      <w:r>
        <w:rPr>
          <w:rFonts w:ascii="Source Sans Pro" w:hAnsi="Source Sans Pro"/>
        </w:rPr>
        <w:t>účelem</w:t>
      </w:r>
      <w:proofErr w:type="gramEnd"/>
      <w:r>
        <w:rPr>
          <w:rFonts w:ascii="Source Sans Pro" w:hAnsi="Source Sans Pro"/>
        </w:rPr>
        <w:t>: výstava</w:t>
      </w:r>
    </w:p>
    <w:p w:rsidR="007B44F3" w:rsidRDefault="007B44F3" w:rsidP="007B44F3">
      <w:pPr>
        <w:pStyle w:val="Odstavecseseznamem"/>
        <w:spacing w:after="0"/>
        <w:ind w:left="354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Název: </w:t>
      </w: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7B44F3" w:rsidRDefault="007B44F3" w:rsidP="007B44F3">
      <w:pPr>
        <w:pStyle w:val="Odstavecseseznamem"/>
        <w:spacing w:after="0"/>
        <w:ind w:left="3540"/>
        <w:jc w:val="both"/>
        <w:rPr>
          <w:rFonts w:ascii="Source Sans Pro" w:hAnsi="Source Sans Pro"/>
        </w:rPr>
      </w:pPr>
      <w:r w:rsidRPr="007B44F3">
        <w:rPr>
          <w:rFonts w:ascii="Source Sans Pro" w:hAnsi="Source Sans Pro"/>
        </w:rPr>
        <w:t xml:space="preserve">Místo: </w:t>
      </w:r>
      <w:proofErr w:type="spellStart"/>
      <w:r w:rsidRPr="007B44F3">
        <w:rPr>
          <w:rFonts w:ascii="Source Sans Pro" w:hAnsi="Source Sans Pro"/>
        </w:rPr>
        <w:t>xxx</w:t>
      </w:r>
      <w:proofErr w:type="spellEnd"/>
    </w:p>
    <w:p w:rsidR="007B44F3" w:rsidRPr="007B44F3" w:rsidRDefault="007B44F3" w:rsidP="007B44F3">
      <w:pPr>
        <w:pStyle w:val="Odstavecseseznamem"/>
        <w:spacing w:after="0"/>
        <w:ind w:left="354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Doba trvání: do </w:t>
      </w:r>
      <w:proofErr w:type="spellStart"/>
      <w:r>
        <w:rPr>
          <w:rFonts w:ascii="Source Sans Pro" w:hAnsi="Source Sans Pro"/>
        </w:rPr>
        <w:t>xxx</w:t>
      </w:r>
      <w:proofErr w:type="spellEnd"/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646F2C" w:rsidRDefault="007B44F3" w:rsidP="00646F2C">
      <w:pPr>
        <w:pStyle w:val="Odstavecseseznamem"/>
        <w:numPr>
          <w:ilvl w:val="0"/>
          <w:numId w:val="32"/>
        </w:numPr>
        <w:spacing w:after="120"/>
        <w:jc w:val="center"/>
        <w:rPr>
          <w:rFonts w:ascii="Source Sans Pro" w:hAnsi="Source Sans Pro"/>
          <w:b/>
        </w:rPr>
      </w:pPr>
      <w:r w:rsidRPr="00646F2C">
        <w:rPr>
          <w:rFonts w:ascii="Source Sans Pro" w:hAnsi="Source Sans Pro"/>
          <w:b/>
        </w:rPr>
        <w:t xml:space="preserve">Doba výpůjčky </w:t>
      </w:r>
    </w:p>
    <w:p w:rsidR="00D6491E" w:rsidRDefault="0091278F" w:rsidP="0091278F">
      <w:pPr>
        <w:pStyle w:val="Odstavecseseznamem"/>
        <w:numPr>
          <w:ilvl w:val="0"/>
          <w:numId w:val="2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se zavazuje vypůjčené předměty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nejpozději do </w:t>
      </w:r>
      <w:proofErr w:type="spellStart"/>
      <w:r>
        <w:rPr>
          <w:rFonts w:ascii="Source Sans Pro" w:hAnsi="Source Sans Pro"/>
        </w:rPr>
        <w:t>xxx</w:t>
      </w:r>
      <w:proofErr w:type="spellEnd"/>
    </w:p>
    <w:p w:rsidR="0091278F" w:rsidRPr="00DC04D7" w:rsidRDefault="0091278F" w:rsidP="0091278F">
      <w:pPr>
        <w:pStyle w:val="Odstavecseseznamem"/>
        <w:numPr>
          <w:ilvl w:val="0"/>
          <w:numId w:val="2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případném prodloužení výpůjčky je vypůjčitel povinen požádat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písemnou formou nejpozději 14 dnů před ukončením původní lhůty. O prodloužení doby výpůjčky bude mezi stranami sepsán dodatek k této smlouvě.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101ED5" w:rsidRPr="00DC04D7" w:rsidRDefault="0091278F" w:rsidP="00646F2C">
      <w:pPr>
        <w:pStyle w:val="Odstavecseseznamem"/>
        <w:numPr>
          <w:ilvl w:val="0"/>
          <w:numId w:val="32"/>
        </w:numPr>
        <w:spacing w:after="120" w:line="360" w:lineRule="auto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Právo hospodaření</w:t>
      </w:r>
    </w:p>
    <w:p w:rsidR="00A26888" w:rsidRDefault="0091278F" w:rsidP="0091278F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Předměty zůstávají v majetku Městského muzea v nové Pace a smí jich být použito vzhledem k jejich skutečné i právní povaze jen k účelům uvedeným v čl. I. této </w:t>
      </w:r>
      <w:r>
        <w:rPr>
          <w:rFonts w:ascii="Source Sans Pro" w:hAnsi="Source Sans Pro"/>
        </w:rPr>
        <w:lastRenderedPageBreak/>
        <w:t xml:space="preserve">smlouvy. S vypůjčenými předměty nesmí být bez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jakýmkoliv způsobem disponováno, zejména je nelze dále půjčovat. Rovněž na nich nesmějí být prováděny restaurátorské, konzervátorské ani jiné zásluhy bez písemné dohody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>.</w:t>
      </w:r>
    </w:p>
    <w:p w:rsidR="0091278F" w:rsidRDefault="0091278F" w:rsidP="0091278F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převzetím předmětů prohlašuje, že byl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seznámen se způsobem, jak s předměty nakládat, jak je chránit proti poškození a jak předměty užívat, stejně tak byl i seznámen se svou odpovědností v případě, že budou předměty poškozeny. Nad rámec poučení se pak vypůjčitel zavazuje užívat je dle obecně známých pravidel.</w:t>
      </w:r>
    </w:p>
    <w:p w:rsidR="0091278F" w:rsidRDefault="0091278F" w:rsidP="0091278F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Vypůčitel</w:t>
      </w:r>
      <w:proofErr w:type="spellEnd"/>
      <w:r>
        <w:rPr>
          <w:rFonts w:ascii="Source Sans Pro" w:hAnsi="Source Sans Pro"/>
        </w:rPr>
        <w:t xml:space="preserve"> je povinen zajistit po celou dobu výpůjčky ochranu a bezpečnost vypůjčených předmětů, tj. zejména ostrahu, manipu</w:t>
      </w:r>
      <w:r w:rsidR="002C2185">
        <w:rPr>
          <w:rFonts w:ascii="Source Sans Pro" w:hAnsi="Source Sans Pro"/>
        </w:rPr>
        <w:t>laci a dodržení při</w:t>
      </w:r>
      <w:r>
        <w:rPr>
          <w:rFonts w:ascii="Source Sans Pro" w:hAnsi="Source Sans Pro"/>
        </w:rPr>
        <w:t>měřených klimatických podmínek.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646F2C" w:rsidRDefault="0091278F" w:rsidP="00646F2C">
      <w:pPr>
        <w:pStyle w:val="Odstavecseseznamem"/>
        <w:numPr>
          <w:ilvl w:val="0"/>
          <w:numId w:val="32"/>
        </w:numPr>
        <w:spacing w:after="120"/>
        <w:jc w:val="center"/>
        <w:rPr>
          <w:rFonts w:ascii="Source Sans Pro" w:hAnsi="Source Sans Pro"/>
          <w:b/>
        </w:rPr>
      </w:pPr>
      <w:r w:rsidRPr="00646F2C">
        <w:rPr>
          <w:rFonts w:ascii="Source Sans Pro" w:hAnsi="Source Sans Pro"/>
          <w:b/>
        </w:rPr>
        <w:t>Pojištění</w:t>
      </w:r>
      <w:r w:rsidR="00646F2C">
        <w:rPr>
          <w:rFonts w:ascii="Source Sans Pro" w:hAnsi="Source Sans Pro"/>
          <w:b/>
        </w:rPr>
        <w:t xml:space="preserve"> a</w:t>
      </w:r>
      <w:r w:rsidRPr="00646F2C">
        <w:rPr>
          <w:rFonts w:ascii="Source Sans Pro" w:hAnsi="Source Sans Pro"/>
          <w:b/>
        </w:rPr>
        <w:t xml:space="preserve"> škody</w:t>
      </w:r>
    </w:p>
    <w:p w:rsidR="00BA79D4" w:rsidRPr="00BA79D4" w:rsidRDefault="00BA79D4" w:rsidP="00BA79D4">
      <w:pPr>
        <w:pStyle w:val="Odstavecseseznamem"/>
        <w:numPr>
          <w:ilvl w:val="0"/>
          <w:numId w:val="26"/>
        </w:numPr>
        <w:spacing w:after="0"/>
        <w:jc w:val="both"/>
        <w:rPr>
          <w:rFonts w:ascii="Source Sans Pro" w:hAnsi="Source Sans Pro"/>
        </w:rPr>
      </w:pPr>
      <w:r w:rsidRPr="00BA79D4">
        <w:rPr>
          <w:rFonts w:ascii="Source Sans Pro" w:hAnsi="Source Sans Pro"/>
        </w:rPr>
        <w:t xml:space="preserve">Vypůjčitel je povinen předměty nechat pojistit, a to buď samostatně, či v rámci pojištění akce, za jejímž účelem byly předměty vypůjčiteli </w:t>
      </w:r>
      <w:proofErr w:type="spellStart"/>
      <w:r w:rsidRPr="00BA79D4">
        <w:rPr>
          <w:rFonts w:ascii="Source Sans Pro" w:hAnsi="Source Sans Pro"/>
        </w:rPr>
        <w:t>půjčitelem</w:t>
      </w:r>
      <w:proofErr w:type="spellEnd"/>
      <w:r w:rsidRPr="00BA79D4">
        <w:rPr>
          <w:rFonts w:ascii="Source Sans Pro" w:hAnsi="Source Sans Pro"/>
        </w:rPr>
        <w:t xml:space="preserve"> poskytnuty, pokud nebude stranami této smlouvy dohodnuto jinak. Odpovědnost vzniká okamžikem fyzického převzetí předmětů vypůjčitelem a trvá až do jejich fyzické</w:t>
      </w:r>
      <w:r w:rsidR="009F1E5F">
        <w:rPr>
          <w:rFonts w:ascii="Source Sans Pro" w:hAnsi="Source Sans Pro"/>
        </w:rPr>
        <w:t xml:space="preserve">ho předání </w:t>
      </w:r>
      <w:proofErr w:type="spellStart"/>
      <w:r w:rsidR="009F1E5F">
        <w:rPr>
          <w:rFonts w:ascii="Source Sans Pro" w:hAnsi="Source Sans Pro"/>
        </w:rPr>
        <w:t>půjčiteli</w:t>
      </w:r>
      <w:proofErr w:type="spellEnd"/>
      <w:r w:rsidR="009F1E5F">
        <w:rPr>
          <w:rFonts w:ascii="Source Sans Pro" w:hAnsi="Source Sans Pro"/>
        </w:rPr>
        <w:t>, který má p</w:t>
      </w:r>
      <w:r w:rsidRPr="00BA79D4">
        <w:rPr>
          <w:rFonts w:ascii="Source Sans Pro" w:hAnsi="Source Sans Pro"/>
        </w:rPr>
        <w:t>rávo se během trvání smluvního vztahu přesvědčit o stavu předmětů, jakož i o způsobu nakládání s nimi. Pojištěním se rozumí pojištění přepravy věcí kulturní a historické hodnoty, uměleckých děl a sbírek včetně nakládky, vykládky, instalace a po celou dobu výpůjčky proti všem pojistitelným rizikům, která mohou nastat.</w:t>
      </w:r>
    </w:p>
    <w:p w:rsidR="00A87981" w:rsidRDefault="00A87981" w:rsidP="00BA79D4">
      <w:pPr>
        <w:spacing w:after="0"/>
        <w:jc w:val="both"/>
        <w:rPr>
          <w:rFonts w:ascii="Source Sans Pro" w:hAnsi="Source Sans Pro"/>
        </w:rPr>
      </w:pPr>
    </w:p>
    <w:p w:rsidR="00A87981" w:rsidRPr="00BA79D4" w:rsidRDefault="009F1E5F" w:rsidP="00BA79D4">
      <w:pPr>
        <w:pStyle w:val="Odstavecseseznamem"/>
        <w:numPr>
          <w:ilvl w:val="0"/>
          <w:numId w:val="26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BA79D4">
        <w:rPr>
          <w:rFonts w:ascii="Source Sans Pro" w:hAnsi="Source Sans Pro"/>
        </w:rPr>
        <w:t xml:space="preserve">ypůjčitel </w:t>
      </w:r>
      <w:r w:rsidR="00BA79D4">
        <w:rPr>
          <w:rFonts w:ascii="Source Sans Pro" w:hAnsi="Source Sans Pro"/>
        </w:rPr>
        <w:t xml:space="preserve">je povinen chránit uvedené předměty před poškozením, ztrátou nebo zničením. Jakékoliv poškození předmětu musí být neprodleně ohlášeno </w:t>
      </w:r>
      <w:proofErr w:type="spellStart"/>
      <w:r w:rsidR="00BA79D4">
        <w:rPr>
          <w:rFonts w:ascii="Source Sans Pro" w:hAnsi="Source Sans Pro"/>
        </w:rPr>
        <w:t>půjčiteli</w:t>
      </w:r>
      <w:proofErr w:type="spellEnd"/>
      <w:r w:rsidR="00BA79D4">
        <w:rPr>
          <w:rFonts w:ascii="Source Sans Pro" w:hAnsi="Source Sans Pro"/>
        </w:rPr>
        <w:t xml:space="preserve">, přičemž náklady na restaurování předmětu hradí vypůjčitel. Poškozený předmět zůstává majetkem </w:t>
      </w:r>
      <w:proofErr w:type="spellStart"/>
      <w:r w:rsidR="00BA79D4">
        <w:rPr>
          <w:rFonts w:ascii="Source Sans Pro" w:hAnsi="Source Sans Pro"/>
        </w:rPr>
        <w:t>půjčitele</w:t>
      </w:r>
      <w:proofErr w:type="spellEnd"/>
      <w:r w:rsidR="00BA79D4">
        <w:rPr>
          <w:rFonts w:ascii="Source Sans Pro" w:hAnsi="Source Sans Pro"/>
        </w:rPr>
        <w:t>.</w:t>
      </w:r>
    </w:p>
    <w:p w:rsidR="00BA1EC3" w:rsidRPr="00DC04D7" w:rsidRDefault="00BA1EC3" w:rsidP="00BA79D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766E62" w:rsidRDefault="00BA79D4" w:rsidP="00BA79D4">
      <w:pPr>
        <w:pStyle w:val="Odstavecseseznamem"/>
        <w:numPr>
          <w:ilvl w:val="0"/>
          <w:numId w:val="26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 ztráty či zničení předmětu výpůjčky uhradí vypůjčitel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celou pojistnou částku, na kterou je předmět oceněn. Ocenění na pojistnou částku obsahuje příloha A připojená k této smlouvě jako její nedílná součást. </w:t>
      </w: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BA79D4" w:rsidRDefault="00BA79D4" w:rsidP="00646F2C">
      <w:pPr>
        <w:pStyle w:val="Odstavecseseznamem"/>
        <w:numPr>
          <w:ilvl w:val="0"/>
          <w:numId w:val="32"/>
        </w:numPr>
        <w:spacing w:after="12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Přeprava, manipulace a vystavení předmětů</w:t>
      </w:r>
    </w:p>
    <w:p w:rsidR="00BA1EC3" w:rsidRPr="00DC04D7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Způsob přepravy, uložení předmětů a zacházení s nimi určuje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spojené s výpůjčkou, a to včetně nákladů na pojištění a nákladů na dopravu předmětů ze sídla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místa určení a zpět, ponese vypůjčitel.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 požadavků vypůjčitele na zajištění doprovodu předmětů výpůjčky kurátorem nebo restaurátorem ze strany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, hradí veškeré náklady na jeho dopravu vč. Cestovních náhrad dle platného zákona č. 262/2006 Sb. A vyhlášky č. 328/2014 Sb. vypůjčitel. Vypůjčiteli bude v takovém případě nejpozději 1 kalendářní měsíc od doby, kdy tato situace nastala, vystavena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faktura, kterou je vypůjčitel povinen uhradit.</w:t>
      </w:r>
    </w:p>
    <w:p w:rsidR="00B40ABD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Půjčitel</w:t>
      </w:r>
      <w:proofErr w:type="spellEnd"/>
      <w:r>
        <w:rPr>
          <w:rFonts w:ascii="Source Sans Pro" w:hAnsi="Source Sans Pro"/>
        </w:rPr>
        <w:t xml:space="preserve"> je oprávněn požadovat po vypůjčiteli </w:t>
      </w:r>
      <w:proofErr w:type="spellStart"/>
      <w:r>
        <w:rPr>
          <w:rFonts w:ascii="Source Sans Pro" w:hAnsi="Source Sans Pro"/>
        </w:rPr>
        <w:t>facility</w:t>
      </w:r>
      <w:proofErr w:type="spellEnd"/>
      <w:r>
        <w:rPr>
          <w:rFonts w:ascii="Source Sans Pro" w:hAnsi="Source Sans Pro"/>
        </w:rPr>
        <w:t xml:space="preserve"> report) protokol o bezpečnosti objektu) a plán výstavního prostoru.</w:t>
      </w:r>
    </w:p>
    <w:p w:rsidR="00BA79D4" w:rsidRDefault="00BA79D4" w:rsidP="00BA79D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A79D4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 výstavním prostoru je vypůjčitel povinen dodržet úměrné podmínky.</w:t>
      </w:r>
    </w:p>
    <w:p w:rsidR="00BA79D4" w:rsidRPr="00BA79D4" w:rsidRDefault="00BA79D4" w:rsidP="00BA79D4">
      <w:pPr>
        <w:pStyle w:val="Odstavecseseznamem"/>
        <w:rPr>
          <w:rFonts w:ascii="Source Sans Pro" w:hAnsi="Source Sans Pro"/>
        </w:rPr>
      </w:pPr>
    </w:p>
    <w:p w:rsidR="00BA79D4" w:rsidRPr="00DC04D7" w:rsidRDefault="00BA79D4" w:rsidP="00BA79D4">
      <w:pPr>
        <w:pStyle w:val="Odstavecseseznamem"/>
        <w:numPr>
          <w:ilvl w:val="0"/>
          <w:numId w:val="2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kdykoliv oprávněn kontrolovat vystavované předměty a dodržování stanovených podmínek.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F516BB" w:rsidRDefault="00F516BB" w:rsidP="00646F2C">
      <w:pPr>
        <w:pStyle w:val="Odstavecseseznamem"/>
        <w:numPr>
          <w:ilvl w:val="0"/>
          <w:numId w:val="32"/>
        </w:numPr>
        <w:spacing w:after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Katalog a reklama</w:t>
      </w:r>
    </w:p>
    <w:p w:rsidR="003E18EA" w:rsidRPr="00A96A25" w:rsidRDefault="00F516BB" w:rsidP="00F516BB">
      <w:pPr>
        <w:pStyle w:val="Odstavecseseznamem"/>
        <w:numPr>
          <w:ilvl w:val="0"/>
          <w:numId w:val="28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Pro potřeby využití v katalogu výstavy a na propagačních tiskovinách k výstavě svoluje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 reprodukováním vypůjčených předmětů a bezplatně k jejich publikování poskytuje reprodukční práva. K jinému účelu nesmí být vypůjčené předměty bez výslovného souhlasu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fotografovány, filmovány, ani jinak reprodukovány a jejich popis nebo obraz nebude šířen ani elektronickou cestou.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F516BB" w:rsidP="00F516BB">
      <w:pPr>
        <w:pStyle w:val="Odstavecseseznamem"/>
        <w:numPr>
          <w:ilvl w:val="0"/>
          <w:numId w:val="28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Vypůjčitel je povinen uvádět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plným názvem (Městské muzeum v Nové Pace) jako správce půjčených sbírkových předmětů, zejména na jejich popiskách a ve všech publikacích, tiskových, informačních a propagačních a dalších materiálech, které budou vydány nebo vyhotoveny v souvislosti s naplněním účelu výpůjčky sbírkových předmětů.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obdrží pro své dokumentační účely od vypůjčitele zdarma po dvou kusech od každé tiskoviny, která bude vydána v souvislosti s naplněním účelu výpůjčky.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F516BB" w:rsidRDefault="00F516BB" w:rsidP="00646F2C">
      <w:pPr>
        <w:pStyle w:val="Odstavecseseznamem"/>
        <w:numPr>
          <w:ilvl w:val="0"/>
          <w:numId w:val="32"/>
        </w:numPr>
        <w:spacing w:after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Všeobecná ustanovení</w:t>
      </w:r>
    </w:p>
    <w:p w:rsidR="00A26888" w:rsidRPr="00DC04D7" w:rsidRDefault="00F516BB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 nedodržení podmínek této smlouvy může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žádat okamžité vrácení předmětů i před uplynutím smluvené doby bez jakéhokoliv nároku ze strany vypůjčitele.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právo požadovat vrácení předmětů před skončením stanovené doby půjčky v případě, že předměty nezbytně potřebuje pro své vlastní účely, které nebyly známy v době uzavření výpůjční smlouvy. Náklady na okamžité vrácení předmětů v případě nedodržení podmínek této smlouvy hradí vypůjčitel.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F516BB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Tato smlouva je uzavírána dle právního řádu České republiky. V ostatních vztazích touto smlouvou výslovně neupravených bude postupováno dle ustanovení zák. č. 89/2012 </w:t>
      </w:r>
      <w:r w:rsidR="009F1E5F">
        <w:rPr>
          <w:rFonts w:ascii="Source Sans Pro" w:hAnsi="Source Sans Pro"/>
        </w:rPr>
        <w:t>Sb., Občanského zákoníku, v plné</w:t>
      </w:r>
      <w:r>
        <w:rPr>
          <w:rFonts w:ascii="Source Sans Pro" w:hAnsi="Source Sans Pro"/>
        </w:rPr>
        <w:t>m znění.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F516BB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Změny a dodatky k této smlouvě lze provádět pouze písemnou formou, po dohodě obou smluvních stran, a to formou číslovaných dodatků. Jiné formy změny této smlouvy jsou neplatné.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F516BB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Vyskytnou-li se okolnosti, které jedné či oběma smluvním stranám částečně nebo úplně znemožní plnění jejich povinností podle smlouvy, jsou povinni o tom bez zbytečného prodlení inf</w:t>
      </w:r>
      <w:r w:rsidR="00DB6CD6">
        <w:rPr>
          <w:rFonts w:ascii="Source Sans Pro" w:hAnsi="Source Sans Pro"/>
        </w:rPr>
        <w:t xml:space="preserve">ormovat druhou strana společně podniknout kroky k jejich nápravě. Nesplnění této </w:t>
      </w:r>
      <w:r w:rsidR="00DB6CD6">
        <w:rPr>
          <w:rFonts w:ascii="Source Sans Pro" w:hAnsi="Source Sans Pro"/>
        </w:rPr>
        <w:lastRenderedPageBreak/>
        <w:t>povinnosti zakládá nárok na úhradu škody pro stranu, která se  porušení smlouvy v tomto bodě nedopustila.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DB6CD6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Případný spor v rámci realizace či výkladu této smlouvy se smluvní strany zavazují řešit předně vzájemnou dohodu. V opačném případě bude spor smluvních stran řešit místně a věcně příslušný soud.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Default="00DB7DEE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Smluvní strany </w:t>
      </w:r>
      <w:r w:rsidR="00DB6CD6">
        <w:rPr>
          <w:rFonts w:ascii="Source Sans Pro" w:hAnsi="Source Sans Pro"/>
        </w:rPr>
        <w:t>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doby, než se tyto informace stanou obecně známé. To neplatí v případě, kdy vypůjčiteli vznikne povinnost výše uvedené informace poskytnout podle obecně závazných právních předpisů, a dále, bude-li o tyto informace požádán svým zřizovatelem – Město Nová Paka.</w:t>
      </w:r>
    </w:p>
    <w:p w:rsidR="00762DC0" w:rsidRDefault="00762DC0" w:rsidP="00762DC0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6CD6" w:rsidRDefault="00DB6CD6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a účinnosti dne</w:t>
      </w:r>
      <w:r w:rsidR="00660C52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 jejího podpisu obou zúčastněných stran. Smlouvu lze ukončit také buď dohodou smluvních stran, nebo výpovědí s 15ti denní výpovědní lhůtou počínající dnem doručení výpovědi druhé smluvní straně.</w:t>
      </w:r>
    </w:p>
    <w:p w:rsidR="00762DC0" w:rsidRPr="00762DC0" w:rsidRDefault="00762DC0" w:rsidP="00762DC0">
      <w:pPr>
        <w:pStyle w:val="Odstavecseseznamem"/>
        <w:rPr>
          <w:rFonts w:ascii="Source Sans Pro" w:hAnsi="Source Sans Pro"/>
        </w:rPr>
      </w:pPr>
    </w:p>
    <w:p w:rsidR="00762DC0" w:rsidRDefault="00762DC0" w:rsidP="00762DC0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6CD6" w:rsidRDefault="00DB6CD6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Tato smlouva je vyhotovena ve dvou originálech, z nichž jeden obdrží vypůjčitel, a jeden budou uloženy u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.</w:t>
      </w:r>
    </w:p>
    <w:p w:rsidR="00762DC0" w:rsidRDefault="00762DC0" w:rsidP="00762DC0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6CD6" w:rsidRDefault="00DB6CD6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smlouva vyjadřuje jejich skutečnou a svobodnou vůli, je uzavřena jasně a srozumitelně a podepsaní zástupci prohlašují, že jsou oprávněni za smluvní stranu se zavazovat.</w:t>
      </w:r>
    </w:p>
    <w:p w:rsidR="00762DC0" w:rsidRPr="00762DC0" w:rsidRDefault="00762DC0" w:rsidP="00762DC0">
      <w:pPr>
        <w:pStyle w:val="Odstavecseseznamem"/>
        <w:rPr>
          <w:rFonts w:ascii="Source Sans Pro" w:hAnsi="Source Sans Pro"/>
        </w:rPr>
      </w:pPr>
    </w:p>
    <w:p w:rsidR="00762DC0" w:rsidRDefault="00762DC0" w:rsidP="00762DC0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6CD6" w:rsidRDefault="00DB6CD6" w:rsidP="00F516BB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Pro účely této smlouvy jsou kontaktními osobami níže uvedení pracovníci:</w:t>
      </w:r>
    </w:p>
    <w:p w:rsidR="00DB6CD6" w:rsidRDefault="00DB6CD6" w:rsidP="00DB6CD6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6CD6" w:rsidRDefault="00DB6CD6" w:rsidP="00DB6CD6">
      <w:pPr>
        <w:pStyle w:val="Odstavecseseznamem"/>
        <w:numPr>
          <w:ilvl w:val="0"/>
          <w:numId w:val="31"/>
        </w:numPr>
        <w:spacing w:after="0"/>
        <w:jc w:val="both"/>
        <w:rPr>
          <w:rFonts w:ascii="Source Sans Pro" w:hAnsi="Source Sans Pro"/>
          <w:b/>
        </w:rPr>
      </w:pPr>
      <w:r w:rsidRPr="00DB6CD6">
        <w:rPr>
          <w:rFonts w:ascii="Source Sans Pro" w:hAnsi="Source Sans Pro"/>
          <w:b/>
        </w:rPr>
        <w:t>Zvláštní ujednání</w:t>
      </w:r>
    </w:p>
    <w:p w:rsidR="00DB6CD6" w:rsidRPr="00DB6CD6" w:rsidRDefault="00DB6CD6" w:rsidP="00DB6CD6">
      <w:pPr>
        <w:pStyle w:val="Odstavecseseznamem"/>
        <w:spacing w:after="0"/>
        <w:ind w:left="1080"/>
        <w:jc w:val="both"/>
        <w:rPr>
          <w:rFonts w:ascii="Source Sans Pro" w:hAnsi="Source Sans Pro"/>
          <w:b/>
        </w:rPr>
      </w:pPr>
    </w:p>
    <w:p w:rsidR="00DB6CD6" w:rsidRDefault="00DB6CD6" w:rsidP="00DB6CD6">
      <w:pPr>
        <w:pStyle w:val="Odstavecseseznamem"/>
        <w:numPr>
          <w:ilvl w:val="0"/>
          <w:numId w:val="30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Dle dohody jsou zapůjčovány originály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, které budou na náklady AJG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zarámovány. Náklady na rámování budou fakturovány vypůjčiteli. Po vrácení výpůjčky budou v místě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kresby vyrámovány a rámy předány vypůjčiteli.</w:t>
      </w:r>
    </w:p>
    <w:p w:rsidR="00DB6CD6" w:rsidRDefault="00DB6CD6" w:rsidP="00DB6CD6">
      <w:pPr>
        <w:spacing w:after="0"/>
        <w:ind w:left="360"/>
        <w:jc w:val="both"/>
        <w:rPr>
          <w:rFonts w:ascii="Source Sans Pro" w:hAnsi="Source Sans Pro"/>
        </w:rPr>
      </w:pPr>
    </w:p>
    <w:p w:rsidR="00DB6CD6" w:rsidRDefault="00DB6CD6" w:rsidP="00DB6CD6">
      <w:pPr>
        <w:spacing w:after="0"/>
        <w:ind w:left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Iveta Mečířová, ředitelka muzea, za </w:t>
      </w:r>
      <w:proofErr w:type="spellStart"/>
      <w:r>
        <w:rPr>
          <w:rFonts w:ascii="Source Sans Pro" w:hAnsi="Source Sans Pro"/>
        </w:rPr>
        <w:t>půjčitele</w:t>
      </w:r>
      <w:proofErr w:type="spellEnd"/>
    </w:p>
    <w:p w:rsidR="00DB6CD6" w:rsidRDefault="00DB6CD6" w:rsidP="00DB6CD6">
      <w:pPr>
        <w:spacing w:after="0"/>
        <w:ind w:left="360"/>
        <w:jc w:val="both"/>
        <w:rPr>
          <w:rFonts w:ascii="Source Sans Pro" w:hAnsi="Source Sans Pro"/>
        </w:rPr>
      </w:pPr>
    </w:p>
    <w:p w:rsidR="00DB6CD6" w:rsidRPr="00DB6CD6" w:rsidRDefault="00DB6CD6" w:rsidP="00DB6CD6">
      <w:pPr>
        <w:spacing w:after="0"/>
        <w:ind w:left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Mgr. Aleš Seifert, za vypůjčitele.</w:t>
      </w:r>
    </w:p>
    <w:p w:rsidR="00AC3BBC" w:rsidRPr="00DB6CD6" w:rsidRDefault="00AC3BBC" w:rsidP="00DB6CD6">
      <w:pPr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D71340" w:rsidRPr="00DC04D7" w:rsidRDefault="00D71340" w:rsidP="00AC3BBC">
      <w:pPr>
        <w:spacing w:after="0"/>
        <w:rPr>
          <w:rFonts w:ascii="Source Sans Pro" w:hAnsi="Source Sans Pro"/>
        </w:rPr>
      </w:pPr>
      <w:bookmarkStart w:id="0" w:name="_GoBack"/>
      <w:bookmarkEnd w:id="0"/>
    </w:p>
    <w:p w:rsidR="00AC3BBC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V</w:t>
      </w:r>
      <w:r w:rsidR="00DB6CD6">
        <w:rPr>
          <w:rFonts w:ascii="Source Sans Pro" w:hAnsi="Source Sans Pro"/>
        </w:rPr>
        <w:t> Nové Pace</w:t>
      </w:r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DB6CD6">
        <w:rPr>
          <w:rFonts w:ascii="Source Sans Pro" w:hAnsi="Source Sans Pro"/>
        </w:rPr>
        <w:t xml:space="preserve"> 5. 2. 2024</w:t>
      </w:r>
      <w:r w:rsidR="006C5E5C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97E61">
        <w:rPr>
          <w:rFonts w:ascii="Source Sans Pro" w:hAnsi="Source Sans Pro"/>
        </w:rPr>
        <w:tab/>
      </w:r>
    </w:p>
    <w:p w:rsidR="002234F7" w:rsidRDefault="002234F7" w:rsidP="00AC3BBC">
      <w:pPr>
        <w:spacing w:after="0"/>
        <w:rPr>
          <w:rFonts w:ascii="Source Sans Pro" w:hAnsi="Source Sans Pro"/>
        </w:rPr>
      </w:pPr>
    </w:p>
    <w:p w:rsidR="002234F7" w:rsidRDefault="002234F7" w:rsidP="00AC3BBC">
      <w:pPr>
        <w:spacing w:after="0"/>
        <w:rPr>
          <w:rFonts w:ascii="Source Sans Pro" w:hAnsi="Source Sans Pro"/>
        </w:rPr>
      </w:pPr>
    </w:p>
    <w:p w:rsidR="002234F7" w:rsidRPr="00DC04D7" w:rsidRDefault="002234F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E90310" w:rsidRPr="002234F7" w:rsidRDefault="002234F7" w:rsidP="002234F7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</w:t>
      </w:r>
      <w:proofErr w:type="spellStart"/>
      <w:r w:rsidR="002E3F11">
        <w:rPr>
          <w:rFonts w:ascii="Source Sans Pro" w:hAnsi="Source Sans Pro"/>
        </w:rPr>
        <w:t>půjčitel</w:t>
      </w:r>
      <w:r>
        <w:rPr>
          <w:rFonts w:ascii="Source Sans Pro" w:hAnsi="Source Sans Pro"/>
        </w:rPr>
        <w:t>e</w:t>
      </w:r>
      <w:proofErr w:type="spellEnd"/>
      <w:r>
        <w:rPr>
          <w:rFonts w:ascii="Source Sans Pro" w:hAnsi="Source Sans Pro"/>
        </w:rPr>
        <w:t xml:space="preserve"> Iveta Mečířová</w:t>
      </w:r>
      <w:r w:rsidR="002E3F11">
        <w:rPr>
          <w:rFonts w:ascii="Source Sans Pro" w:hAnsi="Source Sans Pro"/>
        </w:rPr>
        <w:tab/>
      </w:r>
      <w:r w:rsidR="002E3F11">
        <w:rPr>
          <w:rFonts w:ascii="Source Sans Pro" w:hAnsi="Source Sans Pro"/>
        </w:rPr>
        <w:tab/>
      </w:r>
      <w:r w:rsidR="002E3F11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za </w:t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>
        <w:rPr>
          <w:rFonts w:ascii="Source Sans Pro" w:hAnsi="Source Sans Pro"/>
        </w:rPr>
        <w:t xml:space="preserve">e </w:t>
      </w:r>
      <w:r w:rsidR="00101ED5" w:rsidRPr="002234F7">
        <w:rPr>
          <w:rFonts w:ascii="Source Sans Pro" w:hAnsi="Source Sans Pro"/>
        </w:rPr>
        <w:t>Mgr. Aleš Seifert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687377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Sbírkové předměty uvedené byly předány v 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 dne: ………………………..</w:t>
      </w:r>
    </w:p>
    <w:p w:rsidR="00687377" w:rsidRDefault="00687377" w:rsidP="00421F65">
      <w:pPr>
        <w:spacing w:after="0"/>
        <w:jc w:val="both"/>
        <w:rPr>
          <w:rFonts w:ascii="Source Sans Pro" w:hAnsi="Source Sans Pro"/>
        </w:rPr>
      </w:pPr>
    </w:p>
    <w:p w:rsidR="00687377" w:rsidRDefault="00687377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předměty vydal:……………………………….</w:t>
      </w:r>
    </w:p>
    <w:p w:rsidR="00687377" w:rsidRDefault="00687377" w:rsidP="00421F65">
      <w:pPr>
        <w:spacing w:after="0"/>
        <w:jc w:val="both"/>
        <w:rPr>
          <w:rFonts w:ascii="Source Sans Pro" w:hAnsi="Source Sans Pro"/>
        </w:rPr>
      </w:pPr>
    </w:p>
    <w:p w:rsidR="00687377" w:rsidRDefault="00687377" w:rsidP="00421F65">
      <w:pPr>
        <w:spacing w:after="0"/>
        <w:jc w:val="both"/>
        <w:rPr>
          <w:rFonts w:ascii="Source Sans Pro" w:hAnsi="Source Sans Pro"/>
        </w:rPr>
      </w:pPr>
    </w:p>
    <w:p w:rsidR="00687377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Za vypůjčitele předměty převzal: ……………………………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Č.OP</w:t>
      </w:r>
      <w:proofErr w:type="gramEnd"/>
      <w:r>
        <w:rPr>
          <w:rFonts w:ascii="Source Sans Pro" w:hAnsi="Source Sans Pro"/>
        </w:rPr>
        <w:t>………………………………………………………………….</w:t>
      </w:r>
    </w:p>
    <w:p w:rsidR="003203EC" w:rsidRDefault="003203EC" w:rsidP="00421F65">
      <w:pPr>
        <w:pBdr>
          <w:bottom w:val="single" w:sz="12" w:space="1" w:color="auto"/>
        </w:pBd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Výpůjční lhůta dle čl. II/2 byla prodloužena </w:t>
      </w:r>
      <w:proofErr w:type="gramStart"/>
      <w:r>
        <w:rPr>
          <w:rFonts w:ascii="Source Sans Pro" w:hAnsi="Source Sans Pro"/>
        </w:rPr>
        <w:t>do</w:t>
      </w:r>
      <w:proofErr w:type="gramEnd"/>
      <w:r>
        <w:rPr>
          <w:rFonts w:ascii="Source Sans Pro" w:hAnsi="Source Sans Pro"/>
        </w:rPr>
        <w:t xml:space="preserve"> ……………………………………………………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            ..……………………………………………………</w:t>
      </w:r>
    </w:p>
    <w:p w:rsidR="00512B93" w:rsidRDefault="003203EC" w:rsidP="00421F65">
      <w:pPr>
        <w:pBdr>
          <w:bottom w:val="single" w:sz="12" w:space="1" w:color="auto"/>
        </w:pBd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oprávněný zástupce </w:t>
      </w:r>
      <w:proofErr w:type="spellStart"/>
      <w:r>
        <w:rPr>
          <w:rFonts w:ascii="Source Sans Pro" w:hAnsi="Source Sans Pro"/>
        </w:rPr>
        <w:t>půjčitel</w:t>
      </w:r>
      <w:r w:rsidR="00012344">
        <w:rPr>
          <w:rFonts w:ascii="Source Sans Pro" w:hAnsi="Source Sans Pro"/>
        </w:rPr>
        <w:t>e</w:t>
      </w:r>
      <w:proofErr w:type="spellEnd"/>
    </w:p>
    <w:p w:rsidR="003203EC" w:rsidRDefault="003203EC" w:rsidP="00421F65">
      <w:pPr>
        <w:pBdr>
          <w:bottom w:val="single" w:sz="12" w:space="1" w:color="auto"/>
        </w:pBd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512B93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Sbírkové předměty uvedené v příloze A byly vráceny dne …………………………… v původním stavu.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Za vypůjčitele předměty předal: ………………………………………..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předměty převzal: ………………………………………..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  <w:b/>
          <w:u w:val="single"/>
        </w:rPr>
      </w:pPr>
      <w:r>
        <w:rPr>
          <w:rFonts w:ascii="Source Sans Pro" w:hAnsi="Source Sans Pro"/>
          <w:b/>
          <w:u w:val="single"/>
        </w:rPr>
        <w:t>Příloha A k smlouvě o výpůjčce č. 1/2024</w:t>
      </w:r>
    </w:p>
    <w:p w:rsidR="003203EC" w:rsidRDefault="003203EC" w:rsidP="00421F65">
      <w:pPr>
        <w:spacing w:after="0"/>
        <w:jc w:val="both"/>
        <w:rPr>
          <w:rFonts w:ascii="Source Sans Pro" w:hAnsi="Source Sans Pro"/>
          <w:b/>
          <w:u w:val="single"/>
        </w:rPr>
      </w:pPr>
    </w:p>
    <w:p w:rsidR="003203EC" w:rsidRPr="003203EC" w:rsidRDefault="003203EC" w:rsidP="00421F65">
      <w:p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</w:t>
      </w:r>
      <w:proofErr w:type="spellEnd"/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</w:p>
    <w:p w:rsidR="003203EC" w:rsidRDefault="003203EC">
      <w:r>
        <w:rPr>
          <w:rFonts w:ascii="Source Sans Pro" w:hAnsi="Source Sans Pro"/>
        </w:rPr>
        <w:t>________________________</w:t>
      </w:r>
    </w:p>
    <w:p w:rsidR="003203EC" w:rsidRDefault="003203EC" w:rsidP="00421F6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Iveta Mečířová</w:t>
      </w: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337D0F" w:rsidRPr="00512B93" w:rsidRDefault="00CF4ECC" w:rsidP="00512B93">
      <w:pPr>
        <w:pStyle w:val="Odstavecseseznamem"/>
        <w:rPr>
          <w:rFonts w:ascii="Source Sans Pro" w:hAnsi="Source Sans Pro"/>
        </w:rPr>
      </w:pPr>
      <w:r>
        <w:br/>
      </w:r>
    </w:p>
    <w:sectPr w:rsidR="00337D0F" w:rsidRPr="00512B93" w:rsidSect="00D87E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F1" w:rsidRDefault="00E542F1" w:rsidP="00195B9B">
      <w:pPr>
        <w:spacing w:after="0" w:line="240" w:lineRule="auto"/>
      </w:pPr>
      <w:r>
        <w:separator/>
      </w:r>
    </w:p>
  </w:endnote>
  <w:endnote w:type="continuationSeparator" w:id="0">
    <w:p w:rsidR="00E542F1" w:rsidRDefault="00E542F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D71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C2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F1" w:rsidRDefault="00E542F1" w:rsidP="00195B9B">
      <w:pPr>
        <w:spacing w:after="0" w:line="240" w:lineRule="auto"/>
      </w:pPr>
      <w:r>
        <w:separator/>
      </w:r>
    </w:p>
  </w:footnote>
  <w:footnote w:type="continuationSeparator" w:id="0">
    <w:p w:rsidR="00E542F1" w:rsidRDefault="00E542F1" w:rsidP="001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Městské muzeum Nová Paka</w:t>
    </w:r>
  </w:p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Stanislava Suchardy 283, 509 01 Nová Paka</w:t>
    </w:r>
  </w:p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E-mail: novapaka@muzeum.cz</w:t>
    </w:r>
  </w:p>
  <w:p w:rsidR="00D87EC2" w:rsidRDefault="00D87E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Městské muzeum Nová Paka</w:t>
    </w:r>
  </w:p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Stanislava Suchardy 283, 509 01 Nová Paka</w:t>
    </w:r>
  </w:p>
  <w:p w:rsidR="00D87EC2" w:rsidRPr="007B44F3" w:rsidRDefault="00D87EC2" w:rsidP="00D87EC2">
    <w:pPr>
      <w:spacing w:after="0"/>
      <w:jc w:val="center"/>
      <w:rPr>
        <w:rFonts w:ascii="Source Sans Pro" w:hAnsi="Source Sans Pro"/>
      </w:rPr>
    </w:pPr>
    <w:r w:rsidRPr="007B44F3">
      <w:rPr>
        <w:rFonts w:ascii="Source Sans Pro" w:hAnsi="Source Sans Pro"/>
      </w:rPr>
      <w:t>E-mail: novapaka@muzeum.cz</w:t>
    </w:r>
  </w:p>
  <w:p w:rsidR="00D87EC2" w:rsidRDefault="00D87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28D"/>
    <w:multiLevelType w:val="hybridMultilevel"/>
    <w:tmpl w:val="B824CB0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E2F"/>
    <w:multiLevelType w:val="hybridMultilevel"/>
    <w:tmpl w:val="AE905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0C6C"/>
    <w:multiLevelType w:val="hybridMultilevel"/>
    <w:tmpl w:val="541626D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43CE"/>
    <w:multiLevelType w:val="hybridMultilevel"/>
    <w:tmpl w:val="FB2209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4BD1"/>
    <w:multiLevelType w:val="hybridMultilevel"/>
    <w:tmpl w:val="BBC03B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A27ED"/>
    <w:multiLevelType w:val="hybridMultilevel"/>
    <w:tmpl w:val="D64C9C36"/>
    <w:lvl w:ilvl="0" w:tplc="9198E9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4591"/>
    <w:multiLevelType w:val="hybridMultilevel"/>
    <w:tmpl w:val="326242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5107C"/>
    <w:multiLevelType w:val="hybridMultilevel"/>
    <w:tmpl w:val="9DF8C71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5D4B"/>
    <w:multiLevelType w:val="hybridMultilevel"/>
    <w:tmpl w:val="9DF8C71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B22918"/>
    <w:multiLevelType w:val="hybridMultilevel"/>
    <w:tmpl w:val="85CE9FBA"/>
    <w:lvl w:ilvl="0" w:tplc="9198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E1417"/>
    <w:multiLevelType w:val="hybridMultilevel"/>
    <w:tmpl w:val="ED1AA5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9"/>
  </w:num>
  <w:num w:numId="5">
    <w:abstractNumId w:val="2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25"/>
  </w:num>
  <w:num w:numId="12">
    <w:abstractNumId w:val="17"/>
  </w:num>
  <w:num w:numId="13">
    <w:abstractNumId w:val="3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4"/>
  </w:num>
  <w:num w:numId="19">
    <w:abstractNumId w:val="27"/>
  </w:num>
  <w:num w:numId="20">
    <w:abstractNumId w:val="18"/>
  </w:num>
  <w:num w:numId="21">
    <w:abstractNumId w:val="11"/>
  </w:num>
  <w:num w:numId="22">
    <w:abstractNumId w:val="23"/>
  </w:num>
  <w:num w:numId="23">
    <w:abstractNumId w:val="4"/>
  </w:num>
  <w:num w:numId="24">
    <w:abstractNumId w:val="16"/>
  </w:num>
  <w:num w:numId="25">
    <w:abstractNumId w:val="12"/>
  </w:num>
  <w:num w:numId="26">
    <w:abstractNumId w:val="15"/>
  </w:num>
  <w:num w:numId="27">
    <w:abstractNumId w:val="22"/>
  </w:num>
  <w:num w:numId="28">
    <w:abstractNumId w:val="0"/>
  </w:num>
  <w:num w:numId="29">
    <w:abstractNumId w:val="30"/>
  </w:num>
  <w:num w:numId="30">
    <w:abstractNumId w:val="26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12344"/>
    <w:rsid w:val="00024AD2"/>
    <w:rsid w:val="00026299"/>
    <w:rsid w:val="0003191F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21E34"/>
    <w:rsid w:val="001447FC"/>
    <w:rsid w:val="00152AAB"/>
    <w:rsid w:val="00153FCA"/>
    <w:rsid w:val="001745F9"/>
    <w:rsid w:val="00182224"/>
    <w:rsid w:val="00182B56"/>
    <w:rsid w:val="00195B9B"/>
    <w:rsid w:val="001B13F1"/>
    <w:rsid w:val="001B6B7B"/>
    <w:rsid w:val="001C595D"/>
    <w:rsid w:val="001D6C17"/>
    <w:rsid w:val="001E07B0"/>
    <w:rsid w:val="001F2AD1"/>
    <w:rsid w:val="001F6E68"/>
    <w:rsid w:val="0020343F"/>
    <w:rsid w:val="002208A0"/>
    <w:rsid w:val="00220B54"/>
    <w:rsid w:val="0022204C"/>
    <w:rsid w:val="002234F7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41BD"/>
    <w:rsid w:val="002B7D17"/>
    <w:rsid w:val="002C0D89"/>
    <w:rsid w:val="002C2185"/>
    <w:rsid w:val="002C420F"/>
    <w:rsid w:val="002E0D1C"/>
    <w:rsid w:val="002E3F11"/>
    <w:rsid w:val="002E69AD"/>
    <w:rsid w:val="003203EC"/>
    <w:rsid w:val="00323BD7"/>
    <w:rsid w:val="00323D91"/>
    <w:rsid w:val="00334C82"/>
    <w:rsid w:val="003358ED"/>
    <w:rsid w:val="00337D0F"/>
    <w:rsid w:val="00341561"/>
    <w:rsid w:val="00381D78"/>
    <w:rsid w:val="003908D8"/>
    <w:rsid w:val="003A43BA"/>
    <w:rsid w:val="003B237F"/>
    <w:rsid w:val="003D5431"/>
    <w:rsid w:val="003E18EA"/>
    <w:rsid w:val="003F6FC2"/>
    <w:rsid w:val="004042EB"/>
    <w:rsid w:val="00407897"/>
    <w:rsid w:val="00421F65"/>
    <w:rsid w:val="004372F9"/>
    <w:rsid w:val="0045200C"/>
    <w:rsid w:val="004A0CF1"/>
    <w:rsid w:val="004E5B31"/>
    <w:rsid w:val="00512B93"/>
    <w:rsid w:val="00513FB5"/>
    <w:rsid w:val="00540CCE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5F04CF"/>
    <w:rsid w:val="0060350A"/>
    <w:rsid w:val="006340BA"/>
    <w:rsid w:val="00637B58"/>
    <w:rsid w:val="006417E5"/>
    <w:rsid w:val="00646F2C"/>
    <w:rsid w:val="00660C52"/>
    <w:rsid w:val="00676F38"/>
    <w:rsid w:val="00682365"/>
    <w:rsid w:val="00687377"/>
    <w:rsid w:val="006911F3"/>
    <w:rsid w:val="00693836"/>
    <w:rsid w:val="006A6C5A"/>
    <w:rsid w:val="006B1F59"/>
    <w:rsid w:val="006C5E5C"/>
    <w:rsid w:val="006D1F58"/>
    <w:rsid w:val="006D59A4"/>
    <w:rsid w:val="007020A6"/>
    <w:rsid w:val="0073253F"/>
    <w:rsid w:val="00733EF3"/>
    <w:rsid w:val="00762DC0"/>
    <w:rsid w:val="00766E62"/>
    <w:rsid w:val="00771612"/>
    <w:rsid w:val="0077258F"/>
    <w:rsid w:val="00777BBF"/>
    <w:rsid w:val="00777C65"/>
    <w:rsid w:val="00780E20"/>
    <w:rsid w:val="007967DB"/>
    <w:rsid w:val="0079687E"/>
    <w:rsid w:val="007A473A"/>
    <w:rsid w:val="007B44F3"/>
    <w:rsid w:val="007E665A"/>
    <w:rsid w:val="008113C3"/>
    <w:rsid w:val="008179F2"/>
    <w:rsid w:val="00827B30"/>
    <w:rsid w:val="00827B58"/>
    <w:rsid w:val="00842B29"/>
    <w:rsid w:val="00843451"/>
    <w:rsid w:val="0087092C"/>
    <w:rsid w:val="0087415F"/>
    <w:rsid w:val="008958B2"/>
    <w:rsid w:val="008B6D8E"/>
    <w:rsid w:val="008B7146"/>
    <w:rsid w:val="008E5721"/>
    <w:rsid w:val="008F3E4C"/>
    <w:rsid w:val="0091278F"/>
    <w:rsid w:val="00914928"/>
    <w:rsid w:val="009322EF"/>
    <w:rsid w:val="00951DB2"/>
    <w:rsid w:val="00952DEA"/>
    <w:rsid w:val="009969E4"/>
    <w:rsid w:val="009D505A"/>
    <w:rsid w:val="009E6FBA"/>
    <w:rsid w:val="009F1E5F"/>
    <w:rsid w:val="009F1F9E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1FE"/>
    <w:rsid w:val="00B40ABD"/>
    <w:rsid w:val="00B708B7"/>
    <w:rsid w:val="00BA1EC3"/>
    <w:rsid w:val="00BA3368"/>
    <w:rsid w:val="00BA79D4"/>
    <w:rsid w:val="00BC1382"/>
    <w:rsid w:val="00BD43CE"/>
    <w:rsid w:val="00BE52A7"/>
    <w:rsid w:val="00C23318"/>
    <w:rsid w:val="00C3326B"/>
    <w:rsid w:val="00C36990"/>
    <w:rsid w:val="00C36EBE"/>
    <w:rsid w:val="00C51FEC"/>
    <w:rsid w:val="00C564C6"/>
    <w:rsid w:val="00C6098E"/>
    <w:rsid w:val="00C70DE9"/>
    <w:rsid w:val="00C804F0"/>
    <w:rsid w:val="00C95D54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47059"/>
    <w:rsid w:val="00D51A1A"/>
    <w:rsid w:val="00D524DE"/>
    <w:rsid w:val="00D61637"/>
    <w:rsid w:val="00D6491E"/>
    <w:rsid w:val="00D64F16"/>
    <w:rsid w:val="00D71340"/>
    <w:rsid w:val="00D72D47"/>
    <w:rsid w:val="00D809F7"/>
    <w:rsid w:val="00D83BC7"/>
    <w:rsid w:val="00D87EC2"/>
    <w:rsid w:val="00DB4FA5"/>
    <w:rsid w:val="00DB6CD6"/>
    <w:rsid w:val="00DB7C5F"/>
    <w:rsid w:val="00DB7DEE"/>
    <w:rsid w:val="00DC04D7"/>
    <w:rsid w:val="00DF2F77"/>
    <w:rsid w:val="00E073B9"/>
    <w:rsid w:val="00E126D5"/>
    <w:rsid w:val="00E17BB0"/>
    <w:rsid w:val="00E17DF8"/>
    <w:rsid w:val="00E26122"/>
    <w:rsid w:val="00E449FC"/>
    <w:rsid w:val="00E542F1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D32C4"/>
    <w:rsid w:val="00EF1004"/>
    <w:rsid w:val="00F12510"/>
    <w:rsid w:val="00F24D4C"/>
    <w:rsid w:val="00F32268"/>
    <w:rsid w:val="00F44124"/>
    <w:rsid w:val="00F516BB"/>
    <w:rsid w:val="00F70326"/>
    <w:rsid w:val="00F7798B"/>
    <w:rsid w:val="00F77C96"/>
    <w:rsid w:val="00F97E61"/>
    <w:rsid w:val="00FA283A"/>
    <w:rsid w:val="00FA4F44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2C79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1D71-BB68-461E-8125-3C2C4E70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28</cp:revision>
  <cp:lastPrinted>2021-07-02T11:50:00Z</cp:lastPrinted>
  <dcterms:created xsi:type="dcterms:W3CDTF">2024-01-12T14:58:00Z</dcterms:created>
  <dcterms:modified xsi:type="dcterms:W3CDTF">2024-02-19T08:17:00Z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