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F03B5" w14:textId="77777777" w:rsidR="00877522" w:rsidRDefault="00000000">
      <w:pPr>
        <w:pStyle w:val="Bodytext30"/>
        <w:framePr w:w="720" w:h="367" w:wrap="none" w:hAnchor="page" w:x="1694" w:y="505"/>
        <w:spacing w:line="240" w:lineRule="auto"/>
        <w:jc w:val="both"/>
      </w:pPr>
      <w:r>
        <w:rPr>
          <w:rStyle w:val="Bodytext3"/>
          <w:b/>
          <w:bCs/>
          <w:color w:val="689DAC"/>
        </w:rPr>
        <w:t>NEMOCNICE</w:t>
      </w:r>
    </w:p>
    <w:p w14:paraId="13DE2B1F" w14:textId="77777777" w:rsidR="00877522" w:rsidRDefault="00000000">
      <w:pPr>
        <w:pStyle w:val="Bodytext40"/>
        <w:framePr w:w="720" w:h="367" w:wrap="none" w:hAnchor="page" w:x="1694" w:y="505"/>
        <w:jc w:val="both"/>
      </w:pPr>
      <w:r>
        <w:rPr>
          <w:rStyle w:val="Bodytext4"/>
          <w:b/>
          <w:bCs/>
          <w:color w:val="348EB6"/>
        </w:rPr>
        <w:t>HAVÍŘOV</w:t>
      </w:r>
    </w:p>
    <w:p w14:paraId="4D29121D" w14:textId="77777777" w:rsidR="00877522" w:rsidRDefault="00000000">
      <w:pPr>
        <w:pStyle w:val="Bodytext10"/>
        <w:framePr w:w="2088" w:h="734" w:wrap="none" w:hAnchor="page" w:x="2594" w:y="1"/>
        <w:spacing w:line="293" w:lineRule="auto"/>
      </w:pPr>
      <w:r>
        <w:rPr>
          <w:rStyle w:val="Bodytext1"/>
          <w:b/>
          <w:bCs/>
        </w:rPr>
        <w:t xml:space="preserve">Nemocnice Havířov, </w:t>
      </w:r>
      <w:proofErr w:type="spellStart"/>
      <w:r>
        <w:rPr>
          <w:rStyle w:val="Bodytext1"/>
          <w:b/>
          <w:bCs/>
        </w:rPr>
        <w:t>p.o</w:t>
      </w:r>
      <w:proofErr w:type="spellEnd"/>
      <w:r>
        <w:rPr>
          <w:rStyle w:val="Bodytext1"/>
          <w:b/>
          <w:bCs/>
        </w:rPr>
        <w:t>.</w:t>
      </w:r>
    </w:p>
    <w:p w14:paraId="3BA8B1CF" w14:textId="77777777" w:rsidR="00877522" w:rsidRDefault="00000000">
      <w:pPr>
        <w:pStyle w:val="Bodytext10"/>
        <w:framePr w:w="2088" w:h="734" w:wrap="none" w:hAnchor="page" w:x="2594" w:y="1"/>
        <w:spacing w:line="293" w:lineRule="auto"/>
      </w:pPr>
      <w:r>
        <w:rPr>
          <w:rStyle w:val="Bodytext1"/>
        </w:rPr>
        <w:t>Dělnická 1132/24, Havířov PSČ 736 01, IČ 00844896</w:t>
      </w:r>
    </w:p>
    <w:p w14:paraId="51BA32C8" w14:textId="77777777" w:rsidR="00877522" w:rsidRDefault="00000000">
      <w:pPr>
        <w:pStyle w:val="Bodytext20"/>
        <w:framePr w:w="1685" w:h="662" w:wrap="none" w:hAnchor="page" w:x="6554" w:y="894"/>
        <w:spacing w:after="120"/>
      </w:pPr>
      <w:r>
        <w:rPr>
          <w:rStyle w:val="Bodytext2"/>
          <w:b/>
          <w:bCs/>
        </w:rPr>
        <w:t>Číslo objednávky:</w:t>
      </w:r>
    </w:p>
    <w:p w14:paraId="6F3B01AA" w14:textId="77777777" w:rsidR="00877522" w:rsidRDefault="00000000">
      <w:pPr>
        <w:pStyle w:val="Heading110"/>
        <w:keepNext/>
        <w:keepLines/>
        <w:framePr w:w="1685" w:h="662" w:wrap="none" w:hAnchor="page" w:x="6554" w:y="89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  <w:bookmarkStart w:id="0" w:name="bookmark0"/>
      <w:r>
        <w:rPr>
          <w:rStyle w:val="Heading11"/>
        </w:rPr>
        <w:t>24-03-0056/MR</w:t>
      </w:r>
      <w:bookmarkEnd w:id="0"/>
    </w:p>
    <w:p w14:paraId="45BBBCE3" w14:textId="77777777" w:rsidR="00877522" w:rsidRDefault="00000000">
      <w:pPr>
        <w:pStyle w:val="Bodytext20"/>
        <w:framePr w:w="1836" w:h="965" w:wrap="none" w:hAnchor="page" w:x="1226" w:y="1758"/>
      </w:pPr>
      <w:r>
        <w:rPr>
          <w:rStyle w:val="Bodytext2"/>
        </w:rPr>
        <w:t>Havarijní oprava O Limitovaný příslib: Smlouva: Kontroloval(a):</w:t>
      </w:r>
    </w:p>
    <w:p w14:paraId="4E4A1A1E" w14:textId="77777777" w:rsidR="00877522" w:rsidRDefault="00000000">
      <w:pPr>
        <w:pStyle w:val="Bodytext20"/>
        <w:framePr w:w="1634" w:h="1001" w:wrap="none" w:hAnchor="page" w:x="6454" w:y="2111"/>
        <w:spacing w:line="257" w:lineRule="auto"/>
        <w:rPr>
          <w:sz w:val="20"/>
          <w:szCs w:val="20"/>
        </w:rPr>
      </w:pPr>
      <w:r>
        <w:rPr>
          <w:rStyle w:val="Bodytext2"/>
          <w:sz w:val="20"/>
          <w:szCs w:val="20"/>
        </w:rPr>
        <w:t xml:space="preserve">Carl </w:t>
      </w:r>
      <w:proofErr w:type="spellStart"/>
      <w:r>
        <w:rPr>
          <w:rStyle w:val="Bodytext2"/>
          <w:sz w:val="20"/>
          <w:szCs w:val="20"/>
        </w:rPr>
        <w:t>Zeiss</w:t>
      </w:r>
      <w:proofErr w:type="spellEnd"/>
      <w:r>
        <w:rPr>
          <w:rStyle w:val="Bodytext2"/>
          <w:sz w:val="20"/>
          <w:szCs w:val="20"/>
        </w:rPr>
        <w:t xml:space="preserve"> s.r.o. Radlická 14/3201 150 00 Praha 5 IČ: 49356691</w:t>
      </w:r>
    </w:p>
    <w:p w14:paraId="0BD8DFF2" w14:textId="77777777" w:rsidR="00877522" w:rsidRDefault="00000000">
      <w:pPr>
        <w:pStyle w:val="Bodytext20"/>
        <w:framePr w:w="9194" w:h="482" w:wrap="none" w:hAnchor="page" w:x="1212" w:y="3500"/>
        <w:tabs>
          <w:tab w:val="left" w:pos="1807"/>
          <w:tab w:val="left" w:pos="5105"/>
          <w:tab w:val="left" w:pos="7668"/>
        </w:tabs>
      </w:pPr>
      <w:r>
        <w:rPr>
          <w:rStyle w:val="Bodytext2"/>
          <w:b/>
          <w:bCs/>
          <w:i/>
          <w:iCs/>
        </w:rPr>
        <w:t>Telefon/ mobil</w:t>
      </w:r>
      <w:r>
        <w:rPr>
          <w:rStyle w:val="Bodytext2"/>
          <w:b/>
          <w:bCs/>
          <w:i/>
          <w:iCs/>
        </w:rPr>
        <w:tab/>
      </w:r>
      <w:proofErr w:type="gramStart"/>
      <w:r>
        <w:rPr>
          <w:rStyle w:val="Bodytext2"/>
          <w:b/>
          <w:bCs/>
          <w:i/>
          <w:iCs/>
        </w:rPr>
        <w:t>E-mail</w:t>
      </w:r>
      <w:proofErr w:type="gramEnd"/>
      <w:r>
        <w:rPr>
          <w:rStyle w:val="Bodytext2"/>
          <w:b/>
          <w:bCs/>
          <w:i/>
          <w:iCs/>
        </w:rPr>
        <w:tab/>
        <w:t>Vyřizuje</w:t>
      </w:r>
      <w:r>
        <w:rPr>
          <w:rStyle w:val="Bodytext2"/>
          <w:b/>
          <w:bCs/>
          <w:i/>
          <w:iCs/>
        </w:rPr>
        <w:tab/>
        <w:t>V Havířově dne</w:t>
      </w:r>
    </w:p>
    <w:p w14:paraId="1A1401BC" w14:textId="4319D59C" w:rsidR="00877522" w:rsidRDefault="00000000">
      <w:pPr>
        <w:pStyle w:val="Bodytext20"/>
        <w:framePr w:w="9194" w:h="482" w:wrap="none" w:hAnchor="page" w:x="1212" w:y="3500"/>
        <w:tabs>
          <w:tab w:val="left" w:pos="1829"/>
          <w:tab w:val="left" w:pos="5126"/>
          <w:tab w:val="left" w:pos="7690"/>
        </w:tabs>
      </w:pPr>
      <w:r>
        <w:rPr>
          <w:rStyle w:val="Bodytext2"/>
          <w:b/>
          <w:bCs/>
        </w:rPr>
        <w:t>+</w:t>
      </w:r>
      <w:r>
        <w:rPr>
          <w:rStyle w:val="Bodytext2"/>
          <w:b/>
          <w:bCs/>
        </w:rPr>
        <w:tab/>
      </w:r>
      <w:hyperlink r:id="rId6" w:history="1">
        <w:r>
          <w:rPr>
            <w:rStyle w:val="Bodytext2"/>
            <w:b/>
            <w:bCs/>
            <w:lang w:val="en-US" w:eastAsia="en-US" w:bidi="en-US"/>
          </w:rPr>
          <w:t>@nemhav.cz</w:t>
        </w:r>
      </w:hyperlink>
      <w:r>
        <w:rPr>
          <w:rStyle w:val="Bodytext2"/>
          <w:b/>
          <w:bCs/>
          <w:lang w:val="en-US" w:eastAsia="en-US" w:bidi="en-US"/>
        </w:rPr>
        <w:tab/>
      </w:r>
      <w:r>
        <w:rPr>
          <w:rStyle w:val="Bodytext2"/>
          <w:b/>
          <w:bCs/>
        </w:rPr>
        <w:tab/>
        <w:t>08.02.2024</w:t>
      </w:r>
    </w:p>
    <w:p w14:paraId="0C935354" w14:textId="77777777" w:rsidR="00877522" w:rsidRDefault="00000000">
      <w:pPr>
        <w:pStyle w:val="Heading110"/>
        <w:keepNext/>
        <w:keepLines/>
        <w:framePr w:w="9302" w:h="2304" w:wrap="none" w:hAnchor="page" w:x="1212" w:y="4263"/>
        <w:jc w:val="both"/>
      </w:pPr>
      <w:bookmarkStart w:id="1" w:name="bookmark2"/>
      <w:r>
        <w:rPr>
          <w:rStyle w:val="Heading11"/>
        </w:rPr>
        <w:t>Objednávka</w:t>
      </w:r>
      <w:bookmarkEnd w:id="1"/>
    </w:p>
    <w:p w14:paraId="0AF082AE" w14:textId="77777777" w:rsidR="00877522" w:rsidRDefault="00000000">
      <w:pPr>
        <w:pStyle w:val="Bodytext20"/>
        <w:framePr w:w="9302" w:h="2304" w:wrap="none" w:hAnchor="page" w:x="1212" w:y="4263"/>
        <w:spacing w:after="100"/>
        <w:jc w:val="both"/>
      </w:pPr>
      <w:r>
        <w:rPr>
          <w:rStyle w:val="Bodytext2"/>
          <w:b/>
          <w:bCs/>
        </w:rPr>
        <w:t xml:space="preserve">Pro odd. </w:t>
      </w:r>
      <w:r>
        <w:rPr>
          <w:rStyle w:val="Bodytext2"/>
          <w:i/>
          <w:iCs/>
        </w:rPr>
        <w:t>I</w:t>
      </w:r>
      <w:r>
        <w:rPr>
          <w:rStyle w:val="Bodytext2"/>
          <w:b/>
          <w:bCs/>
        </w:rPr>
        <w:t xml:space="preserve"> NS:</w:t>
      </w:r>
    </w:p>
    <w:p w14:paraId="47D1F36D" w14:textId="77777777" w:rsidR="00877522" w:rsidRDefault="00000000">
      <w:pPr>
        <w:pStyle w:val="Bodytext20"/>
        <w:framePr w:w="9302" w:h="2304" w:wrap="none" w:hAnchor="page" w:x="1212" w:y="4263"/>
        <w:jc w:val="both"/>
      </w:pPr>
      <w:r>
        <w:rPr>
          <w:rStyle w:val="Bodytext2"/>
          <w:b/>
          <w:bCs/>
        </w:rPr>
        <w:t>Specifikace:</w:t>
      </w:r>
    </w:p>
    <w:p w14:paraId="5C746880" w14:textId="77777777" w:rsidR="00877522" w:rsidRDefault="00000000">
      <w:pPr>
        <w:pStyle w:val="Bodytext20"/>
        <w:framePr w:w="9302" w:h="2304" w:wrap="none" w:hAnchor="page" w:x="1212" w:y="4263"/>
        <w:spacing w:after="200" w:line="228" w:lineRule="auto"/>
        <w:jc w:val="both"/>
      </w:pPr>
      <w:r>
        <w:rPr>
          <w:rStyle w:val="Bodytext2"/>
        </w:rPr>
        <w:t>Objednáváme opravu ramena obrazovky mikroskopu OPM VARIO 700, v. č. 6636141861.</w:t>
      </w:r>
    </w:p>
    <w:p w14:paraId="78D9D069" w14:textId="77777777" w:rsidR="00877522" w:rsidRDefault="00000000">
      <w:pPr>
        <w:pStyle w:val="Bodytext10"/>
        <w:framePr w:w="9302" w:h="2304" w:wrap="none" w:hAnchor="page" w:x="1212" w:y="4263"/>
        <w:jc w:val="both"/>
      </w:pPr>
      <w:r>
        <w:rPr>
          <w:rStyle w:val="Bodytext1"/>
        </w:rPr>
        <w:t xml:space="preserve">Dodavatel přijetím a provedením objednávky prohlašuje, že k této činnosti splňuje zákonné předpoklady. Servis bude proveden v souladu se zákonem č. 375/2022 Sb. o zdravotnických prostředcích a diagnostických zdravotnických prostředcích in vitro dle § 46 (dále jen Zákon) a normy ČSN EN 62353 </w:t>
      </w:r>
      <w:proofErr w:type="spellStart"/>
      <w:r>
        <w:rPr>
          <w:rStyle w:val="Bodytext1"/>
        </w:rPr>
        <w:t>ed</w:t>
      </w:r>
      <w:proofErr w:type="spellEnd"/>
      <w:r>
        <w:rPr>
          <w:rStyle w:val="Bodytext1"/>
        </w:rPr>
        <w:t>. 2.</w:t>
      </w:r>
    </w:p>
    <w:p w14:paraId="571D4B26" w14:textId="77777777" w:rsidR="00877522" w:rsidRDefault="00000000">
      <w:pPr>
        <w:pStyle w:val="Bodytext10"/>
        <w:framePr w:w="9302" w:h="2304" w:wrap="none" w:hAnchor="page" w:x="1212" w:y="4263"/>
        <w:spacing w:after="160"/>
        <w:jc w:val="both"/>
      </w:pPr>
      <w:r>
        <w:rPr>
          <w:rStyle w:val="Bodytext1"/>
        </w:rPr>
        <w:t>Součástí faktury vždy bude kopie objednávky a dodací list, v případě servisu servisní list a doklad osoby, která je oprávněna k provádění servisu dle § 46 Zákona a tento servis provedla.</w:t>
      </w:r>
    </w:p>
    <w:p w14:paraId="19D8C627" w14:textId="77777777" w:rsidR="00877522" w:rsidRDefault="00000000">
      <w:pPr>
        <w:pStyle w:val="Bodytext20"/>
        <w:framePr w:w="4982" w:h="1166" w:wrap="none" w:hAnchor="page" w:x="1205" w:y="6942"/>
      </w:pPr>
      <w:r>
        <w:rPr>
          <w:rStyle w:val="Bodytext2"/>
          <w:b/>
          <w:bCs/>
          <w:u w:val="single"/>
        </w:rPr>
        <w:t>Důvod / závada:</w:t>
      </w:r>
    </w:p>
    <w:p w14:paraId="2C367560" w14:textId="77777777" w:rsidR="00877522" w:rsidRDefault="00000000">
      <w:pPr>
        <w:pStyle w:val="Bodytext20"/>
        <w:framePr w:w="4982" w:h="1166" w:wrap="none" w:hAnchor="page" w:x="1205" w:y="6942"/>
        <w:spacing w:after="200"/>
      </w:pPr>
      <w:r>
        <w:rPr>
          <w:rStyle w:val="Bodytext2"/>
        </w:rPr>
        <w:t>Nutná výměna, nedá se polohovat obrazovka mikroskopu.</w:t>
      </w:r>
    </w:p>
    <w:p w14:paraId="4041A7FC" w14:textId="77777777" w:rsidR="00877522" w:rsidRDefault="00000000">
      <w:pPr>
        <w:pStyle w:val="Bodytext20"/>
        <w:framePr w:w="4982" w:h="1166" w:wrap="none" w:hAnchor="page" w:x="1205" w:y="6942"/>
        <w:spacing w:after="120"/>
      </w:pPr>
      <w:r>
        <w:rPr>
          <w:rStyle w:val="Bodytext2"/>
          <w:b/>
          <w:bCs/>
        </w:rPr>
        <w:t xml:space="preserve">Předpokládaná cena dle nabídky/cen. návrhu č.: </w:t>
      </w:r>
      <w:r>
        <w:rPr>
          <w:rStyle w:val="Bodytext2"/>
        </w:rPr>
        <w:t>8582883576</w:t>
      </w:r>
    </w:p>
    <w:p w14:paraId="31D64CA8" w14:textId="77777777" w:rsidR="00877522" w:rsidRDefault="00000000">
      <w:pPr>
        <w:pStyle w:val="Bodytext20"/>
        <w:framePr w:w="2174" w:h="468" w:wrap="none" w:hAnchor="page" w:x="7462" w:y="7856"/>
      </w:pPr>
      <w:r>
        <w:rPr>
          <w:rStyle w:val="Bodytext2"/>
          <w:b/>
          <w:bCs/>
        </w:rPr>
        <w:t>102 090,00 Kč bez DPH</w:t>
      </w:r>
    </w:p>
    <w:p w14:paraId="0547A845" w14:textId="77777777" w:rsidR="00877522" w:rsidRDefault="00000000">
      <w:pPr>
        <w:pStyle w:val="Bodytext20"/>
        <w:framePr w:w="2174" w:h="468" w:wrap="none" w:hAnchor="page" w:x="7462" w:y="7856"/>
      </w:pPr>
      <w:r>
        <w:rPr>
          <w:rStyle w:val="Bodytext2"/>
          <w:b/>
          <w:bCs/>
        </w:rPr>
        <w:t>123 528,90 Kčs DPH</w:t>
      </w:r>
    </w:p>
    <w:p w14:paraId="290F0D60" w14:textId="77777777" w:rsidR="00877522" w:rsidRDefault="00000000">
      <w:pPr>
        <w:pStyle w:val="Bodytext20"/>
        <w:framePr w:w="4507" w:h="2592" w:wrap="none" w:hAnchor="page" w:x="1205" w:y="8475"/>
        <w:spacing w:after="260"/>
      </w:pPr>
      <w:r>
        <w:rPr>
          <w:rStyle w:val="Bodytext2"/>
          <w:b/>
          <w:bCs/>
        </w:rPr>
        <w:t xml:space="preserve">Datum realizace </w:t>
      </w:r>
      <w:r>
        <w:rPr>
          <w:rStyle w:val="Bodytext2"/>
          <w:i/>
          <w:iCs/>
        </w:rPr>
        <w:t>I</w:t>
      </w:r>
      <w:r>
        <w:rPr>
          <w:rStyle w:val="Bodytext2"/>
          <w:b/>
          <w:bCs/>
        </w:rPr>
        <w:t xml:space="preserve"> dodání do: Bezodkladně</w:t>
      </w:r>
    </w:p>
    <w:p w14:paraId="4180D917" w14:textId="5124AA0C" w:rsidR="00877522" w:rsidRDefault="00000000">
      <w:pPr>
        <w:pStyle w:val="Bodytext20"/>
        <w:framePr w:w="4507" w:h="2592" w:wrap="none" w:hAnchor="page" w:x="1205" w:y="8475"/>
        <w:tabs>
          <w:tab w:val="right" w:pos="2246"/>
          <w:tab w:val="left" w:pos="2297"/>
        </w:tabs>
      </w:pPr>
      <w:r>
        <w:rPr>
          <w:rStyle w:val="Bodytext2"/>
        </w:rPr>
        <w:t>Zpracovatel:</w:t>
      </w:r>
      <w:r>
        <w:rPr>
          <w:rStyle w:val="Bodytext2"/>
        </w:rPr>
        <w:tab/>
      </w:r>
    </w:p>
    <w:p w14:paraId="0715308F" w14:textId="77777777" w:rsidR="00877522" w:rsidRDefault="00000000">
      <w:pPr>
        <w:pStyle w:val="Bodytext20"/>
        <w:framePr w:w="4507" w:h="2592" w:wrap="none" w:hAnchor="page" w:x="1205" w:y="8475"/>
        <w:spacing w:after="360"/>
        <w:ind w:left="1900"/>
      </w:pPr>
      <w:r>
        <w:rPr>
          <w:rStyle w:val="Bodytext2"/>
        </w:rPr>
        <w:t>Vedoucí oddělení OZT</w:t>
      </w:r>
    </w:p>
    <w:p w14:paraId="52F49253" w14:textId="069C692D" w:rsidR="00877522" w:rsidRDefault="00000000">
      <w:pPr>
        <w:pStyle w:val="Bodytext20"/>
        <w:framePr w:w="4507" w:h="2592" w:wrap="none" w:hAnchor="page" w:x="1205" w:y="8475"/>
        <w:tabs>
          <w:tab w:val="right" w:pos="2239"/>
          <w:tab w:val="left" w:pos="2290"/>
        </w:tabs>
      </w:pPr>
      <w:r>
        <w:rPr>
          <w:rStyle w:val="Bodytext2"/>
        </w:rPr>
        <w:t>Příkazce:</w:t>
      </w:r>
      <w:r>
        <w:rPr>
          <w:rStyle w:val="Bodytext2"/>
        </w:rPr>
        <w:tab/>
      </w:r>
    </w:p>
    <w:p w14:paraId="0B9E52B9" w14:textId="77777777" w:rsidR="00877522" w:rsidRDefault="00000000">
      <w:pPr>
        <w:pStyle w:val="Bodytext20"/>
        <w:framePr w:w="4507" w:h="2592" w:wrap="none" w:hAnchor="page" w:x="1205" w:y="8475"/>
        <w:spacing w:after="360"/>
        <w:ind w:left="1900"/>
        <w:jc w:val="both"/>
      </w:pPr>
      <w:r>
        <w:rPr>
          <w:rStyle w:val="Bodytext2"/>
        </w:rPr>
        <w:t>Provozně technický náměstek</w:t>
      </w:r>
    </w:p>
    <w:p w14:paraId="53D82B25" w14:textId="397B9C85" w:rsidR="00877522" w:rsidRDefault="00000000">
      <w:pPr>
        <w:pStyle w:val="Bodytext20"/>
        <w:framePr w:w="4507" w:h="2592" w:wrap="none" w:hAnchor="page" w:x="1205" w:y="8475"/>
        <w:tabs>
          <w:tab w:val="right" w:pos="2246"/>
          <w:tab w:val="left" w:pos="2297"/>
        </w:tabs>
      </w:pPr>
      <w:r>
        <w:rPr>
          <w:rStyle w:val="Bodytext2"/>
        </w:rPr>
        <w:t>Správce rozpočtu:</w:t>
      </w:r>
      <w:r>
        <w:rPr>
          <w:rStyle w:val="Bodytext2"/>
        </w:rPr>
        <w:tab/>
      </w:r>
    </w:p>
    <w:p w14:paraId="26FBFD2A" w14:textId="77777777" w:rsidR="00877522" w:rsidRDefault="00000000">
      <w:pPr>
        <w:pStyle w:val="Bodytext20"/>
        <w:framePr w:w="4507" w:h="2592" w:wrap="none" w:hAnchor="page" w:x="1205" w:y="8475"/>
        <w:spacing w:after="360"/>
        <w:ind w:left="1900"/>
      </w:pPr>
      <w:r>
        <w:rPr>
          <w:rStyle w:val="Bodytext2"/>
        </w:rPr>
        <w:t>Ekonomická náměstkyně</w:t>
      </w:r>
    </w:p>
    <w:p w14:paraId="2C2BFC1E" w14:textId="77777777" w:rsidR="00877522" w:rsidRDefault="00000000">
      <w:pPr>
        <w:pStyle w:val="Bodytext20"/>
        <w:framePr w:w="6358" w:h="259" w:wrap="none" w:hAnchor="page" w:x="1212" w:y="11543"/>
        <w:tabs>
          <w:tab w:val="right" w:leader="dot" w:pos="4658"/>
          <w:tab w:val="left" w:pos="4709"/>
        </w:tabs>
      </w:pPr>
      <w:r>
        <w:rPr>
          <w:rStyle w:val="Bodytext2"/>
        </w:rPr>
        <w:t>Objednávku akceptujeme:</w:t>
      </w:r>
      <w:r>
        <w:rPr>
          <w:rStyle w:val="Bodytext2"/>
        </w:rPr>
        <w:tab/>
      </w:r>
      <w:r>
        <w:rPr>
          <w:rStyle w:val="Bodytext2"/>
          <w:i/>
          <w:iCs/>
        </w:rPr>
        <w:t>(zde</w:t>
      </w:r>
      <w:r>
        <w:rPr>
          <w:rStyle w:val="Bodytext2"/>
          <w:i/>
          <w:iCs/>
        </w:rPr>
        <w:tab/>
        <w:t>podpis zhotovitele)</w:t>
      </w:r>
    </w:p>
    <w:p w14:paraId="2E73C5CB" w14:textId="77777777" w:rsidR="00877522" w:rsidRDefault="00000000">
      <w:pPr>
        <w:pStyle w:val="Bodytext20"/>
        <w:framePr w:w="943" w:h="252" w:wrap="none" w:hAnchor="page" w:x="7872" w:y="11982"/>
      </w:pPr>
      <w:r>
        <w:rPr>
          <w:rStyle w:val="Bodytext2"/>
        </w:rPr>
        <w:t>Děkujeme.</w:t>
      </w:r>
    </w:p>
    <w:p w14:paraId="2A77CDBF" w14:textId="77777777" w:rsidR="00877522" w:rsidRDefault="00000000">
      <w:pPr>
        <w:pStyle w:val="Bodytext10"/>
        <w:framePr w:w="8093" w:h="583" w:wrap="none" w:hAnchor="page" w:x="1198" w:y="12457"/>
        <w:rPr>
          <w:sz w:val="16"/>
          <w:szCs w:val="16"/>
        </w:rPr>
      </w:pPr>
      <w:r>
        <w:rPr>
          <w:rStyle w:val="Bodytext1"/>
          <w:sz w:val="16"/>
          <w:szCs w:val="16"/>
        </w:rPr>
        <w:t>Fakturační podmínky: platba bezhotovostním převodem, 45 dnů od doručení faktury.</w:t>
      </w:r>
    </w:p>
    <w:p w14:paraId="511CD96C" w14:textId="77777777" w:rsidR="00877522" w:rsidRDefault="00000000">
      <w:pPr>
        <w:pStyle w:val="Bodytext10"/>
        <w:framePr w:w="8093" w:h="583" w:wrap="none" w:hAnchor="page" w:x="1198" w:y="12457"/>
        <w:rPr>
          <w:sz w:val="16"/>
          <w:szCs w:val="16"/>
        </w:rPr>
      </w:pPr>
      <w:r>
        <w:rPr>
          <w:rStyle w:val="Bodytext1"/>
          <w:sz w:val="16"/>
          <w:szCs w:val="16"/>
        </w:rPr>
        <w:t xml:space="preserve">Žádáme o zasíláni faktur na adresu sídla </w:t>
      </w:r>
      <w:proofErr w:type="gramStart"/>
      <w:r>
        <w:rPr>
          <w:rStyle w:val="Bodytext1"/>
          <w:sz w:val="16"/>
          <w:szCs w:val="16"/>
        </w:rPr>
        <w:t>naši</w:t>
      </w:r>
      <w:proofErr w:type="gramEnd"/>
      <w:r>
        <w:rPr>
          <w:rStyle w:val="Bodytext1"/>
          <w:sz w:val="16"/>
          <w:szCs w:val="16"/>
        </w:rPr>
        <w:t xml:space="preserve"> organizace uvedené v záhlaví, na odděleni finančního účetnictví. Uvádějte DIČ na fakturách! Na faktuře uveďte číslo objednávky.</w:t>
      </w:r>
    </w:p>
    <w:p w14:paraId="5ACDF78C" w14:textId="77777777" w:rsidR="00877522" w:rsidRDefault="00000000">
      <w:pPr>
        <w:pStyle w:val="Bodytext10"/>
        <w:framePr w:w="4478" w:h="245" w:wrap="none" w:hAnchor="page" w:x="1205" w:y="14559"/>
      </w:pPr>
      <w:r>
        <w:rPr>
          <w:rStyle w:val="Bodytext1"/>
        </w:rPr>
        <w:t>ŘF 8-2023-00-HA Objednávka servis ND DDHM do 40 tis.</w:t>
      </w:r>
    </w:p>
    <w:p w14:paraId="2A9EA49B" w14:textId="77777777" w:rsidR="00877522" w:rsidRDefault="00000000">
      <w:pPr>
        <w:pStyle w:val="Bodytext40"/>
        <w:framePr w:w="1526" w:h="274" w:wrap="none" w:hAnchor="page" w:x="8830" w:y="14639"/>
        <w:jc w:val="right"/>
      </w:pPr>
      <w:r>
        <w:rPr>
          <w:rStyle w:val="Bodytext4"/>
        </w:rPr>
        <w:t>Příspěvková organizace</w:t>
      </w:r>
    </w:p>
    <w:p w14:paraId="231D939F" w14:textId="77777777" w:rsidR="00877522" w:rsidRDefault="00000000">
      <w:pPr>
        <w:pStyle w:val="Bodytext30"/>
        <w:framePr w:w="1526" w:h="274" w:wrap="none" w:hAnchor="page" w:x="8830" w:y="14639"/>
        <w:spacing w:line="233" w:lineRule="auto"/>
        <w:jc w:val="right"/>
      </w:pPr>
      <w:r>
        <w:rPr>
          <w:rStyle w:val="Bodytext3"/>
          <w:b/>
          <w:bCs/>
        </w:rPr>
        <w:t>Moravskoslezského kraje</w:t>
      </w:r>
    </w:p>
    <w:p w14:paraId="40B4EEE9" w14:textId="5630647F" w:rsidR="00877522" w:rsidRDefault="00877522">
      <w:pPr>
        <w:spacing w:line="360" w:lineRule="exact"/>
      </w:pPr>
    </w:p>
    <w:p w14:paraId="783E4AAA" w14:textId="77777777" w:rsidR="00877522" w:rsidRDefault="00877522">
      <w:pPr>
        <w:spacing w:line="360" w:lineRule="exact"/>
      </w:pPr>
    </w:p>
    <w:p w14:paraId="08C35CCA" w14:textId="77777777" w:rsidR="00877522" w:rsidRDefault="00877522">
      <w:pPr>
        <w:spacing w:line="360" w:lineRule="exact"/>
      </w:pPr>
    </w:p>
    <w:p w14:paraId="49CB5CC4" w14:textId="77777777" w:rsidR="00877522" w:rsidRDefault="00877522">
      <w:pPr>
        <w:spacing w:line="360" w:lineRule="exact"/>
      </w:pPr>
    </w:p>
    <w:p w14:paraId="19B2AB90" w14:textId="77777777" w:rsidR="00877522" w:rsidRDefault="00877522">
      <w:pPr>
        <w:spacing w:line="360" w:lineRule="exact"/>
      </w:pPr>
    </w:p>
    <w:p w14:paraId="766C7D6A" w14:textId="77777777" w:rsidR="00877522" w:rsidRDefault="00877522">
      <w:pPr>
        <w:spacing w:line="360" w:lineRule="exact"/>
      </w:pPr>
    </w:p>
    <w:p w14:paraId="3B143E00" w14:textId="77777777" w:rsidR="00877522" w:rsidRDefault="00877522">
      <w:pPr>
        <w:spacing w:line="360" w:lineRule="exact"/>
      </w:pPr>
    </w:p>
    <w:p w14:paraId="129B4E75" w14:textId="77777777" w:rsidR="00877522" w:rsidRDefault="00877522">
      <w:pPr>
        <w:spacing w:line="360" w:lineRule="exact"/>
      </w:pPr>
    </w:p>
    <w:p w14:paraId="6B1DAAC7" w14:textId="77777777" w:rsidR="00877522" w:rsidRDefault="00877522">
      <w:pPr>
        <w:spacing w:line="360" w:lineRule="exact"/>
      </w:pPr>
    </w:p>
    <w:p w14:paraId="6C2D910C" w14:textId="77777777" w:rsidR="00877522" w:rsidRDefault="00877522">
      <w:pPr>
        <w:spacing w:line="360" w:lineRule="exact"/>
      </w:pPr>
    </w:p>
    <w:p w14:paraId="2B2263D6" w14:textId="77777777" w:rsidR="00877522" w:rsidRDefault="00877522">
      <w:pPr>
        <w:spacing w:line="360" w:lineRule="exact"/>
      </w:pPr>
    </w:p>
    <w:p w14:paraId="615CC090" w14:textId="77777777" w:rsidR="00877522" w:rsidRDefault="00877522">
      <w:pPr>
        <w:spacing w:line="360" w:lineRule="exact"/>
      </w:pPr>
    </w:p>
    <w:p w14:paraId="3E543A84" w14:textId="77777777" w:rsidR="00877522" w:rsidRDefault="00877522">
      <w:pPr>
        <w:spacing w:line="360" w:lineRule="exact"/>
      </w:pPr>
    </w:p>
    <w:p w14:paraId="4055AA80" w14:textId="77777777" w:rsidR="00877522" w:rsidRDefault="00877522">
      <w:pPr>
        <w:spacing w:line="360" w:lineRule="exact"/>
      </w:pPr>
    </w:p>
    <w:p w14:paraId="317AD475" w14:textId="77777777" w:rsidR="00877522" w:rsidRDefault="00877522">
      <w:pPr>
        <w:spacing w:line="360" w:lineRule="exact"/>
      </w:pPr>
    </w:p>
    <w:p w14:paraId="50354BD1" w14:textId="77777777" w:rsidR="00877522" w:rsidRDefault="00877522">
      <w:pPr>
        <w:spacing w:line="360" w:lineRule="exact"/>
      </w:pPr>
    </w:p>
    <w:p w14:paraId="27AA7D6C" w14:textId="77777777" w:rsidR="00877522" w:rsidRDefault="00877522">
      <w:pPr>
        <w:spacing w:line="360" w:lineRule="exact"/>
      </w:pPr>
    </w:p>
    <w:p w14:paraId="529A72AC" w14:textId="77777777" w:rsidR="00877522" w:rsidRDefault="00877522">
      <w:pPr>
        <w:spacing w:line="360" w:lineRule="exact"/>
      </w:pPr>
    </w:p>
    <w:p w14:paraId="0A2E138B" w14:textId="77777777" w:rsidR="00877522" w:rsidRDefault="00877522">
      <w:pPr>
        <w:spacing w:line="360" w:lineRule="exact"/>
      </w:pPr>
    </w:p>
    <w:p w14:paraId="24B073EB" w14:textId="77777777" w:rsidR="00877522" w:rsidRDefault="00877522">
      <w:pPr>
        <w:spacing w:line="360" w:lineRule="exact"/>
      </w:pPr>
    </w:p>
    <w:p w14:paraId="205BCF98" w14:textId="77777777" w:rsidR="00877522" w:rsidRDefault="00877522">
      <w:pPr>
        <w:spacing w:line="360" w:lineRule="exact"/>
      </w:pPr>
    </w:p>
    <w:p w14:paraId="7D37D028" w14:textId="77777777" w:rsidR="00877522" w:rsidRDefault="00877522">
      <w:pPr>
        <w:spacing w:line="360" w:lineRule="exact"/>
      </w:pPr>
    </w:p>
    <w:p w14:paraId="61399BD8" w14:textId="77777777" w:rsidR="00877522" w:rsidRDefault="00877522">
      <w:pPr>
        <w:spacing w:line="360" w:lineRule="exact"/>
      </w:pPr>
    </w:p>
    <w:p w14:paraId="7A1C9D7C" w14:textId="77777777" w:rsidR="00877522" w:rsidRDefault="00877522">
      <w:pPr>
        <w:spacing w:line="360" w:lineRule="exact"/>
      </w:pPr>
    </w:p>
    <w:p w14:paraId="36D28D17" w14:textId="77777777" w:rsidR="00877522" w:rsidRDefault="00877522">
      <w:pPr>
        <w:spacing w:line="360" w:lineRule="exact"/>
      </w:pPr>
    </w:p>
    <w:p w14:paraId="467B8CB0" w14:textId="77777777" w:rsidR="00877522" w:rsidRDefault="00877522">
      <w:pPr>
        <w:spacing w:line="360" w:lineRule="exact"/>
      </w:pPr>
    </w:p>
    <w:p w14:paraId="0CD113E8" w14:textId="77777777" w:rsidR="00877522" w:rsidRDefault="00877522">
      <w:pPr>
        <w:spacing w:line="360" w:lineRule="exact"/>
      </w:pPr>
    </w:p>
    <w:p w14:paraId="4BF56833" w14:textId="77777777" w:rsidR="00877522" w:rsidRDefault="00877522">
      <w:pPr>
        <w:spacing w:line="360" w:lineRule="exact"/>
      </w:pPr>
    </w:p>
    <w:p w14:paraId="20AB39DB" w14:textId="77777777" w:rsidR="00877522" w:rsidRDefault="00877522">
      <w:pPr>
        <w:spacing w:line="360" w:lineRule="exact"/>
      </w:pPr>
    </w:p>
    <w:p w14:paraId="63D74B6A" w14:textId="77777777" w:rsidR="00877522" w:rsidRDefault="00877522">
      <w:pPr>
        <w:spacing w:line="360" w:lineRule="exact"/>
      </w:pPr>
    </w:p>
    <w:p w14:paraId="55751EF0" w14:textId="77777777" w:rsidR="00877522" w:rsidRDefault="00877522">
      <w:pPr>
        <w:spacing w:line="360" w:lineRule="exact"/>
      </w:pPr>
    </w:p>
    <w:p w14:paraId="0930B994" w14:textId="77777777" w:rsidR="00877522" w:rsidRDefault="00877522">
      <w:pPr>
        <w:spacing w:line="360" w:lineRule="exact"/>
      </w:pPr>
    </w:p>
    <w:p w14:paraId="2D4C14D2" w14:textId="77777777" w:rsidR="00877522" w:rsidRDefault="00877522">
      <w:pPr>
        <w:spacing w:line="360" w:lineRule="exact"/>
      </w:pPr>
    </w:p>
    <w:p w14:paraId="5AC77CA7" w14:textId="77777777" w:rsidR="00877522" w:rsidRDefault="00877522">
      <w:pPr>
        <w:spacing w:line="360" w:lineRule="exact"/>
      </w:pPr>
    </w:p>
    <w:p w14:paraId="3205EDA2" w14:textId="77777777" w:rsidR="00877522" w:rsidRDefault="00877522">
      <w:pPr>
        <w:spacing w:line="360" w:lineRule="exact"/>
      </w:pPr>
    </w:p>
    <w:p w14:paraId="287A26F6" w14:textId="77777777" w:rsidR="00877522" w:rsidRDefault="00877522">
      <w:pPr>
        <w:spacing w:line="360" w:lineRule="exact"/>
      </w:pPr>
    </w:p>
    <w:p w14:paraId="71356D4D" w14:textId="77777777" w:rsidR="00877522" w:rsidRDefault="00877522">
      <w:pPr>
        <w:spacing w:line="360" w:lineRule="exact"/>
      </w:pPr>
    </w:p>
    <w:p w14:paraId="29AF1D2F" w14:textId="77777777" w:rsidR="00877522" w:rsidRDefault="00877522">
      <w:pPr>
        <w:spacing w:line="360" w:lineRule="exact"/>
      </w:pPr>
    </w:p>
    <w:p w14:paraId="3DFF5171" w14:textId="77777777" w:rsidR="00877522" w:rsidRDefault="00877522">
      <w:pPr>
        <w:spacing w:line="360" w:lineRule="exact"/>
      </w:pPr>
    </w:p>
    <w:p w14:paraId="06E42CD4" w14:textId="77777777" w:rsidR="00877522" w:rsidRDefault="00877522">
      <w:pPr>
        <w:spacing w:line="360" w:lineRule="exact"/>
      </w:pPr>
    </w:p>
    <w:p w14:paraId="7A986D25" w14:textId="77777777" w:rsidR="00877522" w:rsidRDefault="00877522">
      <w:pPr>
        <w:spacing w:after="510" w:line="1" w:lineRule="exact"/>
      </w:pPr>
    </w:p>
    <w:p w14:paraId="44A0241F" w14:textId="77777777" w:rsidR="00877522" w:rsidRDefault="00877522">
      <w:pPr>
        <w:spacing w:line="1" w:lineRule="exact"/>
      </w:pPr>
    </w:p>
    <w:sectPr w:rsidR="00877522">
      <w:pgSz w:w="11900" w:h="16840"/>
      <w:pgMar w:top="804" w:right="1387" w:bottom="804" w:left="1197" w:header="376" w:footer="37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2AB4BB" w14:textId="77777777" w:rsidR="003731C5" w:rsidRDefault="003731C5">
      <w:r>
        <w:separator/>
      </w:r>
    </w:p>
  </w:endnote>
  <w:endnote w:type="continuationSeparator" w:id="0">
    <w:p w14:paraId="75C868C6" w14:textId="77777777" w:rsidR="003731C5" w:rsidRDefault="00373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8BFA2" w14:textId="77777777" w:rsidR="003731C5" w:rsidRDefault="003731C5"/>
  </w:footnote>
  <w:footnote w:type="continuationSeparator" w:id="0">
    <w:p w14:paraId="49512D0C" w14:textId="77777777" w:rsidR="003731C5" w:rsidRDefault="003731C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522"/>
    <w:rsid w:val="003731C5"/>
    <w:rsid w:val="00877522"/>
    <w:rsid w:val="009B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C8C7"/>
  <w15:docId w15:val="{2855E89D-0938-49C1-B9F7-076C163AA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Bodytext30">
    <w:name w:val="Body text|3"/>
    <w:basedOn w:val="Normln"/>
    <w:link w:val="Bodytext3"/>
    <w:pPr>
      <w:spacing w:line="235" w:lineRule="auto"/>
    </w:pPr>
    <w:rPr>
      <w:rFonts w:ascii="Arial" w:eastAsia="Arial" w:hAnsi="Arial" w:cs="Arial"/>
      <w:b/>
      <w:bCs/>
      <w:sz w:val="9"/>
      <w:szCs w:val="9"/>
    </w:rPr>
  </w:style>
  <w:style w:type="paragraph" w:customStyle="1" w:styleId="Bodytext40">
    <w:name w:val="Body text|4"/>
    <w:basedOn w:val="Normln"/>
    <w:link w:val="Bodytext4"/>
    <w:rPr>
      <w:rFonts w:ascii="Arial" w:eastAsia="Arial" w:hAnsi="Arial" w:cs="Arial"/>
      <w:sz w:val="14"/>
      <w:szCs w:val="14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7"/>
      <w:szCs w:val="17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sz w:val="19"/>
      <w:szCs w:val="19"/>
    </w:rPr>
  </w:style>
  <w:style w:type="paragraph" w:customStyle="1" w:styleId="Heading110">
    <w:name w:val="Heading #1|1"/>
    <w:basedOn w:val="Normln"/>
    <w:link w:val="Heading11"/>
    <w:pPr>
      <w:outlineLvl w:val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chaela.recmanik@nemha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2024-02-19T07:56:00Z</dcterms:created>
  <dcterms:modified xsi:type="dcterms:W3CDTF">2024-02-19T07:56:00Z</dcterms:modified>
</cp:coreProperties>
</file>