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D6FD" w14:textId="691B383A" w:rsidR="00281CB1" w:rsidRDefault="00BE26DB">
      <w:pPr>
        <w:pStyle w:val="Zkladntext50"/>
        <w:framePr w:w="3494" w:h="2016" w:wrap="none" w:hAnchor="page" w:x="999" w:y="1643"/>
        <w:spacing w:after="0" w:line="168" w:lineRule="auto"/>
      </w:pPr>
      <w:r>
        <w:t>CENTRUM</w:t>
      </w:r>
    </w:p>
    <w:p w14:paraId="5EB722D6" w14:textId="77777777" w:rsidR="004E245E" w:rsidRDefault="00BE26DB">
      <w:pPr>
        <w:pStyle w:val="Zkladntext50"/>
        <w:framePr w:w="3494" w:h="2016" w:wrap="none" w:hAnchor="page" w:x="999" w:y="1643"/>
      </w:pPr>
      <w:r>
        <w:rPr>
          <w:smallCaps/>
          <w:sz w:val="30"/>
          <w:szCs w:val="30"/>
        </w:rPr>
        <w:t xml:space="preserve">dopravního </w:t>
      </w:r>
    </w:p>
    <w:p w14:paraId="57A06BF2" w14:textId="541FB031" w:rsidR="00281CB1" w:rsidRDefault="00BE26DB">
      <w:pPr>
        <w:pStyle w:val="Zkladntext50"/>
        <w:framePr w:w="3494" w:h="2016" w:wrap="none" w:hAnchor="page" w:x="999" w:y="1643"/>
      </w:pPr>
      <w:r>
        <w:t>VÝZKUMU</w:t>
      </w:r>
    </w:p>
    <w:p w14:paraId="4059FA0E" w14:textId="77777777" w:rsidR="00281CB1" w:rsidRDefault="00BE26DB">
      <w:pPr>
        <w:pStyle w:val="Zkladntext20"/>
        <w:framePr w:w="3494" w:h="2016" w:wrap="none" w:hAnchor="page" w:x="999" w:y="1643"/>
      </w:pPr>
      <w:r>
        <w:t>Centrum dopravního výzkumu, v. v. i.</w:t>
      </w:r>
    </w:p>
    <w:p w14:paraId="56DACE71" w14:textId="77777777" w:rsidR="00281CB1" w:rsidRDefault="00BE26DB">
      <w:pPr>
        <w:pStyle w:val="Zkladntext20"/>
        <w:framePr w:w="3494" w:h="2016" w:wrap="none" w:hAnchor="page" w:x="999" w:y="1643"/>
      </w:pPr>
      <w:r>
        <w:t xml:space="preserve">Líšeňská </w:t>
      </w:r>
      <w:proofErr w:type="gramStart"/>
      <w:r>
        <w:t>33a</w:t>
      </w:r>
      <w:proofErr w:type="gramEnd"/>
    </w:p>
    <w:p w14:paraId="232E9959" w14:textId="700536F1" w:rsidR="00281CB1" w:rsidRDefault="00BE26DB">
      <w:pPr>
        <w:pStyle w:val="Zkladntext20"/>
        <w:framePr w:w="3494" w:h="2016" w:wrap="none" w:hAnchor="page" w:x="999" w:y="1643"/>
      </w:pPr>
      <w:r>
        <w:t xml:space="preserve">636 00 Brno tel.: </w:t>
      </w:r>
      <w:proofErr w:type="spellStart"/>
      <w:r w:rsidR="004E245E">
        <w:t>xxx</w:t>
      </w:r>
      <w:proofErr w:type="spellEnd"/>
      <w:r>
        <w:t xml:space="preserve"> fax: </w:t>
      </w:r>
      <w:proofErr w:type="spellStart"/>
      <w:r w:rsidR="004E245E">
        <w:t>xxxxxx</w:t>
      </w:r>
      <w:proofErr w:type="spellEnd"/>
      <w:r>
        <w:t xml:space="preserve"> e-mail: </w:t>
      </w:r>
      <w:hyperlink r:id="rId6" w:history="1">
        <w:r>
          <w:rPr>
            <w:lang w:val="en-US" w:eastAsia="en-US" w:bidi="en-US"/>
          </w:rPr>
          <w:t>cdv@cdv.cz</w:t>
        </w:r>
      </w:hyperlink>
    </w:p>
    <w:p w14:paraId="4DBDAC12" w14:textId="77777777" w:rsidR="00281CB1" w:rsidRDefault="00BE26DB">
      <w:pPr>
        <w:pStyle w:val="Zkladntext60"/>
        <w:framePr w:w="2818" w:h="1224" w:wrap="none" w:hAnchor="page" w:x="6975" w:y="1859"/>
      </w:pPr>
      <w:r>
        <w:t>J&amp;BKO DESIGN S.R.O.</w:t>
      </w:r>
    </w:p>
    <w:p w14:paraId="007F05FC" w14:textId="77777777" w:rsidR="00281CB1" w:rsidRDefault="00BE26DB">
      <w:pPr>
        <w:pStyle w:val="Zkladntext60"/>
        <w:framePr w:w="2818" w:h="1224" w:wrap="none" w:hAnchor="page" w:x="6975" w:y="1859"/>
      </w:pPr>
      <w:r>
        <w:t>Vnitřní 449/14</w:t>
      </w:r>
    </w:p>
    <w:p w14:paraId="2415470D" w14:textId="77777777" w:rsidR="00281CB1" w:rsidRDefault="00BE26DB">
      <w:pPr>
        <w:pStyle w:val="Zkladntext60"/>
        <w:framePr w:w="2818" w:h="1224" w:wrap="none" w:hAnchor="page" w:x="6975" w:y="1859"/>
      </w:pPr>
      <w:r>
        <w:t>Brno</w:t>
      </w:r>
    </w:p>
    <w:p w14:paraId="5F538188" w14:textId="77777777" w:rsidR="00281CB1" w:rsidRDefault="00BE26DB">
      <w:pPr>
        <w:pStyle w:val="Zkladntext60"/>
        <w:framePr w:w="2818" w:h="1224" w:wrap="none" w:hAnchor="page" w:x="6975" w:y="1859"/>
      </w:pPr>
      <w:r>
        <w:t>60200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2"/>
        <w:gridCol w:w="1637"/>
        <w:gridCol w:w="1166"/>
        <w:gridCol w:w="1214"/>
        <w:gridCol w:w="946"/>
      </w:tblGrid>
      <w:tr w:rsidR="00281CB1" w14:paraId="5EFFBC5E" w14:textId="77777777">
        <w:trPr>
          <w:trHeight w:hRule="exact" w:val="1296"/>
        </w:trPr>
        <w:tc>
          <w:tcPr>
            <w:tcW w:w="5462" w:type="dxa"/>
            <w:vMerge w:val="restart"/>
            <w:shd w:val="clear" w:color="auto" w:fill="auto"/>
          </w:tcPr>
          <w:p w14:paraId="219D3283" w14:textId="77777777" w:rsidR="00281CB1" w:rsidRDefault="00BE26DB">
            <w:pPr>
              <w:pStyle w:val="Jin0"/>
              <w:framePr w:w="10426" w:h="2549" w:wrap="none" w:hAnchor="page" w:x="970" w:y="4547"/>
              <w:tabs>
                <w:tab w:val="left" w:pos="1934"/>
              </w:tabs>
              <w:spacing w:after="1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Značka: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Vyřizuje:</w:t>
            </w:r>
          </w:p>
          <w:p w14:paraId="26A77D32" w14:textId="47C352A2" w:rsidR="00281CB1" w:rsidRDefault="00BE26DB">
            <w:pPr>
              <w:pStyle w:val="Jin0"/>
              <w:framePr w:w="10426" w:h="2549" w:wrap="none" w:hAnchor="page" w:x="970" w:y="4547"/>
              <w:tabs>
                <w:tab w:val="left" w:pos="1934"/>
              </w:tabs>
              <w:spacing w:after="2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58/24/PR</w:t>
            </w:r>
            <w:r>
              <w:rPr>
                <w:b/>
                <w:bCs/>
                <w:sz w:val="15"/>
                <w:szCs w:val="15"/>
              </w:rPr>
              <w:tab/>
            </w:r>
            <w:proofErr w:type="spellStart"/>
            <w:r w:rsidR="004E245E">
              <w:rPr>
                <w:b/>
                <w:bCs/>
                <w:sz w:val="15"/>
                <w:szCs w:val="15"/>
              </w:rPr>
              <w:t>xxxxxxxxxx</w:t>
            </w:r>
            <w:proofErr w:type="spellEnd"/>
          </w:p>
          <w:p w14:paraId="027AA416" w14:textId="77777777" w:rsidR="00281CB1" w:rsidRDefault="00BE26DB">
            <w:pPr>
              <w:pStyle w:val="Jin0"/>
              <w:framePr w:w="10426" w:h="2549" w:wrap="none" w:hAnchor="page" w:x="970" w:y="4547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Věc:</w:t>
            </w:r>
          </w:p>
          <w:p w14:paraId="35F586F5" w14:textId="77777777" w:rsidR="00281CB1" w:rsidRDefault="00BE26DB">
            <w:pPr>
              <w:pStyle w:val="Jin0"/>
              <w:framePr w:w="10426" w:h="2549" w:wrap="none" w:hAnchor="page" w:x="970" w:y="4547"/>
              <w:spacing w:after="200" w:line="223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Objednávka číslo 58/24/PR</w:t>
            </w:r>
          </w:p>
          <w:p w14:paraId="274729DE" w14:textId="77777777" w:rsidR="00281CB1" w:rsidRDefault="00BE26DB">
            <w:pPr>
              <w:pStyle w:val="Jin0"/>
              <w:framePr w:w="10426" w:h="2549" w:wrap="none" w:hAnchor="page" w:x="970" w:y="4547"/>
              <w:spacing w:after="160"/>
            </w:pPr>
            <w:r>
              <w:t>Předmět objednávky</w:t>
            </w:r>
          </w:p>
        </w:tc>
        <w:tc>
          <w:tcPr>
            <w:tcW w:w="1637" w:type="dxa"/>
            <w:vMerge w:val="restart"/>
            <w:shd w:val="clear" w:color="auto" w:fill="auto"/>
          </w:tcPr>
          <w:p w14:paraId="701DF15A" w14:textId="77777777" w:rsidR="00281CB1" w:rsidRDefault="00BE26DB">
            <w:pPr>
              <w:pStyle w:val="Jin0"/>
              <w:framePr w:w="10426" w:h="2549" w:wrap="none" w:hAnchor="page" w:x="970" w:y="4547"/>
              <w:spacing w:after="100"/>
              <w:ind w:firstLine="5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Telefon:</w:t>
            </w:r>
          </w:p>
          <w:p w14:paraId="47C10361" w14:textId="199E254E" w:rsidR="00281CB1" w:rsidRDefault="004E245E">
            <w:pPr>
              <w:pStyle w:val="Jin0"/>
              <w:framePr w:w="10426" w:h="2549" w:wrap="none" w:hAnchor="page" w:x="970" w:y="4547"/>
              <w:ind w:firstLine="540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xxxxxxxxx</w:t>
            </w:r>
            <w:proofErr w:type="spellEnd"/>
          </w:p>
        </w:tc>
        <w:tc>
          <w:tcPr>
            <w:tcW w:w="1166" w:type="dxa"/>
            <w:vMerge w:val="restart"/>
            <w:shd w:val="clear" w:color="auto" w:fill="auto"/>
            <w:vAlign w:val="bottom"/>
          </w:tcPr>
          <w:p w14:paraId="52AB797A" w14:textId="77777777" w:rsidR="00281CB1" w:rsidRDefault="00BE26DB">
            <w:pPr>
              <w:pStyle w:val="Jin0"/>
              <w:framePr w:w="10426" w:h="2549" w:wrap="none" w:hAnchor="page" w:x="970" w:y="4547"/>
              <w:ind w:firstLine="280"/>
            </w:pPr>
            <w:r>
              <w:t>Cena/mj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76023FA" w14:textId="77777777" w:rsidR="00281CB1" w:rsidRDefault="00BE26DB">
            <w:pPr>
              <w:pStyle w:val="Jin0"/>
              <w:framePr w:w="10426" w:h="2549" w:wrap="none" w:hAnchor="page" w:x="970" w:y="4547"/>
              <w:spacing w:after="100"/>
              <w:ind w:firstLine="7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Brno:</w:t>
            </w:r>
          </w:p>
          <w:p w14:paraId="5E50DB73" w14:textId="77777777" w:rsidR="00281CB1" w:rsidRDefault="00BE26DB">
            <w:pPr>
              <w:pStyle w:val="Jin0"/>
              <w:framePr w:w="10426" w:h="2549" w:wrap="none" w:hAnchor="page" w:x="970" w:y="4547"/>
              <w:ind w:firstLine="7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15.02.2024</w:t>
            </w:r>
          </w:p>
        </w:tc>
      </w:tr>
      <w:tr w:rsidR="00281CB1" w14:paraId="7F526CB6" w14:textId="77777777">
        <w:trPr>
          <w:trHeight w:hRule="exact" w:val="418"/>
        </w:trPr>
        <w:tc>
          <w:tcPr>
            <w:tcW w:w="5462" w:type="dxa"/>
            <w:vMerge/>
            <w:shd w:val="clear" w:color="auto" w:fill="auto"/>
          </w:tcPr>
          <w:p w14:paraId="13EA4A14" w14:textId="77777777" w:rsidR="00281CB1" w:rsidRDefault="00281CB1">
            <w:pPr>
              <w:framePr w:w="10426" w:h="2549" w:wrap="none" w:hAnchor="page" w:x="970" w:y="4547"/>
            </w:pPr>
          </w:p>
        </w:tc>
        <w:tc>
          <w:tcPr>
            <w:tcW w:w="1637" w:type="dxa"/>
            <w:vMerge/>
            <w:shd w:val="clear" w:color="auto" w:fill="auto"/>
          </w:tcPr>
          <w:p w14:paraId="1E289245" w14:textId="77777777" w:rsidR="00281CB1" w:rsidRDefault="00281CB1">
            <w:pPr>
              <w:framePr w:w="10426" w:h="2549" w:wrap="none" w:hAnchor="page" w:x="970" w:y="4547"/>
            </w:pPr>
          </w:p>
        </w:tc>
        <w:tc>
          <w:tcPr>
            <w:tcW w:w="1166" w:type="dxa"/>
            <w:vMerge/>
            <w:shd w:val="clear" w:color="auto" w:fill="auto"/>
            <w:vAlign w:val="bottom"/>
          </w:tcPr>
          <w:p w14:paraId="158032F7" w14:textId="77777777" w:rsidR="00281CB1" w:rsidRDefault="00281CB1">
            <w:pPr>
              <w:framePr w:w="10426" w:h="2549" w:wrap="none" w:hAnchor="page" w:x="970" w:y="4547"/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22FF5A9" w14:textId="77777777" w:rsidR="00281CB1" w:rsidRDefault="00BE26DB">
            <w:pPr>
              <w:pStyle w:val="Jin0"/>
              <w:framePr w:w="10426" w:h="2549" w:wrap="none" w:hAnchor="page" w:x="970" w:y="4547"/>
            </w:pPr>
            <w:r>
              <w:t>Množství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4F03C9F" w14:textId="77777777" w:rsidR="00281CB1" w:rsidRDefault="00BE26DB">
            <w:pPr>
              <w:pStyle w:val="Jin0"/>
              <w:framePr w:w="10426" w:h="2549" w:wrap="none" w:hAnchor="page" w:x="970" w:y="4547"/>
            </w:pPr>
            <w:r>
              <w:t>Cena</w:t>
            </w:r>
          </w:p>
        </w:tc>
      </w:tr>
      <w:tr w:rsidR="00281CB1" w14:paraId="1F189990" w14:textId="77777777">
        <w:trPr>
          <w:trHeight w:hRule="exact" w:val="835"/>
        </w:trPr>
        <w:tc>
          <w:tcPr>
            <w:tcW w:w="54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2170DD" w14:textId="77777777" w:rsidR="00281CB1" w:rsidRDefault="00BE26DB">
            <w:pPr>
              <w:pStyle w:val="Jin0"/>
              <w:framePr w:w="10426" w:h="2549" w:wrap="none" w:hAnchor="page" w:x="970" w:y="4547"/>
              <w:spacing w:after="220"/>
            </w:pPr>
            <w:r>
              <w:t>1. Reklamní předměty</w:t>
            </w:r>
          </w:p>
          <w:p w14:paraId="55F393BE" w14:textId="77777777" w:rsidR="00281CB1" w:rsidRDefault="00BE26DB">
            <w:pPr>
              <w:pStyle w:val="Jin0"/>
              <w:framePr w:w="10426" w:h="2549" w:wrap="none" w:hAnchor="page" w:x="970" w:y="4547"/>
            </w:pPr>
            <w:r>
              <w:t>Cena celkem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</w:tcPr>
          <w:p w14:paraId="7C77C878" w14:textId="77777777" w:rsidR="00281CB1" w:rsidRDefault="00281CB1">
            <w:pPr>
              <w:framePr w:w="10426" w:h="2549" w:wrap="none" w:hAnchor="page" w:x="970" w:y="454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1A52ABBE" w14:textId="77777777" w:rsidR="00281CB1" w:rsidRDefault="00BE26DB">
            <w:pPr>
              <w:pStyle w:val="Jin0"/>
              <w:framePr w:w="10426" w:h="2549" w:wrap="none" w:hAnchor="page" w:x="970" w:y="4547"/>
              <w:spacing w:before="80"/>
              <w:ind w:firstLine="280"/>
            </w:pPr>
            <w:proofErr w:type="gramStart"/>
            <w:r>
              <w:t>70.000,-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</w:tcPr>
          <w:p w14:paraId="70934D25" w14:textId="77777777" w:rsidR="00281CB1" w:rsidRDefault="00BE26DB">
            <w:pPr>
              <w:pStyle w:val="Jin0"/>
              <w:framePr w:w="10426" w:h="2549" w:wrap="none" w:hAnchor="page" w:x="970" w:y="4547"/>
              <w:spacing w:before="80"/>
              <w:ind w:firstLine="560"/>
            </w:pPr>
            <w:r>
              <w:t>1 ks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037C53" w14:textId="77777777" w:rsidR="00281CB1" w:rsidRDefault="00BE26DB">
            <w:pPr>
              <w:pStyle w:val="Jin0"/>
              <w:framePr w:w="10426" w:h="2549" w:wrap="none" w:hAnchor="page" w:x="970" w:y="4547"/>
              <w:spacing w:after="220"/>
              <w:jc w:val="right"/>
            </w:pPr>
            <w:proofErr w:type="gramStart"/>
            <w:r>
              <w:t>70.000,-</w:t>
            </w:r>
            <w:proofErr w:type="gramEnd"/>
          </w:p>
          <w:p w14:paraId="46C56DF8" w14:textId="77777777" w:rsidR="00281CB1" w:rsidRDefault="00BE26DB">
            <w:pPr>
              <w:pStyle w:val="Jin0"/>
              <w:framePr w:w="10426" w:h="2549" w:wrap="none" w:hAnchor="page" w:x="970" w:y="4547"/>
              <w:jc w:val="right"/>
            </w:pPr>
            <w:proofErr w:type="gramStart"/>
            <w:r>
              <w:t>70.000,-</w:t>
            </w:r>
            <w:proofErr w:type="gramEnd"/>
          </w:p>
        </w:tc>
      </w:tr>
    </w:tbl>
    <w:p w14:paraId="0DC7F452" w14:textId="77777777" w:rsidR="00281CB1" w:rsidRDefault="00281CB1">
      <w:pPr>
        <w:framePr w:w="10426" w:h="2549" w:wrap="none" w:hAnchor="page" w:x="970" w:y="4547"/>
        <w:spacing w:line="1" w:lineRule="exact"/>
      </w:pPr>
    </w:p>
    <w:p w14:paraId="4AF49A72" w14:textId="77777777" w:rsidR="00281CB1" w:rsidRDefault="00BE26DB">
      <w:pPr>
        <w:pStyle w:val="Zkladntext1"/>
        <w:framePr w:w="6115" w:h="2016" w:wrap="none" w:hAnchor="page" w:x="965" w:y="8492"/>
      </w:pPr>
      <w:r>
        <w:t>Platba bude provedena bankovním převodem.</w:t>
      </w:r>
    </w:p>
    <w:p w14:paraId="24D5EB25" w14:textId="77777777" w:rsidR="00281CB1" w:rsidRDefault="00BE26DB">
      <w:pPr>
        <w:pStyle w:val="Zkladntext1"/>
        <w:framePr w:w="6115" w:h="2016" w:wrap="none" w:hAnchor="page" w:x="965" w:y="8492"/>
        <w:rPr>
          <w:sz w:val="20"/>
          <w:szCs w:val="20"/>
        </w:rPr>
      </w:pPr>
      <w:r>
        <w:rPr>
          <w:b/>
          <w:bCs/>
          <w:sz w:val="20"/>
          <w:szCs w:val="20"/>
        </w:rPr>
        <w:t>Číslo objednávky (58/24/PR) uvádějte prosím vždy na fakturu.</w:t>
      </w:r>
    </w:p>
    <w:p w14:paraId="3DAABB37" w14:textId="77777777" w:rsidR="00281CB1" w:rsidRDefault="00BE26DB">
      <w:pPr>
        <w:pStyle w:val="Zkladntext1"/>
        <w:framePr w:w="6115" w:h="2016" w:wrap="none" w:hAnchor="page" w:x="965" w:y="8492"/>
        <w:spacing w:line="228" w:lineRule="auto"/>
      </w:pPr>
      <w:r>
        <w:t>Fakturu dodejte prosím na adresu:</w:t>
      </w:r>
    </w:p>
    <w:p w14:paraId="59DCFF7A" w14:textId="77777777" w:rsidR="00281CB1" w:rsidRDefault="00BE26DB">
      <w:pPr>
        <w:pStyle w:val="Zkladntext1"/>
        <w:framePr w:w="6115" w:h="2016" w:wrap="none" w:hAnchor="page" w:x="965" w:y="849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Centrum dopravního výzkumu, v. v. i., Líšeňská </w:t>
      </w:r>
      <w:proofErr w:type="gramStart"/>
      <w:r>
        <w:rPr>
          <w:b/>
          <w:bCs/>
          <w:sz w:val="20"/>
          <w:szCs w:val="20"/>
        </w:rPr>
        <w:t>33a</w:t>
      </w:r>
      <w:proofErr w:type="gramEnd"/>
      <w:r>
        <w:rPr>
          <w:b/>
          <w:bCs/>
          <w:sz w:val="20"/>
          <w:szCs w:val="20"/>
        </w:rPr>
        <w:t>, 63600 Brno</w:t>
      </w:r>
    </w:p>
    <w:p w14:paraId="0E41C4A3" w14:textId="77777777" w:rsidR="00281CB1" w:rsidRDefault="00BE26DB">
      <w:pPr>
        <w:pStyle w:val="Zkladntext1"/>
        <w:framePr w:w="6115" w:h="2016" w:wrap="none" w:hAnchor="page" w:x="965" w:y="8492"/>
        <w:spacing w:line="228" w:lineRule="auto"/>
      </w:pPr>
      <w:r>
        <w:t>Objednané dodejte prosím na adresu:</w:t>
      </w:r>
    </w:p>
    <w:p w14:paraId="0C21687A" w14:textId="77777777" w:rsidR="00281CB1" w:rsidRDefault="00BE26DB">
      <w:pPr>
        <w:pStyle w:val="Zkladntext1"/>
        <w:framePr w:w="6115" w:h="2016" w:wrap="none" w:hAnchor="page" w:x="965" w:y="849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Centrum dopravního výzkumu, v. v. i., Líšeňská </w:t>
      </w:r>
      <w:proofErr w:type="gramStart"/>
      <w:r>
        <w:rPr>
          <w:b/>
          <w:bCs/>
          <w:sz w:val="20"/>
          <w:szCs w:val="20"/>
        </w:rPr>
        <w:t>33a</w:t>
      </w:r>
      <w:proofErr w:type="gramEnd"/>
      <w:r>
        <w:rPr>
          <w:b/>
          <w:bCs/>
          <w:sz w:val="20"/>
          <w:szCs w:val="20"/>
        </w:rPr>
        <w:t>, 63600 Brno</w:t>
      </w:r>
    </w:p>
    <w:p w14:paraId="78B1B9D4" w14:textId="77777777" w:rsidR="00281CB1" w:rsidRDefault="00BE26DB">
      <w:pPr>
        <w:pStyle w:val="Zkladntext1"/>
        <w:framePr w:w="6115" w:h="2016" w:wrap="none" w:hAnchor="page" w:x="965" w:y="8492"/>
        <w:spacing w:line="264" w:lineRule="auto"/>
      </w:pPr>
      <w:r>
        <w:t xml:space="preserve">Fakturu v elektronické podobě zašlete na adresu: </w:t>
      </w:r>
      <w:hyperlink r:id="rId7" w:history="1">
        <w:r>
          <w:rPr>
            <w:lang w:val="en-US" w:eastAsia="en-US" w:bidi="en-US"/>
          </w:rPr>
          <w:t>faktury@cdv.cz</w:t>
        </w:r>
      </w:hyperlink>
      <w:r>
        <w:rPr>
          <w:lang w:val="en-US" w:eastAsia="en-US" w:bidi="en-US"/>
        </w:rPr>
        <w:t xml:space="preserve"> </w:t>
      </w:r>
      <w:r>
        <w:t>Ceny uvedeny včetně DPH.</w:t>
      </w:r>
    </w:p>
    <w:p w14:paraId="5532EBFB" w14:textId="77777777" w:rsidR="00281CB1" w:rsidRDefault="00BE26DB">
      <w:pPr>
        <w:pStyle w:val="Zkladntext1"/>
        <w:framePr w:w="1186" w:h="922" w:wrap="none" w:hAnchor="page" w:x="960" w:y="13095"/>
        <w:spacing w:after="380"/>
      </w:pPr>
      <w:r>
        <w:t>Děkujeme</w:t>
      </w:r>
    </w:p>
    <w:p w14:paraId="1D93E0AA" w14:textId="77777777" w:rsidR="00281CB1" w:rsidRDefault="00BE26DB">
      <w:pPr>
        <w:pStyle w:val="Zkladntext1"/>
        <w:framePr w:w="1186" w:h="922" w:wrap="none" w:hAnchor="page" w:x="960" w:y="13095"/>
      </w:pPr>
      <w:r>
        <w:t>S pozdravem</w:t>
      </w:r>
    </w:p>
    <w:p w14:paraId="2B72C20F" w14:textId="2828F6E9" w:rsidR="00281CB1" w:rsidRDefault="00615314">
      <w:pPr>
        <w:pStyle w:val="Zkladntext20"/>
        <w:framePr w:w="1162" w:h="768" w:wrap="none" w:hAnchor="page" w:x="7464" w:y="13206"/>
        <w:spacing w:line="276" w:lineRule="auto"/>
        <w:rPr>
          <w:sz w:val="19"/>
          <w:szCs w:val="19"/>
        </w:rPr>
      </w:pPr>
      <w:proofErr w:type="spellStart"/>
      <w:r>
        <w:rPr>
          <w:sz w:val="19"/>
          <w:szCs w:val="19"/>
        </w:rPr>
        <w:t>xxxx</w:t>
      </w:r>
      <w:proofErr w:type="spellEnd"/>
    </w:p>
    <w:p w14:paraId="4219E9FE" w14:textId="53E84113" w:rsidR="00281CB1" w:rsidRDefault="00BE26DB" w:rsidP="00615314">
      <w:pPr>
        <w:pStyle w:val="Zkladntext30"/>
        <w:framePr w:w="1368" w:h="595" w:wrap="none" w:hAnchor="page" w:x="8842" w:y="13283"/>
      </w:pPr>
      <w:r>
        <w:t xml:space="preserve">Digitálně podepsal </w:t>
      </w:r>
      <w:proofErr w:type="spellStart"/>
      <w:r>
        <w:t>I</w:t>
      </w:r>
      <w:r w:rsidR="00615314">
        <w:t>xxxxxx</w:t>
      </w:r>
      <w:r>
        <w:t>Datum</w:t>
      </w:r>
      <w:proofErr w:type="spellEnd"/>
      <w:r>
        <w:t>: 2024.02.1608:14:33 +01 '00'</w:t>
      </w:r>
    </w:p>
    <w:p w14:paraId="77329D59" w14:textId="2A45A479" w:rsidR="00281CB1" w:rsidRDefault="00615314">
      <w:pPr>
        <w:pStyle w:val="Zkladntext1"/>
        <w:framePr w:w="3000" w:h="514" w:wrap="none" w:hAnchor="page" w:x="7421" w:y="13998"/>
        <w:spacing w:line="228" w:lineRule="auto"/>
        <w:jc w:val="center"/>
      </w:pPr>
      <w:proofErr w:type="spellStart"/>
      <w:r>
        <w:t>xxxxxxx</w:t>
      </w:r>
      <w:proofErr w:type="spellEnd"/>
    </w:p>
    <w:p w14:paraId="6BCB44A2" w14:textId="77777777" w:rsidR="00281CB1" w:rsidRDefault="00BE26DB">
      <w:pPr>
        <w:pStyle w:val="Zkladntext20"/>
        <w:framePr w:w="1546" w:h="965" w:wrap="none" w:hAnchor="page" w:x="951" w:y="14809"/>
      </w:pPr>
      <w:r>
        <w:t>IČ: 44994575 DIČ: CZ44994575 Bankovní spojení: KB Brno-město 100736-621 / 0100</w:t>
      </w:r>
    </w:p>
    <w:p w14:paraId="7014EADE" w14:textId="77777777" w:rsidR="00281CB1" w:rsidRDefault="00BE26DB">
      <w:pPr>
        <w:pStyle w:val="Zkladntext40"/>
        <w:framePr w:w="2438" w:h="538" w:wrap="none" w:hAnchor="page" w:x="8007" w:y="15251"/>
      </w:pPr>
      <w:r>
        <w:t>držitel</w:t>
      </w:r>
    </w:p>
    <w:p w14:paraId="6D8335C4" w14:textId="77777777" w:rsidR="00281CB1" w:rsidRDefault="00BE26DB">
      <w:pPr>
        <w:pStyle w:val="Zkladntext40"/>
        <w:framePr w:w="2438" w:h="538" w:wrap="none" w:hAnchor="page" w:x="8007" w:y="15251"/>
      </w:pPr>
      <w:r>
        <w:t>certifikátu systému managementu</w:t>
      </w:r>
      <w:r>
        <w:br/>
        <w:t>dle ISO 9001 a ISO 14001</w:t>
      </w:r>
    </w:p>
    <w:p w14:paraId="5DB2886D" w14:textId="77777777" w:rsidR="00281CB1" w:rsidRDefault="00BE26DB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3494298" wp14:editId="4C8C7777">
            <wp:simplePos x="0" y="0"/>
            <wp:positionH relativeFrom="page">
              <wp:posOffset>4641850</wp:posOffset>
            </wp:positionH>
            <wp:positionV relativeFrom="margin">
              <wp:posOffset>0</wp:posOffset>
            </wp:positionV>
            <wp:extent cx="2493010" cy="4203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930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8B0EA" w14:textId="77777777" w:rsidR="00281CB1" w:rsidRDefault="00281CB1">
      <w:pPr>
        <w:spacing w:line="360" w:lineRule="exact"/>
      </w:pPr>
    </w:p>
    <w:p w14:paraId="2517C964" w14:textId="77777777" w:rsidR="00281CB1" w:rsidRDefault="00281CB1">
      <w:pPr>
        <w:spacing w:line="360" w:lineRule="exact"/>
      </w:pPr>
    </w:p>
    <w:p w14:paraId="1C95C6A4" w14:textId="77777777" w:rsidR="00281CB1" w:rsidRDefault="00281CB1">
      <w:pPr>
        <w:spacing w:line="360" w:lineRule="exact"/>
      </w:pPr>
    </w:p>
    <w:p w14:paraId="38F235BB" w14:textId="77777777" w:rsidR="00281CB1" w:rsidRDefault="00281CB1">
      <w:pPr>
        <w:spacing w:line="360" w:lineRule="exact"/>
      </w:pPr>
    </w:p>
    <w:p w14:paraId="3F040A98" w14:textId="77777777" w:rsidR="00281CB1" w:rsidRDefault="00281CB1">
      <w:pPr>
        <w:spacing w:line="360" w:lineRule="exact"/>
      </w:pPr>
    </w:p>
    <w:p w14:paraId="191743E2" w14:textId="77777777" w:rsidR="00281CB1" w:rsidRDefault="00281CB1">
      <w:pPr>
        <w:spacing w:line="360" w:lineRule="exact"/>
      </w:pPr>
    </w:p>
    <w:p w14:paraId="2C9406B3" w14:textId="77777777" w:rsidR="00281CB1" w:rsidRDefault="00281CB1">
      <w:pPr>
        <w:spacing w:line="360" w:lineRule="exact"/>
      </w:pPr>
    </w:p>
    <w:p w14:paraId="45D1D373" w14:textId="77777777" w:rsidR="00281CB1" w:rsidRDefault="00281CB1">
      <w:pPr>
        <w:spacing w:line="360" w:lineRule="exact"/>
      </w:pPr>
    </w:p>
    <w:p w14:paraId="1DA9B520" w14:textId="77777777" w:rsidR="00281CB1" w:rsidRDefault="00281CB1">
      <w:pPr>
        <w:spacing w:line="360" w:lineRule="exact"/>
      </w:pPr>
    </w:p>
    <w:p w14:paraId="12965802" w14:textId="77777777" w:rsidR="00281CB1" w:rsidRDefault="00281CB1">
      <w:pPr>
        <w:spacing w:line="360" w:lineRule="exact"/>
      </w:pPr>
    </w:p>
    <w:p w14:paraId="2CBAEDDD" w14:textId="77777777" w:rsidR="00281CB1" w:rsidRDefault="00281CB1">
      <w:pPr>
        <w:spacing w:line="360" w:lineRule="exact"/>
      </w:pPr>
    </w:p>
    <w:p w14:paraId="1A440669" w14:textId="77777777" w:rsidR="00281CB1" w:rsidRDefault="00281CB1">
      <w:pPr>
        <w:spacing w:line="360" w:lineRule="exact"/>
      </w:pPr>
    </w:p>
    <w:p w14:paraId="3EB6BCCA" w14:textId="77777777" w:rsidR="00281CB1" w:rsidRDefault="00281CB1">
      <w:pPr>
        <w:spacing w:line="360" w:lineRule="exact"/>
      </w:pPr>
    </w:p>
    <w:p w14:paraId="037578A3" w14:textId="77777777" w:rsidR="00281CB1" w:rsidRDefault="00281CB1">
      <w:pPr>
        <w:spacing w:line="360" w:lineRule="exact"/>
      </w:pPr>
    </w:p>
    <w:p w14:paraId="4CA1C43B" w14:textId="77777777" w:rsidR="00281CB1" w:rsidRDefault="00281CB1">
      <w:pPr>
        <w:spacing w:line="360" w:lineRule="exact"/>
      </w:pPr>
    </w:p>
    <w:p w14:paraId="74F1DC0E" w14:textId="77777777" w:rsidR="00281CB1" w:rsidRDefault="00281CB1">
      <w:pPr>
        <w:spacing w:line="360" w:lineRule="exact"/>
      </w:pPr>
    </w:p>
    <w:p w14:paraId="7D93F001" w14:textId="77777777" w:rsidR="00281CB1" w:rsidRDefault="00281CB1">
      <w:pPr>
        <w:spacing w:line="360" w:lineRule="exact"/>
      </w:pPr>
    </w:p>
    <w:p w14:paraId="2F6B5E5C" w14:textId="77777777" w:rsidR="00281CB1" w:rsidRDefault="00281CB1">
      <w:pPr>
        <w:spacing w:line="360" w:lineRule="exact"/>
      </w:pPr>
    </w:p>
    <w:p w14:paraId="450FBCF9" w14:textId="77777777" w:rsidR="00281CB1" w:rsidRDefault="00281CB1">
      <w:pPr>
        <w:spacing w:line="360" w:lineRule="exact"/>
      </w:pPr>
    </w:p>
    <w:p w14:paraId="07D1763A" w14:textId="77777777" w:rsidR="00281CB1" w:rsidRDefault="00281CB1">
      <w:pPr>
        <w:spacing w:line="360" w:lineRule="exact"/>
      </w:pPr>
    </w:p>
    <w:p w14:paraId="09B1336A" w14:textId="77777777" w:rsidR="00281CB1" w:rsidRDefault="00281CB1">
      <w:pPr>
        <w:spacing w:line="360" w:lineRule="exact"/>
      </w:pPr>
    </w:p>
    <w:p w14:paraId="6E0E20A7" w14:textId="77777777" w:rsidR="00281CB1" w:rsidRDefault="00281CB1">
      <w:pPr>
        <w:spacing w:line="360" w:lineRule="exact"/>
      </w:pPr>
    </w:p>
    <w:p w14:paraId="2F079AE2" w14:textId="77777777" w:rsidR="00281CB1" w:rsidRDefault="00281CB1">
      <w:pPr>
        <w:spacing w:line="360" w:lineRule="exact"/>
      </w:pPr>
    </w:p>
    <w:p w14:paraId="51CD9F73" w14:textId="77777777" w:rsidR="00281CB1" w:rsidRDefault="00281CB1">
      <w:pPr>
        <w:spacing w:line="360" w:lineRule="exact"/>
      </w:pPr>
    </w:p>
    <w:p w14:paraId="586AE654" w14:textId="77777777" w:rsidR="00281CB1" w:rsidRDefault="00281CB1">
      <w:pPr>
        <w:spacing w:line="360" w:lineRule="exact"/>
      </w:pPr>
    </w:p>
    <w:p w14:paraId="1812FF68" w14:textId="77777777" w:rsidR="00281CB1" w:rsidRDefault="00281CB1">
      <w:pPr>
        <w:spacing w:line="360" w:lineRule="exact"/>
      </w:pPr>
    </w:p>
    <w:p w14:paraId="2BDCF8EC" w14:textId="77777777" w:rsidR="00281CB1" w:rsidRDefault="00281CB1">
      <w:pPr>
        <w:spacing w:line="360" w:lineRule="exact"/>
      </w:pPr>
    </w:p>
    <w:p w14:paraId="57463BCB" w14:textId="77777777" w:rsidR="00281CB1" w:rsidRDefault="00281CB1">
      <w:pPr>
        <w:spacing w:line="360" w:lineRule="exact"/>
      </w:pPr>
    </w:p>
    <w:p w14:paraId="3C70AE37" w14:textId="77777777" w:rsidR="00281CB1" w:rsidRDefault="00281CB1">
      <w:pPr>
        <w:spacing w:line="360" w:lineRule="exact"/>
      </w:pPr>
    </w:p>
    <w:p w14:paraId="49D85B28" w14:textId="77777777" w:rsidR="00281CB1" w:rsidRDefault="00281CB1">
      <w:pPr>
        <w:spacing w:line="360" w:lineRule="exact"/>
      </w:pPr>
    </w:p>
    <w:p w14:paraId="0C2DEBF2" w14:textId="77777777" w:rsidR="00281CB1" w:rsidRDefault="00281CB1">
      <w:pPr>
        <w:spacing w:line="360" w:lineRule="exact"/>
      </w:pPr>
    </w:p>
    <w:p w14:paraId="58C1514B" w14:textId="77777777" w:rsidR="00281CB1" w:rsidRDefault="00281CB1">
      <w:pPr>
        <w:spacing w:line="360" w:lineRule="exact"/>
      </w:pPr>
    </w:p>
    <w:p w14:paraId="0B5894CC" w14:textId="77777777" w:rsidR="00281CB1" w:rsidRDefault="00281CB1">
      <w:pPr>
        <w:spacing w:line="360" w:lineRule="exact"/>
      </w:pPr>
    </w:p>
    <w:p w14:paraId="605114D3" w14:textId="77777777" w:rsidR="00281CB1" w:rsidRDefault="00281CB1">
      <w:pPr>
        <w:spacing w:line="360" w:lineRule="exact"/>
      </w:pPr>
    </w:p>
    <w:p w14:paraId="2198BDC4" w14:textId="77777777" w:rsidR="00281CB1" w:rsidRDefault="00281CB1">
      <w:pPr>
        <w:spacing w:line="360" w:lineRule="exact"/>
      </w:pPr>
    </w:p>
    <w:p w14:paraId="7BB4DD3E" w14:textId="77777777" w:rsidR="00281CB1" w:rsidRDefault="00281CB1">
      <w:pPr>
        <w:spacing w:line="360" w:lineRule="exact"/>
      </w:pPr>
    </w:p>
    <w:p w14:paraId="649899F1" w14:textId="77777777" w:rsidR="00281CB1" w:rsidRDefault="00281CB1">
      <w:pPr>
        <w:spacing w:line="360" w:lineRule="exact"/>
      </w:pPr>
    </w:p>
    <w:p w14:paraId="4D56ADA8" w14:textId="77777777" w:rsidR="00281CB1" w:rsidRDefault="00281CB1">
      <w:pPr>
        <w:spacing w:line="360" w:lineRule="exact"/>
      </w:pPr>
    </w:p>
    <w:p w14:paraId="1150F095" w14:textId="77777777" w:rsidR="00281CB1" w:rsidRDefault="00281CB1">
      <w:pPr>
        <w:spacing w:line="360" w:lineRule="exact"/>
      </w:pPr>
    </w:p>
    <w:p w14:paraId="692A42D7" w14:textId="77777777" w:rsidR="00281CB1" w:rsidRDefault="00281CB1">
      <w:pPr>
        <w:spacing w:line="360" w:lineRule="exact"/>
      </w:pPr>
    </w:p>
    <w:p w14:paraId="15533396" w14:textId="77777777" w:rsidR="00281CB1" w:rsidRDefault="00281CB1">
      <w:pPr>
        <w:spacing w:line="360" w:lineRule="exact"/>
      </w:pPr>
    </w:p>
    <w:p w14:paraId="33EEB02C" w14:textId="77777777" w:rsidR="00281CB1" w:rsidRDefault="00281CB1">
      <w:pPr>
        <w:spacing w:after="666" w:line="1" w:lineRule="exact"/>
      </w:pPr>
    </w:p>
    <w:p w14:paraId="66E9680A" w14:textId="71AEF50C" w:rsidR="00281CB1" w:rsidRDefault="00281CB1">
      <w:pPr>
        <w:spacing w:line="1" w:lineRule="exact"/>
      </w:pPr>
    </w:p>
    <w:sectPr w:rsidR="00281CB1">
      <w:pgSz w:w="11900" w:h="16840"/>
      <w:pgMar w:top="394" w:right="506" w:bottom="394" w:left="95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7F08" w14:textId="77777777" w:rsidR="00B02107" w:rsidRDefault="00B02107">
      <w:r>
        <w:separator/>
      </w:r>
    </w:p>
  </w:endnote>
  <w:endnote w:type="continuationSeparator" w:id="0">
    <w:p w14:paraId="4AD95343" w14:textId="77777777" w:rsidR="00B02107" w:rsidRDefault="00B0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D9D7" w14:textId="77777777" w:rsidR="00B02107" w:rsidRDefault="00B02107"/>
  </w:footnote>
  <w:footnote w:type="continuationSeparator" w:id="0">
    <w:p w14:paraId="6BFE58FB" w14:textId="77777777" w:rsidR="00B02107" w:rsidRDefault="00B021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B1"/>
    <w:rsid w:val="00281CB1"/>
    <w:rsid w:val="004E245E"/>
    <w:rsid w:val="0055414B"/>
    <w:rsid w:val="00615314"/>
    <w:rsid w:val="00800C65"/>
    <w:rsid w:val="00B02107"/>
    <w:rsid w:val="00BE26DB"/>
    <w:rsid w:val="00E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7470"/>
  <w15:docId w15:val="{C5D9894F-513D-4EBA-B5A8-665BA3D4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pacing w:after="100" w:line="209" w:lineRule="auto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09" w:lineRule="auto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290" w:lineRule="auto"/>
    </w:pPr>
    <w:rPr>
      <w:rFonts w:ascii="Arial" w:eastAsia="Arial" w:hAnsi="Arial" w:cs="Arial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line="233" w:lineRule="auto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2024-02-16T09:49:00Z</dcterms:created>
  <dcterms:modified xsi:type="dcterms:W3CDTF">2024-02-16T09:49:00Z</dcterms:modified>
</cp:coreProperties>
</file>