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5220300187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SAKO</w:t>
      </w:r>
      <w:r>
        <w:rPr>
          <w:spacing w:val="-6"/>
        </w:rPr>
        <w:t> </w:t>
      </w:r>
      <w:r>
        <w:rPr/>
        <w:t>Brno</w:t>
      </w:r>
      <w:r>
        <w:rPr>
          <w:spacing w:val="-7"/>
        </w:rPr>
        <w:t> </w:t>
      </w:r>
      <w:r>
        <w:rPr/>
        <w:t>SOLAR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08"/>
      </w:pPr>
      <w:r>
        <w:rPr/>
        <w:t>obchodní</w:t>
      </w:r>
      <w:r>
        <w:rPr>
          <w:spacing w:val="-14"/>
        </w:rPr>
        <w:t> </w:t>
      </w:r>
      <w:r>
        <w:rPr/>
        <w:t>společnost</w:t>
      </w:r>
      <w:r>
        <w:rPr>
          <w:spacing w:val="-14"/>
        </w:rPr>
        <w:t> </w:t>
      </w:r>
      <w:r>
        <w:rPr/>
        <w:t>zapsaná</w:t>
      </w:r>
      <w:r>
        <w:rPr>
          <w:spacing w:val="-14"/>
        </w:rPr>
        <w:t> </w:t>
      </w:r>
      <w:r>
        <w:rPr/>
        <w:t>v</w:t>
      </w:r>
      <w:r>
        <w:rPr>
          <w:spacing w:val="-13"/>
        </w:rPr>
        <w:t> </w:t>
      </w:r>
      <w:r>
        <w:rPr/>
        <w:t>obchodním</w:t>
      </w:r>
      <w:r>
        <w:rPr>
          <w:spacing w:val="-14"/>
        </w:rPr>
        <w:t> </w:t>
      </w:r>
      <w:r>
        <w:rPr/>
        <w:t>rejstříku</w:t>
      </w:r>
      <w:r>
        <w:rPr>
          <w:spacing w:val="-14"/>
        </w:rPr>
        <w:t> </w:t>
      </w:r>
      <w:r>
        <w:rPr/>
        <w:t>vedeném</w:t>
      </w:r>
      <w:r>
        <w:rPr>
          <w:spacing w:val="-13"/>
        </w:rPr>
        <w:t> </w:t>
      </w:r>
      <w:r>
        <w:rPr/>
        <w:t>Krajským</w:t>
      </w:r>
      <w:r>
        <w:rPr>
          <w:spacing w:val="-14"/>
        </w:rPr>
        <w:t> </w:t>
      </w:r>
      <w:r>
        <w:rPr/>
        <w:t>soudem</w:t>
      </w:r>
      <w:r>
        <w:rPr>
          <w:spacing w:val="-14"/>
        </w:rPr>
        <w:t> </w:t>
      </w:r>
      <w:r>
        <w:rPr/>
        <w:t>v</w:t>
      </w:r>
      <w:r>
        <w:rPr>
          <w:spacing w:val="-9"/>
        </w:rPr>
        <w:t> </w:t>
      </w:r>
      <w:r>
        <w:rPr/>
        <w:t>Brně,</w:t>
      </w:r>
      <w:r>
        <w:rPr>
          <w:spacing w:val="-14"/>
        </w:rPr>
        <w:t> </w:t>
      </w:r>
      <w:r>
        <w:rPr/>
        <w:t>oddíl</w:t>
      </w:r>
      <w:r>
        <w:rPr>
          <w:spacing w:val="-14"/>
        </w:rPr>
        <w:t> </w:t>
      </w:r>
      <w:r>
        <w:rPr/>
        <w:t>B,</w:t>
      </w:r>
      <w:r>
        <w:rPr>
          <w:spacing w:val="-13"/>
        </w:rPr>
        <w:t> </w:t>
      </w:r>
      <w:r>
        <w:rPr/>
        <w:t>vložka</w:t>
      </w:r>
      <w:r>
        <w:rPr>
          <w:spacing w:val="25"/>
        </w:rPr>
        <w:t> </w:t>
      </w:r>
      <w:r>
        <w:rPr/>
        <w:t>8651 se sídlem:</w:t>
        <w:tab/>
        <w:t>Jedovnická 4247/2, Židenice, 62800 Brno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14103320</w:t>
      </w:r>
    </w:p>
    <w:p>
      <w:pPr>
        <w:pStyle w:val="BodyText"/>
        <w:tabs>
          <w:tab w:pos="3317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3"/>
        </w:rPr>
        <w:t> </w:t>
      </w:r>
      <w:r>
        <w:rPr/>
        <w:t>Reném</w:t>
      </w:r>
      <w:r>
        <w:rPr>
          <w:spacing w:val="-5"/>
        </w:rPr>
        <w:t> </w:t>
      </w:r>
      <w:r>
        <w:rPr/>
        <w:t>Č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ý</w:t>
      </w:r>
      <w:r>
        <w:rPr>
          <w:spacing w:val="-1"/>
        </w:rPr>
        <w:t> </w:t>
      </w:r>
      <w:r>
        <w:rPr/>
        <w:t>m,</w:t>
      </w:r>
      <w:r>
        <w:rPr>
          <w:spacing w:val="-4"/>
        </w:rPr>
        <w:t> </w:t>
      </w:r>
      <w:r>
        <w:rPr/>
        <w:t>předsedou</w:t>
      </w:r>
      <w:r>
        <w:rPr>
          <w:spacing w:val="-2"/>
        </w:rPr>
        <w:t> představenstva</w:t>
      </w:r>
    </w:p>
    <w:p>
      <w:pPr>
        <w:pStyle w:val="BodyText"/>
        <w:ind w:left="3262"/>
      </w:pPr>
      <w:r>
        <w:rPr/>
        <w:t>a</w:t>
      </w:r>
      <w:r>
        <w:rPr>
          <w:spacing w:val="-5"/>
        </w:rPr>
        <w:t> </w:t>
      </w:r>
      <w:r>
        <w:rPr/>
        <w:t>Mgr.</w:t>
      </w:r>
      <w:r>
        <w:rPr>
          <w:spacing w:val="-3"/>
        </w:rPr>
        <w:t> </w:t>
      </w:r>
      <w:r>
        <w:rPr/>
        <w:t>Matyášem</w:t>
      </w:r>
      <w:r>
        <w:rPr>
          <w:spacing w:val="-5"/>
        </w:rPr>
        <w:t> </w:t>
      </w:r>
      <w:r>
        <w:rPr/>
        <w:t>S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b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3"/>
        </w:rPr>
        <w:t> </w:t>
      </w:r>
      <w:r>
        <w:rPr/>
        <w:t>místopředsedou</w:t>
      </w:r>
      <w:r>
        <w:rPr>
          <w:spacing w:val="-4"/>
        </w:rPr>
        <w:t> </w:t>
      </w:r>
      <w:r>
        <w:rPr>
          <w:spacing w:val="-2"/>
        </w:rPr>
        <w:t>představenstva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right="5154"/>
      </w:pPr>
      <w:r>
        <w:rPr/>
        <w:t>číslo účtu:</w:t>
        <w:tab/>
      </w:r>
      <w:r>
        <w:rPr>
          <w:spacing w:val="-2"/>
        </w:rPr>
        <w:t>217734363/0300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ze</w:t>
      </w:r>
      <w:r>
        <w:rPr>
          <w:spacing w:val="21"/>
          <w:sz w:val="20"/>
        </w:rPr>
        <w:t> </w:t>
      </w:r>
      <w:r>
        <w:rPr>
          <w:sz w:val="20"/>
        </w:rPr>
        <w:t>Státního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2"/>
          <w:sz w:val="20"/>
        </w:rPr>
        <w:t> </w:t>
      </w:r>
      <w:r>
        <w:rPr>
          <w:sz w:val="20"/>
        </w:rPr>
        <w:t>životního</w:t>
      </w:r>
      <w:r>
        <w:rPr>
          <w:spacing w:val="22"/>
          <w:sz w:val="20"/>
        </w:rPr>
        <w:t> </w:t>
      </w:r>
      <w:r>
        <w:rPr>
          <w:sz w:val="20"/>
        </w:rPr>
        <w:t>prostředí</w:t>
      </w:r>
      <w:r>
        <w:rPr>
          <w:spacing w:val="21"/>
          <w:sz w:val="20"/>
        </w:rPr>
        <w:t> </w:t>
      </w:r>
      <w:r>
        <w:rPr>
          <w:sz w:val="20"/>
        </w:rPr>
        <w:t>České</w:t>
      </w:r>
      <w:r>
        <w:rPr>
          <w:spacing w:val="21"/>
          <w:sz w:val="20"/>
        </w:rPr>
        <w:t> </w:t>
      </w:r>
      <w:r>
        <w:rPr>
          <w:sz w:val="20"/>
        </w:rPr>
        <w:t>republiky</w:t>
      </w:r>
      <w:r>
        <w:rPr>
          <w:spacing w:val="21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5220300187 o poskytnutí finančních prostředků ze</w:t>
      </w:r>
      <w:r>
        <w:rPr>
          <w:spacing w:val="-1"/>
        </w:rPr>
        <w:t> </w:t>
      </w:r>
      <w:r>
        <w:rPr/>
        <w:t>Státního fondu životního prostředí ČR ze</w:t>
      </w:r>
      <w:r>
        <w:rPr>
          <w:spacing w:val="-1"/>
        </w:rPr>
        <w:t> </w:t>
      </w:r>
      <w:r>
        <w:rPr/>
        <w:t>dne 13.</w:t>
      </w:r>
      <w:r>
        <w:rPr>
          <w:spacing w:val="-2"/>
        </w:rPr>
        <w:t> </w:t>
      </w:r>
      <w:r>
        <w:rPr/>
        <w:t>12.</w:t>
      </w:r>
      <w:r>
        <w:rPr>
          <w:spacing w:val="-2"/>
        </w:rPr>
        <w:t> </w:t>
      </w:r>
      <w:r>
        <w:rPr/>
        <w:t>2022 ve znění změny č. 1 ze dne 20. 12. 2023 a Směrnice Ministerstva životního prostředí č. 4/2015 o poskytování finančních 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České</w:t>
      </w:r>
      <w:r>
        <w:rPr>
          <w:spacing w:val="-5"/>
        </w:rPr>
        <w:t> </w:t>
      </w:r>
      <w:r>
        <w:rPr/>
        <w:t>republiky</w:t>
      </w:r>
      <w:r>
        <w:rPr>
          <w:spacing w:val="-5"/>
        </w:rPr>
        <w:t> </w:t>
      </w:r>
      <w:r>
        <w:rPr/>
        <w:t>prostřednictvím</w:t>
      </w:r>
      <w:r>
        <w:rPr>
          <w:spacing w:val="-3"/>
        </w:rPr>
        <w:t> </w:t>
      </w:r>
      <w:r>
        <w:rPr/>
        <w:t>Národního</w:t>
      </w:r>
      <w:r>
        <w:rPr>
          <w:spacing w:val="-3"/>
        </w:rPr>
        <w:t> </w:t>
      </w:r>
      <w:r>
        <w:rPr/>
        <w:t>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7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621"/>
        <w:jc w:val="left"/>
      </w:pPr>
      <w:r>
        <w:rPr/>
        <w:t>„Pořízení</w:t>
      </w:r>
      <w:r>
        <w:rPr>
          <w:spacing w:val="-8"/>
        </w:rPr>
        <w:t> </w:t>
      </w:r>
      <w:r>
        <w:rPr/>
        <w:t>elektromobilu</w:t>
      </w:r>
      <w:r>
        <w:rPr>
          <w:spacing w:val="-6"/>
        </w:rPr>
        <w:t> </w:t>
      </w:r>
      <w:r>
        <w:rPr/>
        <w:t>pro</w:t>
      </w:r>
      <w:r>
        <w:rPr>
          <w:spacing w:val="-7"/>
        </w:rPr>
        <w:t> </w:t>
      </w:r>
      <w:r>
        <w:rPr/>
        <w:t>SAKO</w:t>
      </w:r>
      <w:r>
        <w:rPr>
          <w:spacing w:val="-7"/>
        </w:rPr>
        <w:t> </w:t>
      </w:r>
      <w:r>
        <w:rPr/>
        <w:t>Brno</w:t>
      </w:r>
      <w:r>
        <w:rPr>
          <w:spacing w:val="-8"/>
        </w:rPr>
        <w:t> </w:t>
      </w:r>
      <w:r>
        <w:rPr/>
        <w:t>SOLAR,</w:t>
      </w:r>
      <w:r>
        <w:rPr>
          <w:spacing w:val="-8"/>
        </w:rPr>
        <w:t> </w:t>
      </w:r>
      <w:r>
        <w:rPr>
          <w:spacing w:val="-4"/>
        </w:rPr>
        <w:t>a.s.“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2022.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0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poskytována</w:t>
      </w:r>
      <w:r>
        <w:rPr>
          <w:spacing w:val="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11"/>
          <w:sz w:val="20"/>
        </w:rPr>
        <w:t> </w:t>
      </w:r>
      <w:r>
        <w:rPr>
          <w:sz w:val="20"/>
        </w:rPr>
        <w:t>s</w:t>
      </w:r>
      <w:r>
        <w:rPr>
          <w:spacing w:val="11"/>
          <w:sz w:val="20"/>
        </w:rPr>
        <w:t> </w:t>
      </w:r>
      <w:r>
        <w:rPr>
          <w:sz w:val="20"/>
        </w:rPr>
        <w:t>„Nařízením</w:t>
      </w:r>
      <w:r>
        <w:rPr>
          <w:spacing w:val="9"/>
          <w:sz w:val="20"/>
        </w:rPr>
        <w:t> </w:t>
      </w:r>
      <w:r>
        <w:rPr>
          <w:sz w:val="20"/>
        </w:rPr>
        <w:t>Komise</w:t>
      </w:r>
      <w:r>
        <w:rPr>
          <w:spacing w:val="10"/>
          <w:sz w:val="20"/>
        </w:rPr>
        <w:t> </w:t>
      </w:r>
      <w:r>
        <w:rPr>
          <w:sz w:val="20"/>
        </w:rPr>
        <w:t>(ES)</w:t>
      </w:r>
      <w:r>
        <w:rPr>
          <w:spacing w:val="12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1407/2013</w:t>
      </w:r>
      <w:r>
        <w:rPr>
          <w:spacing w:val="12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dne</w:t>
      </w:r>
    </w:p>
    <w:p>
      <w:pPr>
        <w:pStyle w:val="BodyText"/>
        <w:spacing w:before="1"/>
      </w:pPr>
      <w:r>
        <w:rPr/>
        <w:t>18.</w:t>
      </w:r>
      <w:r>
        <w:rPr>
          <w:spacing w:val="-2"/>
        </w:rPr>
        <w:t> </w:t>
      </w:r>
      <w:r>
        <w:rPr/>
        <w:t>prosince</w:t>
      </w:r>
      <w:r>
        <w:rPr>
          <w:spacing w:val="40"/>
        </w:rPr>
        <w:t> </w:t>
      </w:r>
      <w:r>
        <w:rPr/>
        <w:t>2013</w:t>
      </w:r>
      <w:r>
        <w:rPr>
          <w:spacing w:val="40"/>
        </w:rPr>
        <w:t> </w:t>
      </w:r>
      <w:r>
        <w:rPr/>
        <w:t>o použití</w:t>
      </w:r>
      <w:r>
        <w:rPr>
          <w:spacing w:val="40"/>
        </w:rPr>
        <w:t> </w:t>
      </w:r>
      <w:r>
        <w:rPr/>
        <w:t>článků</w:t>
      </w:r>
      <w:r>
        <w:rPr>
          <w:spacing w:val="40"/>
        </w:rPr>
        <w:t> </w:t>
      </w:r>
      <w:r>
        <w:rPr/>
        <w:t>107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108</w:t>
      </w:r>
      <w:r>
        <w:rPr>
          <w:spacing w:val="40"/>
        </w:rPr>
        <w:t> </w:t>
      </w:r>
      <w:r>
        <w:rPr/>
        <w:t>Smlouvy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fungování</w:t>
      </w:r>
      <w:r>
        <w:rPr>
          <w:spacing w:val="40"/>
        </w:rPr>
        <w:t> </w:t>
      </w:r>
      <w:r>
        <w:rPr/>
        <w:t>Evropské</w:t>
      </w:r>
      <w:r>
        <w:rPr>
          <w:spacing w:val="40"/>
        </w:rPr>
        <w:t> </w:t>
      </w:r>
      <w:r>
        <w:rPr/>
        <w:t>unie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podporu</w:t>
      </w:r>
      <w:r>
        <w:rPr>
          <w:spacing w:val="40"/>
        </w:rPr>
        <w:t> </w:t>
      </w:r>
      <w:r>
        <w:rPr/>
        <w:t>de minimis.“, zveřejněném v Úředním věstníku EU dne 24. 12. 2013.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73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4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BodyText"/>
        <w:spacing w:before="73"/>
        <w:jc w:val="both"/>
      </w:pPr>
      <w:r>
        <w:rPr/>
        <w:t>vážně</w:t>
      </w:r>
      <w:r>
        <w:rPr>
          <w:spacing w:val="-6"/>
        </w:rPr>
        <w:t> </w:t>
      </w:r>
      <w:r>
        <w:rPr/>
        <w:t>ohroženo.</w:t>
      </w:r>
      <w:r>
        <w:rPr>
          <w:spacing w:val="-3"/>
        </w:rPr>
        <w:t> </w:t>
      </w:r>
      <w:r>
        <w:rPr/>
        <w:t>Ustanovení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tím</w:t>
      </w:r>
      <w:r>
        <w:rPr>
          <w:spacing w:val="-6"/>
        </w:rPr>
        <w:t> </w:t>
      </w:r>
      <w:r>
        <w:rPr/>
        <w:t>není</w:t>
      </w:r>
      <w:r>
        <w:rPr>
          <w:spacing w:val="-3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07" w:hanging="360"/>
        <w:jc w:val="left"/>
        <w:rPr>
          <w:sz w:val="20"/>
        </w:rPr>
      </w:pPr>
      <w:r>
        <w:rPr>
          <w:sz w:val="20"/>
        </w:rPr>
        <w:t>akce Pořízení elektromobilu pro SAKO Brno SOLAR, a.s. byla provedena 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24.</w:t>
      </w:r>
      <w:r>
        <w:rPr>
          <w:spacing w:val="-4"/>
          <w:sz w:val="20"/>
        </w:rPr>
        <w:t> </w:t>
      </w:r>
      <w:r>
        <w:rPr>
          <w:sz w:val="20"/>
        </w:rPr>
        <w:t>10.</w:t>
      </w:r>
      <w:r>
        <w:rPr>
          <w:spacing w:val="-5"/>
          <w:sz w:val="20"/>
        </w:rPr>
        <w:t> </w:t>
      </w:r>
      <w:r>
        <w:rPr>
          <w:sz w:val="20"/>
        </w:rPr>
        <w:t>2022</w:t>
      </w:r>
      <w:r>
        <w:rPr>
          <w:spacing w:val="-3"/>
          <w:sz w:val="20"/>
        </w:rPr>
        <w:t> </w:t>
      </w:r>
      <w:r>
        <w:rPr>
          <w:sz w:val="20"/>
        </w:rPr>
        <w:t>nakoupil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37" w:lineRule="auto" w:before="123" w:after="0"/>
        <w:ind w:left="741" w:right="117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37" w:top="1060" w:bottom="1620" w:left="1320" w:right="1020"/>
        </w:sectPr>
      </w:pPr>
    </w:p>
    <w:p>
      <w:pPr>
        <w:pStyle w:val="BodyText"/>
        <w:spacing w:before="73"/>
        <w:ind w:left="741" w:right="117"/>
        <w:jc w:val="both"/>
      </w:pPr>
      <w:r>
        <w:rPr/>
        <w:t>agentury,</w:t>
      </w:r>
      <w:r>
        <w:rPr>
          <w:spacing w:val="-4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podniky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jiné</w:t>
      </w:r>
      <w:r>
        <w:rPr>
          <w:spacing w:val="-5"/>
        </w:rPr>
        <w:t> </w:t>
      </w:r>
      <w:r>
        <w:rPr/>
        <w:t>subjekty</w:t>
      </w:r>
      <w:r>
        <w:rPr>
          <w:spacing w:val="-4"/>
        </w:rPr>
        <w:t> </w:t>
      </w:r>
      <w:r>
        <w:rPr/>
        <w:t>EU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která</w:t>
      </w:r>
      <w:r>
        <w:rPr>
          <w:spacing w:val="-4"/>
        </w:rPr>
        <w:t> </w:t>
      </w:r>
      <w:r>
        <w:rPr/>
        <w:t>není</w:t>
      </w:r>
      <w:r>
        <w:rPr>
          <w:spacing w:val="-4"/>
        </w:rPr>
        <w:t> </w:t>
      </w:r>
      <w:r>
        <w:rPr/>
        <w:t>přímo</w:t>
      </w:r>
      <w:r>
        <w:rPr>
          <w:spacing w:val="-3"/>
        </w:rPr>
        <w:t> </w:t>
      </w:r>
      <w:r>
        <w:rPr/>
        <w:t>ani</w:t>
      </w:r>
      <w:r>
        <w:rPr>
          <w:spacing w:val="-4"/>
        </w:rPr>
        <w:t> </w:t>
      </w:r>
      <w:r>
        <w:rPr/>
        <w:t>nepřímo</w:t>
      </w:r>
      <w:r>
        <w:rPr>
          <w:spacing w:val="-3"/>
        </w:rPr>
        <w:t> </w:t>
      </w:r>
      <w:r>
        <w:rPr/>
        <w:t>pod kontrolou</w:t>
      </w:r>
      <w:r>
        <w:rPr>
          <w:spacing w:val="-3"/>
        </w:rPr>
        <w:t> </w:t>
      </w:r>
      <w:r>
        <w:rPr/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Heading1"/>
        <w:spacing w:before="73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32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BodyText"/>
        <w:spacing w:before="73"/>
        <w:ind w:right="118"/>
        <w:jc w:val="both"/>
      </w:pPr>
      <w:r>
        <w:rPr/>
        <w:t>a</w:t>
      </w:r>
      <w:r>
        <w:rPr>
          <w:spacing w:val="-5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ind w:left="382"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p>
      <w:pPr>
        <w:spacing w:after="0"/>
        <w:sectPr>
          <w:pgSz w:w="12240" w:h="15840"/>
          <w:pgMar w:header="0" w:footer="1437" w:top="1060" w:bottom="1660" w:left="1320" w:right="1020"/>
        </w:sectPr>
      </w:pPr>
    </w:p>
    <w:p>
      <w:pPr>
        <w:pStyle w:val="BodyText"/>
        <w:spacing w:line="264" w:lineRule="auto" w:before="73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7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2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4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5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37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04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2024-02-16T14:13:30Z</dcterms:created>
  <dcterms:modified xsi:type="dcterms:W3CDTF">2024-02-16T14:13:30Z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