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5FD" w:rsidRDefault="00ED55FD" w:rsidP="00ED55FD">
      <w:pPr>
        <w:pBdr>
          <w:bottom w:val="single" w:sz="4" w:space="0" w:color="auto"/>
        </w:pBdr>
        <w:tabs>
          <w:tab w:val="right" w:pos="10204"/>
        </w:tabs>
        <w:spacing w:line="240" w:lineRule="auto"/>
        <w:rPr>
          <w:b/>
          <w:bCs/>
        </w:rPr>
      </w:pPr>
      <w:r w:rsidRPr="00274ECF">
        <w:rPr>
          <w:b/>
          <w:bCs/>
          <w:sz w:val="48"/>
          <w:szCs w:val="48"/>
        </w:rPr>
        <w:t>G</w:t>
      </w:r>
      <w:r>
        <w:rPr>
          <w:b/>
          <w:bCs/>
          <w:sz w:val="48"/>
          <w:szCs w:val="48"/>
        </w:rPr>
        <w:t>ymnázium Jihlava</w:t>
      </w:r>
      <w:r>
        <w:t xml:space="preserve"> </w:t>
      </w:r>
      <w:r>
        <w:tab/>
      </w:r>
      <w:r w:rsidRPr="00DA0AB5">
        <w:rPr>
          <w:b/>
        </w:rPr>
        <w:t>J</w:t>
      </w:r>
      <w:r>
        <w:rPr>
          <w:b/>
          <w:bCs/>
        </w:rPr>
        <w:t>ANA MASARYKA 1, 586 01 JIHLAVA</w:t>
      </w:r>
    </w:p>
    <w:p w:rsidR="00E60A96" w:rsidRPr="00E60A96" w:rsidRDefault="00E60A96" w:rsidP="00E60A96">
      <w:pPr>
        <w:pStyle w:val="Heading1"/>
      </w:pPr>
      <w:r w:rsidRPr="00E60A96">
        <w:t>SMLOUVA</w:t>
      </w:r>
      <w:r w:rsidR="00273604">
        <w:t xml:space="preserve"> O PŘEPRAVĚ OSOB</w:t>
      </w:r>
    </w:p>
    <w:p w:rsidR="00E60A96" w:rsidRPr="00E60A96" w:rsidRDefault="00273604" w:rsidP="00E60A96">
      <w:r w:rsidRPr="00273604">
        <w:t>uzavřená ve smyslu příslušných znění Obchodního zákoníku</w:t>
      </w:r>
      <w:r>
        <w:t xml:space="preserve"> </w:t>
      </w:r>
      <w:proofErr w:type="gramStart"/>
      <w:r>
        <w:t>mezi</w:t>
      </w:r>
      <w:proofErr w:type="gramEnd"/>
    </w:p>
    <w:p w:rsidR="00E60A96" w:rsidRPr="00E60A96" w:rsidRDefault="00E60A96" w:rsidP="00E60A96">
      <w:r w:rsidRPr="00E60A96">
        <w:t>1. Objednatelem</w:t>
      </w:r>
    </w:p>
    <w:p w:rsidR="00E60A96" w:rsidRPr="00E60A96" w:rsidRDefault="00E60A96" w:rsidP="00E60A96">
      <w:pPr>
        <w:spacing w:line="240" w:lineRule="auto"/>
      </w:pPr>
      <w:r w:rsidRPr="00E60A96">
        <w:t>Gymnázium Jihlava, Jana Masaryka 1560/1</w:t>
      </w:r>
    </w:p>
    <w:p w:rsidR="00E60A96" w:rsidRPr="00E60A96" w:rsidRDefault="00E60A96" w:rsidP="00E60A96">
      <w:pPr>
        <w:spacing w:line="240" w:lineRule="auto"/>
      </w:pPr>
      <w:r w:rsidRPr="00E60A96">
        <w:t>Jana Masaryka 1560/1</w:t>
      </w:r>
    </w:p>
    <w:p w:rsidR="00E60A96" w:rsidRPr="00E60A96" w:rsidRDefault="00E60A96" w:rsidP="00E60A96">
      <w:pPr>
        <w:spacing w:line="240" w:lineRule="auto"/>
      </w:pPr>
      <w:r w:rsidRPr="00E60A96">
        <w:t>586 01 Jihlava Tel.: 567 579 740</w:t>
      </w:r>
    </w:p>
    <w:p w:rsidR="00E60A96" w:rsidRPr="00E60A96" w:rsidRDefault="00E60A96" w:rsidP="00E60A96">
      <w:pPr>
        <w:spacing w:line="240" w:lineRule="auto"/>
      </w:pPr>
      <w:r w:rsidRPr="00E60A96">
        <w:t>IČ: 60545984</w:t>
      </w:r>
    </w:p>
    <w:p w:rsidR="00E60A96" w:rsidRPr="00E60A96" w:rsidRDefault="00E60A96" w:rsidP="00E60A96">
      <w:pPr>
        <w:spacing w:line="240" w:lineRule="auto"/>
      </w:pPr>
      <w:r w:rsidRPr="00E60A96">
        <w:t xml:space="preserve">Bankovní spojení: </w:t>
      </w:r>
      <w:proofErr w:type="spellStart"/>
      <w:r w:rsidR="007C7273">
        <w:t>Sberbank</w:t>
      </w:r>
      <w:proofErr w:type="spellEnd"/>
      <w:r w:rsidRPr="00E60A96">
        <w:t>, č.</w:t>
      </w:r>
      <w:r>
        <w:t xml:space="preserve"> </w:t>
      </w:r>
      <w:proofErr w:type="spellStart"/>
      <w:r w:rsidRPr="00E60A96">
        <w:t>ú</w:t>
      </w:r>
      <w:r>
        <w:t>.</w:t>
      </w:r>
      <w:proofErr w:type="spellEnd"/>
      <w:r w:rsidRPr="00E60A96">
        <w:t xml:space="preserve"> 4 050 004 104/6800</w:t>
      </w:r>
    </w:p>
    <w:p w:rsidR="00E60A96" w:rsidRPr="00E60A96" w:rsidRDefault="00E60A96" w:rsidP="00E60A96">
      <w:pPr>
        <w:spacing w:line="240" w:lineRule="auto"/>
      </w:pPr>
      <w:r w:rsidRPr="00E60A96">
        <w:t>Zástupce: Mgr. Pavel Suk, ředitel školy</w:t>
      </w:r>
    </w:p>
    <w:p w:rsidR="00E60A96" w:rsidRPr="00E60A96" w:rsidRDefault="00E60A96" w:rsidP="00E60A96">
      <w:pPr>
        <w:spacing w:line="240" w:lineRule="auto"/>
      </w:pPr>
      <w:r w:rsidRPr="00E60A96">
        <w:t>(dále jen jako „Objednatel“) na straně jedné</w:t>
      </w:r>
      <w:r w:rsidR="007F11CC">
        <w:t>,</w:t>
      </w:r>
    </w:p>
    <w:p w:rsidR="00E60A96" w:rsidRPr="00E60A96" w:rsidRDefault="00E60A96" w:rsidP="00E60A96">
      <w:r w:rsidRPr="00E60A96">
        <w:t>a</w:t>
      </w:r>
    </w:p>
    <w:p w:rsidR="00E60A96" w:rsidRPr="00E60A96" w:rsidRDefault="00E60A96" w:rsidP="00E60A96">
      <w:r w:rsidRPr="00E60A96">
        <w:t xml:space="preserve">2. </w:t>
      </w:r>
      <w:r w:rsidR="007B66BB">
        <w:t>Dopravce</w:t>
      </w:r>
      <w:r w:rsidR="007C7273">
        <w:t>m</w:t>
      </w:r>
    </w:p>
    <w:p w:rsidR="00E60A96" w:rsidRDefault="007C7273" w:rsidP="00E60A96">
      <w:pPr>
        <w:spacing w:line="240" w:lineRule="auto"/>
      </w:pPr>
      <w:r>
        <w:t>Autobusy Jihlava s. r. o.</w:t>
      </w:r>
    </w:p>
    <w:p w:rsidR="007C7273" w:rsidRDefault="007C7273" w:rsidP="007C7273">
      <w:pPr>
        <w:spacing w:line="240" w:lineRule="auto"/>
      </w:pPr>
      <w:r>
        <w:t>Lidická kolonie 935/7a</w:t>
      </w:r>
    </w:p>
    <w:p w:rsidR="007C7273" w:rsidRDefault="007C7273" w:rsidP="007C7273">
      <w:pPr>
        <w:spacing w:line="240" w:lineRule="auto"/>
      </w:pPr>
      <w:r>
        <w:t>Jihlava</w:t>
      </w:r>
    </w:p>
    <w:p w:rsidR="00273604" w:rsidRDefault="007C7273" w:rsidP="007C7273">
      <w:pPr>
        <w:spacing w:line="240" w:lineRule="auto"/>
      </w:pPr>
      <w:r>
        <w:t xml:space="preserve">586 01 Jihlava 1 </w:t>
      </w:r>
    </w:p>
    <w:p w:rsidR="00E60A96" w:rsidRDefault="00E60A96" w:rsidP="00E60A96">
      <w:pPr>
        <w:spacing w:line="240" w:lineRule="auto"/>
      </w:pPr>
      <w:r>
        <w:t xml:space="preserve">IČ: </w:t>
      </w:r>
      <w:r w:rsidR="007C7273" w:rsidRPr="007C7273">
        <w:t>28347731</w:t>
      </w:r>
    </w:p>
    <w:p w:rsidR="0044085D" w:rsidRDefault="006C0566" w:rsidP="00E60A96">
      <w:pPr>
        <w:spacing w:line="240" w:lineRule="auto"/>
      </w:pPr>
      <w:r>
        <w:t>Z</w:t>
      </w:r>
      <w:r w:rsidR="0044085D">
        <w:t>á</w:t>
      </w:r>
      <w:r>
        <w:t>stupce</w:t>
      </w:r>
      <w:r w:rsidR="0044085D">
        <w:t xml:space="preserve">: Ing. Luděk </w:t>
      </w:r>
      <w:proofErr w:type="spellStart"/>
      <w:r w:rsidR="0044085D">
        <w:t>Bohuňovský</w:t>
      </w:r>
      <w:proofErr w:type="spellEnd"/>
      <w:r w:rsidR="0044085D">
        <w:t>, jednatel</w:t>
      </w:r>
    </w:p>
    <w:p w:rsidR="00E60A96" w:rsidRPr="00E60A96" w:rsidRDefault="00E60A96" w:rsidP="00E60A96">
      <w:r w:rsidRPr="00E60A96">
        <w:t>(dále jen jako „</w:t>
      </w:r>
      <w:r w:rsidR="00EC27C4">
        <w:t>Dopravce</w:t>
      </w:r>
      <w:r w:rsidRPr="00E60A96">
        <w:t>“) na straně druhé</w:t>
      </w:r>
      <w:r w:rsidR="007F11CC">
        <w:t>.</w:t>
      </w:r>
    </w:p>
    <w:p w:rsidR="00E60A96" w:rsidRPr="00E60A96" w:rsidRDefault="00E60A96" w:rsidP="00E60A96">
      <w:pPr>
        <w:pStyle w:val="Heading2"/>
      </w:pPr>
      <w:r w:rsidRPr="00E60A96">
        <w:t xml:space="preserve">I. </w:t>
      </w:r>
      <w:r w:rsidR="00273604">
        <w:t>Prohlášení dopravce</w:t>
      </w:r>
    </w:p>
    <w:p w:rsidR="00E60A96" w:rsidRPr="00E60A96" w:rsidRDefault="00273604" w:rsidP="00273604">
      <w:r w:rsidRPr="00273604">
        <w:t xml:space="preserve">Dopravce prohlašuje, že na základě </w:t>
      </w:r>
      <w:r w:rsidR="00EC27C4">
        <w:t xml:space="preserve">platné koncesní listiny </w:t>
      </w:r>
      <w:r w:rsidRPr="00273604">
        <w:t>je oprávněn provozovat autobusovou dopravu se všemi náležitostmi souvisejícími s touto činností</w:t>
      </w:r>
      <w:r w:rsidR="0005773D">
        <w:t>.</w:t>
      </w:r>
    </w:p>
    <w:p w:rsidR="00E60A96" w:rsidRPr="00E60A96" w:rsidRDefault="00E60A96" w:rsidP="00E60A96">
      <w:pPr>
        <w:pStyle w:val="Heading2"/>
      </w:pPr>
      <w:r w:rsidRPr="00E60A96">
        <w:t xml:space="preserve">II. </w:t>
      </w:r>
      <w:r w:rsidR="00273604">
        <w:t>Závazky objednatele</w:t>
      </w:r>
    </w:p>
    <w:p w:rsidR="00E60A96" w:rsidRPr="00273604" w:rsidRDefault="00273604" w:rsidP="00273604">
      <w:r w:rsidRPr="00273604">
        <w:t xml:space="preserve">Objednavatel se zavazuje uhradit </w:t>
      </w:r>
      <w:r w:rsidR="00C20267">
        <w:t xml:space="preserve">cenu dopravy ve výši </w:t>
      </w:r>
      <w:r w:rsidR="00EC27C4">
        <w:t xml:space="preserve">do </w:t>
      </w:r>
      <w:r w:rsidR="00C20267">
        <w:t xml:space="preserve">Kč </w:t>
      </w:r>
      <w:proofErr w:type="gramStart"/>
      <w:r w:rsidR="00E47916">
        <w:t>17 000</w:t>
      </w:r>
      <w:r w:rsidR="00C20267">
        <w:t xml:space="preserve">,– </w:t>
      </w:r>
      <w:r w:rsidR="00E47916">
        <w:t>vč.</w:t>
      </w:r>
      <w:proofErr w:type="gramEnd"/>
      <w:r w:rsidR="00E47916">
        <w:t xml:space="preserve"> DPH </w:t>
      </w:r>
      <w:r w:rsidR="00C20267">
        <w:t>do 14 dnů od vystavení faktury.</w:t>
      </w:r>
    </w:p>
    <w:p w:rsidR="00E60A96" w:rsidRPr="00E60A96" w:rsidRDefault="00E60A96" w:rsidP="00E60A96">
      <w:pPr>
        <w:pStyle w:val="Heading2"/>
      </w:pPr>
      <w:r w:rsidRPr="00E60A96">
        <w:t xml:space="preserve">III. </w:t>
      </w:r>
      <w:r w:rsidR="00C20267">
        <w:t>Závazky dodavatele</w:t>
      </w:r>
    </w:p>
    <w:p w:rsidR="00E60A96" w:rsidRDefault="00C20267" w:rsidP="00C20267">
      <w:r w:rsidRPr="00C20267">
        <w:t xml:space="preserve">Dopravce se zavazuje </w:t>
      </w:r>
      <w:r>
        <w:t>provést pře</w:t>
      </w:r>
      <w:r w:rsidR="00E47916">
        <w:t>pravu osob autobusem:</w:t>
      </w:r>
    </w:p>
    <w:p w:rsidR="00E47916" w:rsidRDefault="00E47916" w:rsidP="00E47916">
      <w:r>
        <w:t xml:space="preserve">1. skupina: 32 žáků, 2 pedagogové, odjezd v úterý 5. 9. 2017 v 8.00 od Gymnázia Jihlava do tábora Zálesí, Mladé </w:t>
      </w:r>
      <w:proofErr w:type="spellStart"/>
      <w:r>
        <w:t>Bříště</w:t>
      </w:r>
      <w:proofErr w:type="spellEnd"/>
      <w:r>
        <w:t xml:space="preserve">; odjezd ve středu 6. 9. 2017 </w:t>
      </w:r>
      <w:proofErr w:type="gramStart"/>
      <w:r>
        <w:t>ve</w:t>
      </w:r>
      <w:proofErr w:type="gramEnd"/>
      <w:r>
        <w:t xml:space="preserve"> 13.00 z tábora Zálesí, Mladé </w:t>
      </w:r>
      <w:proofErr w:type="spellStart"/>
      <w:r>
        <w:t>Bříště</w:t>
      </w:r>
      <w:proofErr w:type="spellEnd"/>
      <w:r>
        <w:t xml:space="preserve"> ke Gymnáziu Jihlava.</w:t>
      </w:r>
    </w:p>
    <w:p w:rsidR="007C7273" w:rsidRDefault="00E47916" w:rsidP="007C7273">
      <w:r>
        <w:t xml:space="preserve">2. skupina: 64 žáků, 4 pedagogové, odjezd ve čtvrtek 7. 9. 2017 v 8.00 od Gymnázia Jihlava do tábora Zálesí, Mladé </w:t>
      </w:r>
      <w:proofErr w:type="spellStart"/>
      <w:r>
        <w:t>Bříště</w:t>
      </w:r>
      <w:proofErr w:type="spellEnd"/>
      <w:r>
        <w:t xml:space="preserve">; odjezd v pátek 8. 9. 2017 </w:t>
      </w:r>
      <w:proofErr w:type="gramStart"/>
      <w:r w:rsidR="007C7273">
        <w:t>ve</w:t>
      </w:r>
      <w:proofErr w:type="gramEnd"/>
      <w:r w:rsidR="007C7273">
        <w:t xml:space="preserve"> 13.00 z tábora Zálesí, Mladé </w:t>
      </w:r>
      <w:proofErr w:type="spellStart"/>
      <w:r w:rsidR="007C7273">
        <w:t>Bříště</w:t>
      </w:r>
      <w:proofErr w:type="spellEnd"/>
      <w:r w:rsidR="007C7273">
        <w:t xml:space="preserve"> ke Gymnáziu Jihlava.</w:t>
      </w:r>
    </w:p>
    <w:p w:rsidR="00E47916" w:rsidRPr="00C20267" w:rsidRDefault="00E47916" w:rsidP="00E47916">
      <w:r>
        <w:t xml:space="preserve">3. skupina: 32 žáků, 2 pedagogové, </w:t>
      </w:r>
      <w:r w:rsidR="007C7273">
        <w:t xml:space="preserve">odjezd </w:t>
      </w:r>
      <w:r>
        <w:t xml:space="preserve">v úterý 12. 9. 2017 </w:t>
      </w:r>
      <w:r w:rsidR="007C7273">
        <w:t xml:space="preserve">v 8.00 od Gymnázia Jihlava do tábora Zálesí, Mladé </w:t>
      </w:r>
      <w:proofErr w:type="spellStart"/>
      <w:r w:rsidR="007C7273">
        <w:t>Bříště</w:t>
      </w:r>
      <w:proofErr w:type="spellEnd"/>
      <w:r w:rsidR="007C7273">
        <w:t xml:space="preserve">; </w:t>
      </w:r>
      <w:r>
        <w:t xml:space="preserve">odjezd ve středu 13. 9. 2017 </w:t>
      </w:r>
      <w:proofErr w:type="gramStart"/>
      <w:r w:rsidR="007C7273">
        <w:t>ve</w:t>
      </w:r>
      <w:proofErr w:type="gramEnd"/>
      <w:r w:rsidR="007C7273">
        <w:t xml:space="preserve"> 13.00 z tábora Zálesí, Mladé </w:t>
      </w:r>
      <w:proofErr w:type="spellStart"/>
      <w:r w:rsidR="007C7273">
        <w:t>Bříště</w:t>
      </w:r>
      <w:proofErr w:type="spellEnd"/>
      <w:r w:rsidR="007C7273">
        <w:t xml:space="preserve"> ke Gymnáziu Jihlava</w:t>
      </w:r>
      <w:r>
        <w:t>.</w:t>
      </w:r>
    </w:p>
    <w:p w:rsidR="00E60A96" w:rsidRPr="00E60A96" w:rsidRDefault="00DE4511" w:rsidP="007F11CC">
      <w:pPr>
        <w:pStyle w:val="Heading2"/>
      </w:pPr>
      <w:r>
        <w:t>IV</w:t>
      </w:r>
      <w:r w:rsidR="00E60A96" w:rsidRPr="00E60A96">
        <w:t>. Závěrečná ustanovení</w:t>
      </w:r>
    </w:p>
    <w:p w:rsidR="00E60A96" w:rsidRPr="00E60A96" w:rsidRDefault="00E60A96" w:rsidP="007F11CC">
      <w:pPr>
        <w:pStyle w:val="Vet"/>
      </w:pPr>
      <w:r w:rsidRPr="00E60A96">
        <w:t>(1)</w:t>
      </w:r>
      <w:r w:rsidR="007F11CC">
        <w:tab/>
      </w:r>
      <w:r w:rsidRPr="00E60A96">
        <w:t>Tato smlouva může být měněna pouze písemnými dodatky na základě souhlasu obou stran.</w:t>
      </w:r>
    </w:p>
    <w:p w:rsidR="00E60A96" w:rsidRPr="00E60A96" w:rsidRDefault="00E60A96" w:rsidP="007F11CC">
      <w:pPr>
        <w:pStyle w:val="Vet"/>
      </w:pPr>
      <w:r w:rsidRPr="00E60A96">
        <w:t>(2)</w:t>
      </w:r>
      <w:r w:rsidR="007F11CC">
        <w:tab/>
      </w:r>
      <w:r w:rsidRPr="00E60A96">
        <w:t>Tato smlouva je vyhotovena ve dvou stejnopisech s platností originálu, při čemž každá ze stran obdrží po jednom.</w:t>
      </w:r>
    </w:p>
    <w:p w:rsidR="0044085D" w:rsidRDefault="00E60A96" w:rsidP="0044085D">
      <w:pPr>
        <w:pStyle w:val="Vet"/>
      </w:pPr>
      <w:r w:rsidRPr="00E60A96">
        <w:t>(3)</w:t>
      </w:r>
      <w:r w:rsidR="007F11CC">
        <w:tab/>
      </w:r>
      <w:r w:rsidRPr="00E60A96">
        <w:t xml:space="preserve">Tato smlouva nabývá platnosti i účinnosti dnem podpisu oběma smluvními </w:t>
      </w:r>
      <w:proofErr w:type="spellStart"/>
      <w:proofErr w:type="gramStart"/>
      <w:r w:rsidRPr="00E60A96">
        <w:t>stranami.V</w:t>
      </w:r>
      <w:proofErr w:type="spellEnd"/>
      <w:r w:rsidRPr="00E60A96">
        <w:t xml:space="preserve"> Jihlavě</w:t>
      </w:r>
      <w:proofErr w:type="gramEnd"/>
      <w:r w:rsidRPr="00E60A96">
        <w:t xml:space="preserve"> dne</w:t>
      </w:r>
      <w:r w:rsidR="007C7273">
        <w:t xml:space="preserve"> 27. 6. 2017</w:t>
      </w:r>
    </w:p>
    <w:p w:rsidR="0044085D" w:rsidRDefault="0044085D" w:rsidP="0044085D">
      <w:pPr>
        <w:pStyle w:val="Vet"/>
      </w:pPr>
    </w:p>
    <w:p w:rsidR="00BF4CD5" w:rsidRDefault="0044085D" w:rsidP="0044085D">
      <w:pPr>
        <w:pStyle w:val="Vet"/>
      </w:pPr>
      <w:r>
        <w:t xml:space="preserve">                       </w:t>
      </w:r>
      <w:r w:rsidR="00E60A96" w:rsidRPr="00E60A96">
        <w:t>Objednatel</w:t>
      </w:r>
      <w:r>
        <w:t>:</w:t>
      </w:r>
      <w:r w:rsidR="007F11CC">
        <w:tab/>
      </w:r>
      <w:r>
        <w:t xml:space="preserve">                                                                          </w:t>
      </w:r>
      <w:r w:rsidR="007B66BB">
        <w:t>Dopravce</w:t>
      </w:r>
      <w:r>
        <w:t>:</w:t>
      </w:r>
    </w:p>
    <w:p w:rsidR="0044085D" w:rsidRPr="00E60A96" w:rsidRDefault="0044085D" w:rsidP="0044085D">
      <w:pPr>
        <w:pStyle w:val="Ve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42FCAABE" wp14:editId="722F0D71">
            <wp:simplePos x="0" y="0"/>
            <wp:positionH relativeFrom="margin">
              <wp:posOffset>4211955</wp:posOffset>
            </wp:positionH>
            <wp:positionV relativeFrom="margin">
              <wp:posOffset>9067165</wp:posOffset>
            </wp:positionV>
            <wp:extent cx="1303020" cy="1038225"/>
            <wp:effectExtent l="0" t="0" r="0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4085D" w:rsidRPr="00E60A96" w:rsidSect="0044085D">
      <w:pgSz w:w="11906" w:h="16838" w:code="9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ource Code Pro Light">
    <w:panose1 w:val="020B0409030403020204"/>
    <w:charset w:val="EE"/>
    <w:family w:val="modern"/>
    <w:pitch w:val="fixed"/>
    <w:sig w:usb0="20000007" w:usb1="00001801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DD0F3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02DE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6AB3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54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9FF05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96"/>
    <w:rsid w:val="000228B9"/>
    <w:rsid w:val="00026C4A"/>
    <w:rsid w:val="00032392"/>
    <w:rsid w:val="00054823"/>
    <w:rsid w:val="0005773D"/>
    <w:rsid w:val="0009717B"/>
    <w:rsid w:val="00097B60"/>
    <w:rsid w:val="000D024B"/>
    <w:rsid w:val="0010713A"/>
    <w:rsid w:val="00115C29"/>
    <w:rsid w:val="00134968"/>
    <w:rsid w:val="0016459C"/>
    <w:rsid w:val="0018097B"/>
    <w:rsid w:val="001D6B64"/>
    <w:rsid w:val="001F77EA"/>
    <w:rsid w:val="001F7907"/>
    <w:rsid w:val="002022C1"/>
    <w:rsid w:val="00216197"/>
    <w:rsid w:val="00267234"/>
    <w:rsid w:val="00273604"/>
    <w:rsid w:val="002B77D5"/>
    <w:rsid w:val="002D3301"/>
    <w:rsid w:val="002D352C"/>
    <w:rsid w:val="002E23DB"/>
    <w:rsid w:val="003107A2"/>
    <w:rsid w:val="00325973"/>
    <w:rsid w:val="00342F88"/>
    <w:rsid w:val="003648D5"/>
    <w:rsid w:val="00373EA7"/>
    <w:rsid w:val="003F5D08"/>
    <w:rsid w:val="0041618B"/>
    <w:rsid w:val="00421CB0"/>
    <w:rsid w:val="0042350C"/>
    <w:rsid w:val="00425030"/>
    <w:rsid w:val="0044085D"/>
    <w:rsid w:val="004A2A3B"/>
    <w:rsid w:val="004C7CA7"/>
    <w:rsid w:val="004E0894"/>
    <w:rsid w:val="004E63B7"/>
    <w:rsid w:val="0055428B"/>
    <w:rsid w:val="00577571"/>
    <w:rsid w:val="005A7FD5"/>
    <w:rsid w:val="005B5EB1"/>
    <w:rsid w:val="005E7933"/>
    <w:rsid w:val="00606635"/>
    <w:rsid w:val="00614D03"/>
    <w:rsid w:val="0062582B"/>
    <w:rsid w:val="0064779F"/>
    <w:rsid w:val="006534D9"/>
    <w:rsid w:val="006A00A0"/>
    <w:rsid w:val="006B0FC6"/>
    <w:rsid w:val="006C0566"/>
    <w:rsid w:val="006D09D4"/>
    <w:rsid w:val="006D73EE"/>
    <w:rsid w:val="0071007F"/>
    <w:rsid w:val="00712688"/>
    <w:rsid w:val="00725E8A"/>
    <w:rsid w:val="00752542"/>
    <w:rsid w:val="007609D1"/>
    <w:rsid w:val="00763331"/>
    <w:rsid w:val="00781B2A"/>
    <w:rsid w:val="007B66BB"/>
    <w:rsid w:val="007C1612"/>
    <w:rsid w:val="007C7273"/>
    <w:rsid w:val="007D02B7"/>
    <w:rsid w:val="007D7261"/>
    <w:rsid w:val="007E21D0"/>
    <w:rsid w:val="007F11CC"/>
    <w:rsid w:val="0080706B"/>
    <w:rsid w:val="00845FB7"/>
    <w:rsid w:val="0086554A"/>
    <w:rsid w:val="0087656A"/>
    <w:rsid w:val="00885AB5"/>
    <w:rsid w:val="008A2DCD"/>
    <w:rsid w:val="008B58BA"/>
    <w:rsid w:val="00912C67"/>
    <w:rsid w:val="0093386F"/>
    <w:rsid w:val="00944447"/>
    <w:rsid w:val="009529D1"/>
    <w:rsid w:val="00952D1E"/>
    <w:rsid w:val="00963342"/>
    <w:rsid w:val="009914FF"/>
    <w:rsid w:val="0099291A"/>
    <w:rsid w:val="009F7495"/>
    <w:rsid w:val="00A2051D"/>
    <w:rsid w:val="00A2315D"/>
    <w:rsid w:val="00A2551E"/>
    <w:rsid w:val="00A63599"/>
    <w:rsid w:val="00A734D2"/>
    <w:rsid w:val="00AA515D"/>
    <w:rsid w:val="00AB6A38"/>
    <w:rsid w:val="00AD3D30"/>
    <w:rsid w:val="00AE173C"/>
    <w:rsid w:val="00B47224"/>
    <w:rsid w:val="00B500D3"/>
    <w:rsid w:val="00B6247C"/>
    <w:rsid w:val="00B75094"/>
    <w:rsid w:val="00B8212B"/>
    <w:rsid w:val="00B828C1"/>
    <w:rsid w:val="00B84C14"/>
    <w:rsid w:val="00BA1116"/>
    <w:rsid w:val="00BB1AE7"/>
    <w:rsid w:val="00BC05C8"/>
    <w:rsid w:val="00BC7EB3"/>
    <w:rsid w:val="00BF4CD5"/>
    <w:rsid w:val="00C16A15"/>
    <w:rsid w:val="00C20267"/>
    <w:rsid w:val="00C37D31"/>
    <w:rsid w:val="00C46FBD"/>
    <w:rsid w:val="00C87622"/>
    <w:rsid w:val="00C97DDE"/>
    <w:rsid w:val="00CB01A0"/>
    <w:rsid w:val="00CC372A"/>
    <w:rsid w:val="00CE3F9C"/>
    <w:rsid w:val="00CF0C1B"/>
    <w:rsid w:val="00D10450"/>
    <w:rsid w:val="00D1763D"/>
    <w:rsid w:val="00D3569F"/>
    <w:rsid w:val="00D63881"/>
    <w:rsid w:val="00D7224A"/>
    <w:rsid w:val="00D73E78"/>
    <w:rsid w:val="00D7588C"/>
    <w:rsid w:val="00D8186E"/>
    <w:rsid w:val="00D93876"/>
    <w:rsid w:val="00DA285D"/>
    <w:rsid w:val="00DD0BC6"/>
    <w:rsid w:val="00DE29C1"/>
    <w:rsid w:val="00DE4511"/>
    <w:rsid w:val="00DF2F7C"/>
    <w:rsid w:val="00DF5F73"/>
    <w:rsid w:val="00E071D7"/>
    <w:rsid w:val="00E34333"/>
    <w:rsid w:val="00E47916"/>
    <w:rsid w:val="00E507FF"/>
    <w:rsid w:val="00E53FD7"/>
    <w:rsid w:val="00E578B7"/>
    <w:rsid w:val="00E60A96"/>
    <w:rsid w:val="00E638E5"/>
    <w:rsid w:val="00E726CA"/>
    <w:rsid w:val="00E766B1"/>
    <w:rsid w:val="00E83D5A"/>
    <w:rsid w:val="00E933D0"/>
    <w:rsid w:val="00E979BC"/>
    <w:rsid w:val="00EB3FF8"/>
    <w:rsid w:val="00EB5CCE"/>
    <w:rsid w:val="00EC27C4"/>
    <w:rsid w:val="00ED55FD"/>
    <w:rsid w:val="00EF142A"/>
    <w:rsid w:val="00F65E00"/>
    <w:rsid w:val="00FC7D51"/>
    <w:rsid w:val="00FE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C2214E-E689-4EE5-A57C-E9B3BD20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86E"/>
    <w:pPr>
      <w:spacing w:after="0" w:line="360" w:lineRule="auto"/>
    </w:pPr>
    <w:rPr>
      <w:rFonts w:ascii="Garamond" w:eastAsia="Times New Roman" w:hAnsi="Garamond" w:cs="Times New Roman"/>
      <w:szCs w:val="20"/>
      <w:lang w:eastAsia="cs-CZ"/>
    </w:rPr>
  </w:style>
  <w:style w:type="paragraph" w:styleId="Heading1">
    <w:name w:val="heading 1"/>
    <w:next w:val="Normal"/>
    <w:link w:val="Heading1Char"/>
    <w:uiPriority w:val="9"/>
    <w:qFormat/>
    <w:rsid w:val="001F7907"/>
    <w:pPr>
      <w:keepNext/>
      <w:keepLines/>
      <w:spacing w:before="240" w:after="0" w:line="240" w:lineRule="auto"/>
      <w:outlineLvl w:val="0"/>
    </w:pPr>
    <w:rPr>
      <w:rFonts w:ascii="Gill Sans MT" w:eastAsiaTheme="majorEastAsia" w:hAnsi="Gill Sans MT" w:cstheme="majorBidi"/>
      <w:b/>
      <w:sz w:val="32"/>
      <w:szCs w:val="32"/>
      <w:lang w:eastAsia="cs-CZ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16A15"/>
    <w:pPr>
      <w:spacing w:before="12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E21D0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1F7907"/>
    <w:pPr>
      <w:outlineLvl w:val="3"/>
    </w:pPr>
    <w:rPr>
      <w:b w:val="0"/>
      <w:iCs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qFormat/>
    <w:rsid w:val="001F7907"/>
    <w:pPr>
      <w:outlineLvl w:val="4"/>
    </w:pPr>
    <w:rPr>
      <w:sz w:val="22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1F7907"/>
    <w:pPr>
      <w:outlineLvl w:val="5"/>
    </w:pPr>
    <w:rPr>
      <w:i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7E21D0"/>
    <w:pPr>
      <w:outlineLvl w:val="6"/>
    </w:pPr>
    <w:rPr>
      <w:i w:val="0"/>
      <w:iCs w:val="0"/>
    </w:r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7E21D0"/>
    <w:pPr>
      <w:outlineLvl w:val="7"/>
    </w:pPr>
    <w:rPr>
      <w:sz w:val="21"/>
      <w:szCs w:val="21"/>
    </w:rPr>
  </w:style>
  <w:style w:type="paragraph" w:styleId="Heading9">
    <w:name w:val="heading 9"/>
    <w:basedOn w:val="Heading8"/>
    <w:next w:val="Normal"/>
    <w:link w:val="Heading9Char"/>
    <w:uiPriority w:val="9"/>
    <w:semiHidden/>
    <w:unhideWhenUsed/>
    <w:qFormat/>
    <w:rsid w:val="007E21D0"/>
    <w:pPr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907"/>
    <w:rPr>
      <w:rFonts w:ascii="Gill Sans MT" w:eastAsiaTheme="majorEastAsia" w:hAnsi="Gill Sans MT" w:cstheme="majorBidi"/>
      <w:b/>
      <w:sz w:val="32"/>
      <w:szCs w:val="32"/>
      <w:lang w:eastAsia="cs-CZ"/>
    </w:rPr>
  </w:style>
  <w:style w:type="character" w:customStyle="1" w:styleId="Heading2Char">
    <w:name w:val="Heading 2 Char"/>
    <w:basedOn w:val="DefaultParagraphFont"/>
    <w:link w:val="Heading2"/>
    <w:uiPriority w:val="9"/>
    <w:rsid w:val="00C16A15"/>
    <w:rPr>
      <w:rFonts w:ascii="Gill Sans MT" w:eastAsiaTheme="majorEastAsia" w:hAnsi="Gill Sans MT" w:cstheme="majorBidi"/>
      <w:b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"/>
    <w:rsid w:val="007E21D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907"/>
    <w:rPr>
      <w:rFonts w:ascii="Gill Sans MT" w:eastAsiaTheme="majorEastAsia" w:hAnsi="Gill Sans MT" w:cstheme="majorBidi"/>
      <w:iCs/>
      <w:sz w:val="24"/>
      <w:szCs w:val="24"/>
      <w:lang w:eastAsia="cs-CZ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907"/>
    <w:rPr>
      <w:rFonts w:ascii="Gill Sans MT" w:eastAsiaTheme="majorEastAsia" w:hAnsi="Gill Sans MT" w:cstheme="majorBidi"/>
      <w:iCs/>
      <w:szCs w:val="24"/>
      <w:lang w:eastAsia="cs-CZ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907"/>
    <w:rPr>
      <w:rFonts w:ascii="Gill Sans MT" w:eastAsiaTheme="majorEastAsia" w:hAnsi="Gill Sans MT" w:cstheme="majorBidi"/>
      <w:i/>
      <w:iCs/>
      <w:szCs w:val="24"/>
      <w:lang w:eastAsia="cs-CZ"/>
    </w:rPr>
  </w:style>
  <w:style w:type="character" w:customStyle="1" w:styleId="Heading7Char">
    <w:name w:val="Heading 7 Char"/>
    <w:basedOn w:val="DefaultParagraphFont"/>
    <w:link w:val="Heading7"/>
    <w:uiPriority w:val="9"/>
    <w:rsid w:val="007E21D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7E21D0"/>
    <w:rPr>
      <w:rFonts w:asciiTheme="majorHAnsi" w:eastAsiaTheme="majorEastAsia" w:hAnsiTheme="majorHAnsi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1D0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E21D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7E21D0"/>
    <w:rPr>
      <w:rFonts w:ascii="Source Code Pro Light" w:hAnsi="Source Code Pro Light"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21D0"/>
    <w:pPr>
      <w:outlineLvl w:val="9"/>
    </w:pPr>
  </w:style>
  <w:style w:type="paragraph" w:customStyle="1" w:styleId="Vet">
    <w:name w:val="Výčet"/>
    <w:basedOn w:val="Normal"/>
    <w:qFormat/>
    <w:rsid w:val="00D93876"/>
    <w:pPr>
      <w:ind w:left="425" w:hanging="425"/>
    </w:pPr>
  </w:style>
  <w:style w:type="paragraph" w:customStyle="1" w:styleId="Poznmka">
    <w:name w:val="Poznámka"/>
    <w:basedOn w:val="Normal"/>
    <w:next w:val="Normal"/>
    <w:qFormat/>
    <w:rsid w:val="00725E8A"/>
    <w:rPr>
      <w:i/>
      <w:sz w:val="18"/>
    </w:rPr>
  </w:style>
  <w:style w:type="character" w:customStyle="1" w:styleId="BEZKONTROLY">
    <w:name w:val="BEZ KONTROLY"/>
    <w:rsid w:val="00ED55FD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8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82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alacek\Documents\Vlastn&#237;%20&#353;ablony%20Office\GJ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GJ.dotm</Template>
  <TotalTime>1</TotalTime>
  <Pages>1</Pages>
  <Words>299</Words>
  <Characters>1769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Taláček</dc:creator>
  <cp:lastModifiedBy>Milan Taláček</cp:lastModifiedBy>
  <cp:revision>3</cp:revision>
  <cp:lastPrinted>2017-06-29T08:12:00Z</cp:lastPrinted>
  <dcterms:created xsi:type="dcterms:W3CDTF">2017-06-29T08:13:00Z</dcterms:created>
  <dcterms:modified xsi:type="dcterms:W3CDTF">2017-06-29T08:13:00Z</dcterms:modified>
</cp:coreProperties>
</file>