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345"/>
        <w:gridCol w:w="1511"/>
        <w:gridCol w:w="1511"/>
        <w:gridCol w:w="1730"/>
      </w:tblGrid>
      <w:tr w:rsidR="00156E9B" w14:paraId="6D1716BD" w14:textId="77777777">
        <w:trPr>
          <w:trHeight w:hRule="exact" w:val="1050"/>
        </w:trPr>
        <w:tc>
          <w:tcPr>
            <w:tcW w:w="9896" w:type="dxa"/>
            <w:gridSpan w:val="5"/>
            <w:tcBorders>
              <w:left w:val="single" w:sz="5" w:space="0" w:color="000000"/>
              <w:right w:val="single" w:sz="5" w:space="0" w:color="000000"/>
            </w:tcBorders>
          </w:tcPr>
          <w:p w14:paraId="0AC33316" w14:textId="77777777" w:rsidR="00156E9B" w:rsidRDefault="002E3023">
            <w:pPr>
              <w:pStyle w:val="TableParagraph"/>
              <w:spacing w:before="207" w:line="310" w:lineRule="exact"/>
              <w:ind w:left="1769" w:right="1788"/>
              <w:jc w:val="center"/>
              <w:rPr>
                <w:sz w:val="27"/>
              </w:rPr>
            </w:pPr>
            <w:r>
              <w:rPr>
                <w:spacing w:val="-3"/>
                <w:sz w:val="27"/>
              </w:rPr>
              <w:t>Veřejná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soutěž:</w:t>
            </w:r>
          </w:p>
          <w:p w14:paraId="7D8B8916" w14:textId="77777777" w:rsidR="00156E9B" w:rsidRDefault="002E3023">
            <w:pPr>
              <w:pStyle w:val="TableParagraph"/>
              <w:spacing w:before="0"/>
              <w:ind w:left="1781" w:right="178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Výběr partnera pro Redesign webu VŠCHT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Praha</w:t>
            </w:r>
          </w:p>
        </w:tc>
      </w:tr>
      <w:tr w:rsidR="00156E9B" w14:paraId="334E72FD" w14:textId="77777777">
        <w:trPr>
          <w:trHeight w:hRule="exact" w:val="300"/>
        </w:trPr>
        <w:tc>
          <w:tcPr>
            <w:tcW w:w="9896" w:type="dxa"/>
            <w:gridSpan w:val="5"/>
            <w:tcBorders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29D03358" w14:textId="77777777" w:rsidR="00156E9B" w:rsidRDefault="002E3023">
            <w:pPr>
              <w:pStyle w:val="TableParagraph"/>
              <w:spacing w:before="22"/>
              <w:ind w:left="2652" w:right="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A) zpracování prvků design systému a šablon</w:t>
            </w:r>
          </w:p>
        </w:tc>
      </w:tr>
      <w:tr w:rsidR="00156E9B" w14:paraId="436571EB" w14:textId="77777777">
        <w:trPr>
          <w:trHeight w:hRule="exact" w:val="265"/>
        </w:trPr>
        <w:tc>
          <w:tcPr>
            <w:tcW w:w="9896" w:type="dxa"/>
            <w:gridSpan w:val="5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639E1A57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Struktura základních částí webu</w:t>
            </w:r>
          </w:p>
        </w:tc>
      </w:tr>
      <w:tr w:rsidR="00156E9B" w14:paraId="2A331811" w14:textId="77777777">
        <w:trPr>
          <w:trHeight w:hRule="exact" w:val="242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25D016F2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Úkon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3B0CFBD6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Hodiny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7C2603E0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Sazba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596F9EFC" w14:textId="77777777" w:rsidR="00156E9B" w:rsidRDefault="002E3023">
            <w:pPr>
              <w:pStyle w:val="TableParagraph"/>
              <w:ind w:right="33"/>
              <w:rPr>
                <w:sz w:val="15"/>
              </w:rPr>
            </w:pPr>
            <w:r>
              <w:rPr>
                <w:color w:val="FFFFFF"/>
                <w:sz w:val="15"/>
              </w:rPr>
              <w:t>Cena bez DPH</w:t>
            </w:r>
          </w:p>
        </w:tc>
      </w:tr>
      <w:tr w:rsidR="00156E9B" w14:paraId="639CEDD5" w14:textId="77777777">
        <w:trPr>
          <w:trHeight w:hRule="exact" w:val="243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52F1AF2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>Design systém a šablony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7B29766D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120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0B11C80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1450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259F195E" w14:textId="77777777" w:rsidR="00156E9B" w:rsidRDefault="002E302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174000</w:t>
            </w:r>
          </w:p>
        </w:tc>
      </w:tr>
      <w:tr w:rsidR="00156E9B" w14:paraId="5E01E861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165D030C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>Mobilní šablony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94AAC7E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95"/>
                <w:sz w:val="15"/>
              </w:rPr>
              <w:t>40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10C81C0B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95"/>
                <w:sz w:val="15"/>
              </w:rPr>
              <w:t>1450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67E8834C" w14:textId="77777777" w:rsidR="00156E9B" w:rsidRDefault="002E3023">
            <w:pPr>
              <w:pStyle w:val="TableParagraph"/>
              <w:spacing w:before="22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58000</w:t>
            </w:r>
          </w:p>
        </w:tc>
      </w:tr>
      <w:tr w:rsidR="00156E9B" w14:paraId="0F4CCDBE" w14:textId="77777777">
        <w:trPr>
          <w:trHeight w:hRule="exact" w:val="264"/>
        </w:trPr>
        <w:tc>
          <w:tcPr>
            <w:tcW w:w="6655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0A3CAF0D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55144915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06448FC9" w14:textId="77777777" w:rsidR="00156E9B" w:rsidRDefault="002E3023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232000</w:t>
            </w:r>
          </w:p>
        </w:tc>
      </w:tr>
      <w:tr w:rsidR="00156E9B" w14:paraId="3DECE090" w14:textId="77777777">
        <w:trPr>
          <w:trHeight w:hRule="exact" w:val="242"/>
        </w:trPr>
        <w:tc>
          <w:tcPr>
            <w:tcW w:w="9896" w:type="dxa"/>
            <w:gridSpan w:val="5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07D9C96" w14:textId="77777777" w:rsidR="00156E9B" w:rsidRDefault="00156E9B"/>
        </w:tc>
      </w:tr>
      <w:tr w:rsidR="00156E9B" w14:paraId="31F42EF9" w14:textId="77777777">
        <w:trPr>
          <w:trHeight w:hRule="exact" w:val="300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3C78D8"/>
          </w:tcPr>
          <w:p w14:paraId="436FC563" w14:textId="77777777" w:rsidR="00156E9B" w:rsidRDefault="002E3023">
            <w:pPr>
              <w:pStyle w:val="TableParagraph"/>
              <w:spacing w:before="24"/>
              <w:ind w:left="3010" w:right="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B) Grafické návrhy </w:t>
            </w:r>
            <w:proofErr w:type="spellStart"/>
            <w:r>
              <w:rPr>
                <w:b/>
                <w:color w:val="FFFFFF"/>
                <w:sz w:val="21"/>
              </w:rPr>
              <w:t>homepage</w:t>
            </w:r>
            <w:proofErr w:type="spellEnd"/>
            <w:r>
              <w:rPr>
                <w:b/>
                <w:color w:val="FFFFFF"/>
                <w:sz w:val="21"/>
              </w:rPr>
              <w:t xml:space="preserve"> </w:t>
            </w:r>
            <w:r>
              <w:rPr>
                <w:b/>
                <w:color w:val="1155CC"/>
                <w:spacing w:val="-117"/>
                <w:sz w:val="21"/>
                <w:u w:val="thick" w:color="1155CC"/>
              </w:rPr>
              <w:t>v</w:t>
            </w:r>
            <w:r>
              <w:rPr>
                <w:b/>
                <w:color w:val="1155CC"/>
                <w:spacing w:val="54"/>
                <w:sz w:val="21"/>
                <w:u w:val="thick" w:color="1155CC"/>
              </w:rPr>
              <w:t xml:space="preserve"> </w:t>
            </w:r>
            <w:r>
              <w:rPr>
                <w:b/>
                <w:color w:val="1155CC"/>
                <w:sz w:val="21"/>
                <w:u w:val="thick" w:color="1155CC"/>
              </w:rPr>
              <w:t>scht.cz</w:t>
            </w:r>
          </w:p>
        </w:tc>
      </w:tr>
      <w:tr w:rsidR="00156E9B" w14:paraId="3CAF12A4" w14:textId="77777777">
        <w:trPr>
          <w:trHeight w:hRule="exact" w:val="265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7FBACF49" w14:textId="77777777" w:rsidR="00156E9B" w:rsidRDefault="002E3023">
            <w:pPr>
              <w:pStyle w:val="TableParagraph"/>
              <w:ind w:left="34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Homepage</w:t>
            </w:r>
            <w:proofErr w:type="spellEnd"/>
          </w:p>
        </w:tc>
      </w:tr>
      <w:tr w:rsidR="00156E9B" w14:paraId="760723F9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236ADF71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Úkon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560ABEED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Hodiny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754B71DF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Sazba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A5C67CD" w14:textId="77777777" w:rsidR="00156E9B" w:rsidRDefault="002E3023">
            <w:pPr>
              <w:pStyle w:val="TableParagraph"/>
              <w:ind w:right="33"/>
              <w:rPr>
                <w:sz w:val="15"/>
              </w:rPr>
            </w:pPr>
            <w:r>
              <w:rPr>
                <w:color w:val="FFFFFF"/>
                <w:sz w:val="15"/>
              </w:rPr>
              <w:t>Cena bez DPH</w:t>
            </w:r>
          </w:p>
        </w:tc>
      </w:tr>
      <w:tr w:rsidR="00156E9B" w14:paraId="34F873F0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AFBF501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Grafické návrhy prvků </w:t>
            </w:r>
            <w:proofErr w:type="spellStart"/>
            <w:r>
              <w:rPr>
                <w:sz w:val="15"/>
              </w:rPr>
              <w:t>homepage</w:t>
            </w:r>
            <w:proofErr w:type="spellEnd"/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7EF2F06A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45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48FE1688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1450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56B33B58" w14:textId="77777777" w:rsidR="00156E9B" w:rsidRDefault="002E302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65250</w:t>
            </w:r>
          </w:p>
        </w:tc>
      </w:tr>
      <w:tr w:rsidR="00156E9B" w14:paraId="318AFA2A" w14:textId="77777777">
        <w:trPr>
          <w:trHeight w:hRule="exact" w:val="242"/>
        </w:trPr>
        <w:tc>
          <w:tcPr>
            <w:tcW w:w="179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3A849747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>Mobilní šablony</w:t>
            </w:r>
          </w:p>
        </w:tc>
        <w:tc>
          <w:tcPr>
            <w:tcW w:w="334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BAC5783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6DA5F276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40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125389B6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1450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29D6D3E0" w14:textId="77777777" w:rsidR="00156E9B" w:rsidRDefault="002E302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58000</w:t>
            </w:r>
          </w:p>
        </w:tc>
      </w:tr>
      <w:tr w:rsidR="00156E9B" w14:paraId="41E44127" w14:textId="77777777">
        <w:trPr>
          <w:trHeight w:hRule="exact" w:val="266"/>
        </w:trPr>
        <w:tc>
          <w:tcPr>
            <w:tcW w:w="6655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3BABE32B" w14:textId="77777777" w:rsidR="00156E9B" w:rsidRDefault="002E3023">
            <w:pPr>
              <w:pStyle w:val="TableParagraph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4C36AE27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8C3FD96" w14:textId="77777777" w:rsidR="00156E9B" w:rsidRDefault="002E302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123250</w:t>
            </w:r>
          </w:p>
        </w:tc>
      </w:tr>
      <w:tr w:rsidR="00156E9B" w14:paraId="1983C751" w14:textId="77777777">
        <w:trPr>
          <w:trHeight w:hRule="exact" w:val="242"/>
        </w:trPr>
        <w:tc>
          <w:tcPr>
            <w:tcW w:w="1799" w:type="dxa"/>
            <w:tcBorders>
              <w:left w:val="single" w:sz="5" w:space="0" w:color="000000"/>
              <w:right w:val="single" w:sz="5" w:space="0" w:color="000000"/>
            </w:tcBorders>
          </w:tcPr>
          <w:p w14:paraId="6CA450F4" w14:textId="77777777" w:rsidR="00156E9B" w:rsidRDefault="00156E9B"/>
        </w:tc>
        <w:tc>
          <w:tcPr>
            <w:tcW w:w="3345" w:type="dxa"/>
            <w:tcBorders>
              <w:left w:val="single" w:sz="5" w:space="0" w:color="000000"/>
              <w:right w:val="single" w:sz="5" w:space="0" w:color="000000"/>
            </w:tcBorders>
          </w:tcPr>
          <w:p w14:paraId="76C28E08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20CFD09B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5F827BFC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</w:tcPr>
          <w:p w14:paraId="2BDB5CCC" w14:textId="77777777" w:rsidR="00156E9B" w:rsidRDefault="00156E9B"/>
        </w:tc>
      </w:tr>
      <w:tr w:rsidR="00156E9B" w14:paraId="7104ADF0" w14:textId="77777777">
        <w:trPr>
          <w:trHeight w:hRule="exact" w:val="300"/>
        </w:trPr>
        <w:tc>
          <w:tcPr>
            <w:tcW w:w="9896" w:type="dxa"/>
            <w:gridSpan w:val="5"/>
            <w:tcBorders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6F8233A8" w14:textId="77777777" w:rsidR="00156E9B" w:rsidRDefault="002E3023">
            <w:pPr>
              <w:pStyle w:val="TableParagraph"/>
              <w:spacing w:before="22"/>
              <w:ind w:left="3402" w:right="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C) UX/UI úpravy v hodnotě </w:t>
            </w:r>
            <w:proofErr w:type="gramStart"/>
            <w:r>
              <w:rPr>
                <w:b/>
                <w:color w:val="FFFFFF"/>
                <w:sz w:val="21"/>
              </w:rPr>
              <w:t>50h</w:t>
            </w:r>
            <w:proofErr w:type="gramEnd"/>
          </w:p>
        </w:tc>
      </w:tr>
      <w:tr w:rsidR="00156E9B" w14:paraId="01427D1E" w14:textId="77777777">
        <w:trPr>
          <w:trHeight w:hRule="exact" w:val="266"/>
        </w:trPr>
        <w:tc>
          <w:tcPr>
            <w:tcW w:w="9896" w:type="dxa"/>
            <w:gridSpan w:val="5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5B91BE68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UX/UI</w:t>
            </w:r>
          </w:p>
        </w:tc>
      </w:tr>
      <w:tr w:rsidR="00156E9B" w14:paraId="33E9DD0D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EC69980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Úkon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53FBA6C8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Hodiny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783A1F98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color w:val="FFFFFF"/>
                <w:sz w:val="15"/>
              </w:rPr>
              <w:t>Sazba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8DAFB5C" w14:textId="77777777" w:rsidR="00156E9B" w:rsidRDefault="002E3023">
            <w:pPr>
              <w:pStyle w:val="TableParagraph"/>
              <w:spacing w:before="22"/>
              <w:ind w:right="33"/>
              <w:rPr>
                <w:sz w:val="15"/>
              </w:rPr>
            </w:pPr>
            <w:r>
              <w:rPr>
                <w:color w:val="FFFFFF"/>
                <w:sz w:val="15"/>
              </w:rPr>
              <w:t>Cena bez DPH</w:t>
            </w:r>
          </w:p>
        </w:tc>
      </w:tr>
      <w:tr w:rsidR="00156E9B" w14:paraId="494C738F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2DD21364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>Informační architektura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6F3EAABB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95"/>
                <w:sz w:val="15"/>
              </w:rPr>
              <w:t>50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5228CC1B" w14:textId="77777777" w:rsidR="00156E9B" w:rsidRDefault="002E3023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95"/>
                <w:sz w:val="15"/>
              </w:rPr>
              <w:t>1500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22B1189" w14:textId="77777777" w:rsidR="00156E9B" w:rsidRDefault="002E3023">
            <w:pPr>
              <w:pStyle w:val="TableParagraph"/>
              <w:spacing w:before="22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75000</w:t>
            </w:r>
          </w:p>
        </w:tc>
      </w:tr>
      <w:tr w:rsidR="00156E9B" w14:paraId="6C56C848" w14:textId="77777777">
        <w:trPr>
          <w:trHeight w:hRule="exact" w:val="265"/>
        </w:trPr>
        <w:tc>
          <w:tcPr>
            <w:tcW w:w="6655" w:type="dxa"/>
            <w:gridSpan w:val="3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14FA1709" w14:textId="77777777" w:rsidR="00156E9B" w:rsidRDefault="002E3023">
            <w:pPr>
              <w:pStyle w:val="TableParagraph"/>
              <w:spacing w:before="22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  <w:tc>
          <w:tcPr>
            <w:tcW w:w="1511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595275D5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666666"/>
          </w:tcPr>
          <w:p w14:paraId="4B7F43BF" w14:textId="77777777" w:rsidR="00156E9B" w:rsidRDefault="002E3023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75000</w:t>
            </w:r>
          </w:p>
        </w:tc>
      </w:tr>
      <w:tr w:rsidR="00156E9B" w14:paraId="3906ED8A" w14:textId="77777777">
        <w:trPr>
          <w:trHeight w:hRule="exact" w:val="241"/>
        </w:trPr>
        <w:tc>
          <w:tcPr>
            <w:tcW w:w="17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84E6073" w14:textId="77777777" w:rsidR="00156E9B" w:rsidRDefault="00156E9B"/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D70400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C1673D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A276EF" w14:textId="77777777" w:rsidR="00156E9B" w:rsidRDefault="00156E9B"/>
        </w:tc>
        <w:tc>
          <w:tcPr>
            <w:tcW w:w="17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B99E9E" w14:textId="77777777" w:rsidR="00156E9B" w:rsidRDefault="00156E9B"/>
        </w:tc>
      </w:tr>
      <w:tr w:rsidR="00156E9B" w14:paraId="24078255" w14:textId="77777777">
        <w:trPr>
          <w:trHeight w:hRule="exact" w:val="300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3C78D8"/>
          </w:tcPr>
          <w:p w14:paraId="59D38E50" w14:textId="77777777" w:rsidR="00156E9B" w:rsidRDefault="002E3023">
            <w:pPr>
              <w:pStyle w:val="TableParagraph"/>
              <w:spacing w:before="24"/>
              <w:ind w:left="2652" w:right="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D) Úprava redakčního systému v hodnotě </w:t>
            </w:r>
            <w:proofErr w:type="gramStart"/>
            <w:r>
              <w:rPr>
                <w:b/>
                <w:color w:val="FFFFFF"/>
                <w:sz w:val="21"/>
              </w:rPr>
              <w:t>50h</w:t>
            </w:r>
            <w:proofErr w:type="gramEnd"/>
          </w:p>
        </w:tc>
      </w:tr>
      <w:tr w:rsidR="00156E9B" w14:paraId="1112E5FA" w14:textId="77777777">
        <w:trPr>
          <w:trHeight w:hRule="exact" w:val="265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4F1FC69A" w14:textId="77777777" w:rsidR="00156E9B" w:rsidRDefault="002E3023">
            <w:pPr>
              <w:pStyle w:val="TableParagraph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Spolupráce s vývojáři</w:t>
            </w:r>
          </w:p>
        </w:tc>
      </w:tr>
      <w:tr w:rsidR="00156E9B" w14:paraId="672A955C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1D0D6E1B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color w:val="FFFFFF"/>
                <w:sz w:val="15"/>
              </w:rPr>
              <w:t>Úkon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2745C3D2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w w:val="95"/>
                <w:sz w:val="15"/>
              </w:rPr>
              <w:t>Hodiny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3A762A1A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Sazba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23A06FA" w14:textId="77777777" w:rsidR="00156E9B" w:rsidRDefault="002E3023">
            <w:pPr>
              <w:pStyle w:val="TableParagraph"/>
              <w:ind w:right="33"/>
              <w:rPr>
                <w:sz w:val="15"/>
              </w:rPr>
            </w:pPr>
            <w:r>
              <w:rPr>
                <w:color w:val="FFFFFF"/>
                <w:sz w:val="15"/>
              </w:rPr>
              <w:t>Cena bez DPH</w:t>
            </w:r>
          </w:p>
        </w:tc>
      </w:tr>
      <w:tr w:rsidR="00156E9B" w14:paraId="459E841D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67B0E3E1" w14:textId="77777777" w:rsidR="00156E9B" w:rsidRDefault="002E3023">
            <w:pPr>
              <w:pStyle w:val="TableParagraph"/>
              <w:ind w:left="34" w:right="0"/>
              <w:jc w:val="left"/>
              <w:rPr>
                <w:sz w:val="15"/>
              </w:rPr>
            </w:pPr>
            <w:r>
              <w:rPr>
                <w:sz w:val="15"/>
              </w:rPr>
              <w:t>Kooperace dle vytvořených návrhů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08231971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50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4593AA57" w14:textId="77777777" w:rsidR="00156E9B" w:rsidRDefault="002E3023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1200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4CFA9E7A" w14:textId="77777777" w:rsidR="00156E9B" w:rsidRDefault="002E302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60000</w:t>
            </w:r>
          </w:p>
        </w:tc>
      </w:tr>
      <w:tr w:rsidR="00156E9B" w14:paraId="4B3F691D" w14:textId="77777777">
        <w:trPr>
          <w:trHeight w:hRule="exact" w:val="266"/>
        </w:trPr>
        <w:tc>
          <w:tcPr>
            <w:tcW w:w="6655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6D3F258C" w14:textId="77777777" w:rsidR="00156E9B" w:rsidRDefault="002E3023">
            <w:pPr>
              <w:pStyle w:val="TableParagraph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2A9063F9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666666"/>
          </w:tcPr>
          <w:p w14:paraId="00580188" w14:textId="77777777" w:rsidR="00156E9B" w:rsidRDefault="002E302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60000</w:t>
            </w:r>
          </w:p>
        </w:tc>
      </w:tr>
      <w:tr w:rsidR="00156E9B" w14:paraId="0C1C7C18" w14:textId="77777777">
        <w:trPr>
          <w:trHeight w:hRule="exact" w:val="242"/>
        </w:trPr>
        <w:tc>
          <w:tcPr>
            <w:tcW w:w="1799" w:type="dxa"/>
            <w:tcBorders>
              <w:left w:val="single" w:sz="5" w:space="0" w:color="000000"/>
              <w:right w:val="single" w:sz="5" w:space="0" w:color="000000"/>
            </w:tcBorders>
          </w:tcPr>
          <w:p w14:paraId="5AB06BE8" w14:textId="77777777" w:rsidR="00156E9B" w:rsidRDefault="00156E9B"/>
        </w:tc>
        <w:tc>
          <w:tcPr>
            <w:tcW w:w="3345" w:type="dxa"/>
            <w:tcBorders>
              <w:left w:val="single" w:sz="5" w:space="0" w:color="000000"/>
              <w:right w:val="single" w:sz="5" w:space="0" w:color="000000"/>
            </w:tcBorders>
          </w:tcPr>
          <w:p w14:paraId="3D287A80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54F04476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207F330B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</w:tcPr>
          <w:p w14:paraId="4AD5EE1C" w14:textId="77777777" w:rsidR="00156E9B" w:rsidRDefault="00156E9B"/>
        </w:tc>
      </w:tr>
      <w:tr w:rsidR="00156E9B" w14:paraId="66AC483A" w14:textId="77777777">
        <w:trPr>
          <w:trHeight w:hRule="exact" w:val="242"/>
        </w:trPr>
        <w:tc>
          <w:tcPr>
            <w:tcW w:w="1799" w:type="dxa"/>
            <w:tcBorders>
              <w:left w:val="single" w:sz="5" w:space="0" w:color="000000"/>
              <w:right w:val="single" w:sz="5" w:space="0" w:color="000000"/>
            </w:tcBorders>
          </w:tcPr>
          <w:p w14:paraId="3BD168FB" w14:textId="77777777" w:rsidR="00156E9B" w:rsidRDefault="00156E9B"/>
        </w:tc>
        <w:tc>
          <w:tcPr>
            <w:tcW w:w="3345" w:type="dxa"/>
            <w:tcBorders>
              <w:left w:val="single" w:sz="5" w:space="0" w:color="000000"/>
              <w:right w:val="single" w:sz="5" w:space="0" w:color="000000"/>
            </w:tcBorders>
          </w:tcPr>
          <w:p w14:paraId="6BB52ADD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203A5DA4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right w:val="single" w:sz="5" w:space="0" w:color="000000"/>
            </w:tcBorders>
          </w:tcPr>
          <w:p w14:paraId="7A273211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</w:tcPr>
          <w:p w14:paraId="4CB8C00B" w14:textId="77777777" w:rsidR="00156E9B" w:rsidRDefault="00156E9B"/>
        </w:tc>
      </w:tr>
      <w:tr w:rsidR="00156E9B" w14:paraId="2BABFDA7" w14:textId="77777777">
        <w:trPr>
          <w:trHeight w:hRule="exact" w:val="300"/>
        </w:trPr>
        <w:tc>
          <w:tcPr>
            <w:tcW w:w="9896" w:type="dxa"/>
            <w:gridSpan w:val="5"/>
            <w:tcBorders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7A5BB7ED" w14:textId="77777777" w:rsidR="00156E9B" w:rsidRDefault="002E3023">
            <w:pPr>
              <w:pStyle w:val="TableParagraph"/>
              <w:spacing w:before="24"/>
              <w:ind w:left="1768" w:right="1788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Celkový souhrn</w:t>
            </w:r>
            <w:r>
              <w:rPr>
                <w:b/>
                <w:color w:val="FFFFFF"/>
                <w:spacing w:val="-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A+B+C+D</w:t>
            </w:r>
          </w:p>
        </w:tc>
      </w:tr>
      <w:tr w:rsidR="00156E9B" w14:paraId="3E2BE589" w14:textId="77777777">
        <w:trPr>
          <w:trHeight w:hRule="exact" w:val="242"/>
        </w:trPr>
        <w:tc>
          <w:tcPr>
            <w:tcW w:w="8166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9DAF7"/>
          </w:tcPr>
          <w:p w14:paraId="002EC192" w14:textId="77777777" w:rsidR="00156E9B" w:rsidRDefault="002E3023">
            <w:pPr>
              <w:pStyle w:val="TableParagraph"/>
              <w:spacing w:before="35"/>
              <w:ind w:left="34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A) Zpracování struktury UX/UI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C9DAF7"/>
          </w:tcPr>
          <w:p w14:paraId="1CC49F9C" w14:textId="77777777" w:rsidR="00156E9B" w:rsidRDefault="002E3023">
            <w:pPr>
              <w:pStyle w:val="TableParagraph"/>
              <w:spacing w:before="3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232000</w:t>
            </w:r>
          </w:p>
        </w:tc>
      </w:tr>
      <w:tr w:rsidR="00156E9B" w14:paraId="177BB149" w14:textId="77777777">
        <w:trPr>
          <w:trHeight w:hRule="exact" w:val="242"/>
        </w:trPr>
        <w:tc>
          <w:tcPr>
            <w:tcW w:w="8166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C9DAF7"/>
          </w:tcPr>
          <w:p w14:paraId="35119408" w14:textId="77777777" w:rsidR="00156E9B" w:rsidRDefault="002E3023">
            <w:pPr>
              <w:pStyle w:val="TableParagraph"/>
              <w:spacing w:before="35"/>
              <w:ind w:left="34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B) Grafické návrhy</w:t>
            </w:r>
          </w:p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C9DAF7"/>
          </w:tcPr>
          <w:p w14:paraId="7E68D9E2" w14:textId="77777777" w:rsidR="00156E9B" w:rsidRDefault="002E3023">
            <w:pPr>
              <w:pStyle w:val="TableParagraph"/>
              <w:spacing w:before="3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123250</w:t>
            </w:r>
          </w:p>
        </w:tc>
      </w:tr>
      <w:tr w:rsidR="00156E9B" w14:paraId="53854719" w14:textId="77777777">
        <w:trPr>
          <w:trHeight w:hRule="exact" w:val="243"/>
        </w:trPr>
        <w:tc>
          <w:tcPr>
            <w:tcW w:w="1799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7F4CEC7F" w14:textId="77777777" w:rsidR="00156E9B" w:rsidRDefault="002E3023">
            <w:pPr>
              <w:pStyle w:val="TableParagraph"/>
              <w:spacing w:before="35"/>
              <w:ind w:left="34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C) UX/UI architektura</w:t>
            </w:r>
          </w:p>
        </w:tc>
        <w:tc>
          <w:tcPr>
            <w:tcW w:w="3345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4519C011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07EA36CD" w14:textId="77777777" w:rsidR="00156E9B" w:rsidRDefault="00156E9B"/>
        </w:tc>
        <w:tc>
          <w:tcPr>
            <w:tcW w:w="1511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3F451C28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59560186" w14:textId="77777777" w:rsidR="00156E9B" w:rsidRDefault="002E3023">
            <w:pPr>
              <w:pStyle w:val="TableParagraph"/>
              <w:spacing w:before="3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75000</w:t>
            </w:r>
          </w:p>
        </w:tc>
      </w:tr>
      <w:tr w:rsidR="00156E9B" w14:paraId="7B842F1E" w14:textId="77777777">
        <w:trPr>
          <w:trHeight w:hRule="exact" w:val="242"/>
        </w:trPr>
        <w:tc>
          <w:tcPr>
            <w:tcW w:w="17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3B05669E" w14:textId="77777777" w:rsidR="00156E9B" w:rsidRDefault="002E3023">
            <w:pPr>
              <w:pStyle w:val="TableParagraph"/>
              <w:spacing w:before="35"/>
              <w:ind w:left="34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D) Redakční systém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593EA1C0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52D0213C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1597D683" w14:textId="77777777" w:rsidR="00156E9B" w:rsidRDefault="00156E9B"/>
        </w:tc>
        <w:tc>
          <w:tcPr>
            <w:tcW w:w="17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C9DAF7"/>
          </w:tcPr>
          <w:p w14:paraId="7D0D1FA6" w14:textId="77777777" w:rsidR="00156E9B" w:rsidRDefault="002E3023">
            <w:pPr>
              <w:pStyle w:val="TableParagraph"/>
              <w:spacing w:before="3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60000</w:t>
            </w:r>
          </w:p>
        </w:tc>
      </w:tr>
      <w:tr w:rsidR="00156E9B" w14:paraId="401BD510" w14:textId="77777777">
        <w:trPr>
          <w:trHeight w:hRule="exact" w:val="265"/>
        </w:trPr>
        <w:tc>
          <w:tcPr>
            <w:tcW w:w="1799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19109001" w14:textId="77777777" w:rsidR="00156E9B" w:rsidRDefault="002E3023">
            <w:pPr>
              <w:pStyle w:val="TableParagraph"/>
              <w:spacing w:before="24"/>
              <w:ind w:left="3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2B7144D1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3369C039" w14:textId="77777777" w:rsidR="00156E9B" w:rsidRDefault="00156E9B"/>
        </w:tc>
        <w:tc>
          <w:tcPr>
            <w:tcW w:w="1511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7B000A51" w14:textId="77777777" w:rsidR="00156E9B" w:rsidRDefault="00156E9B"/>
        </w:tc>
        <w:tc>
          <w:tcPr>
            <w:tcW w:w="1730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3C78D8"/>
          </w:tcPr>
          <w:p w14:paraId="4B98CDCB" w14:textId="77777777" w:rsidR="00156E9B" w:rsidRDefault="002E3023">
            <w:pPr>
              <w:pStyle w:val="TableParagraph"/>
              <w:spacing w:before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490 250 Kč</w:t>
            </w:r>
          </w:p>
        </w:tc>
      </w:tr>
      <w:tr w:rsidR="00156E9B" w14:paraId="12E5A3DD" w14:textId="77777777">
        <w:trPr>
          <w:trHeight w:hRule="exact" w:val="242"/>
        </w:trPr>
        <w:tc>
          <w:tcPr>
            <w:tcW w:w="5144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93C47D"/>
          </w:tcPr>
          <w:p w14:paraId="06C9AB5F" w14:textId="77777777" w:rsidR="00156E9B" w:rsidRDefault="00156E9B"/>
        </w:tc>
        <w:tc>
          <w:tcPr>
            <w:tcW w:w="3022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93C47D"/>
          </w:tcPr>
          <w:p w14:paraId="01C005DA" w14:textId="77777777" w:rsidR="00156E9B" w:rsidRDefault="00156E9B"/>
        </w:tc>
        <w:tc>
          <w:tcPr>
            <w:tcW w:w="1730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93C47D"/>
          </w:tcPr>
          <w:p w14:paraId="3EAD215C" w14:textId="77777777" w:rsidR="00156E9B" w:rsidRDefault="00156E9B"/>
        </w:tc>
      </w:tr>
    </w:tbl>
    <w:p w14:paraId="0ECC0CCF" w14:textId="77777777" w:rsidR="002E3023" w:rsidRDefault="002E3023"/>
    <w:sectPr w:rsidR="002E3023">
      <w:type w:val="continuous"/>
      <w:pgSz w:w="11900" w:h="16840"/>
      <w:pgMar w:top="106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E9B"/>
    <w:rsid w:val="00156E9B"/>
    <w:rsid w:val="002E3023"/>
    <w:rsid w:val="003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BB14"/>
  <w15:docId w15:val="{5E551230-3991-44CE-823E-91A57806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ind w:right="3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>VSCHT Praha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VŠCHT</dc:title>
  <cp:lastModifiedBy>Maurerova Marketa</cp:lastModifiedBy>
  <cp:revision>2</cp:revision>
  <dcterms:created xsi:type="dcterms:W3CDTF">2024-02-16T12:36:00Z</dcterms:created>
  <dcterms:modified xsi:type="dcterms:W3CDTF">2024-02-16T11:37:00Z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2024-02-16T00:00:00Z</vt:filetime>
  </property>
</Properties>
</file>