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97" w:rsidRDefault="008F3E05" w:rsidP="00A31A77">
      <w:pPr>
        <w:pStyle w:val="Nadpis3"/>
        <w:rPr>
          <w:rFonts w:ascii="Arial" w:hAnsi="Arial" w:cs="Arial"/>
          <w:szCs w:val="20"/>
        </w:rPr>
      </w:pPr>
      <w:r w:rsidRPr="0079731C">
        <w:rPr>
          <w:rFonts w:ascii="Arial" w:hAnsi="Arial" w:cs="Arial"/>
          <w:szCs w:val="20"/>
        </w:rPr>
        <w:t>Smlouva</w:t>
      </w:r>
      <w:r w:rsidR="0039796A" w:rsidRPr="0079731C">
        <w:rPr>
          <w:rFonts w:ascii="Arial" w:hAnsi="Arial" w:cs="Arial"/>
          <w:szCs w:val="20"/>
        </w:rPr>
        <w:t xml:space="preserve"> </w:t>
      </w:r>
      <w:r w:rsidRPr="0079731C">
        <w:rPr>
          <w:rFonts w:ascii="Arial" w:hAnsi="Arial" w:cs="Arial"/>
          <w:bCs w:val="0"/>
          <w:szCs w:val="20"/>
        </w:rPr>
        <w:t xml:space="preserve">o </w:t>
      </w:r>
      <w:r w:rsidRPr="001D701C">
        <w:rPr>
          <w:rFonts w:ascii="Arial" w:hAnsi="Arial" w:cs="Arial"/>
          <w:bCs w:val="0"/>
          <w:szCs w:val="20"/>
        </w:rPr>
        <w:t>zapojení do</w:t>
      </w:r>
      <w:r w:rsidR="007571E5" w:rsidRPr="001D701C">
        <w:rPr>
          <w:rFonts w:ascii="Arial" w:hAnsi="Arial" w:cs="Arial"/>
          <w:bCs w:val="0"/>
          <w:szCs w:val="20"/>
        </w:rPr>
        <w:t xml:space="preserve"> obecního</w:t>
      </w:r>
      <w:r w:rsidRPr="001D701C">
        <w:rPr>
          <w:rFonts w:ascii="Arial" w:hAnsi="Arial" w:cs="Arial"/>
          <w:bCs w:val="0"/>
          <w:szCs w:val="20"/>
        </w:rPr>
        <w:t xml:space="preserve"> systému nakládání s</w:t>
      </w:r>
      <w:r w:rsidR="0039796A" w:rsidRPr="001D701C">
        <w:rPr>
          <w:rFonts w:ascii="Arial" w:hAnsi="Arial" w:cs="Arial"/>
          <w:bCs w:val="0"/>
          <w:szCs w:val="20"/>
        </w:rPr>
        <w:t> </w:t>
      </w:r>
      <w:r w:rsidRPr="001D701C">
        <w:rPr>
          <w:rFonts w:ascii="Arial" w:hAnsi="Arial" w:cs="Arial"/>
          <w:bCs w:val="0"/>
          <w:szCs w:val="20"/>
        </w:rPr>
        <w:t>komunálním</w:t>
      </w:r>
      <w:r w:rsidR="0039796A" w:rsidRPr="001D701C">
        <w:rPr>
          <w:rFonts w:ascii="Arial" w:hAnsi="Arial" w:cs="Arial"/>
          <w:bCs w:val="0"/>
          <w:szCs w:val="20"/>
        </w:rPr>
        <w:t xml:space="preserve"> </w:t>
      </w:r>
      <w:r w:rsidR="0079731C" w:rsidRPr="001D701C">
        <w:rPr>
          <w:rFonts w:ascii="Arial" w:hAnsi="Arial" w:cs="Arial"/>
          <w:szCs w:val="20"/>
        </w:rPr>
        <w:t xml:space="preserve">odpadem </w:t>
      </w:r>
    </w:p>
    <w:p w:rsidR="001E6DEB" w:rsidRPr="001D701C" w:rsidRDefault="0079731C" w:rsidP="00A31A77">
      <w:pPr>
        <w:pStyle w:val="Nadpis3"/>
        <w:rPr>
          <w:rFonts w:ascii="Arial" w:hAnsi="Arial" w:cs="Arial"/>
          <w:szCs w:val="20"/>
        </w:rPr>
      </w:pPr>
      <w:r w:rsidRPr="001D701C">
        <w:rPr>
          <w:rFonts w:ascii="Arial" w:hAnsi="Arial" w:cs="Arial"/>
          <w:szCs w:val="20"/>
        </w:rPr>
        <w:t>na území m</w:t>
      </w:r>
      <w:r w:rsidR="008F3E05" w:rsidRPr="001D701C">
        <w:rPr>
          <w:rFonts w:ascii="Arial" w:hAnsi="Arial" w:cs="Arial"/>
          <w:szCs w:val="20"/>
        </w:rPr>
        <w:t>ěsta Moravská Třebová</w:t>
      </w:r>
    </w:p>
    <w:p w:rsidR="008F3E05" w:rsidRPr="001D701C" w:rsidRDefault="008F3E05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28"/>
          <w:sz w:val="20"/>
          <w:szCs w:val="20"/>
        </w:rPr>
      </w:pPr>
    </w:p>
    <w:p w:rsidR="008F3E05" w:rsidRPr="00882DCA" w:rsidRDefault="008F3E05" w:rsidP="00DC1F04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</w:rPr>
      </w:pPr>
      <w:r w:rsidRPr="001D701C">
        <w:rPr>
          <w:rFonts w:ascii="Arial" w:hAnsi="Arial" w:cs="Arial"/>
          <w:bCs/>
          <w:color w:val="000000"/>
          <w:sz w:val="20"/>
          <w:szCs w:val="20"/>
        </w:rPr>
        <w:t xml:space="preserve">kterou podle ustanovení § </w:t>
      </w:r>
      <w:r w:rsidR="005C04B8" w:rsidRPr="001D701C">
        <w:rPr>
          <w:rFonts w:ascii="Arial" w:hAnsi="Arial" w:cs="Arial"/>
          <w:bCs/>
          <w:color w:val="000000"/>
          <w:sz w:val="20"/>
          <w:szCs w:val="20"/>
        </w:rPr>
        <w:t>1746 odst.</w:t>
      </w:r>
      <w:r w:rsidR="003F59D2" w:rsidRPr="001D701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C04B8" w:rsidRPr="001D701C">
        <w:rPr>
          <w:rFonts w:ascii="Arial" w:hAnsi="Arial" w:cs="Arial"/>
          <w:bCs/>
          <w:color w:val="000000"/>
          <w:sz w:val="20"/>
          <w:szCs w:val="20"/>
        </w:rPr>
        <w:t>2 zákona č.</w:t>
      </w:r>
      <w:r w:rsidR="003D74B3" w:rsidRPr="001D701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C04B8" w:rsidRPr="001D701C">
        <w:rPr>
          <w:rFonts w:ascii="Arial" w:hAnsi="Arial" w:cs="Arial"/>
          <w:bCs/>
          <w:color w:val="000000"/>
          <w:sz w:val="20"/>
          <w:szCs w:val="20"/>
        </w:rPr>
        <w:t>89/2012 Sb., občanský zákoník</w:t>
      </w:r>
      <w:r w:rsidRPr="001D701C">
        <w:rPr>
          <w:rFonts w:ascii="Arial" w:hAnsi="Arial" w:cs="Arial"/>
          <w:bCs/>
          <w:snapToGrid w:val="0"/>
          <w:color w:val="000000"/>
          <w:sz w:val="20"/>
          <w:szCs w:val="20"/>
        </w:rPr>
        <w:t>, ve znění</w:t>
      </w:r>
      <w:r w:rsidRPr="001D701C">
        <w:rPr>
          <w:rFonts w:ascii="Arial" w:hAnsi="Arial" w:cs="Arial"/>
          <w:bCs/>
          <w:color w:val="000000"/>
          <w:sz w:val="20"/>
          <w:szCs w:val="20"/>
        </w:rPr>
        <w:t xml:space="preserve"> pozdějších předpisů, a v so</w:t>
      </w:r>
      <w:r w:rsidR="008D71A5" w:rsidRPr="001D701C">
        <w:rPr>
          <w:rFonts w:ascii="Arial" w:hAnsi="Arial" w:cs="Arial"/>
          <w:bCs/>
          <w:color w:val="000000"/>
          <w:sz w:val="20"/>
          <w:szCs w:val="20"/>
        </w:rPr>
        <w:t xml:space="preserve">uladu s ustanovením </w:t>
      </w:r>
      <w:r w:rsidR="007571E5" w:rsidRPr="001D701C">
        <w:rPr>
          <w:rFonts w:ascii="Arial" w:hAnsi="Arial" w:cs="Arial"/>
          <w:snapToGrid w:val="0"/>
          <w:color w:val="000000"/>
          <w:sz w:val="20"/>
          <w:szCs w:val="20"/>
        </w:rPr>
        <w:t>§ 62 odst. 2</w:t>
      </w:r>
      <w:r w:rsidR="005E2FAD">
        <w:rPr>
          <w:rFonts w:ascii="Arial" w:hAnsi="Arial" w:cs="Arial"/>
          <w:snapToGrid w:val="0"/>
          <w:color w:val="000000"/>
          <w:sz w:val="20"/>
          <w:szCs w:val="20"/>
        </w:rPr>
        <w:t xml:space="preserve"> zákona</w:t>
      </w:r>
      <w:r w:rsidR="007571E5" w:rsidRPr="001D701C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1D701C">
        <w:rPr>
          <w:rFonts w:ascii="Arial" w:hAnsi="Arial" w:cs="Arial"/>
          <w:bCs/>
          <w:color w:val="000000"/>
          <w:sz w:val="20"/>
          <w:szCs w:val="20"/>
        </w:rPr>
        <w:t xml:space="preserve">č. </w:t>
      </w:r>
      <w:r w:rsidR="007571E5" w:rsidRPr="001D701C">
        <w:rPr>
          <w:rFonts w:ascii="Arial" w:hAnsi="Arial" w:cs="Arial"/>
          <w:bCs/>
          <w:color w:val="000000"/>
          <w:sz w:val="20"/>
          <w:szCs w:val="20"/>
        </w:rPr>
        <w:t xml:space="preserve">541/2020 </w:t>
      </w:r>
      <w:r w:rsidRPr="001D701C">
        <w:rPr>
          <w:rFonts w:ascii="Arial" w:hAnsi="Arial" w:cs="Arial"/>
          <w:bCs/>
          <w:color w:val="000000"/>
          <w:sz w:val="20"/>
          <w:szCs w:val="20"/>
        </w:rPr>
        <w:t xml:space="preserve">Sb., </w:t>
      </w:r>
      <w:r w:rsidR="009144D4" w:rsidRPr="001D701C">
        <w:rPr>
          <w:rFonts w:ascii="Arial" w:hAnsi="Arial" w:cs="Arial"/>
          <w:bCs/>
          <w:color w:val="000000"/>
          <w:sz w:val="20"/>
          <w:szCs w:val="20"/>
        </w:rPr>
        <w:t>o odpadech</w:t>
      </w:r>
      <w:r w:rsidR="005E2FAD">
        <w:rPr>
          <w:rFonts w:ascii="Arial" w:hAnsi="Arial" w:cs="Arial"/>
          <w:bCs/>
          <w:color w:val="000000"/>
          <w:sz w:val="20"/>
          <w:szCs w:val="20"/>
        </w:rPr>
        <w:t xml:space="preserve"> (dále jen „zákon o odpadech“)</w:t>
      </w:r>
      <w:r w:rsidRPr="001D701C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1A541B">
        <w:rPr>
          <w:rFonts w:ascii="Arial" w:hAnsi="Arial" w:cs="Arial"/>
          <w:bCs/>
          <w:sz w:val="20"/>
          <w:szCs w:val="20"/>
        </w:rPr>
        <w:t>níže uvedeného dne, měsíce a roku uzavřeli</w:t>
      </w:r>
      <w:r w:rsidR="00A45BF3">
        <w:rPr>
          <w:rFonts w:ascii="Arial" w:hAnsi="Arial" w:cs="Arial"/>
          <w:bCs/>
          <w:sz w:val="20"/>
          <w:szCs w:val="20"/>
        </w:rPr>
        <w:t xml:space="preserve"> </w:t>
      </w:r>
    </w:p>
    <w:p w:rsidR="0079731C" w:rsidRPr="001A541B" w:rsidRDefault="0079731C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napToGrid w:val="0"/>
          <w:kern w:val="28"/>
          <w:sz w:val="20"/>
          <w:szCs w:val="20"/>
        </w:rPr>
      </w:pPr>
    </w:p>
    <w:p w:rsidR="0079731C" w:rsidRDefault="00615757" w:rsidP="007B439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zřizovatel systému </w:t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="0079731C">
        <w:rPr>
          <w:rFonts w:ascii="Arial" w:hAnsi="Arial" w:cs="Arial"/>
          <w:b/>
          <w:bCs/>
          <w:snapToGrid w:val="0"/>
          <w:sz w:val="20"/>
          <w:szCs w:val="20"/>
        </w:rPr>
        <w:t>Město Moravská Třebová</w:t>
      </w:r>
    </w:p>
    <w:p w:rsidR="0079731C" w:rsidRDefault="0079731C" w:rsidP="00615757">
      <w:pPr>
        <w:widowControl w:val="0"/>
        <w:overflowPunct w:val="0"/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nám. T. G. Masaryka </w:t>
      </w:r>
      <w:r w:rsidR="00F05AFB">
        <w:rPr>
          <w:rFonts w:ascii="Arial" w:hAnsi="Arial" w:cs="Arial"/>
          <w:bCs/>
          <w:snapToGrid w:val="0"/>
          <w:sz w:val="20"/>
          <w:szCs w:val="20"/>
        </w:rPr>
        <w:t>32/</w:t>
      </w:r>
      <w:r>
        <w:rPr>
          <w:rFonts w:ascii="Arial" w:hAnsi="Arial" w:cs="Arial"/>
          <w:bCs/>
          <w:snapToGrid w:val="0"/>
          <w:sz w:val="20"/>
          <w:szCs w:val="20"/>
        </w:rPr>
        <w:t>29,</w:t>
      </w:r>
      <w:r w:rsidR="003F6810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bCs/>
          <w:snapToGrid w:val="0"/>
          <w:sz w:val="20"/>
          <w:szCs w:val="20"/>
        </w:rPr>
        <w:t>571 01 Moravská Třebová</w:t>
      </w:r>
    </w:p>
    <w:p w:rsidR="007B4391" w:rsidRDefault="008F3E05" w:rsidP="00615757">
      <w:pPr>
        <w:widowControl w:val="0"/>
        <w:overflowPunct w:val="0"/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FE4C69">
        <w:rPr>
          <w:rFonts w:ascii="Arial" w:hAnsi="Arial" w:cs="Arial"/>
          <w:bCs/>
          <w:snapToGrid w:val="0"/>
          <w:sz w:val="20"/>
          <w:szCs w:val="20"/>
        </w:rPr>
        <w:t>IČ</w:t>
      </w:r>
      <w:r w:rsidR="00813B95">
        <w:rPr>
          <w:rFonts w:ascii="Arial" w:hAnsi="Arial" w:cs="Arial"/>
          <w:bCs/>
          <w:snapToGrid w:val="0"/>
          <w:sz w:val="20"/>
          <w:szCs w:val="20"/>
        </w:rPr>
        <w:t>O</w:t>
      </w:r>
      <w:r w:rsidRPr="00FE4C69">
        <w:rPr>
          <w:rFonts w:ascii="Arial" w:hAnsi="Arial" w:cs="Arial"/>
          <w:bCs/>
          <w:snapToGrid w:val="0"/>
          <w:sz w:val="20"/>
          <w:szCs w:val="20"/>
        </w:rPr>
        <w:t xml:space="preserve"> 00277037</w:t>
      </w:r>
      <w:r w:rsidR="00A31A77">
        <w:rPr>
          <w:rFonts w:ascii="Arial" w:hAnsi="Arial" w:cs="Arial"/>
          <w:bCs/>
          <w:snapToGrid w:val="0"/>
          <w:sz w:val="20"/>
          <w:szCs w:val="20"/>
        </w:rPr>
        <w:t xml:space="preserve">, </w:t>
      </w:r>
      <w:r w:rsidR="00F05AFB">
        <w:rPr>
          <w:rFonts w:ascii="Arial" w:hAnsi="Arial" w:cs="Arial"/>
          <w:bCs/>
          <w:snapToGrid w:val="0"/>
          <w:sz w:val="20"/>
          <w:szCs w:val="20"/>
        </w:rPr>
        <w:t>DIČ</w:t>
      </w:r>
      <w:r w:rsidR="0079731C">
        <w:rPr>
          <w:rFonts w:ascii="Arial" w:hAnsi="Arial" w:cs="Arial"/>
          <w:bCs/>
          <w:snapToGrid w:val="0"/>
          <w:sz w:val="20"/>
          <w:szCs w:val="20"/>
        </w:rPr>
        <w:t xml:space="preserve"> CZ</w:t>
      </w:r>
      <w:r w:rsidR="0079731C" w:rsidRPr="00FE4C69">
        <w:rPr>
          <w:rFonts w:ascii="Arial" w:hAnsi="Arial" w:cs="Arial"/>
          <w:bCs/>
          <w:snapToGrid w:val="0"/>
          <w:sz w:val="20"/>
          <w:szCs w:val="20"/>
        </w:rPr>
        <w:t>00277037</w:t>
      </w:r>
      <w:r w:rsidR="007B4391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7B4391">
        <w:rPr>
          <w:rFonts w:ascii="Arial" w:hAnsi="Arial" w:cs="Arial"/>
          <w:bCs/>
          <w:snapToGrid w:val="0"/>
          <w:sz w:val="20"/>
          <w:szCs w:val="20"/>
        </w:rPr>
        <w:tab/>
      </w:r>
      <w:r w:rsidR="00091D22" w:rsidRPr="00091D22">
        <w:rPr>
          <w:rFonts w:ascii="Arial" w:hAnsi="Arial" w:cs="Arial"/>
          <w:b/>
          <w:bCs/>
          <w:snapToGrid w:val="0"/>
          <w:sz w:val="20"/>
          <w:szCs w:val="20"/>
        </w:rPr>
        <w:t>(</w:t>
      </w:r>
      <w:r w:rsidR="00615757" w:rsidRPr="00615757">
        <w:rPr>
          <w:rFonts w:ascii="Arial" w:hAnsi="Arial" w:cs="Arial"/>
          <w:b/>
          <w:bCs/>
          <w:snapToGrid w:val="0"/>
          <w:sz w:val="20"/>
          <w:szCs w:val="20"/>
        </w:rPr>
        <w:t xml:space="preserve">dále </w:t>
      </w:r>
      <w:r w:rsidR="00091D22">
        <w:rPr>
          <w:rFonts w:ascii="Arial" w:hAnsi="Arial" w:cs="Arial"/>
          <w:b/>
          <w:bCs/>
          <w:snapToGrid w:val="0"/>
          <w:sz w:val="20"/>
          <w:szCs w:val="20"/>
        </w:rPr>
        <w:t>také</w:t>
      </w:r>
      <w:r w:rsidRPr="003F6810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="007B4391">
        <w:rPr>
          <w:rFonts w:ascii="Arial" w:hAnsi="Arial" w:cs="Arial"/>
          <w:b/>
          <w:bCs/>
          <w:snapToGrid w:val="0"/>
          <w:sz w:val="20"/>
          <w:szCs w:val="20"/>
        </w:rPr>
        <w:t>„</w:t>
      </w:r>
      <w:r w:rsidRPr="003F6810">
        <w:rPr>
          <w:rFonts w:ascii="Arial" w:hAnsi="Arial" w:cs="Arial"/>
          <w:b/>
          <w:bCs/>
          <w:snapToGrid w:val="0"/>
          <w:sz w:val="20"/>
          <w:szCs w:val="20"/>
        </w:rPr>
        <w:t>zřizovatel</w:t>
      </w:r>
      <w:r w:rsidR="007571E5" w:rsidRPr="003F6810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="007B4391">
        <w:rPr>
          <w:rFonts w:ascii="Arial" w:hAnsi="Arial" w:cs="Arial"/>
          <w:b/>
          <w:bCs/>
          <w:snapToGrid w:val="0"/>
          <w:sz w:val="20"/>
          <w:szCs w:val="20"/>
        </w:rPr>
        <w:t>systému“</w:t>
      </w:r>
      <w:r w:rsidR="00091D22">
        <w:rPr>
          <w:rFonts w:ascii="Arial" w:hAnsi="Arial" w:cs="Arial"/>
          <w:b/>
          <w:bCs/>
          <w:snapToGrid w:val="0"/>
          <w:sz w:val="20"/>
          <w:szCs w:val="20"/>
        </w:rPr>
        <w:t>)</w:t>
      </w:r>
    </w:p>
    <w:p w:rsidR="007B4391" w:rsidRDefault="007B4391" w:rsidP="007B439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8F3E05" w:rsidRPr="007B4391" w:rsidRDefault="00615757" w:rsidP="007B439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15757">
        <w:rPr>
          <w:rFonts w:ascii="Arial" w:hAnsi="Arial" w:cs="Arial"/>
          <w:b/>
          <w:bCs/>
          <w:snapToGrid w:val="0"/>
          <w:sz w:val="20"/>
          <w:szCs w:val="20"/>
        </w:rPr>
        <w:t>zastoupený</w:t>
      </w:r>
      <w:r w:rsidR="003F59D2" w:rsidRPr="00615757">
        <w:rPr>
          <w:rFonts w:ascii="Arial" w:hAnsi="Arial" w:cs="Arial"/>
          <w:b/>
          <w:bCs/>
          <w:snapToGrid w:val="0"/>
          <w:sz w:val="20"/>
          <w:szCs w:val="20"/>
        </w:rPr>
        <w:t xml:space="preserve"> obchodní společností</w:t>
      </w:r>
      <w:r w:rsidR="00A55847" w:rsidRPr="001A541B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="001E6DEB"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="00A55847" w:rsidRPr="001A541B">
        <w:rPr>
          <w:rFonts w:ascii="Arial" w:hAnsi="Arial" w:cs="Arial"/>
          <w:b/>
          <w:snapToGrid w:val="0"/>
          <w:sz w:val="20"/>
          <w:szCs w:val="20"/>
        </w:rPr>
        <w:t>Tec</w:t>
      </w:r>
      <w:r w:rsidR="003F59D2">
        <w:rPr>
          <w:rFonts w:ascii="Arial" w:hAnsi="Arial" w:cs="Arial"/>
          <w:b/>
          <w:snapToGrid w:val="0"/>
          <w:sz w:val="20"/>
          <w:szCs w:val="20"/>
        </w:rPr>
        <w:t>hnické služby Moravská Třebová</w:t>
      </w:r>
      <w:r w:rsidR="00A55847" w:rsidRPr="001A541B">
        <w:rPr>
          <w:rFonts w:ascii="Arial" w:hAnsi="Arial" w:cs="Arial"/>
          <w:b/>
          <w:snapToGrid w:val="0"/>
          <w:sz w:val="20"/>
          <w:szCs w:val="20"/>
        </w:rPr>
        <w:t xml:space="preserve"> s.r.o.</w:t>
      </w:r>
    </w:p>
    <w:p w:rsidR="0079731C" w:rsidRPr="007B4391" w:rsidRDefault="00A55847" w:rsidP="007B4391">
      <w:pPr>
        <w:widowControl w:val="0"/>
        <w:overflowPunct w:val="0"/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snapToGrid w:val="0"/>
          <w:kern w:val="28"/>
          <w:sz w:val="20"/>
          <w:szCs w:val="20"/>
        </w:rPr>
      </w:pPr>
      <w:r w:rsidRPr="001A541B">
        <w:rPr>
          <w:rFonts w:ascii="Arial" w:hAnsi="Arial" w:cs="Arial"/>
          <w:snapToGrid w:val="0"/>
          <w:sz w:val="20"/>
          <w:szCs w:val="20"/>
        </w:rPr>
        <w:t>Zahradnická 21, 571 01 Moravská Třebová</w:t>
      </w:r>
    </w:p>
    <w:p w:rsidR="007B4391" w:rsidRDefault="005C04B8" w:rsidP="007B4391">
      <w:pPr>
        <w:widowControl w:val="0"/>
        <w:overflowPunct w:val="0"/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snapToGrid w:val="0"/>
          <w:sz w:val="20"/>
          <w:szCs w:val="20"/>
        </w:rPr>
      </w:pPr>
      <w:r w:rsidRPr="001A541B">
        <w:rPr>
          <w:rFonts w:ascii="Arial" w:hAnsi="Arial" w:cs="Arial"/>
          <w:snapToGrid w:val="0"/>
          <w:sz w:val="20"/>
          <w:szCs w:val="20"/>
        </w:rPr>
        <w:t xml:space="preserve">zastoupena </w:t>
      </w:r>
      <w:r w:rsidR="00C201D4">
        <w:rPr>
          <w:rFonts w:ascii="Arial" w:hAnsi="Arial" w:cs="Arial"/>
          <w:snapToGrid w:val="0"/>
          <w:sz w:val="20"/>
          <w:szCs w:val="20"/>
        </w:rPr>
        <w:t xml:space="preserve">Ing. Pavlem </w:t>
      </w:r>
      <w:proofErr w:type="spellStart"/>
      <w:r w:rsidR="00C201D4">
        <w:rPr>
          <w:rFonts w:ascii="Arial" w:hAnsi="Arial" w:cs="Arial"/>
          <w:snapToGrid w:val="0"/>
          <w:sz w:val="20"/>
          <w:szCs w:val="20"/>
        </w:rPr>
        <w:t>Cygrýdem</w:t>
      </w:r>
      <w:proofErr w:type="spellEnd"/>
      <w:r w:rsidR="000E2DDE">
        <w:rPr>
          <w:rFonts w:ascii="Arial" w:hAnsi="Arial" w:cs="Arial"/>
          <w:snapToGrid w:val="0"/>
          <w:sz w:val="20"/>
          <w:szCs w:val="20"/>
        </w:rPr>
        <w:t xml:space="preserve">, </w:t>
      </w:r>
      <w:r w:rsidR="00C201D4">
        <w:rPr>
          <w:rFonts w:ascii="Arial" w:hAnsi="Arial" w:cs="Arial"/>
          <w:snapToGrid w:val="0"/>
          <w:sz w:val="20"/>
          <w:szCs w:val="20"/>
        </w:rPr>
        <w:t>jednatelem</w:t>
      </w:r>
    </w:p>
    <w:p w:rsidR="00790093" w:rsidRPr="007B4391" w:rsidRDefault="007B4391" w:rsidP="007B4391">
      <w:pPr>
        <w:widowControl w:val="0"/>
        <w:overflowPunct w:val="0"/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snapToGrid w:val="0"/>
          <w:kern w:val="28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IČO 25970</w:t>
      </w:r>
      <w:r w:rsidRPr="001A541B">
        <w:rPr>
          <w:rFonts w:ascii="Arial" w:hAnsi="Arial" w:cs="Arial"/>
          <w:snapToGrid w:val="0"/>
          <w:sz w:val="20"/>
          <w:szCs w:val="20"/>
        </w:rPr>
        <w:t>399</w:t>
      </w:r>
      <w:r>
        <w:rPr>
          <w:rFonts w:ascii="Arial" w:hAnsi="Arial" w:cs="Arial"/>
          <w:snapToGrid w:val="0"/>
          <w:sz w:val="20"/>
          <w:szCs w:val="20"/>
        </w:rPr>
        <w:t>, DIČ CZ25970</w:t>
      </w:r>
      <w:r w:rsidRPr="001A541B">
        <w:rPr>
          <w:rFonts w:ascii="Arial" w:hAnsi="Arial" w:cs="Arial"/>
          <w:snapToGrid w:val="0"/>
          <w:sz w:val="20"/>
          <w:szCs w:val="20"/>
        </w:rPr>
        <w:t>399</w:t>
      </w:r>
      <w:r>
        <w:rPr>
          <w:rFonts w:ascii="Arial" w:hAnsi="Arial" w:cs="Arial"/>
          <w:snapToGrid w:val="0"/>
          <w:sz w:val="20"/>
          <w:szCs w:val="20"/>
        </w:rPr>
        <w:tab/>
      </w:r>
      <w:r w:rsidR="00091D22">
        <w:rPr>
          <w:rFonts w:ascii="Arial" w:hAnsi="Arial" w:cs="Arial"/>
          <w:snapToGrid w:val="0"/>
          <w:sz w:val="20"/>
          <w:szCs w:val="20"/>
        </w:rPr>
        <w:t>(</w:t>
      </w:r>
      <w:r w:rsidR="00615757" w:rsidRPr="00615757">
        <w:rPr>
          <w:rFonts w:ascii="Arial" w:hAnsi="Arial" w:cs="Arial"/>
          <w:b/>
          <w:snapToGrid w:val="0"/>
          <w:sz w:val="20"/>
          <w:szCs w:val="20"/>
        </w:rPr>
        <w:t>dále</w:t>
      </w:r>
      <w:r w:rsidR="00615757">
        <w:rPr>
          <w:rFonts w:ascii="Arial" w:hAnsi="Arial" w:cs="Arial"/>
          <w:snapToGrid w:val="0"/>
          <w:sz w:val="20"/>
          <w:szCs w:val="20"/>
        </w:rPr>
        <w:t xml:space="preserve"> </w:t>
      </w:r>
      <w:r w:rsidR="00091D22">
        <w:rPr>
          <w:rFonts w:ascii="Arial" w:hAnsi="Arial" w:cs="Arial"/>
          <w:b/>
          <w:bCs/>
          <w:snapToGrid w:val="0"/>
          <w:sz w:val="20"/>
          <w:szCs w:val="20"/>
        </w:rPr>
        <w:t>také</w:t>
      </w:r>
      <w:r w:rsidR="00790093" w:rsidRPr="003F6810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napToGrid w:val="0"/>
          <w:sz w:val="20"/>
          <w:szCs w:val="20"/>
        </w:rPr>
        <w:t>„</w:t>
      </w:r>
      <w:r w:rsidR="00C5091F" w:rsidRPr="003F6810">
        <w:rPr>
          <w:rFonts w:ascii="Arial" w:hAnsi="Arial" w:cs="Arial"/>
          <w:b/>
          <w:bCs/>
          <w:snapToGrid w:val="0"/>
          <w:sz w:val="20"/>
          <w:szCs w:val="20"/>
        </w:rPr>
        <w:t>osoba oprávněná</w:t>
      </w:r>
      <w:r>
        <w:rPr>
          <w:rFonts w:ascii="Arial" w:hAnsi="Arial" w:cs="Arial"/>
          <w:b/>
          <w:bCs/>
          <w:snapToGrid w:val="0"/>
          <w:sz w:val="20"/>
          <w:szCs w:val="20"/>
        </w:rPr>
        <w:t>“</w:t>
      </w:r>
      <w:r w:rsidR="00091D22">
        <w:rPr>
          <w:rFonts w:ascii="Arial" w:hAnsi="Arial" w:cs="Arial"/>
          <w:b/>
          <w:bCs/>
          <w:snapToGrid w:val="0"/>
          <w:sz w:val="20"/>
          <w:szCs w:val="20"/>
        </w:rPr>
        <w:t>)</w:t>
      </w:r>
    </w:p>
    <w:p w:rsidR="008F3E05" w:rsidRPr="0079731C" w:rsidRDefault="00A55847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napToGrid w:val="0"/>
          <w:kern w:val="28"/>
          <w:sz w:val="20"/>
          <w:szCs w:val="20"/>
        </w:rPr>
      </w:pPr>
      <w:r w:rsidRPr="0079731C">
        <w:rPr>
          <w:rFonts w:ascii="Arial" w:hAnsi="Arial" w:cs="Arial"/>
          <w:bCs/>
          <w:snapToGrid w:val="0"/>
          <w:sz w:val="20"/>
          <w:szCs w:val="20"/>
        </w:rPr>
        <w:t>a</w:t>
      </w:r>
    </w:p>
    <w:p w:rsidR="005C04B8" w:rsidRPr="003E7FF9" w:rsidRDefault="002E6591" w:rsidP="003E7FF9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ascii="Arial" w:hAnsi="Arial" w:cs="Arial"/>
          <w:b/>
          <w:bCs/>
          <w:snapToGrid w:val="0"/>
          <w:kern w:val="28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p</w:t>
      </w:r>
      <w:r w:rsidR="005C04B8" w:rsidRPr="001A541B">
        <w:rPr>
          <w:rFonts w:ascii="Arial" w:hAnsi="Arial" w:cs="Arial"/>
          <w:b/>
          <w:bCs/>
          <w:snapToGrid w:val="0"/>
          <w:sz w:val="20"/>
          <w:szCs w:val="20"/>
        </w:rPr>
        <w:t>rávnická</w:t>
      </w:r>
      <w:r w:rsidR="00A14993">
        <w:rPr>
          <w:rFonts w:ascii="Arial" w:hAnsi="Arial" w:cs="Arial"/>
          <w:b/>
          <w:bCs/>
          <w:snapToGrid w:val="0"/>
          <w:sz w:val="20"/>
          <w:szCs w:val="20"/>
        </w:rPr>
        <w:t xml:space="preserve"> osoba</w:t>
      </w:r>
      <w:r w:rsidR="005C04B8" w:rsidRPr="001A541B">
        <w:rPr>
          <w:rFonts w:ascii="Arial" w:hAnsi="Arial" w:cs="Arial"/>
          <w:b/>
          <w:bCs/>
          <w:snapToGrid w:val="0"/>
          <w:kern w:val="28"/>
          <w:sz w:val="20"/>
          <w:szCs w:val="20"/>
        </w:rPr>
        <w:t>:</w:t>
      </w:r>
      <w:r w:rsidR="00443B51">
        <w:rPr>
          <w:rFonts w:ascii="Arial" w:hAnsi="Arial" w:cs="Arial"/>
          <w:b/>
          <w:bCs/>
          <w:snapToGrid w:val="0"/>
          <w:kern w:val="28"/>
          <w:sz w:val="20"/>
          <w:szCs w:val="20"/>
        </w:rPr>
        <w:t xml:space="preserve"> </w:t>
      </w:r>
      <w:r w:rsidR="00443B51">
        <w:rPr>
          <w:rFonts w:ascii="Arial" w:hAnsi="Arial" w:cs="Arial"/>
          <w:b/>
          <w:bCs/>
          <w:snapToGrid w:val="0"/>
          <w:kern w:val="28"/>
          <w:sz w:val="20"/>
          <w:szCs w:val="20"/>
        </w:rPr>
        <w:tab/>
      </w:r>
      <w:r w:rsidR="00583580">
        <w:rPr>
          <w:rFonts w:ascii="Arial" w:hAnsi="Arial" w:cs="Arial"/>
          <w:b/>
          <w:bCs/>
          <w:snapToGrid w:val="0"/>
          <w:kern w:val="28"/>
          <w:sz w:val="20"/>
          <w:szCs w:val="20"/>
        </w:rPr>
        <w:fldChar w:fldCharType="begin"/>
      </w:r>
      <w:r w:rsidR="003266BE">
        <w:rPr>
          <w:rFonts w:ascii="Arial" w:hAnsi="Arial" w:cs="Arial"/>
          <w:b/>
          <w:bCs/>
          <w:snapToGrid w:val="0"/>
          <w:kern w:val="28"/>
          <w:sz w:val="20"/>
          <w:szCs w:val="20"/>
        </w:rPr>
        <w:instrText xml:space="preserve"> MERGEFIELD "právnická_osoba__fyzická_osoba_podnikaj" </w:instrText>
      </w:r>
      <w:r w:rsidR="00583580">
        <w:rPr>
          <w:rFonts w:ascii="Arial" w:hAnsi="Arial" w:cs="Arial"/>
          <w:b/>
          <w:bCs/>
          <w:snapToGrid w:val="0"/>
          <w:kern w:val="28"/>
          <w:sz w:val="20"/>
          <w:szCs w:val="20"/>
        </w:rPr>
        <w:fldChar w:fldCharType="separate"/>
      </w:r>
      <w:r w:rsidR="003E7FF9">
        <w:rPr>
          <w:rFonts w:ascii="Arial" w:hAnsi="Arial" w:cs="Arial"/>
          <w:b/>
          <w:bCs/>
          <w:noProof/>
          <w:snapToGrid w:val="0"/>
          <w:kern w:val="28"/>
          <w:sz w:val="20"/>
          <w:szCs w:val="20"/>
        </w:rPr>
        <w:t>Speciální základní škola, mateřská škola a praktická škola Moravská Třebová</w:t>
      </w:r>
      <w:r w:rsidR="00583580">
        <w:rPr>
          <w:rFonts w:ascii="Arial" w:hAnsi="Arial" w:cs="Arial"/>
          <w:b/>
          <w:bCs/>
          <w:snapToGrid w:val="0"/>
          <w:kern w:val="28"/>
          <w:sz w:val="20"/>
          <w:szCs w:val="20"/>
        </w:rPr>
        <w:fldChar w:fldCharType="end"/>
      </w:r>
    </w:p>
    <w:p w:rsidR="008F3E05" w:rsidRPr="009C46A1" w:rsidRDefault="00D528D2" w:rsidP="003E7FF9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sídlo</w:t>
      </w:r>
      <w:r w:rsidR="008F3E05" w:rsidRPr="001A541B">
        <w:rPr>
          <w:rFonts w:ascii="Arial" w:hAnsi="Arial" w:cs="Arial"/>
          <w:snapToGrid w:val="0"/>
          <w:sz w:val="20"/>
          <w:szCs w:val="20"/>
        </w:rPr>
        <w:t>:</w:t>
      </w:r>
      <w:r w:rsidR="00040FEC" w:rsidRPr="001A541B">
        <w:rPr>
          <w:rFonts w:ascii="Arial" w:hAnsi="Arial" w:cs="Arial"/>
          <w:snapToGrid w:val="0"/>
          <w:sz w:val="20"/>
          <w:szCs w:val="20"/>
        </w:rPr>
        <w:t xml:space="preserve"> </w:t>
      </w:r>
      <w:r w:rsidR="003F6810">
        <w:rPr>
          <w:rFonts w:ascii="Arial" w:hAnsi="Arial" w:cs="Arial"/>
          <w:snapToGrid w:val="0"/>
          <w:sz w:val="20"/>
          <w:szCs w:val="20"/>
        </w:rPr>
        <w:tab/>
      </w:r>
      <w:r w:rsidR="003F6810">
        <w:rPr>
          <w:rFonts w:ascii="Arial" w:hAnsi="Arial" w:cs="Arial"/>
          <w:snapToGrid w:val="0"/>
          <w:sz w:val="20"/>
          <w:szCs w:val="20"/>
        </w:rPr>
        <w:tab/>
      </w:r>
      <w:r w:rsidR="00443B51">
        <w:rPr>
          <w:rFonts w:ascii="Arial" w:hAnsi="Arial" w:cs="Arial"/>
          <w:bCs/>
          <w:snapToGrid w:val="0"/>
          <w:kern w:val="28"/>
          <w:sz w:val="20"/>
          <w:szCs w:val="20"/>
        </w:rPr>
        <w:tab/>
      </w:r>
      <w:r w:rsidR="00583580">
        <w:rPr>
          <w:rFonts w:ascii="Arial" w:hAnsi="Arial" w:cs="Arial"/>
          <w:bCs/>
          <w:snapToGrid w:val="0"/>
          <w:kern w:val="28"/>
          <w:sz w:val="20"/>
          <w:szCs w:val="20"/>
        </w:rPr>
        <w:fldChar w:fldCharType="begin"/>
      </w:r>
      <w:r w:rsidR="003266BE">
        <w:rPr>
          <w:rFonts w:ascii="Arial" w:hAnsi="Arial" w:cs="Arial"/>
          <w:bCs/>
          <w:snapToGrid w:val="0"/>
          <w:kern w:val="28"/>
          <w:sz w:val="20"/>
          <w:szCs w:val="20"/>
        </w:rPr>
        <w:instrText xml:space="preserve"> MERGEFIELD "sídlo" </w:instrText>
      </w:r>
      <w:r w:rsidR="00583580">
        <w:rPr>
          <w:rFonts w:ascii="Arial" w:hAnsi="Arial" w:cs="Arial"/>
          <w:bCs/>
          <w:snapToGrid w:val="0"/>
          <w:kern w:val="28"/>
          <w:sz w:val="20"/>
          <w:szCs w:val="20"/>
        </w:rPr>
        <w:fldChar w:fldCharType="separate"/>
      </w:r>
      <w:r w:rsidR="003E7FF9" w:rsidRPr="006A68BD">
        <w:rPr>
          <w:rFonts w:ascii="Arial" w:hAnsi="Arial" w:cs="Arial"/>
          <w:bCs/>
          <w:noProof/>
          <w:snapToGrid w:val="0"/>
          <w:kern w:val="28"/>
          <w:sz w:val="20"/>
          <w:szCs w:val="20"/>
        </w:rPr>
        <w:t>Komenského 287/26</w:t>
      </w:r>
      <w:r w:rsidR="00583580">
        <w:rPr>
          <w:rFonts w:ascii="Arial" w:hAnsi="Arial" w:cs="Arial"/>
          <w:bCs/>
          <w:snapToGrid w:val="0"/>
          <w:kern w:val="28"/>
          <w:sz w:val="20"/>
          <w:szCs w:val="20"/>
        </w:rPr>
        <w:fldChar w:fldCharType="end"/>
      </w:r>
      <w:r w:rsidR="003E7FF9">
        <w:rPr>
          <w:rFonts w:ascii="Arial" w:hAnsi="Arial" w:cs="Arial"/>
          <w:bCs/>
          <w:snapToGrid w:val="0"/>
          <w:kern w:val="28"/>
          <w:sz w:val="20"/>
          <w:szCs w:val="20"/>
        </w:rPr>
        <w:t>, 571 01 Moravská Třebová</w:t>
      </w:r>
    </w:p>
    <w:p w:rsidR="008F3E05" w:rsidRPr="001A541B" w:rsidRDefault="00813B95" w:rsidP="003E7FF9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IČO</w:t>
      </w:r>
      <w:r w:rsidR="003F6810">
        <w:rPr>
          <w:rFonts w:ascii="Arial" w:hAnsi="Arial" w:cs="Arial"/>
          <w:snapToGrid w:val="0"/>
          <w:sz w:val="20"/>
          <w:szCs w:val="20"/>
        </w:rPr>
        <w:t>, DIČ</w:t>
      </w:r>
      <w:r w:rsidR="00FD6583" w:rsidRPr="001A541B">
        <w:rPr>
          <w:rFonts w:ascii="Arial" w:hAnsi="Arial" w:cs="Arial"/>
          <w:snapToGrid w:val="0"/>
          <w:sz w:val="20"/>
          <w:szCs w:val="20"/>
        </w:rPr>
        <w:t>:</w:t>
      </w:r>
      <w:r w:rsidR="007B4391">
        <w:rPr>
          <w:rFonts w:ascii="Arial" w:hAnsi="Arial" w:cs="Arial"/>
          <w:snapToGrid w:val="0"/>
          <w:sz w:val="20"/>
          <w:szCs w:val="20"/>
        </w:rPr>
        <w:tab/>
      </w:r>
      <w:r w:rsidR="00443B51">
        <w:rPr>
          <w:rFonts w:ascii="Arial" w:hAnsi="Arial" w:cs="Arial"/>
          <w:bCs/>
          <w:snapToGrid w:val="0"/>
          <w:kern w:val="28"/>
          <w:sz w:val="20"/>
          <w:szCs w:val="20"/>
        </w:rPr>
        <w:tab/>
      </w:r>
      <w:r w:rsidR="00583580">
        <w:rPr>
          <w:rFonts w:ascii="Arial" w:hAnsi="Arial" w:cs="Arial"/>
          <w:bCs/>
          <w:snapToGrid w:val="0"/>
          <w:kern w:val="28"/>
          <w:sz w:val="20"/>
          <w:szCs w:val="20"/>
        </w:rPr>
        <w:fldChar w:fldCharType="begin"/>
      </w:r>
      <w:r w:rsidR="003266BE">
        <w:rPr>
          <w:rFonts w:ascii="Arial" w:hAnsi="Arial" w:cs="Arial"/>
          <w:bCs/>
          <w:snapToGrid w:val="0"/>
          <w:kern w:val="28"/>
          <w:sz w:val="20"/>
          <w:szCs w:val="20"/>
        </w:rPr>
        <w:instrText xml:space="preserve"> MERGEFIELD "IČO" </w:instrText>
      </w:r>
      <w:r w:rsidR="00583580">
        <w:rPr>
          <w:rFonts w:ascii="Arial" w:hAnsi="Arial" w:cs="Arial"/>
          <w:bCs/>
          <w:snapToGrid w:val="0"/>
          <w:kern w:val="28"/>
          <w:sz w:val="20"/>
          <w:szCs w:val="20"/>
        </w:rPr>
        <w:fldChar w:fldCharType="separate"/>
      </w:r>
      <w:r w:rsidR="003E7FF9" w:rsidRPr="006A68BD">
        <w:rPr>
          <w:rFonts w:ascii="Arial" w:hAnsi="Arial" w:cs="Arial"/>
          <w:bCs/>
          <w:noProof/>
          <w:snapToGrid w:val="0"/>
          <w:kern w:val="28"/>
          <w:sz w:val="20"/>
          <w:szCs w:val="20"/>
        </w:rPr>
        <w:t>62033034</w:t>
      </w:r>
      <w:r w:rsidR="00583580">
        <w:rPr>
          <w:rFonts w:ascii="Arial" w:hAnsi="Arial" w:cs="Arial"/>
          <w:bCs/>
          <w:snapToGrid w:val="0"/>
          <w:kern w:val="28"/>
          <w:sz w:val="20"/>
          <w:szCs w:val="20"/>
        </w:rPr>
        <w:fldChar w:fldCharType="end"/>
      </w:r>
    </w:p>
    <w:p w:rsidR="002A1809" w:rsidRPr="007B4391" w:rsidRDefault="001E6DEB" w:rsidP="003E7FF9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zastoupena</w:t>
      </w:r>
      <w:r w:rsidR="005C04B8" w:rsidRPr="001A541B">
        <w:rPr>
          <w:rFonts w:ascii="Arial" w:hAnsi="Arial" w:cs="Arial"/>
          <w:snapToGrid w:val="0"/>
          <w:sz w:val="20"/>
          <w:szCs w:val="20"/>
        </w:rPr>
        <w:t>: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7B4391">
        <w:rPr>
          <w:rFonts w:ascii="Arial" w:hAnsi="Arial" w:cs="Arial"/>
          <w:snapToGrid w:val="0"/>
          <w:sz w:val="20"/>
          <w:szCs w:val="20"/>
        </w:rPr>
        <w:tab/>
      </w:r>
      <w:r w:rsidR="00E57125">
        <w:rPr>
          <w:rFonts w:ascii="Arial" w:hAnsi="Arial" w:cs="Arial"/>
          <w:snapToGrid w:val="0"/>
          <w:sz w:val="20"/>
          <w:szCs w:val="20"/>
        </w:rPr>
        <w:tab/>
      </w:r>
      <w:r w:rsidR="003E7FF9">
        <w:rPr>
          <w:rFonts w:ascii="Arial" w:hAnsi="Arial" w:cs="Arial"/>
          <w:bCs/>
          <w:snapToGrid w:val="0"/>
          <w:kern w:val="28"/>
          <w:sz w:val="20"/>
          <w:szCs w:val="20"/>
        </w:rPr>
        <w:t xml:space="preserve">Mgr. Jitkou </w:t>
      </w:r>
      <w:proofErr w:type="spellStart"/>
      <w:r w:rsidR="003E7FF9">
        <w:rPr>
          <w:rFonts w:ascii="Arial" w:hAnsi="Arial" w:cs="Arial"/>
          <w:bCs/>
          <w:snapToGrid w:val="0"/>
          <w:kern w:val="28"/>
          <w:sz w:val="20"/>
          <w:szCs w:val="20"/>
        </w:rPr>
        <w:t>Kánskou</w:t>
      </w:r>
      <w:proofErr w:type="spellEnd"/>
      <w:r w:rsidR="003E7FF9">
        <w:rPr>
          <w:rFonts w:ascii="Arial" w:hAnsi="Arial" w:cs="Arial"/>
          <w:bCs/>
          <w:snapToGrid w:val="0"/>
          <w:kern w:val="28"/>
          <w:sz w:val="20"/>
          <w:szCs w:val="20"/>
        </w:rPr>
        <w:t>, ředitelkou</w:t>
      </w:r>
      <w:r w:rsidR="00E57125">
        <w:rPr>
          <w:rFonts w:ascii="Arial" w:hAnsi="Arial" w:cs="Arial"/>
          <w:bCs/>
          <w:snapToGrid w:val="0"/>
          <w:kern w:val="28"/>
          <w:sz w:val="20"/>
          <w:szCs w:val="20"/>
        </w:rPr>
        <w:tab/>
      </w:r>
      <w:r w:rsidR="003E7FF9">
        <w:rPr>
          <w:rFonts w:ascii="Arial" w:hAnsi="Arial" w:cs="Arial"/>
          <w:bCs/>
          <w:snapToGrid w:val="0"/>
          <w:kern w:val="28"/>
          <w:sz w:val="20"/>
          <w:szCs w:val="20"/>
        </w:rPr>
        <w:tab/>
      </w:r>
      <w:r w:rsidR="007B4391">
        <w:rPr>
          <w:rFonts w:ascii="Arial" w:hAnsi="Arial" w:cs="Arial"/>
          <w:snapToGrid w:val="0"/>
          <w:sz w:val="20"/>
          <w:szCs w:val="20"/>
        </w:rPr>
        <w:t xml:space="preserve"> </w:t>
      </w:r>
      <w:r w:rsidR="008F3E05" w:rsidRPr="003F6810">
        <w:rPr>
          <w:rFonts w:ascii="Arial" w:hAnsi="Arial" w:cs="Arial"/>
          <w:b/>
          <w:bCs/>
          <w:snapToGrid w:val="0"/>
          <w:sz w:val="20"/>
          <w:szCs w:val="20"/>
        </w:rPr>
        <w:t xml:space="preserve">jako původce odpadu (dále </w:t>
      </w:r>
      <w:r w:rsidR="007B4391">
        <w:rPr>
          <w:rFonts w:ascii="Arial" w:hAnsi="Arial" w:cs="Arial"/>
          <w:b/>
          <w:bCs/>
          <w:snapToGrid w:val="0"/>
          <w:sz w:val="20"/>
          <w:szCs w:val="20"/>
        </w:rPr>
        <w:t>také</w:t>
      </w:r>
      <w:r w:rsidR="008F3E05" w:rsidRPr="003F6810">
        <w:rPr>
          <w:rFonts w:ascii="Arial" w:hAnsi="Arial" w:cs="Arial"/>
          <w:b/>
          <w:bCs/>
          <w:snapToGrid w:val="0"/>
          <w:sz w:val="20"/>
          <w:szCs w:val="20"/>
        </w:rPr>
        <w:t xml:space="preserve"> „původce”)</w:t>
      </w:r>
      <w:r w:rsidR="007B4391">
        <w:rPr>
          <w:rFonts w:ascii="Arial" w:hAnsi="Arial" w:cs="Arial"/>
          <w:b/>
          <w:bCs/>
          <w:snapToGrid w:val="0"/>
          <w:sz w:val="20"/>
          <w:szCs w:val="20"/>
        </w:rPr>
        <w:t>.</w:t>
      </w:r>
    </w:p>
    <w:p w:rsidR="00703DA8" w:rsidRPr="00A31A77" w:rsidRDefault="00703DA8" w:rsidP="00A31A77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napToGrid w:val="0"/>
          <w:kern w:val="28"/>
          <w:sz w:val="20"/>
          <w:szCs w:val="20"/>
        </w:rPr>
      </w:pPr>
    </w:p>
    <w:p w:rsidR="00C33C9B" w:rsidRPr="00703DA8" w:rsidRDefault="00C33C9B" w:rsidP="00F05AFB">
      <w:pPr>
        <w:pStyle w:val="Odstavecseseznamem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1077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703DA8">
        <w:rPr>
          <w:rFonts w:ascii="Arial" w:hAnsi="Arial" w:cs="Arial"/>
          <w:b/>
          <w:bCs/>
          <w:snapToGrid w:val="0"/>
          <w:sz w:val="20"/>
          <w:szCs w:val="20"/>
        </w:rPr>
        <w:t>Úvodní ustanovení</w:t>
      </w:r>
    </w:p>
    <w:p w:rsidR="00703DA8" w:rsidRDefault="008F3E05" w:rsidP="00F05AFB">
      <w:pPr>
        <w:pStyle w:val="Zkladntext"/>
        <w:numPr>
          <w:ilvl w:val="0"/>
          <w:numId w:val="25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D701C">
        <w:rPr>
          <w:rFonts w:ascii="Arial" w:hAnsi="Arial" w:cs="Arial"/>
          <w:sz w:val="20"/>
          <w:szCs w:val="20"/>
        </w:rPr>
        <w:t xml:space="preserve">Původce prohlašuje, že při své podnikatelské činnosti produkuje </w:t>
      </w:r>
      <w:r w:rsidR="005E2FAD">
        <w:rPr>
          <w:rFonts w:ascii="Arial" w:hAnsi="Arial" w:cs="Arial"/>
          <w:sz w:val="20"/>
          <w:szCs w:val="20"/>
        </w:rPr>
        <w:t xml:space="preserve">komunální </w:t>
      </w:r>
      <w:r w:rsidRPr="001D701C">
        <w:rPr>
          <w:rFonts w:ascii="Arial" w:hAnsi="Arial" w:cs="Arial"/>
          <w:sz w:val="20"/>
          <w:szCs w:val="20"/>
        </w:rPr>
        <w:t>o</w:t>
      </w:r>
      <w:r w:rsidR="00703DA8">
        <w:rPr>
          <w:rFonts w:ascii="Arial" w:hAnsi="Arial" w:cs="Arial"/>
          <w:sz w:val="20"/>
          <w:szCs w:val="20"/>
        </w:rPr>
        <w:t xml:space="preserve">dpad zařazený podle vyhlášky č. </w:t>
      </w:r>
      <w:r w:rsidR="0066155D">
        <w:rPr>
          <w:rFonts w:ascii="Arial" w:hAnsi="Arial" w:cs="Arial"/>
          <w:sz w:val="20"/>
          <w:szCs w:val="20"/>
        </w:rPr>
        <w:t>8/2021</w:t>
      </w:r>
      <w:r w:rsidRPr="001D701C">
        <w:rPr>
          <w:rFonts w:ascii="Arial" w:hAnsi="Arial" w:cs="Arial"/>
          <w:sz w:val="20"/>
          <w:szCs w:val="20"/>
        </w:rPr>
        <w:t xml:space="preserve"> Sb., </w:t>
      </w:r>
      <w:r w:rsidR="00E613C3" w:rsidRPr="001D701C">
        <w:rPr>
          <w:rFonts w:ascii="Arial" w:hAnsi="Arial" w:cs="Arial"/>
          <w:sz w:val="20"/>
          <w:szCs w:val="20"/>
        </w:rPr>
        <w:t xml:space="preserve">o </w:t>
      </w:r>
      <w:r w:rsidRPr="001D701C">
        <w:rPr>
          <w:rFonts w:ascii="Arial" w:hAnsi="Arial" w:cs="Arial"/>
          <w:sz w:val="20"/>
          <w:szCs w:val="20"/>
        </w:rPr>
        <w:t>Katalog</w:t>
      </w:r>
      <w:r w:rsidR="00497CA0" w:rsidRPr="001D701C">
        <w:rPr>
          <w:rFonts w:ascii="Arial" w:hAnsi="Arial" w:cs="Arial"/>
          <w:sz w:val="20"/>
          <w:szCs w:val="20"/>
        </w:rPr>
        <w:t>u odpadů</w:t>
      </w:r>
      <w:r w:rsidRPr="001D701C">
        <w:rPr>
          <w:rFonts w:ascii="Arial" w:hAnsi="Arial" w:cs="Arial"/>
          <w:sz w:val="20"/>
          <w:szCs w:val="20"/>
        </w:rPr>
        <w:t xml:space="preserve">, </w:t>
      </w:r>
      <w:r w:rsidR="005E2FAD">
        <w:rPr>
          <w:rFonts w:ascii="Arial" w:hAnsi="Arial" w:cs="Arial"/>
          <w:sz w:val="20"/>
          <w:szCs w:val="20"/>
        </w:rPr>
        <w:t xml:space="preserve">klasifikovaný v </w:t>
      </w:r>
      <w:r w:rsidR="005E2FAD" w:rsidRPr="001D701C">
        <w:rPr>
          <w:rFonts w:ascii="Arial" w:hAnsi="Arial" w:cs="Arial"/>
          <w:bCs/>
          <w:sz w:val="20"/>
          <w:szCs w:val="20"/>
        </w:rPr>
        <w:t xml:space="preserve">§ </w:t>
      </w:r>
      <w:r w:rsidR="00347288" w:rsidRPr="001D701C">
        <w:rPr>
          <w:rFonts w:ascii="Arial" w:hAnsi="Arial" w:cs="Arial"/>
          <w:bCs/>
          <w:sz w:val="20"/>
          <w:szCs w:val="20"/>
        </w:rPr>
        <w:t>11 odst. 2 a)</w:t>
      </w:r>
      <w:r w:rsidR="005E2FAD">
        <w:rPr>
          <w:rFonts w:ascii="Arial" w:hAnsi="Arial" w:cs="Arial"/>
          <w:bCs/>
          <w:sz w:val="20"/>
          <w:szCs w:val="20"/>
        </w:rPr>
        <w:t xml:space="preserve"> zákona o odpadech</w:t>
      </w:r>
      <w:r w:rsidR="00703DA8">
        <w:rPr>
          <w:rFonts w:ascii="Arial" w:hAnsi="Arial" w:cs="Arial"/>
          <w:sz w:val="20"/>
          <w:szCs w:val="20"/>
        </w:rPr>
        <w:t>.</w:t>
      </w:r>
    </w:p>
    <w:p w:rsidR="00703DA8" w:rsidRDefault="00CF2494" w:rsidP="00F05AFB">
      <w:pPr>
        <w:pStyle w:val="Zkladntext"/>
        <w:numPr>
          <w:ilvl w:val="0"/>
          <w:numId w:val="25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1D701C">
        <w:rPr>
          <w:rFonts w:ascii="Arial" w:hAnsi="Arial" w:cs="Arial"/>
          <w:sz w:val="20"/>
          <w:szCs w:val="20"/>
        </w:rPr>
        <w:t xml:space="preserve">Zřizovatel </w:t>
      </w:r>
      <w:r w:rsidR="008F3E05" w:rsidRPr="001D701C">
        <w:rPr>
          <w:rFonts w:ascii="Arial" w:hAnsi="Arial" w:cs="Arial"/>
          <w:sz w:val="20"/>
          <w:szCs w:val="20"/>
        </w:rPr>
        <w:t xml:space="preserve">systému prohlašuje, že ve smyslu ustanovení </w:t>
      </w:r>
      <w:r w:rsidR="00AF4E7E" w:rsidRPr="001D701C">
        <w:rPr>
          <w:rFonts w:ascii="Arial" w:hAnsi="Arial" w:cs="Arial"/>
          <w:sz w:val="20"/>
          <w:szCs w:val="20"/>
        </w:rPr>
        <w:t xml:space="preserve">§ </w:t>
      </w:r>
      <w:r w:rsidR="00497CA0" w:rsidRPr="001D701C">
        <w:rPr>
          <w:rFonts w:ascii="Arial" w:hAnsi="Arial" w:cs="Arial"/>
          <w:sz w:val="20"/>
          <w:szCs w:val="20"/>
        </w:rPr>
        <w:t xml:space="preserve">59 </w:t>
      </w:r>
      <w:r w:rsidR="007F68E9" w:rsidRPr="001D701C">
        <w:rPr>
          <w:rFonts w:ascii="Arial" w:hAnsi="Arial" w:cs="Arial"/>
          <w:sz w:val="20"/>
          <w:szCs w:val="20"/>
        </w:rPr>
        <w:t xml:space="preserve">a </w:t>
      </w:r>
      <w:r w:rsidR="00882DCA" w:rsidRPr="001D701C">
        <w:rPr>
          <w:rFonts w:ascii="Arial" w:hAnsi="Arial" w:cs="Arial"/>
          <w:snapToGrid w:val="0"/>
          <w:sz w:val="20"/>
          <w:szCs w:val="20"/>
        </w:rPr>
        <w:t xml:space="preserve">§ </w:t>
      </w:r>
      <w:r w:rsidR="00AF4E7E" w:rsidRPr="001D701C">
        <w:rPr>
          <w:rFonts w:ascii="Arial" w:hAnsi="Arial" w:cs="Arial"/>
          <w:sz w:val="20"/>
          <w:szCs w:val="20"/>
        </w:rPr>
        <w:t>62</w:t>
      </w:r>
      <w:r w:rsidR="008F340A" w:rsidRPr="001D701C">
        <w:rPr>
          <w:rFonts w:ascii="Arial" w:hAnsi="Arial" w:cs="Arial"/>
          <w:sz w:val="20"/>
          <w:szCs w:val="20"/>
        </w:rPr>
        <w:t xml:space="preserve"> odst. 2 zákona </w:t>
      </w:r>
      <w:r w:rsidR="008F3E05" w:rsidRPr="001D701C">
        <w:rPr>
          <w:rFonts w:ascii="Arial" w:hAnsi="Arial" w:cs="Arial"/>
          <w:sz w:val="20"/>
          <w:szCs w:val="20"/>
        </w:rPr>
        <w:t xml:space="preserve">o odpadech, prostřednictvím </w:t>
      </w:r>
      <w:r w:rsidR="00C5091F" w:rsidRPr="001D701C">
        <w:rPr>
          <w:rFonts w:ascii="Arial" w:hAnsi="Arial" w:cs="Arial"/>
          <w:sz w:val="20"/>
          <w:szCs w:val="20"/>
        </w:rPr>
        <w:t xml:space="preserve">oprávněné osoby </w:t>
      </w:r>
      <w:r w:rsidR="008F3E05" w:rsidRPr="001D701C">
        <w:rPr>
          <w:rFonts w:ascii="Arial" w:hAnsi="Arial" w:cs="Arial"/>
          <w:sz w:val="20"/>
          <w:szCs w:val="20"/>
        </w:rPr>
        <w:t xml:space="preserve">zajišťuje fungování </w:t>
      </w:r>
      <w:r w:rsidR="00882DCA" w:rsidRPr="001D701C">
        <w:rPr>
          <w:rFonts w:ascii="Arial" w:hAnsi="Arial" w:cs="Arial"/>
          <w:sz w:val="20"/>
          <w:szCs w:val="20"/>
        </w:rPr>
        <w:t xml:space="preserve">obecního </w:t>
      </w:r>
      <w:r w:rsidR="008F3E05" w:rsidRPr="001D701C">
        <w:rPr>
          <w:rFonts w:ascii="Arial" w:hAnsi="Arial" w:cs="Arial"/>
          <w:sz w:val="20"/>
          <w:szCs w:val="20"/>
        </w:rPr>
        <w:t>systému nakládání s</w:t>
      </w:r>
      <w:r w:rsidR="005C04B8" w:rsidRPr="001D701C">
        <w:rPr>
          <w:rFonts w:ascii="Arial" w:hAnsi="Arial" w:cs="Arial"/>
          <w:sz w:val="20"/>
          <w:szCs w:val="20"/>
        </w:rPr>
        <w:t> </w:t>
      </w:r>
      <w:r w:rsidR="003F6810">
        <w:rPr>
          <w:rFonts w:ascii="Arial" w:hAnsi="Arial" w:cs="Arial"/>
          <w:sz w:val="20"/>
          <w:szCs w:val="20"/>
        </w:rPr>
        <w:t>komunálním</w:t>
      </w:r>
      <w:r w:rsidR="00347288" w:rsidRPr="001D701C">
        <w:rPr>
          <w:rFonts w:ascii="Arial" w:hAnsi="Arial" w:cs="Arial"/>
          <w:sz w:val="20"/>
          <w:szCs w:val="20"/>
        </w:rPr>
        <w:t xml:space="preserve"> </w:t>
      </w:r>
      <w:r w:rsidR="005C04B8" w:rsidRPr="001D701C">
        <w:rPr>
          <w:rFonts w:ascii="Arial" w:hAnsi="Arial" w:cs="Arial"/>
          <w:sz w:val="20"/>
          <w:szCs w:val="20"/>
        </w:rPr>
        <w:t>odpadem</w:t>
      </w:r>
      <w:r w:rsidR="00882DCA" w:rsidRPr="001D701C">
        <w:rPr>
          <w:rFonts w:ascii="Arial" w:hAnsi="Arial" w:cs="Arial"/>
          <w:sz w:val="20"/>
          <w:szCs w:val="20"/>
        </w:rPr>
        <w:t xml:space="preserve"> podle</w:t>
      </w:r>
      <w:r w:rsidR="00347288" w:rsidRPr="001D701C">
        <w:rPr>
          <w:rFonts w:ascii="Arial" w:hAnsi="Arial" w:cs="Arial"/>
          <w:sz w:val="20"/>
          <w:szCs w:val="20"/>
        </w:rPr>
        <w:t xml:space="preserve"> </w:t>
      </w:r>
      <w:r w:rsidR="00347288" w:rsidRPr="001D701C">
        <w:rPr>
          <w:rFonts w:ascii="Arial" w:hAnsi="Arial" w:cs="Arial"/>
          <w:bCs/>
          <w:sz w:val="20"/>
          <w:szCs w:val="20"/>
        </w:rPr>
        <w:t xml:space="preserve">§ </w:t>
      </w:r>
      <w:r w:rsidR="005E2FAD">
        <w:rPr>
          <w:rFonts w:ascii="Arial" w:hAnsi="Arial" w:cs="Arial"/>
          <w:bCs/>
          <w:sz w:val="20"/>
          <w:szCs w:val="20"/>
        </w:rPr>
        <w:t xml:space="preserve">59 </w:t>
      </w:r>
      <w:r w:rsidR="00143204">
        <w:rPr>
          <w:rFonts w:ascii="Arial" w:hAnsi="Arial" w:cs="Arial"/>
          <w:bCs/>
          <w:sz w:val="20"/>
          <w:szCs w:val="20"/>
        </w:rPr>
        <w:t xml:space="preserve">zákona o odpadech </w:t>
      </w:r>
      <w:r w:rsidR="008F3E05" w:rsidRPr="001D701C">
        <w:rPr>
          <w:rFonts w:ascii="Arial" w:hAnsi="Arial" w:cs="Arial"/>
          <w:sz w:val="20"/>
          <w:szCs w:val="20"/>
        </w:rPr>
        <w:t>vznikajícím v katastrálním území Moravské Třebové</w:t>
      </w:r>
      <w:r w:rsidR="00497CA0" w:rsidRPr="001D701C">
        <w:rPr>
          <w:rFonts w:ascii="Arial" w:hAnsi="Arial" w:cs="Arial"/>
          <w:sz w:val="20"/>
          <w:szCs w:val="20"/>
        </w:rPr>
        <w:t>.</w:t>
      </w:r>
    </w:p>
    <w:p w:rsidR="00703DA8" w:rsidRPr="0026689F" w:rsidRDefault="00882DCA" w:rsidP="00F05AFB">
      <w:pPr>
        <w:pStyle w:val="Zkladntext"/>
        <w:numPr>
          <w:ilvl w:val="0"/>
          <w:numId w:val="25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703DA8">
        <w:rPr>
          <w:rFonts w:ascii="Arial" w:hAnsi="Arial" w:cs="Arial"/>
          <w:sz w:val="20"/>
          <w:szCs w:val="20"/>
        </w:rPr>
        <w:t xml:space="preserve">Podle </w:t>
      </w:r>
      <w:r w:rsidRPr="00703DA8">
        <w:rPr>
          <w:rFonts w:ascii="Arial" w:hAnsi="Arial" w:cs="Arial"/>
          <w:bCs/>
          <w:sz w:val="20"/>
          <w:szCs w:val="20"/>
        </w:rPr>
        <w:t>§ 11 odst. 2 a)</w:t>
      </w:r>
      <w:r w:rsidR="005E2FAD" w:rsidRPr="00703DA8">
        <w:rPr>
          <w:rFonts w:ascii="Arial" w:hAnsi="Arial" w:cs="Arial"/>
          <w:bCs/>
          <w:sz w:val="20"/>
          <w:szCs w:val="20"/>
        </w:rPr>
        <w:t xml:space="preserve"> zákona o odpadech</w:t>
      </w:r>
      <w:r w:rsidRPr="00703DA8">
        <w:rPr>
          <w:rFonts w:ascii="Arial" w:hAnsi="Arial" w:cs="Arial"/>
          <w:bCs/>
          <w:sz w:val="20"/>
          <w:szCs w:val="20"/>
        </w:rPr>
        <w:t xml:space="preserve"> se</w:t>
      </w:r>
      <w:r w:rsidRPr="00703DA8">
        <w:rPr>
          <w:rFonts w:ascii="Arial" w:hAnsi="Arial" w:cs="Arial"/>
          <w:sz w:val="20"/>
          <w:szCs w:val="20"/>
        </w:rPr>
        <w:t xml:space="preserve"> komunálním odpadem rozumí </w:t>
      </w:r>
      <w:r w:rsidR="009144D4" w:rsidRPr="00703DA8">
        <w:rPr>
          <w:rFonts w:ascii="Arial" w:hAnsi="Arial" w:cs="Arial"/>
          <w:bCs/>
          <w:sz w:val="20"/>
          <w:szCs w:val="20"/>
        </w:rPr>
        <w:t>směsný a tříděný odpad z</w:t>
      </w:r>
      <w:r w:rsidR="00347288" w:rsidRPr="00703DA8">
        <w:rPr>
          <w:rFonts w:ascii="Arial" w:hAnsi="Arial" w:cs="Arial"/>
          <w:bCs/>
          <w:sz w:val="20"/>
          <w:szCs w:val="20"/>
        </w:rPr>
        <w:t xml:space="preserve"> jiných zdrojů, pokud je co do povahy a složení podobný odpadu z domácností</w:t>
      </w:r>
      <w:r w:rsidR="00347288" w:rsidRPr="00703DA8">
        <w:rPr>
          <w:rFonts w:ascii="Arial" w:hAnsi="Arial" w:cs="Arial"/>
          <w:sz w:val="20"/>
          <w:szCs w:val="20"/>
        </w:rPr>
        <w:t xml:space="preserve"> </w:t>
      </w:r>
      <w:r w:rsidR="00437D64" w:rsidRPr="00703DA8">
        <w:rPr>
          <w:rFonts w:ascii="Arial" w:hAnsi="Arial" w:cs="Arial"/>
          <w:bCs/>
          <w:sz w:val="20"/>
          <w:szCs w:val="20"/>
        </w:rPr>
        <w:t xml:space="preserve">a který je </w:t>
      </w:r>
      <w:r w:rsidR="008D71A5" w:rsidRPr="00703DA8">
        <w:rPr>
          <w:rFonts w:ascii="Arial" w:hAnsi="Arial" w:cs="Arial"/>
          <w:bCs/>
          <w:sz w:val="20"/>
          <w:szCs w:val="20"/>
        </w:rPr>
        <w:t>u</w:t>
      </w:r>
      <w:r w:rsidR="00437D64" w:rsidRPr="00703DA8">
        <w:rPr>
          <w:rFonts w:ascii="Arial" w:hAnsi="Arial" w:cs="Arial"/>
          <w:bCs/>
          <w:sz w:val="20"/>
          <w:szCs w:val="20"/>
        </w:rPr>
        <w:t>veden jako komunální odpad v Katalogu odpadů.</w:t>
      </w:r>
    </w:p>
    <w:p w:rsidR="00C33C9B" w:rsidRPr="00703DA8" w:rsidRDefault="00C33C9B" w:rsidP="00F05AFB">
      <w:pPr>
        <w:pStyle w:val="Zkladntext"/>
        <w:numPr>
          <w:ilvl w:val="0"/>
          <w:numId w:val="20"/>
        </w:numPr>
        <w:spacing w:after="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Předmět smlouvy</w:t>
      </w:r>
    </w:p>
    <w:p w:rsidR="00703DA8" w:rsidRDefault="008F3E05" w:rsidP="00F05AFB">
      <w:pPr>
        <w:pStyle w:val="Zkladntext"/>
        <w:numPr>
          <w:ilvl w:val="0"/>
          <w:numId w:val="26"/>
        </w:numPr>
        <w:spacing w:after="0"/>
        <w:ind w:left="284" w:hanging="284"/>
        <w:rPr>
          <w:rFonts w:ascii="Arial" w:hAnsi="Arial" w:cs="Arial"/>
          <w:snapToGrid w:val="0"/>
          <w:sz w:val="20"/>
          <w:szCs w:val="20"/>
        </w:rPr>
      </w:pPr>
      <w:r w:rsidRPr="001D701C">
        <w:rPr>
          <w:rFonts w:ascii="Arial" w:hAnsi="Arial" w:cs="Arial"/>
          <w:snapToGrid w:val="0"/>
          <w:sz w:val="20"/>
          <w:szCs w:val="20"/>
        </w:rPr>
        <w:t>Shora uvedené smluvní strany se nyní dohodly v</w:t>
      </w:r>
      <w:r w:rsidR="004D2736" w:rsidRPr="001D701C">
        <w:rPr>
          <w:rFonts w:ascii="Arial" w:hAnsi="Arial" w:cs="Arial"/>
          <w:snapToGrid w:val="0"/>
          <w:sz w:val="20"/>
          <w:szCs w:val="20"/>
        </w:rPr>
        <w:t xml:space="preserve">e smyslu ustanovení </w:t>
      </w:r>
      <w:r w:rsidR="00AF4E7E" w:rsidRPr="001D701C">
        <w:rPr>
          <w:rFonts w:ascii="Arial" w:hAnsi="Arial" w:cs="Arial"/>
          <w:snapToGrid w:val="0"/>
          <w:sz w:val="20"/>
          <w:szCs w:val="20"/>
        </w:rPr>
        <w:t>§ 62 odst. 2</w:t>
      </w:r>
      <w:r w:rsidR="00FE4C69" w:rsidRPr="001D701C">
        <w:rPr>
          <w:rFonts w:ascii="Arial" w:hAnsi="Arial" w:cs="Arial"/>
          <w:snapToGrid w:val="0"/>
          <w:sz w:val="20"/>
          <w:szCs w:val="20"/>
        </w:rPr>
        <w:t xml:space="preserve"> zákona o odpadech, </w:t>
      </w:r>
      <w:r w:rsidRPr="001D701C">
        <w:rPr>
          <w:rFonts w:ascii="Arial" w:hAnsi="Arial" w:cs="Arial"/>
          <w:snapToGrid w:val="0"/>
          <w:sz w:val="20"/>
          <w:szCs w:val="20"/>
        </w:rPr>
        <w:t xml:space="preserve">že </w:t>
      </w:r>
      <w:r w:rsidR="008F340A" w:rsidRPr="001D701C">
        <w:rPr>
          <w:rFonts w:ascii="Arial" w:hAnsi="Arial" w:cs="Arial"/>
          <w:snapToGrid w:val="0"/>
          <w:sz w:val="20"/>
          <w:szCs w:val="20"/>
        </w:rPr>
        <w:t xml:space="preserve">původce </w:t>
      </w:r>
      <w:r w:rsidRPr="001D701C">
        <w:rPr>
          <w:rFonts w:ascii="Arial" w:hAnsi="Arial" w:cs="Arial"/>
          <w:snapToGrid w:val="0"/>
          <w:sz w:val="20"/>
          <w:szCs w:val="20"/>
        </w:rPr>
        <w:t xml:space="preserve">na základě této smlouvy bude využívat </w:t>
      </w:r>
      <w:r w:rsidR="007571E5" w:rsidRPr="001D701C">
        <w:rPr>
          <w:rFonts w:ascii="Arial" w:hAnsi="Arial" w:cs="Arial"/>
          <w:snapToGrid w:val="0"/>
          <w:sz w:val="20"/>
          <w:szCs w:val="20"/>
        </w:rPr>
        <w:t>obecní</w:t>
      </w:r>
      <w:r w:rsidR="008F340A" w:rsidRPr="001D701C">
        <w:rPr>
          <w:rFonts w:ascii="Arial" w:hAnsi="Arial" w:cs="Arial"/>
          <w:snapToGrid w:val="0"/>
          <w:sz w:val="20"/>
          <w:szCs w:val="20"/>
        </w:rPr>
        <w:t xml:space="preserve"> </w:t>
      </w:r>
      <w:r w:rsidR="00C05378">
        <w:rPr>
          <w:rFonts w:ascii="Arial" w:hAnsi="Arial" w:cs="Arial"/>
          <w:snapToGrid w:val="0"/>
          <w:sz w:val="20"/>
          <w:szCs w:val="20"/>
        </w:rPr>
        <w:t>systém zavedený m</w:t>
      </w:r>
      <w:r w:rsidRPr="001D701C">
        <w:rPr>
          <w:rFonts w:ascii="Arial" w:hAnsi="Arial" w:cs="Arial"/>
          <w:snapToGrid w:val="0"/>
          <w:sz w:val="20"/>
          <w:szCs w:val="20"/>
        </w:rPr>
        <w:t>ěstem Moravská Třebová pro nakládání s komunálním odpadem, jak je tento</w:t>
      </w:r>
      <w:r w:rsidR="00CF2494" w:rsidRPr="001D701C">
        <w:rPr>
          <w:rFonts w:ascii="Arial" w:hAnsi="Arial" w:cs="Arial"/>
          <w:snapToGrid w:val="0"/>
          <w:sz w:val="20"/>
          <w:szCs w:val="20"/>
        </w:rPr>
        <w:t xml:space="preserve"> </w:t>
      </w:r>
      <w:r w:rsidRPr="001D701C">
        <w:rPr>
          <w:rFonts w:ascii="Arial" w:hAnsi="Arial" w:cs="Arial"/>
          <w:snapToGrid w:val="0"/>
          <w:sz w:val="20"/>
          <w:szCs w:val="20"/>
        </w:rPr>
        <w:t>systém stanoven pla</w:t>
      </w:r>
      <w:r w:rsidR="00C05378">
        <w:rPr>
          <w:rFonts w:ascii="Arial" w:hAnsi="Arial" w:cs="Arial"/>
          <w:snapToGrid w:val="0"/>
          <w:sz w:val="20"/>
          <w:szCs w:val="20"/>
        </w:rPr>
        <w:t>tnou obecně závaznou vyhláškou m</w:t>
      </w:r>
      <w:r w:rsidRPr="001D701C">
        <w:rPr>
          <w:rFonts w:ascii="Arial" w:hAnsi="Arial" w:cs="Arial"/>
          <w:snapToGrid w:val="0"/>
          <w:sz w:val="20"/>
          <w:szCs w:val="20"/>
        </w:rPr>
        <w:t>ěsta Moravská Třebová</w:t>
      </w:r>
      <w:r w:rsidR="003F6810">
        <w:rPr>
          <w:rFonts w:ascii="Arial" w:hAnsi="Arial" w:cs="Arial"/>
          <w:snapToGrid w:val="0"/>
          <w:sz w:val="20"/>
          <w:szCs w:val="20"/>
        </w:rPr>
        <w:t xml:space="preserve"> </w:t>
      </w:r>
      <w:r w:rsidR="003F6810" w:rsidRPr="000E52AE">
        <w:rPr>
          <w:rFonts w:ascii="Arial" w:hAnsi="Arial" w:cs="Arial"/>
          <w:snapToGrid w:val="0"/>
          <w:sz w:val="20"/>
          <w:szCs w:val="20"/>
        </w:rPr>
        <w:t>č</w:t>
      </w:r>
      <w:r w:rsidR="00E529EC" w:rsidRPr="000E52AE">
        <w:rPr>
          <w:rFonts w:ascii="Arial" w:hAnsi="Arial" w:cs="Arial"/>
          <w:snapToGrid w:val="0"/>
          <w:sz w:val="20"/>
          <w:szCs w:val="20"/>
        </w:rPr>
        <w:t xml:space="preserve">. 6/2021, o stanovení obecního systému odpadového hospodářství </w:t>
      </w:r>
      <w:r w:rsidR="004D2736" w:rsidRPr="001D701C">
        <w:rPr>
          <w:rFonts w:ascii="Arial" w:hAnsi="Arial" w:cs="Arial"/>
          <w:snapToGrid w:val="0"/>
          <w:sz w:val="20"/>
          <w:szCs w:val="20"/>
        </w:rPr>
        <w:t>(</w:t>
      </w:r>
      <w:r w:rsidRPr="001D701C">
        <w:rPr>
          <w:rFonts w:ascii="Arial" w:hAnsi="Arial" w:cs="Arial"/>
          <w:snapToGrid w:val="0"/>
          <w:sz w:val="20"/>
          <w:szCs w:val="20"/>
        </w:rPr>
        <w:t xml:space="preserve">dále jen „obecně závazná vyhláška“). </w:t>
      </w:r>
    </w:p>
    <w:p w:rsidR="004D2736" w:rsidRDefault="008F3E05" w:rsidP="00F05AFB">
      <w:pPr>
        <w:pStyle w:val="Zkladntext"/>
        <w:numPr>
          <w:ilvl w:val="0"/>
          <w:numId w:val="26"/>
        </w:numPr>
        <w:spacing w:after="0"/>
        <w:ind w:left="284" w:hanging="284"/>
        <w:rPr>
          <w:rFonts w:ascii="Arial" w:hAnsi="Arial" w:cs="Arial"/>
          <w:snapToGrid w:val="0"/>
          <w:sz w:val="20"/>
          <w:szCs w:val="20"/>
        </w:rPr>
      </w:pPr>
      <w:r w:rsidRPr="001D701C">
        <w:rPr>
          <w:rFonts w:ascii="Arial" w:hAnsi="Arial" w:cs="Arial"/>
          <w:snapToGrid w:val="0"/>
          <w:sz w:val="20"/>
          <w:szCs w:val="20"/>
        </w:rPr>
        <w:t>Na jiný než odpad</w:t>
      </w:r>
      <w:r w:rsidR="009144D4" w:rsidRPr="001D701C">
        <w:rPr>
          <w:rFonts w:ascii="Arial" w:hAnsi="Arial" w:cs="Arial"/>
          <w:snapToGrid w:val="0"/>
          <w:sz w:val="20"/>
          <w:szCs w:val="20"/>
        </w:rPr>
        <w:t xml:space="preserve"> uvedený v § 11 odst. 2 </w:t>
      </w:r>
      <w:r w:rsidRPr="001D701C">
        <w:rPr>
          <w:rFonts w:ascii="Arial" w:hAnsi="Arial" w:cs="Arial"/>
          <w:snapToGrid w:val="0"/>
          <w:sz w:val="20"/>
          <w:szCs w:val="20"/>
        </w:rPr>
        <w:t xml:space="preserve">se tato smlouva nevztahuje. V souvislosti s tím je původce povinen dodržovat veškeré povinnosti uživatele </w:t>
      </w:r>
      <w:r w:rsidR="009144D4" w:rsidRPr="001D701C">
        <w:rPr>
          <w:rFonts w:ascii="Arial" w:hAnsi="Arial" w:cs="Arial"/>
          <w:snapToGrid w:val="0"/>
          <w:sz w:val="20"/>
          <w:szCs w:val="20"/>
        </w:rPr>
        <w:t xml:space="preserve">obecního </w:t>
      </w:r>
      <w:r w:rsidRPr="001D701C">
        <w:rPr>
          <w:rFonts w:ascii="Arial" w:hAnsi="Arial" w:cs="Arial"/>
          <w:snapToGrid w:val="0"/>
          <w:sz w:val="20"/>
          <w:szCs w:val="20"/>
        </w:rPr>
        <w:t xml:space="preserve">systému nakládání s komunálním odpadem </w:t>
      </w:r>
      <w:r w:rsidRPr="0079731C">
        <w:rPr>
          <w:rFonts w:ascii="Arial" w:hAnsi="Arial" w:cs="Arial"/>
          <w:snapToGrid w:val="0"/>
          <w:sz w:val="20"/>
          <w:szCs w:val="20"/>
        </w:rPr>
        <w:t>tak, jak jsou obsaženy ve výše uvedené obecně závazné vyhlášce</w:t>
      </w:r>
      <w:r w:rsidR="00437D64" w:rsidRPr="0079731C">
        <w:rPr>
          <w:rFonts w:ascii="Arial" w:hAnsi="Arial" w:cs="Arial"/>
          <w:snapToGrid w:val="0"/>
          <w:sz w:val="20"/>
          <w:szCs w:val="20"/>
        </w:rPr>
        <w:t xml:space="preserve"> vydávané zřizovatelem systému v platném znění</w:t>
      </w:r>
      <w:r w:rsidRPr="0079731C">
        <w:rPr>
          <w:rFonts w:ascii="Arial" w:hAnsi="Arial" w:cs="Arial"/>
          <w:snapToGrid w:val="0"/>
          <w:sz w:val="20"/>
          <w:szCs w:val="20"/>
        </w:rPr>
        <w:t>.</w:t>
      </w:r>
    </w:p>
    <w:p w:rsidR="000E52AE" w:rsidRDefault="000E52AE" w:rsidP="00F05AFB">
      <w:pPr>
        <w:pStyle w:val="Zkladntext"/>
        <w:spacing w:after="0"/>
        <w:rPr>
          <w:rFonts w:ascii="Arial" w:hAnsi="Arial" w:cs="Arial"/>
          <w:snapToGrid w:val="0"/>
          <w:sz w:val="20"/>
          <w:szCs w:val="20"/>
        </w:rPr>
      </w:pPr>
    </w:p>
    <w:p w:rsidR="008F3E05" w:rsidRPr="00703DA8" w:rsidRDefault="008F3E05" w:rsidP="00F05AFB">
      <w:pPr>
        <w:pStyle w:val="Odstavecseseznamem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kern w:val="28"/>
          <w:sz w:val="20"/>
          <w:szCs w:val="20"/>
        </w:rPr>
      </w:pPr>
      <w:r w:rsidRPr="00703DA8">
        <w:rPr>
          <w:rFonts w:ascii="Arial" w:hAnsi="Arial" w:cs="Arial"/>
          <w:b/>
          <w:sz w:val="20"/>
          <w:szCs w:val="20"/>
        </w:rPr>
        <w:t>Práva a povinnosti smluvních stran</w:t>
      </w:r>
    </w:p>
    <w:p w:rsidR="008F3E05" w:rsidRDefault="008F3E05" w:rsidP="00F05AFB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9731C">
        <w:rPr>
          <w:rFonts w:ascii="Arial" w:hAnsi="Arial" w:cs="Arial"/>
          <w:sz w:val="20"/>
          <w:szCs w:val="20"/>
        </w:rPr>
        <w:t xml:space="preserve">Původce je povinen dodržovat všechny povinnosti pro něj vyplývající z právních předpisů upravujících nakládání s odpadem, a </w:t>
      </w:r>
      <w:r w:rsidR="004D2736" w:rsidRPr="0079731C">
        <w:rPr>
          <w:rFonts w:ascii="Arial" w:hAnsi="Arial" w:cs="Arial"/>
          <w:sz w:val="20"/>
          <w:szCs w:val="20"/>
        </w:rPr>
        <w:t xml:space="preserve">to zejména </w:t>
      </w:r>
      <w:r w:rsidR="004D2736" w:rsidRPr="001D701C">
        <w:rPr>
          <w:rFonts w:ascii="Arial" w:hAnsi="Arial" w:cs="Arial"/>
          <w:color w:val="000000"/>
          <w:sz w:val="20"/>
          <w:szCs w:val="20"/>
        </w:rPr>
        <w:t xml:space="preserve">zákonem </w:t>
      </w:r>
      <w:r w:rsidRPr="001D701C">
        <w:rPr>
          <w:rFonts w:ascii="Arial" w:hAnsi="Arial" w:cs="Arial"/>
          <w:color w:val="000000"/>
          <w:sz w:val="20"/>
          <w:szCs w:val="20"/>
        </w:rPr>
        <w:t>o odpadech a</w:t>
      </w:r>
      <w:r w:rsidR="004D2736" w:rsidRPr="001D701C">
        <w:rPr>
          <w:rFonts w:ascii="Arial" w:hAnsi="Arial" w:cs="Arial"/>
          <w:color w:val="000000"/>
          <w:sz w:val="20"/>
          <w:szCs w:val="20"/>
        </w:rPr>
        <w:t xml:space="preserve"> obecně závaznou</w:t>
      </w:r>
      <w:r w:rsidRPr="001D701C">
        <w:rPr>
          <w:rFonts w:ascii="Arial" w:hAnsi="Arial" w:cs="Arial"/>
          <w:color w:val="000000"/>
          <w:sz w:val="20"/>
          <w:szCs w:val="20"/>
        </w:rPr>
        <w:t xml:space="preserve"> vyhláškou.</w:t>
      </w:r>
    </w:p>
    <w:p w:rsidR="00CF7B34" w:rsidRDefault="00CF7B34" w:rsidP="00F05AFB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 povinen zejména:</w:t>
      </w:r>
    </w:p>
    <w:p w:rsidR="00540EB6" w:rsidRPr="00540EB6" w:rsidRDefault="00540EB6" w:rsidP="00F05AFB">
      <w:pPr>
        <w:numPr>
          <w:ilvl w:val="0"/>
          <w:numId w:val="18"/>
        </w:numPr>
        <w:ind w:left="567" w:hanging="207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40EB6">
        <w:rPr>
          <w:rFonts w:ascii="Arial" w:hAnsi="Arial" w:cs="Arial"/>
          <w:snapToGrid w:val="0"/>
          <w:color w:val="000000"/>
          <w:sz w:val="20"/>
          <w:szCs w:val="20"/>
        </w:rPr>
        <w:t>řádně třídit své odpady dle druhů a kategorií, upravit jejich velikost tak, aby se co nejvíce zmenšil jejich objem,</w:t>
      </w:r>
    </w:p>
    <w:p w:rsidR="00540EB6" w:rsidRPr="00540EB6" w:rsidRDefault="00540EB6" w:rsidP="00F05AFB">
      <w:pPr>
        <w:numPr>
          <w:ilvl w:val="0"/>
          <w:numId w:val="18"/>
        </w:numPr>
        <w:ind w:left="567" w:hanging="207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40EB6">
        <w:rPr>
          <w:rFonts w:ascii="Arial" w:hAnsi="Arial" w:cs="Arial"/>
          <w:snapToGrid w:val="0"/>
          <w:color w:val="000000"/>
          <w:sz w:val="20"/>
          <w:szCs w:val="20"/>
        </w:rPr>
        <w:t>odkládat vytříděné odpady do sběrných nádob určených k jejich odložení dle druhu odpadu, a to tak, aby zabíraly co nejmenší objem sběrné nádoby,</w:t>
      </w:r>
    </w:p>
    <w:p w:rsidR="00540EB6" w:rsidRPr="00540EB6" w:rsidRDefault="00540EB6" w:rsidP="00F05AFB">
      <w:pPr>
        <w:numPr>
          <w:ilvl w:val="0"/>
          <w:numId w:val="18"/>
        </w:numPr>
        <w:ind w:left="567" w:hanging="207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40EB6">
        <w:rPr>
          <w:rFonts w:ascii="Arial" w:hAnsi="Arial" w:cs="Arial"/>
          <w:snapToGrid w:val="0"/>
          <w:color w:val="000000"/>
          <w:sz w:val="20"/>
          <w:szCs w:val="20"/>
        </w:rPr>
        <w:t xml:space="preserve">v případě většího množství odevzdávat tříděné složky </w:t>
      </w:r>
      <w:r w:rsidR="00C05378">
        <w:rPr>
          <w:rFonts w:ascii="Arial" w:hAnsi="Arial" w:cs="Arial"/>
          <w:snapToGrid w:val="0"/>
          <w:color w:val="000000"/>
          <w:sz w:val="20"/>
          <w:szCs w:val="20"/>
        </w:rPr>
        <w:t>odpadů na sběrový dvůr</w:t>
      </w:r>
      <w:r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:rsidR="008F3E05" w:rsidRDefault="00437D64" w:rsidP="00F05AFB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9731C">
        <w:rPr>
          <w:rFonts w:ascii="Arial" w:hAnsi="Arial" w:cs="Arial"/>
          <w:sz w:val="20"/>
          <w:szCs w:val="20"/>
        </w:rPr>
        <w:t xml:space="preserve">Zřizovatel systému se zavazuje, že původci prostřednictvím </w:t>
      </w:r>
      <w:r w:rsidR="00C5091F">
        <w:rPr>
          <w:rFonts w:ascii="Arial" w:hAnsi="Arial" w:cs="Arial"/>
          <w:sz w:val="20"/>
          <w:szCs w:val="20"/>
        </w:rPr>
        <w:t xml:space="preserve">oprávněné </w:t>
      </w:r>
      <w:r w:rsidRPr="0079731C">
        <w:rPr>
          <w:rFonts w:ascii="Arial" w:hAnsi="Arial" w:cs="Arial"/>
          <w:sz w:val="20"/>
          <w:szCs w:val="20"/>
        </w:rPr>
        <w:t>osoby umožní, aby za úplatu sjednanou v této smlouvě využíval systém odpado</w:t>
      </w:r>
      <w:r w:rsidR="003F0458">
        <w:rPr>
          <w:rFonts w:ascii="Arial" w:hAnsi="Arial" w:cs="Arial"/>
          <w:sz w:val="20"/>
          <w:szCs w:val="20"/>
        </w:rPr>
        <w:t>vého hospodářství města.</w:t>
      </w:r>
    </w:p>
    <w:p w:rsidR="002A1809" w:rsidRDefault="00437D64" w:rsidP="00F05AFB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9731C">
        <w:rPr>
          <w:rFonts w:ascii="Arial" w:hAnsi="Arial" w:cs="Arial"/>
          <w:sz w:val="20"/>
          <w:szCs w:val="20"/>
        </w:rPr>
        <w:t xml:space="preserve">Podkladem pro uzavření této smlouvy je předložení </w:t>
      </w:r>
      <w:r w:rsidR="002B38D1">
        <w:rPr>
          <w:rFonts w:ascii="Arial" w:hAnsi="Arial" w:cs="Arial"/>
          <w:sz w:val="20"/>
          <w:szCs w:val="20"/>
        </w:rPr>
        <w:t>I</w:t>
      </w:r>
      <w:r w:rsidRPr="0079731C">
        <w:rPr>
          <w:rFonts w:ascii="Arial" w:hAnsi="Arial" w:cs="Arial"/>
          <w:sz w:val="20"/>
          <w:szCs w:val="20"/>
        </w:rPr>
        <w:t xml:space="preserve">dentifikace žadatele o využívání </w:t>
      </w:r>
      <w:r w:rsidR="00497CA0" w:rsidRPr="003021D1">
        <w:rPr>
          <w:rFonts w:ascii="Arial" w:hAnsi="Arial" w:cs="Arial"/>
          <w:sz w:val="20"/>
          <w:szCs w:val="20"/>
        </w:rPr>
        <w:t>obecního</w:t>
      </w:r>
      <w:r w:rsidR="00497CA0">
        <w:rPr>
          <w:rFonts w:ascii="Arial" w:hAnsi="Arial" w:cs="Arial"/>
          <w:sz w:val="20"/>
          <w:szCs w:val="20"/>
        </w:rPr>
        <w:t xml:space="preserve"> </w:t>
      </w:r>
      <w:r w:rsidRPr="0079731C">
        <w:rPr>
          <w:rFonts w:ascii="Arial" w:hAnsi="Arial" w:cs="Arial"/>
          <w:sz w:val="20"/>
          <w:szCs w:val="20"/>
        </w:rPr>
        <w:t>systému pro nakládání</w:t>
      </w:r>
      <w:r w:rsidR="00FE4C69" w:rsidRPr="0079731C">
        <w:rPr>
          <w:rFonts w:ascii="Arial" w:hAnsi="Arial" w:cs="Arial"/>
          <w:sz w:val="20"/>
          <w:szCs w:val="20"/>
        </w:rPr>
        <w:t xml:space="preserve"> s komunálním odpadem </w:t>
      </w:r>
      <w:r w:rsidR="000A0B30">
        <w:rPr>
          <w:rFonts w:ascii="Arial" w:hAnsi="Arial" w:cs="Arial"/>
          <w:sz w:val="20"/>
          <w:szCs w:val="20"/>
        </w:rPr>
        <w:t xml:space="preserve">na příslušný kalendářní rok </w:t>
      </w:r>
      <w:r w:rsidR="002B38D1">
        <w:rPr>
          <w:rFonts w:ascii="Arial" w:hAnsi="Arial" w:cs="Arial"/>
          <w:sz w:val="20"/>
          <w:szCs w:val="20"/>
        </w:rPr>
        <w:t>(příloha č. 1)</w:t>
      </w:r>
      <w:r w:rsidR="00086DE6">
        <w:rPr>
          <w:rFonts w:ascii="Arial" w:hAnsi="Arial" w:cs="Arial"/>
          <w:sz w:val="20"/>
          <w:szCs w:val="20"/>
        </w:rPr>
        <w:t>, na jejímž základě</w:t>
      </w:r>
      <w:r w:rsidRPr="0079731C">
        <w:rPr>
          <w:rFonts w:ascii="Arial" w:hAnsi="Arial" w:cs="Arial"/>
          <w:sz w:val="20"/>
          <w:szCs w:val="20"/>
        </w:rPr>
        <w:t xml:space="preserve"> provede zřizovatel systému výpočet ceny za prov</w:t>
      </w:r>
      <w:r w:rsidR="00FE4C69" w:rsidRPr="0079731C">
        <w:rPr>
          <w:rFonts w:ascii="Arial" w:hAnsi="Arial" w:cs="Arial"/>
          <w:sz w:val="20"/>
          <w:szCs w:val="20"/>
        </w:rPr>
        <w:t xml:space="preserve">edenou službu.  Původce obdrží </w:t>
      </w:r>
      <w:r w:rsidRPr="0079731C">
        <w:rPr>
          <w:rFonts w:ascii="Arial" w:hAnsi="Arial" w:cs="Arial"/>
          <w:sz w:val="20"/>
          <w:szCs w:val="20"/>
        </w:rPr>
        <w:t>identifikační známku, kterou je povinen umístit na</w:t>
      </w:r>
      <w:r w:rsidR="00FE4C69" w:rsidRPr="0079731C">
        <w:rPr>
          <w:rFonts w:ascii="Arial" w:hAnsi="Arial" w:cs="Arial"/>
          <w:sz w:val="20"/>
          <w:szCs w:val="20"/>
        </w:rPr>
        <w:t xml:space="preserve"> sběrnou</w:t>
      </w:r>
      <w:r w:rsidRPr="0079731C">
        <w:rPr>
          <w:rFonts w:ascii="Arial" w:hAnsi="Arial" w:cs="Arial"/>
          <w:sz w:val="20"/>
          <w:szCs w:val="20"/>
        </w:rPr>
        <w:t xml:space="preserve"> nádobu </w:t>
      </w:r>
      <w:r w:rsidR="000C342A" w:rsidRPr="0079731C">
        <w:rPr>
          <w:rFonts w:ascii="Arial" w:hAnsi="Arial" w:cs="Arial"/>
          <w:sz w:val="20"/>
          <w:szCs w:val="20"/>
        </w:rPr>
        <w:t>na odpad</w:t>
      </w:r>
      <w:r w:rsidR="00FE4C69" w:rsidRPr="0079731C">
        <w:rPr>
          <w:rFonts w:ascii="Arial" w:hAnsi="Arial" w:cs="Arial"/>
          <w:sz w:val="20"/>
          <w:szCs w:val="20"/>
        </w:rPr>
        <w:t xml:space="preserve"> resp. odpad</w:t>
      </w:r>
      <w:r w:rsidRPr="0079731C">
        <w:rPr>
          <w:rFonts w:ascii="Arial" w:hAnsi="Arial" w:cs="Arial"/>
          <w:sz w:val="20"/>
          <w:szCs w:val="20"/>
        </w:rPr>
        <w:t>.</w:t>
      </w:r>
    </w:p>
    <w:p w:rsidR="00703DA8" w:rsidRPr="001F2150" w:rsidRDefault="00CD2B05" w:rsidP="0026689F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Zřizovatel systému má právo kontroly množství a objemu sběrných nádob na směsný komunální odpad s ohledem na charakter činnosti původce.</w:t>
      </w:r>
    </w:p>
    <w:p w:rsidR="008F3E05" w:rsidRPr="00703DA8" w:rsidRDefault="008F3E05" w:rsidP="00F05AFB">
      <w:pPr>
        <w:pStyle w:val="Odstavecseseznamem"/>
        <w:numPr>
          <w:ilvl w:val="0"/>
          <w:numId w:val="20"/>
        </w:numPr>
        <w:jc w:val="center"/>
        <w:rPr>
          <w:rFonts w:ascii="Arial" w:hAnsi="Arial" w:cs="Arial"/>
          <w:b/>
          <w:sz w:val="20"/>
          <w:szCs w:val="20"/>
        </w:rPr>
      </w:pPr>
      <w:r w:rsidRPr="00703DA8">
        <w:rPr>
          <w:rFonts w:ascii="Arial" w:hAnsi="Arial" w:cs="Arial"/>
          <w:b/>
          <w:bCs/>
          <w:snapToGrid w:val="0"/>
          <w:sz w:val="20"/>
          <w:szCs w:val="20"/>
        </w:rPr>
        <w:t>Cena za službu a platební podmínky</w:t>
      </w:r>
    </w:p>
    <w:p w:rsidR="009B4491" w:rsidRPr="009B4491" w:rsidRDefault="008F3E05" w:rsidP="00F05AF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kern w:val="28"/>
          <w:sz w:val="20"/>
          <w:szCs w:val="20"/>
        </w:rPr>
      </w:pPr>
      <w:r w:rsidRPr="009B4491">
        <w:rPr>
          <w:rFonts w:ascii="Arial" w:hAnsi="Arial" w:cs="Arial"/>
          <w:snapToGrid w:val="0"/>
          <w:sz w:val="20"/>
          <w:szCs w:val="20"/>
        </w:rPr>
        <w:t>Původce se zavazuje, že za využití</w:t>
      </w:r>
      <w:r w:rsidRPr="009B4491">
        <w:rPr>
          <w:rFonts w:ascii="Arial" w:hAnsi="Arial" w:cs="Arial"/>
          <w:snapToGrid w:val="0"/>
          <w:color w:val="92D050"/>
          <w:sz w:val="20"/>
          <w:szCs w:val="20"/>
        </w:rPr>
        <w:t xml:space="preserve"> </w:t>
      </w:r>
      <w:r w:rsidR="00F6065D" w:rsidRPr="009B4491">
        <w:rPr>
          <w:rFonts w:ascii="Arial" w:hAnsi="Arial" w:cs="Arial"/>
          <w:snapToGrid w:val="0"/>
          <w:color w:val="000000"/>
          <w:sz w:val="20"/>
          <w:szCs w:val="20"/>
        </w:rPr>
        <w:t xml:space="preserve">obecního </w:t>
      </w:r>
      <w:r w:rsidRPr="009B4491">
        <w:rPr>
          <w:rFonts w:ascii="Arial" w:hAnsi="Arial" w:cs="Arial"/>
          <w:snapToGrid w:val="0"/>
          <w:sz w:val="20"/>
          <w:szCs w:val="20"/>
        </w:rPr>
        <w:t>systému nakládání s komunálním odpadem zaplatí zřizovateli systému úplatu ve výši stanovené podle sazebníku, který je jako příloha č. 1 nedílnou součástí této smlouvy, přičemž tato cena je závislá zejména na četnosti svozu a velikosti sběrných nádob.</w:t>
      </w:r>
    </w:p>
    <w:p w:rsidR="009B4491" w:rsidRPr="009B4491" w:rsidRDefault="008F3E05" w:rsidP="00F05AF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kern w:val="28"/>
          <w:sz w:val="20"/>
          <w:szCs w:val="20"/>
        </w:rPr>
      </w:pPr>
      <w:r w:rsidRPr="009B4491">
        <w:rPr>
          <w:rFonts w:ascii="Arial" w:hAnsi="Arial" w:cs="Arial"/>
          <w:snapToGrid w:val="0"/>
          <w:sz w:val="20"/>
          <w:szCs w:val="20"/>
        </w:rPr>
        <w:t>Pokud bude původce v prodlení se zaplacením takto sjednané úplaty, má zřizovatel systému vedle práva od této smlouvy odstoupit, také právo požadovat zaplacení smluvní pokuty ve výši 0,05 % z dlužné částky za každý den prodlení. Smluvní pokuta je splatná nejpozději do 10 dnů ode dne doručení výzvy k jejímu zaplac</w:t>
      </w:r>
      <w:r w:rsidR="00F304D7" w:rsidRPr="009B4491">
        <w:rPr>
          <w:rFonts w:ascii="Arial" w:hAnsi="Arial" w:cs="Arial"/>
          <w:snapToGrid w:val="0"/>
          <w:sz w:val="20"/>
          <w:szCs w:val="20"/>
        </w:rPr>
        <w:t>ení zřizovatelem</w:t>
      </w:r>
      <w:r w:rsidR="00F6065D" w:rsidRPr="009B4491">
        <w:rPr>
          <w:rFonts w:ascii="Arial" w:hAnsi="Arial" w:cs="Arial"/>
          <w:snapToGrid w:val="0"/>
          <w:sz w:val="20"/>
          <w:szCs w:val="20"/>
        </w:rPr>
        <w:t xml:space="preserve"> </w:t>
      </w:r>
      <w:r w:rsidR="00F304D7" w:rsidRPr="009B4491">
        <w:rPr>
          <w:rFonts w:ascii="Arial" w:hAnsi="Arial" w:cs="Arial"/>
          <w:snapToGrid w:val="0"/>
          <w:sz w:val="20"/>
          <w:szCs w:val="20"/>
        </w:rPr>
        <w:t>systému.</w:t>
      </w:r>
      <w:r w:rsidRPr="009B4491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9B4491" w:rsidRPr="009B4491" w:rsidRDefault="008F3E05" w:rsidP="00F05AF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kern w:val="28"/>
          <w:sz w:val="20"/>
          <w:szCs w:val="20"/>
        </w:rPr>
      </w:pPr>
      <w:r w:rsidRPr="009B4491">
        <w:rPr>
          <w:rFonts w:ascii="Arial" w:hAnsi="Arial" w:cs="Arial"/>
          <w:snapToGrid w:val="0"/>
          <w:sz w:val="20"/>
          <w:szCs w:val="20"/>
        </w:rPr>
        <w:lastRenderedPageBreak/>
        <w:t xml:space="preserve">S ohledem na možný pohyb cen se smluvní strany dohodly, že výše sjednané ceny za služby poskytované podle této smlouvy zřizovatelem systému, případně </w:t>
      </w:r>
      <w:r w:rsidR="00C5091F" w:rsidRPr="009B4491">
        <w:rPr>
          <w:rFonts w:ascii="Arial" w:hAnsi="Arial" w:cs="Arial"/>
          <w:snapToGrid w:val="0"/>
          <w:sz w:val="20"/>
          <w:szCs w:val="20"/>
        </w:rPr>
        <w:t>oprávněnou</w:t>
      </w:r>
      <w:r w:rsidRPr="009B4491">
        <w:rPr>
          <w:rFonts w:ascii="Arial" w:hAnsi="Arial" w:cs="Arial"/>
          <w:snapToGrid w:val="0"/>
          <w:sz w:val="20"/>
          <w:szCs w:val="20"/>
        </w:rPr>
        <w:t xml:space="preserve"> osobou, může být na návrh kterékoliv smluvní strany upravována formou dodatku k této smlouvě. </w:t>
      </w:r>
    </w:p>
    <w:p w:rsidR="009B4491" w:rsidRPr="009B4491" w:rsidRDefault="008F3E05" w:rsidP="00F05AF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kern w:val="28"/>
          <w:sz w:val="20"/>
          <w:szCs w:val="20"/>
        </w:rPr>
      </w:pPr>
      <w:r w:rsidRPr="009B4491">
        <w:rPr>
          <w:rFonts w:ascii="Arial" w:hAnsi="Arial" w:cs="Arial"/>
          <w:snapToGrid w:val="0"/>
          <w:sz w:val="20"/>
          <w:szCs w:val="20"/>
        </w:rPr>
        <w:t>C</w:t>
      </w:r>
      <w:r w:rsidR="00C05378">
        <w:rPr>
          <w:rFonts w:ascii="Arial" w:hAnsi="Arial" w:cs="Arial"/>
          <w:snapToGrid w:val="0"/>
          <w:sz w:val="20"/>
          <w:szCs w:val="20"/>
        </w:rPr>
        <w:t>ena</w:t>
      </w:r>
      <w:r w:rsidR="00F304D7" w:rsidRPr="009B4491">
        <w:rPr>
          <w:rFonts w:ascii="Arial" w:hAnsi="Arial" w:cs="Arial"/>
          <w:snapToGrid w:val="0"/>
          <w:sz w:val="20"/>
          <w:szCs w:val="20"/>
        </w:rPr>
        <w:t xml:space="preserve"> za služby podle článku IV. </w:t>
      </w:r>
      <w:r w:rsidRPr="009B4491">
        <w:rPr>
          <w:rFonts w:ascii="Arial" w:hAnsi="Arial" w:cs="Arial"/>
          <w:snapToGrid w:val="0"/>
          <w:sz w:val="20"/>
          <w:szCs w:val="20"/>
        </w:rPr>
        <w:t xml:space="preserve">této smlouvy </w:t>
      </w:r>
      <w:r w:rsidR="000E52AE" w:rsidRPr="009B4491">
        <w:rPr>
          <w:rFonts w:ascii="Arial" w:hAnsi="Arial" w:cs="Arial"/>
          <w:bCs/>
          <w:sz w:val="20"/>
          <w:szCs w:val="20"/>
        </w:rPr>
        <w:t xml:space="preserve">se vybírá </w:t>
      </w:r>
      <w:r w:rsidR="0097001D" w:rsidRPr="009B4491">
        <w:rPr>
          <w:rFonts w:ascii="Arial" w:hAnsi="Arial" w:cs="Arial"/>
          <w:bCs/>
          <w:sz w:val="20"/>
          <w:szCs w:val="20"/>
        </w:rPr>
        <w:t xml:space="preserve">jednorázově </w:t>
      </w:r>
      <w:r w:rsidR="000E52AE" w:rsidRPr="009B4491">
        <w:rPr>
          <w:rFonts w:ascii="Arial" w:hAnsi="Arial" w:cs="Arial"/>
          <w:bCs/>
          <w:sz w:val="20"/>
          <w:szCs w:val="20"/>
        </w:rPr>
        <w:t xml:space="preserve">a to převodem </w:t>
      </w:r>
      <w:r w:rsidR="0097001D" w:rsidRPr="009B4491">
        <w:rPr>
          <w:rFonts w:ascii="Arial" w:hAnsi="Arial" w:cs="Arial"/>
          <w:bCs/>
          <w:sz w:val="20"/>
          <w:szCs w:val="20"/>
        </w:rPr>
        <w:t>na účet města</w:t>
      </w:r>
      <w:r w:rsidR="0097001D" w:rsidRPr="009B4491">
        <w:rPr>
          <w:rFonts w:ascii="Arial" w:hAnsi="Arial" w:cs="Arial"/>
          <w:snapToGrid w:val="0"/>
          <w:sz w:val="20"/>
          <w:szCs w:val="20"/>
        </w:rPr>
        <w:t xml:space="preserve"> </w:t>
      </w:r>
      <w:r w:rsidRPr="009B4491">
        <w:rPr>
          <w:rFonts w:ascii="Arial" w:hAnsi="Arial" w:cs="Arial"/>
          <w:snapToGrid w:val="0"/>
          <w:sz w:val="20"/>
          <w:szCs w:val="20"/>
        </w:rPr>
        <w:t>na základě faktur</w:t>
      </w:r>
      <w:r w:rsidR="0097001D" w:rsidRPr="009B4491">
        <w:rPr>
          <w:rFonts w:ascii="Arial" w:hAnsi="Arial" w:cs="Arial"/>
          <w:snapToGrid w:val="0"/>
          <w:sz w:val="20"/>
          <w:szCs w:val="20"/>
        </w:rPr>
        <w:t>y</w:t>
      </w:r>
      <w:r w:rsidR="00C05378">
        <w:rPr>
          <w:rFonts w:ascii="Arial" w:hAnsi="Arial" w:cs="Arial"/>
          <w:snapToGrid w:val="0"/>
          <w:sz w:val="20"/>
          <w:szCs w:val="20"/>
        </w:rPr>
        <w:t xml:space="preserve"> (daňového dokladu) vystavené</w:t>
      </w:r>
      <w:r w:rsidRPr="009B4491">
        <w:rPr>
          <w:rFonts w:ascii="Arial" w:hAnsi="Arial" w:cs="Arial"/>
          <w:snapToGrid w:val="0"/>
          <w:sz w:val="20"/>
          <w:szCs w:val="20"/>
        </w:rPr>
        <w:t xml:space="preserve"> zřizovatelem systému.</w:t>
      </w:r>
    </w:p>
    <w:p w:rsidR="009B4491" w:rsidRPr="009B4491" w:rsidRDefault="00330E27" w:rsidP="00F05AFB">
      <w:pPr>
        <w:pStyle w:val="Odstavecseseznamem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snapToGrid w:val="0"/>
          <w:kern w:val="28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Cena za služby</w:t>
      </w:r>
      <w:r w:rsidR="008F3E05" w:rsidRPr="009B4491">
        <w:rPr>
          <w:rFonts w:ascii="Arial" w:hAnsi="Arial" w:cs="Arial"/>
          <w:snapToGrid w:val="0"/>
          <w:sz w:val="20"/>
          <w:szCs w:val="20"/>
        </w:rPr>
        <w:t xml:space="preserve"> vyúčtovaná fakturou (daňovým dokladem) je </w:t>
      </w:r>
      <w:r w:rsidR="00F304D7" w:rsidRPr="009B4491">
        <w:rPr>
          <w:rFonts w:ascii="Arial" w:hAnsi="Arial" w:cs="Arial"/>
          <w:snapToGrid w:val="0"/>
          <w:sz w:val="20"/>
          <w:szCs w:val="20"/>
        </w:rPr>
        <w:t>splatná ve lhůtě 15 dnů ode dne</w:t>
      </w:r>
      <w:r w:rsidR="008F3E05" w:rsidRPr="009B4491">
        <w:rPr>
          <w:rFonts w:ascii="Arial" w:hAnsi="Arial" w:cs="Arial"/>
          <w:snapToGrid w:val="0"/>
          <w:sz w:val="20"/>
          <w:szCs w:val="20"/>
        </w:rPr>
        <w:t xml:space="preserve"> vystavení faktury a bude obsahovat náležitosti obvyklé. </w:t>
      </w:r>
    </w:p>
    <w:p w:rsidR="009B4491" w:rsidRPr="009B4491" w:rsidRDefault="008F3E05" w:rsidP="00F05AF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kern w:val="28"/>
          <w:sz w:val="20"/>
          <w:szCs w:val="20"/>
        </w:rPr>
      </w:pPr>
      <w:r w:rsidRPr="009B4491">
        <w:rPr>
          <w:rFonts w:ascii="Arial" w:hAnsi="Arial" w:cs="Arial"/>
          <w:snapToGrid w:val="0"/>
          <w:color w:val="000000"/>
          <w:kern w:val="28"/>
          <w:sz w:val="20"/>
          <w:szCs w:val="20"/>
        </w:rPr>
        <w:t>V případě, že se v průběhu roku původce smluvně zapojí do</w:t>
      </w:r>
      <w:r w:rsidR="00CF2494" w:rsidRPr="009B4491">
        <w:rPr>
          <w:rFonts w:ascii="Arial" w:hAnsi="Arial" w:cs="Arial"/>
          <w:snapToGrid w:val="0"/>
          <w:color w:val="000000"/>
          <w:kern w:val="28"/>
          <w:sz w:val="20"/>
          <w:szCs w:val="20"/>
        </w:rPr>
        <w:t xml:space="preserve"> </w:t>
      </w:r>
      <w:r w:rsidRPr="009B4491">
        <w:rPr>
          <w:rFonts w:ascii="Arial" w:hAnsi="Arial" w:cs="Arial"/>
          <w:snapToGrid w:val="0"/>
          <w:color w:val="000000"/>
          <w:kern w:val="28"/>
          <w:sz w:val="20"/>
          <w:szCs w:val="20"/>
        </w:rPr>
        <w:t>systému zavedeného zřizovatelem, bude hradit cenu za služby podle čl. IV. této smlouvy poměrnou část</w:t>
      </w:r>
      <w:r w:rsidR="005F0A13" w:rsidRPr="009B4491">
        <w:rPr>
          <w:rFonts w:ascii="Arial" w:hAnsi="Arial" w:cs="Arial"/>
          <w:snapToGrid w:val="0"/>
          <w:color w:val="000000"/>
          <w:kern w:val="28"/>
          <w:sz w:val="20"/>
          <w:szCs w:val="20"/>
        </w:rPr>
        <w:t>í</w:t>
      </w:r>
      <w:r w:rsidRPr="009B4491">
        <w:rPr>
          <w:rFonts w:ascii="Arial" w:hAnsi="Arial" w:cs="Arial"/>
          <w:snapToGrid w:val="0"/>
          <w:color w:val="000000"/>
          <w:kern w:val="28"/>
          <w:sz w:val="20"/>
          <w:szCs w:val="20"/>
        </w:rPr>
        <w:t xml:space="preserve"> ve výši 1/12 za každý započatý měsíc kalendářního roku.</w:t>
      </w:r>
    </w:p>
    <w:p w:rsidR="00D3233B" w:rsidRPr="009B4491" w:rsidRDefault="008F3E05" w:rsidP="00F05AF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kern w:val="28"/>
          <w:sz w:val="20"/>
          <w:szCs w:val="20"/>
        </w:rPr>
      </w:pPr>
      <w:r w:rsidRPr="009B4491">
        <w:rPr>
          <w:rFonts w:ascii="Arial" w:hAnsi="Arial" w:cs="Arial"/>
          <w:snapToGrid w:val="0"/>
          <w:sz w:val="20"/>
          <w:szCs w:val="20"/>
        </w:rPr>
        <w:t xml:space="preserve">Ceny uvedené v příloze č. 1 tvoří cena za svoz a </w:t>
      </w:r>
      <w:r w:rsidR="00F304D7" w:rsidRPr="009B4491">
        <w:rPr>
          <w:rFonts w:ascii="Arial" w:hAnsi="Arial" w:cs="Arial"/>
          <w:snapToGrid w:val="0"/>
          <w:sz w:val="20"/>
          <w:szCs w:val="20"/>
        </w:rPr>
        <w:t xml:space="preserve">odstranění </w:t>
      </w:r>
      <w:r w:rsidRPr="009B4491">
        <w:rPr>
          <w:rFonts w:ascii="Arial" w:hAnsi="Arial" w:cs="Arial"/>
          <w:snapToGrid w:val="0"/>
          <w:sz w:val="20"/>
          <w:szCs w:val="20"/>
        </w:rPr>
        <w:t>komunálního odpadu</w:t>
      </w:r>
      <w:r w:rsidR="00D05B70" w:rsidRPr="009B4491">
        <w:rPr>
          <w:rFonts w:ascii="Arial" w:hAnsi="Arial" w:cs="Arial"/>
          <w:snapToGrid w:val="0"/>
          <w:sz w:val="20"/>
          <w:szCs w:val="20"/>
        </w:rPr>
        <w:t>,</w:t>
      </w:r>
      <w:r w:rsidR="00F304D7" w:rsidRPr="009B4491">
        <w:rPr>
          <w:rFonts w:ascii="Arial" w:hAnsi="Arial" w:cs="Arial"/>
          <w:snapToGrid w:val="0"/>
          <w:sz w:val="20"/>
          <w:szCs w:val="20"/>
        </w:rPr>
        <w:t xml:space="preserve"> </w:t>
      </w:r>
      <w:r w:rsidRPr="009B4491">
        <w:rPr>
          <w:rFonts w:ascii="Arial" w:hAnsi="Arial" w:cs="Arial"/>
          <w:snapToGrid w:val="0"/>
          <w:sz w:val="20"/>
          <w:szCs w:val="20"/>
        </w:rPr>
        <w:t xml:space="preserve">možnost ukládání </w:t>
      </w:r>
      <w:r w:rsidR="00F304D7" w:rsidRPr="009B4491">
        <w:rPr>
          <w:rFonts w:ascii="Arial" w:hAnsi="Arial" w:cs="Arial"/>
          <w:snapToGrid w:val="0"/>
          <w:sz w:val="20"/>
          <w:szCs w:val="20"/>
        </w:rPr>
        <w:t>vytříděného</w:t>
      </w:r>
      <w:r w:rsidRPr="009B4491">
        <w:rPr>
          <w:rFonts w:ascii="Arial" w:hAnsi="Arial" w:cs="Arial"/>
          <w:snapToGrid w:val="0"/>
          <w:sz w:val="20"/>
          <w:szCs w:val="20"/>
        </w:rPr>
        <w:t xml:space="preserve"> odpadu</w:t>
      </w:r>
      <w:r w:rsidR="00F304D7" w:rsidRPr="009B4491">
        <w:rPr>
          <w:rFonts w:ascii="Arial" w:hAnsi="Arial" w:cs="Arial"/>
          <w:snapToGrid w:val="0"/>
          <w:sz w:val="20"/>
          <w:szCs w:val="20"/>
        </w:rPr>
        <w:t xml:space="preserve"> </w:t>
      </w:r>
      <w:r w:rsidRPr="009B4491">
        <w:rPr>
          <w:rFonts w:ascii="Arial" w:hAnsi="Arial" w:cs="Arial"/>
          <w:snapToGrid w:val="0"/>
          <w:sz w:val="20"/>
          <w:szCs w:val="20"/>
        </w:rPr>
        <w:t>do veřejných s</w:t>
      </w:r>
      <w:r w:rsidR="00F304D7" w:rsidRPr="009B4491">
        <w:rPr>
          <w:rFonts w:ascii="Arial" w:hAnsi="Arial" w:cs="Arial"/>
          <w:snapToGrid w:val="0"/>
          <w:sz w:val="20"/>
          <w:szCs w:val="20"/>
        </w:rPr>
        <w:t xml:space="preserve">běrných </w:t>
      </w:r>
      <w:r w:rsidRPr="009B4491">
        <w:rPr>
          <w:rFonts w:ascii="Arial" w:hAnsi="Arial" w:cs="Arial"/>
          <w:snapToGrid w:val="0"/>
          <w:sz w:val="20"/>
          <w:szCs w:val="20"/>
        </w:rPr>
        <w:t xml:space="preserve">nádob </w:t>
      </w:r>
      <w:r w:rsidR="00330E27">
        <w:rPr>
          <w:rFonts w:ascii="Arial" w:hAnsi="Arial" w:cs="Arial"/>
          <w:snapToGrid w:val="0"/>
          <w:color w:val="000000"/>
          <w:sz w:val="20"/>
          <w:szCs w:val="20"/>
        </w:rPr>
        <w:t>a na sběrový dvůr</w:t>
      </w:r>
      <w:r w:rsidR="009A1210" w:rsidRPr="009B4491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330E27">
        <w:rPr>
          <w:rFonts w:ascii="Arial" w:hAnsi="Arial" w:cs="Arial"/>
          <w:snapToGrid w:val="0"/>
          <w:sz w:val="20"/>
          <w:szCs w:val="20"/>
        </w:rPr>
        <w:t>na ulici Zahradnická v Moravské Třebové</w:t>
      </w:r>
      <w:r w:rsidRPr="009B4491">
        <w:rPr>
          <w:rFonts w:ascii="Arial" w:hAnsi="Arial" w:cs="Arial"/>
          <w:snapToGrid w:val="0"/>
          <w:sz w:val="20"/>
          <w:szCs w:val="20"/>
        </w:rPr>
        <w:t xml:space="preserve"> a za nákup známek na </w:t>
      </w:r>
      <w:r w:rsidR="000C342A" w:rsidRPr="009B4491">
        <w:rPr>
          <w:rFonts w:ascii="Arial" w:hAnsi="Arial" w:cs="Arial"/>
          <w:snapToGrid w:val="0"/>
          <w:sz w:val="20"/>
          <w:szCs w:val="20"/>
        </w:rPr>
        <w:t>sběrné nádoby</w:t>
      </w:r>
      <w:r w:rsidRPr="009B4491">
        <w:rPr>
          <w:rFonts w:ascii="Arial" w:hAnsi="Arial" w:cs="Arial"/>
          <w:snapToGrid w:val="0"/>
          <w:sz w:val="20"/>
          <w:szCs w:val="20"/>
        </w:rPr>
        <w:t xml:space="preserve">. </w:t>
      </w:r>
    </w:p>
    <w:p w:rsidR="00C33C9B" w:rsidRDefault="00C33C9B" w:rsidP="00F05AF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8F3E05" w:rsidRPr="0026689F" w:rsidRDefault="008F3E05" w:rsidP="00F05AFB">
      <w:pPr>
        <w:pStyle w:val="Odstavecseseznamem"/>
        <w:numPr>
          <w:ilvl w:val="0"/>
          <w:numId w:val="20"/>
        </w:numPr>
        <w:jc w:val="center"/>
        <w:rPr>
          <w:rFonts w:ascii="Arial" w:hAnsi="Arial" w:cs="Arial"/>
          <w:b/>
          <w:sz w:val="20"/>
          <w:szCs w:val="20"/>
        </w:rPr>
      </w:pPr>
      <w:r w:rsidRPr="0026689F">
        <w:rPr>
          <w:rFonts w:ascii="Arial" w:hAnsi="Arial" w:cs="Arial"/>
          <w:b/>
          <w:sz w:val="20"/>
          <w:szCs w:val="20"/>
        </w:rPr>
        <w:t>Ukončení platnosti smlouvy, odstoupení od smlouvy</w:t>
      </w:r>
    </w:p>
    <w:p w:rsidR="0026689F" w:rsidRDefault="002950CC" w:rsidP="00F05AFB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6689F">
        <w:rPr>
          <w:rFonts w:ascii="Arial" w:hAnsi="Arial" w:cs="Arial"/>
          <w:sz w:val="20"/>
          <w:szCs w:val="20"/>
        </w:rPr>
        <w:t>Tou</w:t>
      </w:r>
      <w:r w:rsidR="000C342A" w:rsidRPr="0026689F">
        <w:rPr>
          <w:rFonts w:ascii="Arial" w:hAnsi="Arial" w:cs="Arial"/>
          <w:sz w:val="20"/>
          <w:szCs w:val="20"/>
        </w:rPr>
        <w:t xml:space="preserve">to </w:t>
      </w:r>
      <w:r w:rsidRPr="0026689F">
        <w:rPr>
          <w:rFonts w:ascii="Arial" w:hAnsi="Arial" w:cs="Arial"/>
          <w:sz w:val="20"/>
          <w:szCs w:val="20"/>
        </w:rPr>
        <w:t>smlouvou se</w:t>
      </w:r>
      <w:r w:rsidR="000C342A" w:rsidRPr="0026689F">
        <w:rPr>
          <w:rFonts w:ascii="Arial" w:hAnsi="Arial" w:cs="Arial"/>
          <w:sz w:val="20"/>
          <w:szCs w:val="20"/>
        </w:rPr>
        <w:t xml:space="preserve"> </w:t>
      </w:r>
      <w:r w:rsidR="00F1101A" w:rsidRPr="0026689F">
        <w:rPr>
          <w:rFonts w:ascii="Arial" w:hAnsi="Arial" w:cs="Arial"/>
          <w:sz w:val="20"/>
          <w:szCs w:val="20"/>
        </w:rPr>
        <w:t>ruší veškeré předchozí sm</w:t>
      </w:r>
      <w:r w:rsidR="00330E27">
        <w:rPr>
          <w:rFonts w:ascii="Arial" w:hAnsi="Arial" w:cs="Arial"/>
          <w:sz w:val="20"/>
          <w:szCs w:val="20"/>
        </w:rPr>
        <w:t>louvy smluvních stran týkající</w:t>
      </w:r>
      <w:r w:rsidR="00F1101A" w:rsidRPr="0026689F">
        <w:rPr>
          <w:rFonts w:ascii="Arial" w:hAnsi="Arial" w:cs="Arial"/>
          <w:sz w:val="20"/>
          <w:szCs w:val="20"/>
        </w:rPr>
        <w:t xml:space="preserve"> se stejného předmětu smlouvy.</w:t>
      </w:r>
    </w:p>
    <w:p w:rsidR="0026689F" w:rsidRDefault="00F1101A" w:rsidP="00F05AFB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6689F">
        <w:rPr>
          <w:rFonts w:ascii="Arial" w:hAnsi="Arial" w:cs="Arial"/>
          <w:sz w:val="20"/>
          <w:szCs w:val="20"/>
        </w:rPr>
        <w:t>Smlouva se uzavírá na dobu neurčitou.</w:t>
      </w:r>
      <w:r w:rsidR="000C342A" w:rsidRPr="0026689F">
        <w:rPr>
          <w:rFonts w:ascii="Arial" w:hAnsi="Arial" w:cs="Arial"/>
          <w:sz w:val="20"/>
          <w:szCs w:val="20"/>
        </w:rPr>
        <w:t xml:space="preserve"> </w:t>
      </w:r>
    </w:p>
    <w:p w:rsidR="0026689F" w:rsidRDefault="00F1101A" w:rsidP="00F05AFB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6689F">
        <w:rPr>
          <w:rFonts w:ascii="Arial" w:hAnsi="Arial" w:cs="Arial"/>
          <w:sz w:val="20"/>
          <w:szCs w:val="20"/>
        </w:rPr>
        <w:t>Smlouvu lze ukončit na základě písemné dohody uzavřen</w:t>
      </w:r>
      <w:r w:rsidR="0026689F">
        <w:rPr>
          <w:rFonts w:ascii="Arial" w:hAnsi="Arial" w:cs="Arial"/>
          <w:sz w:val="20"/>
          <w:szCs w:val="20"/>
        </w:rPr>
        <w:t xml:space="preserve">é mezi oběma smluvními stranami. </w:t>
      </w:r>
      <w:r w:rsidR="006F6862" w:rsidRPr="0026689F">
        <w:rPr>
          <w:rFonts w:ascii="Arial" w:hAnsi="Arial" w:cs="Arial"/>
          <w:sz w:val="20"/>
          <w:szCs w:val="20"/>
        </w:rPr>
        <w:t>Tuto smlouvu lze také ukončit písemnou výpovědí kterékoliv smluvní strany, a to i bez udání důvodu. Výpovědní lhůta činí tři měsíce a začíná běžet prvním dnem následujícího měsíce po doručení písemné</w:t>
      </w:r>
      <w:r w:rsidR="0026689F">
        <w:rPr>
          <w:rFonts w:ascii="Arial" w:hAnsi="Arial" w:cs="Arial"/>
          <w:sz w:val="20"/>
          <w:szCs w:val="20"/>
        </w:rPr>
        <w:t xml:space="preserve"> výpovědi druhé smluvní straně.</w:t>
      </w:r>
    </w:p>
    <w:p w:rsidR="0026689F" w:rsidRDefault="000C342A" w:rsidP="00F05AFB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6689F">
        <w:rPr>
          <w:rFonts w:ascii="Arial" w:hAnsi="Arial" w:cs="Arial"/>
          <w:sz w:val="20"/>
          <w:szCs w:val="20"/>
        </w:rPr>
        <w:t>Poruší-li původce některou ze svých povinností podle čl. III, je zřizovatel systému oprávněn od této smlouvy jednostranně písemně odstoupit.  Zřizovatel systému je dále oprávněn od této smlouvy jednostranně písemně odstoupit, bude-li původce v prodlení se zaplacením sjednané ceny za služby poskytované zřizovatelem systému podle této smlouvy. V tomto případě se smlouva ruší ke dni doručení písemného odstoupení původci.</w:t>
      </w:r>
    </w:p>
    <w:p w:rsidR="000C342A" w:rsidRPr="0026689F" w:rsidRDefault="000C342A" w:rsidP="00F05AFB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6689F">
        <w:rPr>
          <w:rFonts w:ascii="Arial" w:hAnsi="Arial" w:cs="Arial"/>
          <w:sz w:val="20"/>
          <w:szCs w:val="20"/>
        </w:rPr>
        <w:t>Původce je oprávněn od této smlouvy jednostranně písemně odstoupit, pokud nebude souhlasit se změnou ceny provedenou zřizovatelem sytému v souladu s </w:t>
      </w:r>
      <w:r w:rsidR="00EA00E9" w:rsidRPr="0026689F">
        <w:rPr>
          <w:rFonts w:ascii="Arial" w:hAnsi="Arial" w:cs="Arial"/>
          <w:sz w:val="20"/>
          <w:szCs w:val="20"/>
        </w:rPr>
        <w:t>touto smlouvou</w:t>
      </w:r>
      <w:r w:rsidRPr="0026689F">
        <w:rPr>
          <w:rFonts w:ascii="Arial" w:hAnsi="Arial" w:cs="Arial"/>
          <w:sz w:val="20"/>
          <w:szCs w:val="20"/>
        </w:rPr>
        <w:t xml:space="preserve">. V tomto případě se smlouva ruší ke dni doručení písemného odstoupení zřizovateli systému, případně jeho zástupci. </w:t>
      </w:r>
    </w:p>
    <w:p w:rsidR="000E52AE" w:rsidRPr="00D86A31" w:rsidRDefault="000E52AE" w:rsidP="00F05AFB">
      <w:pPr>
        <w:jc w:val="both"/>
        <w:rPr>
          <w:rFonts w:ascii="Arial" w:hAnsi="Arial" w:cs="Arial"/>
          <w:strike/>
          <w:sz w:val="20"/>
          <w:szCs w:val="20"/>
        </w:rPr>
      </w:pPr>
    </w:p>
    <w:p w:rsidR="008F3E05" w:rsidRDefault="000E52AE" w:rsidP="00F05AFB">
      <w:pPr>
        <w:pStyle w:val="ZkladntextIMP"/>
        <w:numPr>
          <w:ilvl w:val="0"/>
          <w:numId w:val="20"/>
        </w:numPr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Smluvní pokuty</w:t>
      </w:r>
    </w:p>
    <w:p w:rsidR="000E52AE" w:rsidRPr="00C33C9B" w:rsidRDefault="000E52AE" w:rsidP="00F05AFB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3C9B">
        <w:rPr>
          <w:rFonts w:ascii="Arial" w:hAnsi="Arial" w:cs="Arial"/>
          <w:sz w:val="20"/>
          <w:szCs w:val="20"/>
        </w:rPr>
        <w:t>V případě porušení povinností, které jsou stanoveny v čl. III</w:t>
      </w:r>
      <w:r w:rsidR="003021D1" w:rsidRPr="00C33C9B">
        <w:rPr>
          <w:rFonts w:ascii="Arial" w:hAnsi="Arial" w:cs="Arial"/>
          <w:sz w:val="20"/>
          <w:szCs w:val="20"/>
        </w:rPr>
        <w:t xml:space="preserve"> odst.</w:t>
      </w:r>
      <w:r w:rsidR="008E5939">
        <w:rPr>
          <w:rFonts w:ascii="Arial" w:hAnsi="Arial" w:cs="Arial"/>
          <w:sz w:val="20"/>
          <w:szCs w:val="20"/>
        </w:rPr>
        <w:t xml:space="preserve"> </w:t>
      </w:r>
      <w:r w:rsidR="00DC1F04">
        <w:rPr>
          <w:rFonts w:ascii="Arial" w:hAnsi="Arial" w:cs="Arial"/>
          <w:sz w:val="20"/>
          <w:szCs w:val="20"/>
        </w:rPr>
        <w:t>2</w:t>
      </w:r>
      <w:r w:rsidRPr="00C33C9B">
        <w:rPr>
          <w:rFonts w:ascii="Arial" w:hAnsi="Arial" w:cs="Arial"/>
          <w:sz w:val="20"/>
          <w:szCs w:val="20"/>
        </w:rPr>
        <w:t xml:space="preserve">, sjednávají účastníci smluvní pokutu </w:t>
      </w:r>
      <w:r w:rsidR="00C33C9B" w:rsidRPr="00C33C9B">
        <w:rPr>
          <w:rFonts w:ascii="Arial" w:hAnsi="Arial" w:cs="Arial"/>
          <w:sz w:val="20"/>
          <w:szCs w:val="20"/>
        </w:rPr>
        <w:t>až do</w:t>
      </w:r>
      <w:r w:rsidRPr="00C33C9B">
        <w:rPr>
          <w:rFonts w:ascii="Arial" w:hAnsi="Arial" w:cs="Arial"/>
          <w:sz w:val="20"/>
          <w:szCs w:val="20"/>
        </w:rPr>
        <w:t xml:space="preserve"> výš</w:t>
      </w:r>
      <w:r w:rsidR="00C33C9B" w:rsidRPr="00C33C9B">
        <w:rPr>
          <w:rFonts w:ascii="Arial" w:hAnsi="Arial" w:cs="Arial"/>
          <w:sz w:val="20"/>
          <w:szCs w:val="20"/>
        </w:rPr>
        <w:t>e</w:t>
      </w:r>
      <w:r w:rsidRPr="00C33C9B">
        <w:rPr>
          <w:rFonts w:ascii="Arial" w:hAnsi="Arial" w:cs="Arial"/>
          <w:sz w:val="20"/>
          <w:szCs w:val="20"/>
        </w:rPr>
        <w:t xml:space="preserve"> </w:t>
      </w:r>
      <w:r w:rsidR="00C33C9B" w:rsidRPr="00C33C9B">
        <w:rPr>
          <w:rFonts w:ascii="Arial" w:hAnsi="Arial" w:cs="Arial"/>
          <w:sz w:val="20"/>
          <w:szCs w:val="20"/>
        </w:rPr>
        <w:t>5 </w:t>
      </w:r>
      <w:r w:rsidRPr="00C33C9B">
        <w:rPr>
          <w:rFonts w:ascii="Arial" w:hAnsi="Arial" w:cs="Arial"/>
          <w:sz w:val="20"/>
          <w:szCs w:val="20"/>
        </w:rPr>
        <w:t>000,- Kč. Tuto smluvní pokutu je původce odpadu povinen městu zaplatit do 15 dnů ode dne vyúčtování. Zaplacení smluvní pokuty nemá vliv na povinnost původce nahradit škodu, která porušením povinností vznikla, a to i v částce přesahující smluvní pokutu.</w:t>
      </w:r>
    </w:p>
    <w:p w:rsidR="000E52AE" w:rsidRPr="0079731C" w:rsidRDefault="000E52AE" w:rsidP="00F05AFB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:rsidR="00C33C9B" w:rsidRPr="0026689F" w:rsidRDefault="00C33C9B" w:rsidP="00F05AFB">
      <w:pPr>
        <w:pStyle w:val="Odstavecseseznamem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26689F">
        <w:rPr>
          <w:rFonts w:ascii="Arial" w:hAnsi="Arial" w:cs="Arial"/>
          <w:b/>
          <w:snapToGrid w:val="0"/>
          <w:sz w:val="20"/>
          <w:szCs w:val="20"/>
        </w:rPr>
        <w:t>Závěrečná ustanovení</w:t>
      </w:r>
    </w:p>
    <w:p w:rsidR="00C33C9B" w:rsidRDefault="008F3E05" w:rsidP="00F05AF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hanging="294"/>
        <w:jc w:val="both"/>
        <w:rPr>
          <w:rFonts w:ascii="Arial" w:hAnsi="Arial" w:cs="Arial"/>
          <w:snapToGrid w:val="0"/>
          <w:kern w:val="28"/>
          <w:sz w:val="20"/>
          <w:szCs w:val="20"/>
        </w:rPr>
      </w:pPr>
      <w:r w:rsidRPr="0079731C">
        <w:rPr>
          <w:rFonts w:ascii="Arial" w:hAnsi="Arial" w:cs="Arial"/>
          <w:snapToGrid w:val="0"/>
          <w:sz w:val="20"/>
          <w:szCs w:val="20"/>
        </w:rPr>
        <w:t xml:space="preserve">Tato smlouva je </w:t>
      </w:r>
      <w:r w:rsidR="00831A1A" w:rsidRPr="0079731C">
        <w:rPr>
          <w:rFonts w:ascii="Arial" w:hAnsi="Arial" w:cs="Arial"/>
          <w:snapToGrid w:val="0"/>
          <w:sz w:val="20"/>
          <w:szCs w:val="20"/>
        </w:rPr>
        <w:t>vyhotovena</w:t>
      </w:r>
      <w:r w:rsidRPr="0079731C">
        <w:rPr>
          <w:rFonts w:ascii="Arial" w:hAnsi="Arial" w:cs="Arial"/>
          <w:snapToGrid w:val="0"/>
          <w:sz w:val="20"/>
          <w:szCs w:val="20"/>
        </w:rPr>
        <w:t xml:space="preserve"> ve </w:t>
      </w:r>
      <w:r w:rsidR="005F0A13" w:rsidRPr="0079731C">
        <w:rPr>
          <w:rFonts w:ascii="Arial" w:hAnsi="Arial" w:cs="Arial"/>
          <w:snapToGrid w:val="0"/>
          <w:sz w:val="20"/>
          <w:szCs w:val="20"/>
        </w:rPr>
        <w:t>dvou</w:t>
      </w:r>
      <w:r w:rsidRPr="0079731C">
        <w:rPr>
          <w:rFonts w:ascii="Arial" w:hAnsi="Arial" w:cs="Arial"/>
          <w:snapToGrid w:val="0"/>
          <w:sz w:val="20"/>
          <w:szCs w:val="20"/>
        </w:rPr>
        <w:t xml:space="preserve"> </w:t>
      </w:r>
      <w:r w:rsidR="00831A1A" w:rsidRPr="0079731C">
        <w:rPr>
          <w:rFonts w:ascii="Arial" w:hAnsi="Arial" w:cs="Arial"/>
          <w:snapToGrid w:val="0"/>
          <w:sz w:val="20"/>
          <w:szCs w:val="20"/>
        </w:rPr>
        <w:t>stejnopisech</w:t>
      </w:r>
      <w:r w:rsidRPr="0079731C">
        <w:rPr>
          <w:rFonts w:ascii="Arial" w:hAnsi="Arial" w:cs="Arial"/>
          <w:snapToGrid w:val="0"/>
          <w:sz w:val="20"/>
          <w:szCs w:val="20"/>
        </w:rPr>
        <w:t xml:space="preserve">, z nichž každá smluvní strana obdrží po jednom vyhotovení. </w:t>
      </w:r>
      <w:r w:rsidR="00F32E23" w:rsidRPr="0079731C">
        <w:rPr>
          <w:rFonts w:ascii="Arial" w:hAnsi="Arial" w:cs="Arial"/>
          <w:snapToGrid w:val="0"/>
          <w:sz w:val="20"/>
          <w:szCs w:val="20"/>
        </w:rPr>
        <w:t>Všechny</w:t>
      </w:r>
      <w:r w:rsidRPr="0079731C">
        <w:rPr>
          <w:rFonts w:ascii="Arial" w:hAnsi="Arial" w:cs="Arial"/>
          <w:snapToGrid w:val="0"/>
          <w:sz w:val="20"/>
          <w:szCs w:val="20"/>
        </w:rPr>
        <w:t xml:space="preserve"> </w:t>
      </w:r>
      <w:r w:rsidR="00831A1A" w:rsidRPr="0079731C">
        <w:rPr>
          <w:rFonts w:ascii="Arial" w:hAnsi="Arial" w:cs="Arial"/>
          <w:snapToGrid w:val="0"/>
          <w:sz w:val="20"/>
          <w:szCs w:val="20"/>
        </w:rPr>
        <w:t>stejnopisy</w:t>
      </w:r>
      <w:r w:rsidR="005F0A13" w:rsidRPr="0079731C">
        <w:rPr>
          <w:rFonts w:ascii="Arial" w:hAnsi="Arial" w:cs="Arial"/>
          <w:snapToGrid w:val="0"/>
          <w:sz w:val="20"/>
          <w:szCs w:val="20"/>
        </w:rPr>
        <w:t xml:space="preserve"> budou řádně podepsány a </w:t>
      </w:r>
      <w:r w:rsidRPr="0079731C">
        <w:rPr>
          <w:rFonts w:ascii="Arial" w:hAnsi="Arial" w:cs="Arial"/>
          <w:snapToGrid w:val="0"/>
          <w:sz w:val="20"/>
          <w:szCs w:val="20"/>
        </w:rPr>
        <w:t xml:space="preserve">mají stejnou platnost a závaznost. </w:t>
      </w:r>
    </w:p>
    <w:p w:rsidR="00C33C9B" w:rsidRDefault="008F3E05" w:rsidP="00F05AF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hanging="294"/>
        <w:jc w:val="both"/>
        <w:rPr>
          <w:rFonts w:ascii="Arial" w:hAnsi="Arial" w:cs="Arial"/>
          <w:sz w:val="20"/>
          <w:szCs w:val="20"/>
        </w:rPr>
      </w:pPr>
      <w:r w:rsidRPr="00C33C9B">
        <w:rPr>
          <w:rFonts w:ascii="Arial" w:hAnsi="Arial" w:cs="Arial"/>
          <w:sz w:val="20"/>
          <w:szCs w:val="20"/>
        </w:rPr>
        <w:t xml:space="preserve">Tato smlouva je pro </w:t>
      </w:r>
      <w:r w:rsidR="005F0A13" w:rsidRPr="00C33C9B">
        <w:rPr>
          <w:rFonts w:ascii="Arial" w:hAnsi="Arial" w:cs="Arial"/>
          <w:sz w:val="20"/>
          <w:szCs w:val="20"/>
        </w:rPr>
        <w:t xml:space="preserve">obě </w:t>
      </w:r>
      <w:r w:rsidRPr="00C33C9B">
        <w:rPr>
          <w:rFonts w:ascii="Arial" w:hAnsi="Arial" w:cs="Arial"/>
          <w:sz w:val="20"/>
          <w:szCs w:val="20"/>
        </w:rPr>
        <w:t xml:space="preserve">smluvní strany závazná ode dne jejího podpisu. Smlouvu lze doplňovat nebo měnit pouze prostřednictvím číslovaných písemných dodatku, odsouhlasených a podepsaných </w:t>
      </w:r>
      <w:r w:rsidR="005F0A13" w:rsidRPr="00C33C9B">
        <w:rPr>
          <w:rFonts w:ascii="Arial" w:hAnsi="Arial" w:cs="Arial"/>
          <w:sz w:val="20"/>
          <w:szCs w:val="20"/>
        </w:rPr>
        <w:t>oběma</w:t>
      </w:r>
      <w:r w:rsidRPr="00C33C9B">
        <w:rPr>
          <w:rFonts w:ascii="Arial" w:hAnsi="Arial" w:cs="Arial"/>
          <w:sz w:val="20"/>
          <w:szCs w:val="20"/>
        </w:rPr>
        <w:t xml:space="preserve"> smluvními stranami. Jiné zápisy, protokoly apod. se za změnu smlouvy nepovažují.</w:t>
      </w:r>
    </w:p>
    <w:p w:rsidR="00C33C9B" w:rsidRPr="00C33C9B" w:rsidRDefault="008F3E05" w:rsidP="00F05AF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hanging="294"/>
        <w:jc w:val="both"/>
        <w:rPr>
          <w:rFonts w:ascii="Arial" w:hAnsi="Arial" w:cs="Arial"/>
          <w:snapToGrid w:val="0"/>
          <w:sz w:val="20"/>
          <w:szCs w:val="20"/>
        </w:rPr>
      </w:pPr>
      <w:r w:rsidRPr="00C33C9B">
        <w:rPr>
          <w:rFonts w:ascii="Arial" w:hAnsi="Arial" w:cs="Arial"/>
          <w:snapToGrid w:val="0"/>
          <w:sz w:val="20"/>
          <w:szCs w:val="20"/>
        </w:rPr>
        <w:t xml:space="preserve">Smluvní strany se výslovně zavázaly, že není-li v této smlouvě stanoveno jinak, řídí se závazkové právní vztahy související s touto smlouvou příslušnými ustanoveními </w:t>
      </w:r>
      <w:r w:rsidR="00831A1A" w:rsidRPr="00C33C9B">
        <w:rPr>
          <w:rFonts w:ascii="Arial" w:hAnsi="Arial" w:cs="Arial"/>
          <w:snapToGrid w:val="0"/>
          <w:sz w:val="20"/>
          <w:szCs w:val="20"/>
        </w:rPr>
        <w:t>občanského</w:t>
      </w:r>
      <w:r w:rsidRPr="00C33C9B">
        <w:rPr>
          <w:rFonts w:ascii="Arial" w:hAnsi="Arial" w:cs="Arial"/>
          <w:snapToGrid w:val="0"/>
          <w:sz w:val="20"/>
          <w:szCs w:val="20"/>
        </w:rPr>
        <w:t xml:space="preserve"> zákoníku, ve znění pozdějších předpisů, ustanoveními zákona o odpadech</w:t>
      </w:r>
      <w:r w:rsidR="00831A1A" w:rsidRPr="00C33C9B">
        <w:rPr>
          <w:rFonts w:ascii="Arial" w:hAnsi="Arial" w:cs="Arial"/>
          <w:snapToGrid w:val="0"/>
          <w:sz w:val="20"/>
          <w:szCs w:val="20"/>
        </w:rPr>
        <w:t xml:space="preserve"> a navazujících předpisů</w:t>
      </w:r>
      <w:r w:rsidRPr="00C33C9B">
        <w:rPr>
          <w:rFonts w:ascii="Arial" w:hAnsi="Arial" w:cs="Arial"/>
          <w:snapToGrid w:val="0"/>
          <w:sz w:val="20"/>
          <w:szCs w:val="20"/>
        </w:rPr>
        <w:t xml:space="preserve"> a výše uvedenou obecně závaznou vyhláškou. </w:t>
      </w:r>
    </w:p>
    <w:p w:rsidR="00C33C9B" w:rsidRPr="00C33C9B" w:rsidRDefault="008F3E05" w:rsidP="00F05AF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hanging="294"/>
        <w:jc w:val="both"/>
        <w:rPr>
          <w:rFonts w:ascii="Arial" w:hAnsi="Arial" w:cs="Arial"/>
          <w:snapToGrid w:val="0"/>
          <w:sz w:val="20"/>
          <w:szCs w:val="20"/>
        </w:rPr>
      </w:pPr>
      <w:r w:rsidRPr="00C33C9B">
        <w:rPr>
          <w:rFonts w:ascii="Arial" w:hAnsi="Arial" w:cs="Arial"/>
          <w:snapToGrid w:val="0"/>
          <w:sz w:val="20"/>
          <w:szCs w:val="20"/>
        </w:rPr>
        <w:t xml:space="preserve">Nastanou-li u některé ze smluvních stran skutečnosti bránící plnění této smlouvy, je povinna to ihned bez zbytečného odkladu oznámit druhé straně. </w:t>
      </w:r>
    </w:p>
    <w:p w:rsidR="00C33C9B" w:rsidRPr="00C33C9B" w:rsidRDefault="00C33C9B" w:rsidP="00F05AF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hanging="294"/>
        <w:jc w:val="both"/>
        <w:rPr>
          <w:rFonts w:ascii="Arial" w:hAnsi="Arial" w:cs="Arial"/>
          <w:snapToGrid w:val="0"/>
          <w:sz w:val="20"/>
          <w:szCs w:val="20"/>
        </w:rPr>
      </w:pPr>
      <w:r w:rsidRPr="00C33C9B">
        <w:rPr>
          <w:rFonts w:ascii="Arial" w:hAnsi="Arial" w:cs="Arial"/>
          <w:snapToGrid w:val="0"/>
          <w:sz w:val="20"/>
          <w:szCs w:val="20"/>
        </w:rPr>
        <w:t>P</w:t>
      </w:r>
      <w:r w:rsidR="00831A1A" w:rsidRPr="00C33C9B">
        <w:rPr>
          <w:rFonts w:ascii="Arial" w:hAnsi="Arial" w:cs="Arial"/>
          <w:snapToGrid w:val="0"/>
          <w:sz w:val="20"/>
          <w:szCs w:val="20"/>
        </w:rPr>
        <w:t>ůvodce bere na vědomí, že obsah této smlouvy je veřejně přístupnou listinou ve smyslu zákona č. 106/1999 Sb., o svobodném přístupu k informacím. V případě poskytnutí informace bude postup</w:t>
      </w:r>
      <w:r w:rsidR="005F0A13" w:rsidRPr="00C33C9B">
        <w:rPr>
          <w:rFonts w:ascii="Arial" w:hAnsi="Arial" w:cs="Arial"/>
          <w:snapToGrid w:val="0"/>
          <w:sz w:val="20"/>
          <w:szCs w:val="20"/>
        </w:rPr>
        <w:t>ováno v souladu se zákonem č. 1</w:t>
      </w:r>
      <w:r w:rsidR="00831A1A" w:rsidRPr="00C33C9B">
        <w:rPr>
          <w:rFonts w:ascii="Arial" w:hAnsi="Arial" w:cs="Arial"/>
          <w:snapToGrid w:val="0"/>
          <w:sz w:val="20"/>
          <w:szCs w:val="20"/>
        </w:rPr>
        <w:t>1</w:t>
      </w:r>
      <w:r w:rsidR="005F0A13" w:rsidRPr="00C33C9B">
        <w:rPr>
          <w:rFonts w:ascii="Arial" w:hAnsi="Arial" w:cs="Arial"/>
          <w:snapToGrid w:val="0"/>
          <w:sz w:val="20"/>
          <w:szCs w:val="20"/>
        </w:rPr>
        <w:t>0/2019</w:t>
      </w:r>
      <w:r w:rsidR="00831A1A" w:rsidRPr="00C33C9B">
        <w:rPr>
          <w:rFonts w:ascii="Arial" w:hAnsi="Arial" w:cs="Arial"/>
          <w:snapToGrid w:val="0"/>
          <w:sz w:val="20"/>
          <w:szCs w:val="20"/>
        </w:rPr>
        <w:t xml:space="preserve"> Sb.,</w:t>
      </w:r>
      <w:r w:rsidR="005F0A13" w:rsidRPr="00C33C9B">
        <w:rPr>
          <w:rFonts w:ascii="Arial" w:hAnsi="Arial" w:cs="Arial"/>
          <w:snapToGrid w:val="0"/>
          <w:sz w:val="20"/>
          <w:szCs w:val="20"/>
        </w:rPr>
        <w:t xml:space="preserve"> o zpracování osobních údajů a </w:t>
      </w:r>
      <w:r w:rsidR="00831A1A" w:rsidRPr="00C33C9B">
        <w:rPr>
          <w:rFonts w:ascii="Arial" w:hAnsi="Arial" w:cs="Arial"/>
          <w:snapToGrid w:val="0"/>
          <w:sz w:val="20"/>
          <w:szCs w:val="20"/>
        </w:rPr>
        <w:t xml:space="preserve">Nařízení EU 2016/679 o ochraně fyzických osob v souvislosti se zpracováním osobních údajů a o volném pohybu těchto údajů a o zrušení směrnice 95/46/ES. Původce dále bere na vědomí, že v případě, že tato smlouva podléhá povinnosti zveřejňovat její obsah v registru smluv, bude v tomto registru smluv uveřejněna, přičemž za její uveřejnění odpovídá </w:t>
      </w:r>
      <w:r w:rsidR="00C5091F" w:rsidRPr="00C33C9B">
        <w:rPr>
          <w:rFonts w:ascii="Arial" w:hAnsi="Arial" w:cs="Arial"/>
          <w:snapToGrid w:val="0"/>
          <w:sz w:val="20"/>
          <w:szCs w:val="20"/>
        </w:rPr>
        <w:t>oprávněná</w:t>
      </w:r>
      <w:r w:rsidR="00790093" w:rsidRPr="00C33C9B">
        <w:rPr>
          <w:rFonts w:ascii="Arial" w:hAnsi="Arial" w:cs="Arial"/>
          <w:snapToGrid w:val="0"/>
          <w:sz w:val="20"/>
          <w:szCs w:val="20"/>
        </w:rPr>
        <w:t xml:space="preserve"> osoba</w:t>
      </w:r>
      <w:r w:rsidRPr="00C33C9B">
        <w:rPr>
          <w:rFonts w:ascii="Arial" w:hAnsi="Arial" w:cs="Arial"/>
          <w:snapToGrid w:val="0"/>
          <w:sz w:val="20"/>
          <w:szCs w:val="20"/>
        </w:rPr>
        <w:t>.</w:t>
      </w:r>
    </w:p>
    <w:p w:rsidR="00C33C9B" w:rsidRPr="00C33C9B" w:rsidRDefault="008F3E05" w:rsidP="00F05AF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hanging="294"/>
        <w:jc w:val="both"/>
        <w:rPr>
          <w:rFonts w:ascii="Arial" w:hAnsi="Arial" w:cs="Arial"/>
          <w:snapToGrid w:val="0"/>
          <w:sz w:val="20"/>
          <w:szCs w:val="20"/>
        </w:rPr>
      </w:pPr>
      <w:r w:rsidRPr="00C33C9B">
        <w:rPr>
          <w:rFonts w:ascii="Arial" w:hAnsi="Arial" w:cs="Arial"/>
          <w:snapToGrid w:val="0"/>
          <w:sz w:val="20"/>
          <w:szCs w:val="20"/>
        </w:rPr>
        <w:t>Účastníci této smlou</w:t>
      </w:r>
      <w:r w:rsidR="007E0260" w:rsidRPr="00C33C9B">
        <w:rPr>
          <w:rFonts w:ascii="Arial" w:hAnsi="Arial" w:cs="Arial"/>
          <w:snapToGrid w:val="0"/>
          <w:sz w:val="20"/>
          <w:szCs w:val="20"/>
        </w:rPr>
        <w:t>vy prohlašují, že jsou oprávněni</w:t>
      </w:r>
      <w:r w:rsidRPr="00C33C9B">
        <w:rPr>
          <w:rFonts w:ascii="Arial" w:hAnsi="Arial" w:cs="Arial"/>
          <w:snapToGrid w:val="0"/>
          <w:sz w:val="20"/>
          <w:szCs w:val="20"/>
        </w:rPr>
        <w:t xml:space="preserve"> k uzavření této smlouvy a že tato smlouva byla sepsána podle jejich pravé, vážné a svobodné vůle, </w:t>
      </w:r>
      <w:r w:rsidR="00831A1A" w:rsidRPr="00C33C9B">
        <w:rPr>
          <w:rFonts w:ascii="Arial" w:hAnsi="Arial" w:cs="Arial"/>
          <w:snapToGrid w:val="0"/>
          <w:sz w:val="20"/>
          <w:szCs w:val="20"/>
        </w:rPr>
        <w:t>a na důkaz připojují svoje vlastnoruční podpisy</w:t>
      </w:r>
      <w:r w:rsidR="007E0260" w:rsidRPr="00C33C9B">
        <w:rPr>
          <w:rFonts w:ascii="Arial" w:hAnsi="Arial" w:cs="Arial"/>
          <w:snapToGrid w:val="0"/>
          <w:sz w:val="20"/>
          <w:szCs w:val="20"/>
        </w:rPr>
        <w:t>.</w:t>
      </w:r>
    </w:p>
    <w:p w:rsidR="00790093" w:rsidRPr="00C33C9B" w:rsidRDefault="00790093" w:rsidP="00F05AF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hanging="294"/>
        <w:jc w:val="both"/>
        <w:rPr>
          <w:rFonts w:ascii="Arial" w:hAnsi="Arial" w:cs="Arial"/>
          <w:snapToGrid w:val="0"/>
          <w:sz w:val="20"/>
          <w:szCs w:val="20"/>
        </w:rPr>
      </w:pPr>
      <w:r w:rsidRPr="00C33C9B">
        <w:rPr>
          <w:rFonts w:ascii="Arial" w:hAnsi="Arial" w:cs="Arial"/>
          <w:snapToGrid w:val="0"/>
          <w:sz w:val="20"/>
          <w:szCs w:val="20"/>
        </w:rPr>
        <w:t>Vzor smlouvy byl schválen usnesením Rady</w:t>
      </w:r>
      <w:r w:rsidR="00142C5D" w:rsidRPr="00C33C9B">
        <w:rPr>
          <w:rFonts w:ascii="Arial" w:hAnsi="Arial" w:cs="Arial"/>
          <w:snapToGrid w:val="0"/>
          <w:sz w:val="20"/>
          <w:szCs w:val="20"/>
        </w:rPr>
        <w:t xml:space="preserve"> města Moravská </w:t>
      </w:r>
      <w:r w:rsidR="00142C5D" w:rsidRPr="00C05378">
        <w:rPr>
          <w:rFonts w:ascii="Arial" w:hAnsi="Arial" w:cs="Arial"/>
          <w:snapToGrid w:val="0"/>
          <w:sz w:val="20"/>
          <w:szCs w:val="20"/>
        </w:rPr>
        <w:t xml:space="preserve">Třebová </w:t>
      </w:r>
      <w:r w:rsidR="00C05378" w:rsidRPr="00C05378">
        <w:rPr>
          <w:rFonts w:ascii="Arial" w:hAnsi="Arial" w:cs="Arial"/>
          <w:snapToGrid w:val="0"/>
          <w:sz w:val="20"/>
          <w:szCs w:val="20"/>
        </w:rPr>
        <w:t xml:space="preserve">č. </w:t>
      </w:r>
      <w:r w:rsidR="00E8014E">
        <w:rPr>
          <w:rFonts w:ascii="Arial" w:hAnsi="Arial" w:cs="Arial"/>
          <w:snapToGrid w:val="0"/>
          <w:sz w:val="20"/>
          <w:szCs w:val="20"/>
        </w:rPr>
        <w:t>2876/R/100122</w:t>
      </w:r>
      <w:r w:rsidR="00C05378" w:rsidRPr="00C05378">
        <w:rPr>
          <w:rFonts w:ascii="Arial" w:hAnsi="Arial" w:cs="Arial"/>
          <w:snapToGrid w:val="0"/>
          <w:sz w:val="20"/>
          <w:szCs w:val="20"/>
        </w:rPr>
        <w:t xml:space="preserve"> </w:t>
      </w:r>
      <w:r w:rsidRPr="00C05378">
        <w:rPr>
          <w:rFonts w:ascii="Arial" w:hAnsi="Arial" w:cs="Arial"/>
          <w:snapToGrid w:val="0"/>
          <w:sz w:val="20"/>
          <w:szCs w:val="20"/>
        </w:rPr>
        <w:t xml:space="preserve">na jednání dne </w:t>
      </w:r>
      <w:proofErr w:type="gramStart"/>
      <w:r w:rsidR="00E8014E">
        <w:rPr>
          <w:rFonts w:ascii="Arial" w:hAnsi="Arial" w:cs="Arial"/>
          <w:snapToGrid w:val="0"/>
          <w:sz w:val="20"/>
          <w:szCs w:val="20"/>
        </w:rPr>
        <w:t>10.1.2022</w:t>
      </w:r>
      <w:proofErr w:type="gramEnd"/>
      <w:r w:rsidR="00496404">
        <w:rPr>
          <w:rFonts w:ascii="Arial" w:hAnsi="Arial" w:cs="Arial"/>
          <w:snapToGrid w:val="0"/>
          <w:sz w:val="20"/>
          <w:szCs w:val="20"/>
        </w:rPr>
        <w:t xml:space="preserve">. Na jednání </w:t>
      </w:r>
      <w:r w:rsidR="00652FC6">
        <w:rPr>
          <w:rFonts w:ascii="Arial" w:hAnsi="Arial" w:cs="Arial"/>
          <w:snapToGrid w:val="0"/>
          <w:sz w:val="20"/>
          <w:szCs w:val="20"/>
        </w:rPr>
        <w:t xml:space="preserve">Rady města Moravská Třebová dne </w:t>
      </w:r>
      <w:proofErr w:type="gramStart"/>
      <w:r w:rsidR="00652FC6">
        <w:rPr>
          <w:rFonts w:ascii="Arial" w:hAnsi="Arial" w:cs="Arial"/>
          <w:snapToGrid w:val="0"/>
          <w:sz w:val="20"/>
          <w:szCs w:val="20"/>
        </w:rPr>
        <w:t>18.12.2023</w:t>
      </w:r>
      <w:proofErr w:type="gramEnd"/>
      <w:r w:rsidR="00652FC6">
        <w:rPr>
          <w:rFonts w:ascii="Arial" w:hAnsi="Arial" w:cs="Arial"/>
          <w:snapToGrid w:val="0"/>
          <w:sz w:val="20"/>
          <w:szCs w:val="20"/>
        </w:rPr>
        <w:t xml:space="preserve"> usnesením č. 1041/R/181223 došlo k aktualizaci přílohy číslo 1 této smlouvy.</w:t>
      </w:r>
    </w:p>
    <w:p w:rsidR="00790093" w:rsidRPr="00790093" w:rsidRDefault="00790093" w:rsidP="00F05AF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kern w:val="28"/>
          <w:sz w:val="20"/>
          <w:szCs w:val="20"/>
        </w:rPr>
      </w:pPr>
    </w:p>
    <w:p w:rsidR="008F3E05" w:rsidRPr="00D86A31" w:rsidRDefault="008F3E05" w:rsidP="00374B45">
      <w:pPr>
        <w:rPr>
          <w:rFonts w:ascii="Arial" w:hAnsi="Arial" w:cs="Arial"/>
          <w:snapToGrid w:val="0"/>
          <w:sz w:val="20"/>
          <w:szCs w:val="20"/>
        </w:rPr>
      </w:pPr>
      <w:r w:rsidRPr="0079731C">
        <w:rPr>
          <w:rFonts w:ascii="Arial" w:hAnsi="Arial" w:cs="Arial"/>
          <w:snapToGrid w:val="0"/>
          <w:sz w:val="20"/>
          <w:szCs w:val="20"/>
        </w:rPr>
        <w:t>V Moravské Třebové</w:t>
      </w:r>
      <w:r w:rsidR="00533DC8">
        <w:rPr>
          <w:rFonts w:ascii="Arial" w:hAnsi="Arial" w:cs="Arial"/>
          <w:snapToGrid w:val="0"/>
          <w:sz w:val="20"/>
          <w:szCs w:val="20"/>
        </w:rPr>
        <w:t>,</w:t>
      </w:r>
      <w:r w:rsidRPr="0079731C">
        <w:rPr>
          <w:rFonts w:ascii="Arial" w:hAnsi="Arial" w:cs="Arial"/>
          <w:snapToGrid w:val="0"/>
          <w:sz w:val="20"/>
          <w:szCs w:val="20"/>
        </w:rPr>
        <w:t xml:space="preserve"> dne </w:t>
      </w:r>
      <w:r w:rsidR="003B4002">
        <w:rPr>
          <w:rFonts w:ascii="Arial" w:hAnsi="Arial" w:cs="Arial"/>
          <w:snapToGrid w:val="0"/>
          <w:sz w:val="20"/>
          <w:szCs w:val="20"/>
        </w:rPr>
        <w:t>…………………………</w:t>
      </w:r>
      <w:proofErr w:type="gramStart"/>
      <w:r w:rsidR="003B4002">
        <w:rPr>
          <w:rFonts w:ascii="Arial" w:hAnsi="Arial" w:cs="Arial"/>
          <w:snapToGrid w:val="0"/>
          <w:sz w:val="20"/>
          <w:szCs w:val="20"/>
        </w:rPr>
        <w:t>…..</w:t>
      </w:r>
      <w:proofErr w:type="gramEnd"/>
    </w:p>
    <w:p w:rsidR="00D05B70" w:rsidRPr="0079731C" w:rsidRDefault="00D05B70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kern w:val="28"/>
          <w:sz w:val="20"/>
          <w:szCs w:val="20"/>
        </w:rPr>
      </w:pPr>
    </w:p>
    <w:p w:rsidR="00C05378" w:rsidRPr="0079731C" w:rsidRDefault="00C05378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kern w:val="28"/>
          <w:sz w:val="20"/>
          <w:szCs w:val="20"/>
        </w:rPr>
      </w:pPr>
    </w:p>
    <w:p w:rsidR="002A1809" w:rsidRDefault="002A1809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kern w:val="28"/>
          <w:sz w:val="20"/>
          <w:szCs w:val="20"/>
        </w:rPr>
      </w:pPr>
    </w:p>
    <w:p w:rsidR="00C05378" w:rsidRPr="0079731C" w:rsidRDefault="00C05378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kern w:val="28"/>
          <w:sz w:val="20"/>
          <w:szCs w:val="20"/>
        </w:rPr>
      </w:pPr>
    </w:p>
    <w:p w:rsidR="00C05378" w:rsidRDefault="008F3E05" w:rsidP="009853F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napToGrid w:val="0"/>
          <w:kern w:val="28"/>
          <w:sz w:val="20"/>
          <w:szCs w:val="20"/>
        </w:rPr>
      </w:pPr>
      <w:r w:rsidRPr="0079731C">
        <w:rPr>
          <w:rFonts w:ascii="Arial" w:hAnsi="Arial" w:cs="Arial"/>
          <w:snapToGrid w:val="0"/>
          <w:sz w:val="20"/>
          <w:szCs w:val="20"/>
        </w:rPr>
        <w:t>………..………………………</w:t>
      </w:r>
      <w:r w:rsidR="007F7B87" w:rsidRPr="0079731C">
        <w:rPr>
          <w:rFonts w:ascii="Arial" w:hAnsi="Arial" w:cs="Arial"/>
          <w:snapToGrid w:val="0"/>
          <w:sz w:val="20"/>
          <w:szCs w:val="20"/>
        </w:rPr>
        <w:t>……</w:t>
      </w:r>
      <w:r w:rsidR="00C05378">
        <w:rPr>
          <w:rFonts w:ascii="Arial" w:hAnsi="Arial" w:cs="Arial"/>
          <w:snapToGrid w:val="0"/>
          <w:sz w:val="20"/>
          <w:szCs w:val="20"/>
        </w:rPr>
        <w:t>………..</w:t>
      </w:r>
      <w:r w:rsidR="00C05378">
        <w:rPr>
          <w:rFonts w:ascii="Arial" w:hAnsi="Arial" w:cs="Arial"/>
          <w:snapToGrid w:val="0"/>
          <w:sz w:val="20"/>
          <w:szCs w:val="20"/>
        </w:rPr>
        <w:tab/>
      </w:r>
      <w:r w:rsidR="00C05378">
        <w:rPr>
          <w:rFonts w:ascii="Arial" w:hAnsi="Arial" w:cs="Arial"/>
          <w:snapToGrid w:val="0"/>
          <w:sz w:val="20"/>
          <w:szCs w:val="20"/>
        </w:rPr>
        <w:tab/>
      </w:r>
      <w:r w:rsidR="00C05378">
        <w:rPr>
          <w:rFonts w:ascii="Arial" w:hAnsi="Arial" w:cs="Arial"/>
          <w:snapToGrid w:val="0"/>
          <w:sz w:val="20"/>
          <w:szCs w:val="20"/>
        </w:rPr>
        <w:tab/>
      </w:r>
      <w:r w:rsidR="00C05378" w:rsidRPr="0079731C">
        <w:rPr>
          <w:rFonts w:ascii="Arial" w:hAnsi="Arial" w:cs="Arial"/>
          <w:snapToGrid w:val="0"/>
          <w:sz w:val="20"/>
          <w:szCs w:val="20"/>
        </w:rPr>
        <w:t>………..……………………………</w:t>
      </w:r>
      <w:r w:rsidR="00C05378">
        <w:rPr>
          <w:rFonts w:ascii="Arial" w:hAnsi="Arial" w:cs="Arial"/>
          <w:snapToGrid w:val="0"/>
          <w:sz w:val="20"/>
          <w:szCs w:val="20"/>
        </w:rPr>
        <w:t>………..</w:t>
      </w:r>
    </w:p>
    <w:p w:rsidR="001A541B" w:rsidRPr="009853F5" w:rsidRDefault="00C5091F" w:rsidP="009853F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napToGrid w:val="0"/>
          <w:kern w:val="28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Oprávněná</w:t>
      </w:r>
      <w:r w:rsidR="00790093" w:rsidRPr="00790093">
        <w:rPr>
          <w:rFonts w:ascii="Arial" w:hAnsi="Arial" w:cs="Arial"/>
          <w:bCs/>
          <w:snapToGrid w:val="0"/>
          <w:sz w:val="20"/>
          <w:szCs w:val="20"/>
        </w:rPr>
        <w:t xml:space="preserve"> osoba</w:t>
      </w:r>
      <w:r w:rsidR="00C05378">
        <w:rPr>
          <w:rFonts w:ascii="Arial" w:hAnsi="Arial" w:cs="Arial"/>
          <w:bCs/>
          <w:snapToGrid w:val="0"/>
          <w:sz w:val="20"/>
          <w:szCs w:val="20"/>
        </w:rPr>
        <w:tab/>
      </w:r>
      <w:r w:rsidR="00C05378">
        <w:rPr>
          <w:rFonts w:ascii="Arial" w:hAnsi="Arial" w:cs="Arial"/>
          <w:bCs/>
          <w:snapToGrid w:val="0"/>
          <w:sz w:val="20"/>
          <w:szCs w:val="20"/>
        </w:rPr>
        <w:tab/>
      </w:r>
      <w:r w:rsidR="00C05378">
        <w:rPr>
          <w:rFonts w:ascii="Arial" w:hAnsi="Arial" w:cs="Arial"/>
          <w:bCs/>
          <w:snapToGrid w:val="0"/>
          <w:sz w:val="20"/>
          <w:szCs w:val="20"/>
        </w:rPr>
        <w:tab/>
      </w:r>
      <w:r w:rsidR="00C05378">
        <w:rPr>
          <w:rFonts w:ascii="Arial" w:hAnsi="Arial" w:cs="Arial"/>
          <w:bCs/>
          <w:snapToGrid w:val="0"/>
          <w:sz w:val="20"/>
          <w:szCs w:val="20"/>
        </w:rPr>
        <w:tab/>
      </w:r>
      <w:r w:rsidR="00C05378">
        <w:rPr>
          <w:rFonts w:ascii="Arial" w:hAnsi="Arial" w:cs="Arial"/>
          <w:bCs/>
          <w:snapToGrid w:val="0"/>
          <w:sz w:val="20"/>
          <w:szCs w:val="20"/>
        </w:rPr>
        <w:tab/>
      </w:r>
      <w:r w:rsidR="000B74E0">
        <w:rPr>
          <w:rFonts w:ascii="Arial" w:hAnsi="Arial" w:cs="Arial"/>
          <w:bCs/>
          <w:snapToGrid w:val="0"/>
          <w:sz w:val="20"/>
          <w:szCs w:val="20"/>
        </w:rPr>
        <w:tab/>
      </w:r>
      <w:r w:rsidR="00790093" w:rsidRPr="00790093">
        <w:rPr>
          <w:rFonts w:ascii="Arial" w:hAnsi="Arial" w:cs="Arial"/>
          <w:bCs/>
          <w:snapToGrid w:val="0"/>
          <w:sz w:val="20"/>
          <w:szCs w:val="20"/>
        </w:rPr>
        <w:t>Původce</w:t>
      </w:r>
      <w:r w:rsidR="00E01FE4">
        <w:rPr>
          <w:rFonts w:ascii="Arial" w:hAnsi="Arial" w:cs="Arial"/>
          <w:bCs/>
          <w:snapToGrid w:val="0"/>
          <w:sz w:val="20"/>
          <w:szCs w:val="20"/>
        </w:rPr>
        <w:t xml:space="preserve"> odpadu</w:t>
      </w:r>
    </w:p>
    <w:p w:rsidR="002950CC" w:rsidRDefault="002950CC" w:rsidP="001B044B">
      <w:pPr>
        <w:outlineLvl w:val="0"/>
        <w:rPr>
          <w:rFonts w:ascii="Arial" w:hAnsi="Arial" w:cs="Arial"/>
          <w:kern w:val="28"/>
          <w:sz w:val="20"/>
          <w:szCs w:val="20"/>
        </w:rPr>
      </w:pPr>
    </w:p>
    <w:p w:rsidR="009F09EA" w:rsidRDefault="001B044B" w:rsidP="00374B45">
      <w:pPr>
        <w:outlineLvl w:val="0"/>
        <w:rPr>
          <w:rFonts w:ascii="Arial" w:hAnsi="Arial" w:cs="Arial"/>
          <w:color w:val="000000"/>
          <w:sz w:val="20"/>
          <w:szCs w:val="20"/>
        </w:rPr>
      </w:pPr>
      <w:r w:rsidRPr="0079731C">
        <w:rPr>
          <w:rFonts w:ascii="Arial" w:hAnsi="Arial" w:cs="Arial"/>
          <w:kern w:val="28"/>
          <w:sz w:val="20"/>
          <w:szCs w:val="20"/>
        </w:rPr>
        <w:t>Příloha</w:t>
      </w:r>
      <w:r w:rsidR="00C30CC9" w:rsidRPr="0079731C">
        <w:rPr>
          <w:rFonts w:ascii="Arial" w:hAnsi="Arial" w:cs="Arial"/>
          <w:kern w:val="28"/>
          <w:sz w:val="20"/>
          <w:szCs w:val="20"/>
        </w:rPr>
        <w:t xml:space="preserve"> č. 1</w:t>
      </w:r>
      <w:r w:rsidRPr="0079731C">
        <w:rPr>
          <w:rFonts w:ascii="Arial" w:hAnsi="Arial" w:cs="Arial"/>
          <w:kern w:val="28"/>
          <w:sz w:val="20"/>
          <w:szCs w:val="20"/>
        </w:rPr>
        <w:t xml:space="preserve">: </w:t>
      </w:r>
      <w:r w:rsidR="002B38D1">
        <w:rPr>
          <w:rFonts w:ascii="Arial" w:hAnsi="Arial" w:cs="Arial"/>
          <w:kern w:val="28"/>
          <w:sz w:val="20"/>
          <w:szCs w:val="20"/>
        </w:rPr>
        <w:t>I</w:t>
      </w:r>
      <w:r w:rsidRPr="0079731C">
        <w:rPr>
          <w:rFonts w:ascii="Arial" w:hAnsi="Arial" w:cs="Arial"/>
          <w:color w:val="000000"/>
          <w:sz w:val="20"/>
          <w:szCs w:val="20"/>
        </w:rPr>
        <w:t>dentifikace</w:t>
      </w:r>
      <w:r w:rsidR="00831A1A" w:rsidRPr="0079731C">
        <w:rPr>
          <w:rFonts w:ascii="Arial" w:hAnsi="Arial" w:cs="Arial"/>
          <w:color w:val="000000"/>
          <w:sz w:val="20"/>
          <w:szCs w:val="20"/>
        </w:rPr>
        <w:t xml:space="preserve"> </w:t>
      </w:r>
      <w:r w:rsidR="002B38D1">
        <w:rPr>
          <w:rFonts w:ascii="Arial" w:hAnsi="Arial" w:cs="Arial"/>
          <w:color w:val="000000"/>
          <w:sz w:val="20"/>
          <w:szCs w:val="20"/>
        </w:rPr>
        <w:t xml:space="preserve">žadatele </w:t>
      </w:r>
      <w:r w:rsidRPr="0079731C">
        <w:rPr>
          <w:rFonts w:ascii="Arial" w:hAnsi="Arial" w:cs="Arial"/>
          <w:color w:val="000000"/>
          <w:sz w:val="20"/>
          <w:szCs w:val="20"/>
        </w:rPr>
        <w:t>o využívání</w:t>
      </w:r>
      <w:r w:rsidR="009144D4" w:rsidRPr="001D701C">
        <w:rPr>
          <w:rFonts w:ascii="Arial" w:hAnsi="Arial" w:cs="Arial"/>
          <w:color w:val="000000"/>
          <w:sz w:val="20"/>
          <w:szCs w:val="20"/>
        </w:rPr>
        <w:t xml:space="preserve"> obecního</w:t>
      </w:r>
      <w:r w:rsidRPr="001D701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9731C">
        <w:rPr>
          <w:rFonts w:ascii="Arial" w:hAnsi="Arial" w:cs="Arial"/>
          <w:color w:val="000000"/>
          <w:sz w:val="20"/>
          <w:szCs w:val="20"/>
        </w:rPr>
        <w:t xml:space="preserve">systému pro nakládání s komunálním odpadem </w:t>
      </w:r>
      <w:r w:rsidR="009F09EA">
        <w:rPr>
          <w:rFonts w:ascii="Arial" w:hAnsi="Arial" w:cs="Arial"/>
          <w:color w:val="000000"/>
          <w:sz w:val="20"/>
          <w:szCs w:val="20"/>
        </w:rPr>
        <w:br w:type="page"/>
      </w:r>
    </w:p>
    <w:p w:rsidR="0039796A" w:rsidRPr="00593B6B" w:rsidRDefault="00A14993" w:rsidP="0039796A">
      <w:p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Příloha č. 1</w:t>
      </w:r>
      <w:r w:rsidR="0039796A" w:rsidRPr="00A14993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B38D1">
        <w:rPr>
          <w:rFonts w:ascii="Arial" w:hAnsi="Arial" w:cs="Arial"/>
          <w:color w:val="000000"/>
          <w:sz w:val="20"/>
          <w:szCs w:val="20"/>
          <w:u w:val="single"/>
        </w:rPr>
        <w:t>I</w:t>
      </w:r>
      <w:r w:rsidR="0039796A" w:rsidRPr="00593B6B">
        <w:rPr>
          <w:rFonts w:ascii="Arial" w:hAnsi="Arial" w:cs="Arial"/>
          <w:color w:val="000000"/>
          <w:sz w:val="20"/>
          <w:szCs w:val="20"/>
          <w:u w:val="single"/>
        </w:rPr>
        <w:t xml:space="preserve">dentifikace </w:t>
      </w:r>
      <w:r w:rsidR="002B38D1">
        <w:rPr>
          <w:rFonts w:ascii="Arial" w:hAnsi="Arial" w:cs="Arial"/>
          <w:color w:val="000000"/>
          <w:sz w:val="20"/>
          <w:szCs w:val="20"/>
          <w:u w:val="single"/>
        </w:rPr>
        <w:t xml:space="preserve">žadatele </w:t>
      </w:r>
      <w:r w:rsidR="0039796A" w:rsidRPr="00593B6B">
        <w:rPr>
          <w:rFonts w:ascii="Arial" w:hAnsi="Arial" w:cs="Arial"/>
          <w:color w:val="000000"/>
          <w:sz w:val="20"/>
          <w:szCs w:val="20"/>
          <w:u w:val="single"/>
        </w:rPr>
        <w:t>o využívání</w:t>
      </w:r>
      <w:r w:rsidR="009144D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9144D4" w:rsidRPr="001D701C">
        <w:rPr>
          <w:rFonts w:ascii="Arial" w:hAnsi="Arial" w:cs="Arial"/>
          <w:color w:val="000000"/>
          <w:sz w:val="20"/>
          <w:szCs w:val="20"/>
          <w:u w:val="single"/>
        </w:rPr>
        <w:t>obecního</w:t>
      </w:r>
      <w:r w:rsidR="0039796A" w:rsidRPr="001D701C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39796A" w:rsidRPr="00593B6B">
        <w:rPr>
          <w:rFonts w:ascii="Arial" w:hAnsi="Arial" w:cs="Arial"/>
          <w:color w:val="000000"/>
          <w:sz w:val="20"/>
          <w:szCs w:val="20"/>
          <w:u w:val="single"/>
        </w:rPr>
        <w:t xml:space="preserve">systému pro nakládání s komunálním </w:t>
      </w:r>
      <w:r w:rsidR="00790093">
        <w:rPr>
          <w:rFonts w:ascii="Arial" w:hAnsi="Arial" w:cs="Arial"/>
          <w:color w:val="000000"/>
          <w:sz w:val="20"/>
          <w:szCs w:val="20"/>
          <w:u w:val="single"/>
        </w:rPr>
        <w:t>odpadem</w:t>
      </w:r>
      <w:r w:rsidR="00527F99">
        <w:rPr>
          <w:rFonts w:ascii="Arial" w:hAnsi="Arial" w:cs="Arial"/>
          <w:color w:val="000000"/>
          <w:sz w:val="20"/>
          <w:szCs w:val="20"/>
          <w:u w:val="single"/>
        </w:rPr>
        <w:t xml:space="preserve"> na rok 2024</w:t>
      </w:r>
    </w:p>
    <w:p w:rsidR="0039796A" w:rsidRPr="00593B6B" w:rsidRDefault="0039796A" w:rsidP="00A14993">
      <w:pPr>
        <w:rPr>
          <w:rFonts w:ascii="Arial" w:hAnsi="Arial" w:cs="Arial"/>
          <w:color w:val="000000"/>
          <w:sz w:val="20"/>
          <w:szCs w:val="20"/>
        </w:rPr>
      </w:pPr>
    </w:p>
    <w:p w:rsidR="0039796A" w:rsidRPr="00593B6B" w:rsidRDefault="00245132" w:rsidP="00A14993">
      <w:pPr>
        <w:pStyle w:val="Nzev"/>
        <w:spacing w:before="120"/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 xml:space="preserve">MĚSTO </w:t>
      </w:r>
      <w:r w:rsidR="00790093">
        <w:rPr>
          <w:rFonts w:ascii="Arial" w:hAnsi="Arial" w:cs="Arial"/>
          <w:b/>
          <w:smallCaps/>
          <w:sz w:val="20"/>
        </w:rPr>
        <w:t xml:space="preserve">MORAVSKÁ </w:t>
      </w:r>
      <w:r w:rsidR="0039796A" w:rsidRPr="00593B6B">
        <w:rPr>
          <w:rFonts w:ascii="Arial" w:hAnsi="Arial" w:cs="Arial"/>
          <w:b/>
          <w:smallCaps/>
          <w:sz w:val="20"/>
        </w:rPr>
        <w:t>TŘEBOVÁ</w:t>
      </w:r>
    </w:p>
    <w:p w:rsidR="0039796A" w:rsidRPr="00593B6B" w:rsidRDefault="00245132" w:rsidP="0039796A">
      <w:pPr>
        <w:pStyle w:val="mumtsabl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odbor </w:t>
      </w:r>
      <w:r w:rsidR="0039796A" w:rsidRPr="00593B6B">
        <w:rPr>
          <w:rFonts w:ascii="Arial" w:hAnsi="Arial" w:cs="Arial"/>
          <w:b w:val="0"/>
          <w:sz w:val="20"/>
        </w:rPr>
        <w:t xml:space="preserve">majetku </w:t>
      </w:r>
      <w:r w:rsidR="00742E97">
        <w:rPr>
          <w:rFonts w:ascii="Arial" w:hAnsi="Arial" w:cs="Arial"/>
          <w:b w:val="0"/>
          <w:sz w:val="20"/>
        </w:rPr>
        <w:t>města</w:t>
      </w:r>
    </w:p>
    <w:p w:rsidR="0039796A" w:rsidRPr="00A729A7" w:rsidRDefault="003F0458" w:rsidP="00A729A7">
      <w:pPr>
        <w:pStyle w:val="mumtsabl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39796A" w:rsidRPr="00593B6B">
        <w:rPr>
          <w:rFonts w:ascii="Arial" w:hAnsi="Arial" w:cs="Arial"/>
          <w:b w:val="0"/>
          <w:sz w:val="20"/>
        </w:rPr>
        <w:t xml:space="preserve">ám. T. G. Masaryka </w:t>
      </w:r>
      <w:r w:rsidR="00790093">
        <w:rPr>
          <w:rFonts w:ascii="Arial" w:hAnsi="Arial" w:cs="Arial"/>
          <w:b w:val="0"/>
          <w:sz w:val="20"/>
        </w:rPr>
        <w:t>32/29</w:t>
      </w:r>
      <w:r w:rsidR="00A729A7">
        <w:rPr>
          <w:rFonts w:ascii="Arial" w:hAnsi="Arial" w:cs="Arial"/>
          <w:b w:val="0"/>
          <w:bCs/>
          <w:sz w:val="20"/>
        </w:rPr>
        <w:t xml:space="preserve">, </w:t>
      </w:r>
      <w:r w:rsidR="00245132">
        <w:rPr>
          <w:rFonts w:ascii="Arial" w:hAnsi="Arial" w:cs="Arial"/>
          <w:b w:val="0"/>
          <w:sz w:val="20"/>
        </w:rPr>
        <w:t xml:space="preserve">571 01 </w:t>
      </w:r>
      <w:r w:rsidR="0039796A" w:rsidRPr="00A729A7">
        <w:rPr>
          <w:rFonts w:ascii="Arial" w:hAnsi="Arial" w:cs="Arial"/>
          <w:b w:val="0"/>
          <w:sz w:val="20"/>
        </w:rPr>
        <w:t>Moravská Třebová</w:t>
      </w:r>
    </w:p>
    <w:p w:rsidR="0039796A" w:rsidRPr="00593B6B" w:rsidRDefault="0039796A" w:rsidP="0039796A">
      <w:pPr>
        <w:rPr>
          <w:rFonts w:ascii="Arial" w:hAnsi="Arial" w:cs="Arial"/>
          <w:b/>
          <w:color w:val="000000"/>
          <w:sz w:val="20"/>
          <w:szCs w:val="20"/>
        </w:rPr>
      </w:pPr>
    </w:p>
    <w:p w:rsidR="0039796A" w:rsidRPr="00593B6B" w:rsidRDefault="0039796A" w:rsidP="00A14993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 w:rsidRPr="00593B6B">
        <w:rPr>
          <w:rFonts w:ascii="Arial" w:hAnsi="Arial" w:cs="Arial"/>
          <w:b/>
          <w:color w:val="000000"/>
          <w:sz w:val="20"/>
          <w:szCs w:val="20"/>
        </w:rPr>
        <w:t>Identifikace žadatele:</w:t>
      </w:r>
    </w:p>
    <w:tbl>
      <w:tblPr>
        <w:tblW w:w="0" w:type="auto"/>
        <w:tblInd w:w="250" w:type="dxa"/>
        <w:tblLayout w:type="fixed"/>
        <w:tblLook w:val="0000"/>
      </w:tblPr>
      <w:tblGrid>
        <w:gridCol w:w="3402"/>
        <w:gridCol w:w="6521"/>
      </w:tblGrid>
      <w:tr w:rsidR="0039796A" w:rsidRPr="00593B6B" w:rsidTr="00A14993">
        <w:trPr>
          <w:trHeight w:val="4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14993" w:rsidRDefault="0039796A" w:rsidP="00331705">
            <w:pPr>
              <w:spacing w:before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4993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Právnická osoba</w:t>
            </w:r>
            <w:r w:rsidR="00A149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/ </w:t>
            </w:r>
          </w:p>
          <w:p w:rsidR="0039796A" w:rsidRPr="00A14993" w:rsidRDefault="00A14993" w:rsidP="00331705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4993">
              <w:rPr>
                <w:rFonts w:ascii="Arial" w:hAnsi="Arial" w:cs="Arial"/>
                <w:b/>
                <w:color w:val="000000"/>
                <w:sz w:val="20"/>
                <w:szCs w:val="20"/>
              </w:rPr>
              <w:t>Fyzická osoba podnikající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796A" w:rsidRPr="003E7FF9" w:rsidRDefault="00583580" w:rsidP="003E7F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kern w:val="28"/>
                <w:sz w:val="20"/>
                <w:szCs w:val="20"/>
              </w:rPr>
              <w:fldChar w:fldCharType="begin"/>
            </w:r>
            <w:r w:rsidR="003E7FF9">
              <w:rPr>
                <w:rFonts w:ascii="Arial" w:hAnsi="Arial" w:cs="Arial"/>
                <w:b/>
                <w:bCs/>
                <w:snapToGrid w:val="0"/>
                <w:kern w:val="28"/>
                <w:sz w:val="20"/>
                <w:szCs w:val="20"/>
              </w:rPr>
              <w:instrText xml:space="preserve"> MERGEFIELD "právnická_osoba__fyzická_osoba_podnikaj" </w:instrText>
            </w:r>
            <w:r>
              <w:rPr>
                <w:rFonts w:ascii="Arial" w:hAnsi="Arial" w:cs="Arial"/>
                <w:b/>
                <w:bCs/>
                <w:snapToGrid w:val="0"/>
                <w:kern w:val="28"/>
                <w:sz w:val="20"/>
                <w:szCs w:val="20"/>
              </w:rPr>
              <w:fldChar w:fldCharType="separate"/>
            </w:r>
            <w:r w:rsidR="003E7FF9">
              <w:rPr>
                <w:rFonts w:ascii="Arial" w:hAnsi="Arial" w:cs="Arial"/>
                <w:b/>
                <w:bCs/>
                <w:noProof/>
                <w:snapToGrid w:val="0"/>
                <w:kern w:val="28"/>
                <w:sz w:val="20"/>
                <w:szCs w:val="20"/>
              </w:rPr>
              <w:t>Speciální základní škola, mateřská škola a praktická škola Moravská Třebová</w:t>
            </w:r>
            <w:r>
              <w:rPr>
                <w:rFonts w:ascii="Arial" w:hAnsi="Arial" w:cs="Arial"/>
                <w:b/>
                <w:bCs/>
                <w:snapToGrid w:val="0"/>
                <w:kern w:val="28"/>
                <w:sz w:val="20"/>
                <w:szCs w:val="20"/>
              </w:rPr>
              <w:fldChar w:fldCharType="end"/>
            </w:r>
          </w:p>
        </w:tc>
      </w:tr>
      <w:tr w:rsidR="0039796A" w:rsidRPr="00593B6B" w:rsidTr="00A1499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96A" w:rsidRPr="00593B6B" w:rsidRDefault="00742E97" w:rsidP="00331705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6A" w:rsidRPr="00593B6B" w:rsidRDefault="00583580" w:rsidP="00331705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3266B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MERGEFIELD "sídlo"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E7FF9" w:rsidRPr="006A68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Komenského 287/26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3E7FF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3E7FF9">
              <w:rPr>
                <w:rFonts w:ascii="Arial" w:hAnsi="Arial" w:cs="Arial"/>
                <w:bCs/>
                <w:snapToGrid w:val="0"/>
                <w:kern w:val="28"/>
                <w:sz w:val="20"/>
                <w:szCs w:val="20"/>
              </w:rPr>
              <w:t>571 01 Moravská Třebová</w:t>
            </w:r>
          </w:p>
        </w:tc>
      </w:tr>
      <w:tr w:rsidR="0039796A" w:rsidRPr="00593B6B" w:rsidTr="00A1499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96A" w:rsidRPr="00593B6B" w:rsidRDefault="00742E97" w:rsidP="00331705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6A" w:rsidRPr="00593B6B" w:rsidRDefault="00583580" w:rsidP="00331705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3266B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MERGEFIELD "IČO"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E7FF9" w:rsidRPr="006A68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62033034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39796A" w:rsidRPr="00593B6B" w:rsidRDefault="0039796A" w:rsidP="0039796A">
      <w:pPr>
        <w:rPr>
          <w:rFonts w:ascii="Arial" w:hAnsi="Arial" w:cs="Arial"/>
          <w:sz w:val="20"/>
          <w:szCs w:val="20"/>
        </w:rPr>
      </w:pPr>
    </w:p>
    <w:p w:rsidR="0039796A" w:rsidRPr="00593B6B" w:rsidRDefault="0039796A" w:rsidP="00A14993">
      <w:pPr>
        <w:jc w:val="both"/>
        <w:rPr>
          <w:rFonts w:ascii="Arial" w:eastAsia="MS Mincho" w:hAnsi="Arial" w:cs="Arial"/>
          <w:bCs/>
          <w:sz w:val="20"/>
          <w:szCs w:val="20"/>
        </w:rPr>
      </w:pPr>
      <w:r w:rsidRPr="00593B6B">
        <w:rPr>
          <w:rFonts w:ascii="Arial" w:eastAsia="MS Mincho" w:hAnsi="Arial" w:cs="Arial"/>
          <w:bCs/>
          <w:sz w:val="20"/>
          <w:szCs w:val="20"/>
        </w:rPr>
        <w:t xml:space="preserve">Jako původce odpadů, produkující odpad zařazený podle Katalogu odpadů jako </w:t>
      </w:r>
      <w:r w:rsidRPr="001D701C">
        <w:rPr>
          <w:rFonts w:ascii="Arial" w:eastAsia="MS Mincho" w:hAnsi="Arial" w:cs="Arial"/>
          <w:bCs/>
          <w:color w:val="000000"/>
          <w:sz w:val="20"/>
          <w:szCs w:val="20"/>
        </w:rPr>
        <w:t xml:space="preserve">odpad komunální z činnosti </w:t>
      </w:r>
      <w:r w:rsidRPr="00593B6B">
        <w:rPr>
          <w:rFonts w:ascii="Arial" w:eastAsia="MS Mincho" w:hAnsi="Arial" w:cs="Arial"/>
          <w:bCs/>
          <w:sz w:val="20"/>
          <w:szCs w:val="20"/>
        </w:rPr>
        <w:t>právnických osob a fyzických osob oprávněných k podniká</w:t>
      </w:r>
      <w:r w:rsidRPr="001D701C">
        <w:rPr>
          <w:rFonts w:ascii="Arial" w:eastAsia="MS Mincho" w:hAnsi="Arial" w:cs="Arial"/>
          <w:bCs/>
          <w:color w:val="000000"/>
          <w:sz w:val="20"/>
          <w:szCs w:val="20"/>
        </w:rPr>
        <w:t>ní a žádám o umožnění využít</w:t>
      </w:r>
      <w:r w:rsidR="007571E5" w:rsidRPr="001D701C">
        <w:rPr>
          <w:rFonts w:ascii="Arial" w:eastAsia="MS Mincho" w:hAnsi="Arial" w:cs="Arial"/>
          <w:bCs/>
          <w:color w:val="000000"/>
          <w:sz w:val="20"/>
          <w:szCs w:val="20"/>
        </w:rPr>
        <w:t xml:space="preserve"> obecní</w:t>
      </w:r>
      <w:r w:rsidR="009144D4" w:rsidRPr="001D701C">
        <w:rPr>
          <w:rFonts w:ascii="Arial" w:eastAsia="MS Mincho" w:hAnsi="Arial" w:cs="Arial"/>
          <w:bCs/>
          <w:color w:val="000000"/>
          <w:sz w:val="20"/>
          <w:szCs w:val="20"/>
        </w:rPr>
        <w:t>ho</w:t>
      </w:r>
      <w:r w:rsidR="007571E5" w:rsidRPr="001D701C">
        <w:rPr>
          <w:rFonts w:ascii="Arial" w:eastAsia="MS Mincho" w:hAnsi="Arial" w:cs="Arial"/>
          <w:bCs/>
          <w:color w:val="000000"/>
          <w:sz w:val="20"/>
          <w:szCs w:val="20"/>
        </w:rPr>
        <w:t xml:space="preserve"> </w:t>
      </w:r>
      <w:r w:rsidRPr="001D701C">
        <w:rPr>
          <w:rFonts w:ascii="Arial" w:eastAsia="MS Mincho" w:hAnsi="Arial" w:cs="Arial"/>
          <w:bCs/>
          <w:color w:val="000000"/>
          <w:sz w:val="20"/>
          <w:szCs w:val="20"/>
        </w:rPr>
        <w:t xml:space="preserve">systému zavedeného obcí pro nakládání s komunálním odpadem v souladu </w:t>
      </w:r>
      <w:r w:rsidR="003C1EA3" w:rsidRPr="001D701C">
        <w:rPr>
          <w:rFonts w:ascii="Arial" w:eastAsia="MS Mincho" w:hAnsi="Arial" w:cs="Arial"/>
          <w:bCs/>
          <w:color w:val="000000"/>
          <w:sz w:val="20"/>
          <w:szCs w:val="20"/>
        </w:rPr>
        <w:t xml:space="preserve">s § 59 odst. 5 c) </w:t>
      </w:r>
      <w:r w:rsidRPr="001D701C">
        <w:rPr>
          <w:rFonts w:ascii="Arial" w:eastAsia="MS Mincho" w:hAnsi="Arial" w:cs="Arial"/>
          <w:bCs/>
          <w:color w:val="000000"/>
          <w:sz w:val="20"/>
          <w:szCs w:val="20"/>
        </w:rPr>
        <w:t xml:space="preserve">zákona o odpadech </w:t>
      </w:r>
      <w:r w:rsidRPr="00593B6B">
        <w:rPr>
          <w:rFonts w:ascii="Arial" w:eastAsia="MS Mincho" w:hAnsi="Arial" w:cs="Arial"/>
          <w:bCs/>
          <w:sz w:val="20"/>
          <w:szCs w:val="20"/>
        </w:rPr>
        <w:t>a to konkrétně:</w:t>
      </w:r>
    </w:p>
    <w:p w:rsidR="0039796A" w:rsidRPr="00593B6B" w:rsidRDefault="0039796A" w:rsidP="0039796A">
      <w:pPr>
        <w:jc w:val="both"/>
        <w:rPr>
          <w:rFonts w:ascii="Arial" w:eastAsia="MS Mincho" w:hAnsi="Arial" w:cs="Arial"/>
          <w:b/>
          <w:bCs/>
          <w:sz w:val="20"/>
          <w:szCs w:val="20"/>
        </w:rPr>
      </w:pPr>
    </w:p>
    <w:p w:rsidR="00A729A7" w:rsidRPr="00245132" w:rsidRDefault="00245132" w:rsidP="00D77F84">
      <w:pPr>
        <w:spacing w:before="120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245132">
        <w:rPr>
          <w:rFonts w:ascii="Arial" w:eastAsia="MS Mincho" w:hAnsi="Arial" w:cs="Arial"/>
          <w:b/>
          <w:bCs/>
          <w:sz w:val="20"/>
          <w:szCs w:val="20"/>
        </w:rPr>
        <w:t xml:space="preserve">KATEGORIE </w:t>
      </w:r>
      <w:r w:rsidR="0039796A" w:rsidRPr="00245132">
        <w:rPr>
          <w:rFonts w:ascii="Arial" w:eastAsia="MS Mincho" w:hAnsi="Arial" w:cs="Arial"/>
          <w:b/>
          <w:bCs/>
          <w:sz w:val="20"/>
          <w:szCs w:val="20"/>
        </w:rPr>
        <w:t xml:space="preserve">1 </w:t>
      </w:r>
      <w:r w:rsidR="00D77F84">
        <w:rPr>
          <w:rFonts w:ascii="Arial" w:eastAsia="MS Mincho" w:hAnsi="Arial" w:cs="Arial"/>
          <w:b/>
          <w:bCs/>
          <w:sz w:val="20"/>
          <w:szCs w:val="20"/>
        </w:rPr>
        <w:t>–</w:t>
      </w:r>
      <w:r w:rsidR="00A729A7" w:rsidRPr="00245132">
        <w:rPr>
          <w:rFonts w:ascii="Arial" w:eastAsia="MS Mincho" w:hAnsi="Arial" w:cs="Arial"/>
          <w:b/>
          <w:bCs/>
          <w:sz w:val="20"/>
          <w:szCs w:val="20"/>
        </w:rPr>
        <w:t xml:space="preserve"> </w:t>
      </w:r>
      <w:r w:rsidR="0039796A" w:rsidRPr="00245132">
        <w:rPr>
          <w:rFonts w:ascii="Arial" w:eastAsia="MS Mincho" w:hAnsi="Arial" w:cs="Arial"/>
          <w:b/>
          <w:bCs/>
          <w:sz w:val="20"/>
          <w:szCs w:val="20"/>
        </w:rPr>
        <w:t>Fyzická oso</w:t>
      </w:r>
      <w:r w:rsidR="00A14993">
        <w:rPr>
          <w:rFonts w:ascii="Arial" w:eastAsia="MS Mincho" w:hAnsi="Arial" w:cs="Arial"/>
          <w:b/>
          <w:bCs/>
          <w:sz w:val="20"/>
          <w:szCs w:val="20"/>
        </w:rPr>
        <w:t xml:space="preserve">ba podnikající v místě trvalého </w:t>
      </w:r>
      <w:r w:rsidR="0039796A" w:rsidRPr="00245132">
        <w:rPr>
          <w:rFonts w:ascii="Arial" w:eastAsia="MS Mincho" w:hAnsi="Arial" w:cs="Arial"/>
          <w:b/>
          <w:bCs/>
          <w:sz w:val="20"/>
          <w:szCs w:val="20"/>
        </w:rPr>
        <w:t>bydliště</w:t>
      </w:r>
    </w:p>
    <w:p w:rsidR="00A14993" w:rsidRDefault="00A14993" w:rsidP="00D77F84">
      <w:pPr>
        <w:pStyle w:val="Odstavecseseznamem"/>
        <w:numPr>
          <w:ilvl w:val="0"/>
          <w:numId w:val="14"/>
        </w:numPr>
        <w:ind w:left="641" w:hanging="357"/>
        <w:jc w:val="both"/>
        <w:rPr>
          <w:rFonts w:ascii="Arial" w:eastAsia="MS Mincho" w:hAnsi="Arial" w:cs="Arial"/>
          <w:bCs/>
          <w:sz w:val="20"/>
          <w:szCs w:val="20"/>
        </w:rPr>
      </w:pPr>
      <w:r>
        <w:rPr>
          <w:rFonts w:ascii="Arial" w:eastAsia="MS Mincho" w:hAnsi="Arial" w:cs="Arial"/>
          <w:bCs/>
          <w:sz w:val="20"/>
          <w:szCs w:val="20"/>
        </w:rPr>
        <w:t>P</w:t>
      </w:r>
      <w:r w:rsidR="0039796A" w:rsidRPr="00245132">
        <w:rPr>
          <w:rFonts w:ascii="Arial" w:eastAsia="MS Mincho" w:hAnsi="Arial" w:cs="Arial"/>
          <w:bCs/>
          <w:sz w:val="20"/>
          <w:szCs w:val="20"/>
        </w:rPr>
        <w:t>oužívá pro uložení SKO ze své čin</w:t>
      </w:r>
      <w:r>
        <w:rPr>
          <w:rFonts w:ascii="Arial" w:eastAsia="MS Mincho" w:hAnsi="Arial" w:cs="Arial"/>
          <w:bCs/>
          <w:sz w:val="20"/>
          <w:szCs w:val="20"/>
        </w:rPr>
        <w:t>nosti soukromou nádobu na odpad.</w:t>
      </w:r>
    </w:p>
    <w:p w:rsidR="0039796A" w:rsidRDefault="00D77F84" w:rsidP="00D77F84">
      <w:pPr>
        <w:pStyle w:val="Odstavecseseznamem"/>
        <w:numPr>
          <w:ilvl w:val="0"/>
          <w:numId w:val="14"/>
        </w:numPr>
        <w:spacing w:before="120" w:after="120"/>
        <w:ind w:left="641" w:hanging="357"/>
        <w:jc w:val="both"/>
        <w:rPr>
          <w:rFonts w:ascii="Arial" w:eastAsia="MS Mincho" w:hAnsi="Arial" w:cs="Arial"/>
          <w:bCs/>
          <w:sz w:val="20"/>
          <w:szCs w:val="20"/>
        </w:rPr>
      </w:pPr>
      <w:r>
        <w:rPr>
          <w:rFonts w:ascii="Arial" w:eastAsia="MS Mincho" w:hAnsi="Arial" w:cs="Arial"/>
          <w:bCs/>
          <w:sz w:val="20"/>
          <w:szCs w:val="20"/>
        </w:rPr>
        <w:t>Je oprávněna</w:t>
      </w:r>
      <w:r w:rsidR="0039796A" w:rsidRPr="00245132">
        <w:rPr>
          <w:rFonts w:ascii="Arial" w:eastAsia="MS Mincho" w:hAnsi="Arial" w:cs="Arial"/>
          <w:bCs/>
          <w:sz w:val="20"/>
          <w:szCs w:val="20"/>
        </w:rPr>
        <w:t xml:space="preserve"> používat veřejně přístupné kont</w:t>
      </w:r>
      <w:r w:rsidR="00A14993">
        <w:rPr>
          <w:rFonts w:ascii="Arial" w:eastAsia="MS Mincho" w:hAnsi="Arial" w:cs="Arial"/>
          <w:bCs/>
          <w:sz w:val="20"/>
          <w:szCs w:val="20"/>
        </w:rPr>
        <w:t xml:space="preserve">ejnery na separovaný plast, </w:t>
      </w:r>
      <w:r w:rsidR="0086011E">
        <w:rPr>
          <w:rFonts w:ascii="Arial" w:eastAsia="MS Mincho" w:hAnsi="Arial" w:cs="Arial"/>
          <w:bCs/>
          <w:sz w:val="20"/>
          <w:szCs w:val="20"/>
        </w:rPr>
        <w:t xml:space="preserve">papír, </w:t>
      </w:r>
      <w:r w:rsidR="00A14993">
        <w:rPr>
          <w:rFonts w:ascii="Arial" w:eastAsia="MS Mincho" w:hAnsi="Arial" w:cs="Arial"/>
          <w:bCs/>
          <w:sz w:val="20"/>
          <w:szCs w:val="20"/>
        </w:rPr>
        <w:t>sklo.</w:t>
      </w:r>
    </w:p>
    <w:tbl>
      <w:tblPr>
        <w:tblW w:w="7229" w:type="dxa"/>
        <w:tblInd w:w="250" w:type="dxa"/>
        <w:tblLayout w:type="fixed"/>
        <w:tblLook w:val="0000"/>
      </w:tblPr>
      <w:tblGrid>
        <w:gridCol w:w="2268"/>
        <w:gridCol w:w="2552"/>
        <w:gridCol w:w="2409"/>
      </w:tblGrid>
      <w:tr w:rsidR="00331705" w:rsidRPr="00A729A7" w:rsidTr="00546A0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1705" w:rsidRPr="00461475" w:rsidRDefault="00331705" w:rsidP="00461475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1475">
              <w:rPr>
                <w:rFonts w:ascii="Arial" w:hAnsi="Arial" w:cs="Arial"/>
                <w:b/>
                <w:sz w:val="20"/>
                <w:szCs w:val="20"/>
              </w:rPr>
              <w:t>Adresa bydliště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705" w:rsidRPr="00CD5CCC" w:rsidRDefault="00331705" w:rsidP="00331705">
            <w:pPr>
              <w:snapToGrid w:val="0"/>
              <w:spacing w:before="120" w:after="120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</w:tr>
      <w:tr w:rsidR="00331705" w:rsidRPr="00A729A7" w:rsidTr="00546A0A"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1705" w:rsidRPr="00331705" w:rsidRDefault="00331705" w:rsidP="00461475">
            <w:pPr>
              <w:snapToGri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5CCC">
              <w:rPr>
                <w:rFonts w:ascii="Arial" w:eastAsia="MS Mincho" w:hAnsi="Arial" w:cs="Arial"/>
                <w:bCs/>
                <w:sz w:val="20"/>
                <w:szCs w:val="20"/>
              </w:rPr>
              <w:t>Roční poplatek za odstranění komunálního odpadu</w:t>
            </w:r>
            <w:r w:rsidR="00D77F84">
              <w:rPr>
                <w:rFonts w:ascii="Arial" w:eastAsia="MS Mincho" w:hAnsi="Arial" w:cs="Arial"/>
                <w:bCs/>
                <w:sz w:val="20"/>
                <w:szCs w:val="20"/>
              </w:rPr>
              <w:t>:</w:t>
            </w:r>
          </w:p>
        </w:tc>
      </w:tr>
      <w:tr w:rsidR="00331705" w:rsidRPr="00A729A7" w:rsidTr="00546A0A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05" w:rsidRPr="00A729A7" w:rsidRDefault="00331705" w:rsidP="00853BF2">
            <w:pPr>
              <w:snapToGrid w:val="0"/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05" w:rsidRPr="00A729A7" w:rsidRDefault="00D77F84" w:rsidP="00853BF2">
            <w:pPr>
              <w:snapToGrid w:val="0"/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 vč. DPH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05" w:rsidRDefault="00331705" w:rsidP="00853BF2">
            <w:pPr>
              <w:snapToGrid w:val="0"/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 úhrady</w:t>
            </w:r>
          </w:p>
        </w:tc>
      </w:tr>
      <w:tr w:rsidR="00331705" w:rsidRPr="00A729A7" w:rsidTr="00853BF2">
        <w:trPr>
          <w:trHeight w:val="2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705" w:rsidRPr="00527F99" w:rsidRDefault="00527F99" w:rsidP="00853BF2">
            <w:pPr>
              <w:spacing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27F9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580</w:t>
            </w:r>
            <w:r w:rsidR="00331705" w:rsidRPr="00527F9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05" w:rsidRPr="00527F99" w:rsidRDefault="00527F99" w:rsidP="00853BF2">
            <w:pPr>
              <w:snapToGrid w:val="0"/>
              <w:spacing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27F9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701,80</w:t>
            </w:r>
            <w:r w:rsidR="00331705" w:rsidRPr="00527F9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05" w:rsidRPr="00CD5CCC" w:rsidRDefault="00331705" w:rsidP="00853BF2">
            <w:pPr>
              <w:snapToGrid w:val="0"/>
              <w:spacing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</w:tr>
    </w:tbl>
    <w:p w:rsidR="00D77F84" w:rsidRPr="00A729A7" w:rsidRDefault="00D77F84" w:rsidP="00331705">
      <w:pPr>
        <w:pStyle w:val="NormlnIMP"/>
        <w:rPr>
          <w:rFonts w:cs="Arial"/>
          <w:b/>
        </w:rPr>
      </w:pPr>
    </w:p>
    <w:p w:rsidR="0039796A" w:rsidRPr="00245132" w:rsidRDefault="0039796A" w:rsidP="00D77F84">
      <w:pPr>
        <w:spacing w:before="120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A729A7">
        <w:rPr>
          <w:rFonts w:ascii="Arial" w:eastAsia="MS Mincho" w:hAnsi="Arial" w:cs="Arial"/>
          <w:b/>
          <w:bCs/>
          <w:sz w:val="20"/>
          <w:szCs w:val="20"/>
        </w:rPr>
        <w:t xml:space="preserve">KATEGORIE </w:t>
      </w:r>
      <w:r w:rsidRPr="00245132">
        <w:rPr>
          <w:rFonts w:ascii="Arial" w:eastAsia="MS Mincho" w:hAnsi="Arial" w:cs="Arial"/>
          <w:b/>
          <w:bCs/>
          <w:sz w:val="20"/>
          <w:szCs w:val="20"/>
        </w:rPr>
        <w:t>2</w:t>
      </w:r>
      <w:r w:rsidR="00245132" w:rsidRPr="00245132">
        <w:rPr>
          <w:rFonts w:ascii="Arial" w:eastAsia="MS Mincho" w:hAnsi="Arial" w:cs="Arial"/>
          <w:b/>
          <w:bCs/>
          <w:sz w:val="20"/>
          <w:szCs w:val="20"/>
        </w:rPr>
        <w:t xml:space="preserve"> </w:t>
      </w:r>
      <w:r w:rsidR="00D77F84">
        <w:rPr>
          <w:rFonts w:ascii="Arial" w:eastAsia="MS Mincho" w:hAnsi="Arial" w:cs="Arial"/>
          <w:b/>
          <w:bCs/>
          <w:sz w:val="20"/>
          <w:szCs w:val="20"/>
        </w:rPr>
        <w:t>–</w:t>
      </w:r>
      <w:r w:rsidRPr="00245132">
        <w:rPr>
          <w:rFonts w:ascii="Arial" w:eastAsia="MS Mincho" w:hAnsi="Arial" w:cs="Arial"/>
          <w:b/>
          <w:bCs/>
          <w:sz w:val="20"/>
          <w:szCs w:val="20"/>
        </w:rPr>
        <w:t xml:space="preserve"> Fyzická o</w:t>
      </w:r>
      <w:r w:rsidR="00D77F84">
        <w:rPr>
          <w:rFonts w:ascii="Arial" w:eastAsia="MS Mincho" w:hAnsi="Arial" w:cs="Arial"/>
          <w:b/>
          <w:bCs/>
          <w:sz w:val="20"/>
          <w:szCs w:val="20"/>
        </w:rPr>
        <w:t xml:space="preserve">soba podnikající v místě jiném </w:t>
      </w:r>
      <w:r w:rsidRPr="00245132">
        <w:rPr>
          <w:rFonts w:ascii="Arial" w:eastAsia="MS Mincho" w:hAnsi="Arial" w:cs="Arial"/>
          <w:b/>
          <w:bCs/>
          <w:sz w:val="20"/>
          <w:szCs w:val="20"/>
        </w:rPr>
        <w:t>než je adresa trvalého bydliště</w:t>
      </w:r>
    </w:p>
    <w:p w:rsidR="00E4346A" w:rsidRDefault="00E4346A" w:rsidP="00D77F84">
      <w:pPr>
        <w:jc w:val="both"/>
        <w:rPr>
          <w:rFonts w:ascii="Arial" w:eastAsia="MS Mincho" w:hAnsi="Arial" w:cs="Arial"/>
          <w:bCs/>
          <w:sz w:val="20"/>
          <w:szCs w:val="20"/>
        </w:rPr>
      </w:pPr>
      <w:r w:rsidRPr="00245132">
        <w:rPr>
          <w:rFonts w:ascii="Arial" w:eastAsia="MS Mincho" w:hAnsi="Arial" w:cs="Arial"/>
          <w:b/>
          <w:bCs/>
          <w:sz w:val="20"/>
          <w:szCs w:val="20"/>
        </w:rPr>
        <w:t>KATEGORIE 3</w:t>
      </w:r>
      <w:r w:rsidR="00245132" w:rsidRPr="00245132">
        <w:rPr>
          <w:rFonts w:ascii="Arial" w:eastAsia="MS Mincho" w:hAnsi="Arial" w:cs="Arial"/>
          <w:b/>
          <w:bCs/>
          <w:sz w:val="20"/>
          <w:szCs w:val="20"/>
        </w:rPr>
        <w:t xml:space="preserve"> </w:t>
      </w:r>
      <w:r w:rsidR="00D77F84">
        <w:rPr>
          <w:rFonts w:ascii="Arial" w:eastAsia="MS Mincho" w:hAnsi="Arial" w:cs="Arial"/>
          <w:b/>
          <w:bCs/>
          <w:sz w:val="20"/>
          <w:szCs w:val="20"/>
        </w:rPr>
        <w:t>–</w:t>
      </w:r>
      <w:r w:rsidRPr="00245132">
        <w:rPr>
          <w:rFonts w:ascii="Arial" w:eastAsia="MS Mincho" w:hAnsi="Arial" w:cs="Arial"/>
          <w:b/>
          <w:bCs/>
          <w:sz w:val="20"/>
          <w:szCs w:val="20"/>
        </w:rPr>
        <w:t xml:space="preserve"> Právnická osoba dle počtu provozoven v Moravské Třebov</w:t>
      </w:r>
      <w:r w:rsidR="00461475">
        <w:rPr>
          <w:rFonts w:ascii="Arial" w:eastAsia="MS Mincho" w:hAnsi="Arial" w:cs="Arial"/>
          <w:b/>
          <w:bCs/>
          <w:sz w:val="20"/>
          <w:szCs w:val="20"/>
        </w:rPr>
        <w:t>é</w:t>
      </w:r>
    </w:p>
    <w:p w:rsidR="00E4346A" w:rsidRPr="00D77F84" w:rsidRDefault="00D77F84" w:rsidP="00D77F84">
      <w:pPr>
        <w:pStyle w:val="Odstavecseseznamem"/>
        <w:numPr>
          <w:ilvl w:val="0"/>
          <w:numId w:val="13"/>
        </w:numPr>
        <w:spacing w:after="120"/>
        <w:ind w:left="714" w:hanging="357"/>
        <w:jc w:val="both"/>
        <w:rPr>
          <w:rFonts w:ascii="Arial" w:eastAsia="MS Mincho" w:hAnsi="Arial" w:cs="Arial"/>
          <w:bCs/>
          <w:sz w:val="20"/>
          <w:szCs w:val="20"/>
        </w:rPr>
      </w:pPr>
      <w:r>
        <w:rPr>
          <w:rFonts w:ascii="Arial" w:eastAsia="MS Mincho" w:hAnsi="Arial" w:cs="Arial"/>
          <w:bCs/>
          <w:sz w:val="20"/>
          <w:szCs w:val="20"/>
        </w:rPr>
        <w:t>J</w:t>
      </w:r>
      <w:r w:rsidR="002B38D1">
        <w:rPr>
          <w:rFonts w:ascii="Arial" w:eastAsia="MS Mincho" w:hAnsi="Arial" w:cs="Arial"/>
          <w:bCs/>
          <w:sz w:val="20"/>
          <w:szCs w:val="20"/>
        </w:rPr>
        <w:t xml:space="preserve">e oprávněna </w:t>
      </w:r>
      <w:r w:rsidR="00E4346A" w:rsidRPr="00245132">
        <w:rPr>
          <w:rFonts w:ascii="Arial" w:eastAsia="MS Mincho" w:hAnsi="Arial" w:cs="Arial"/>
          <w:bCs/>
          <w:sz w:val="20"/>
          <w:szCs w:val="20"/>
        </w:rPr>
        <w:t>používat veřejně</w:t>
      </w:r>
      <w:r>
        <w:rPr>
          <w:rFonts w:ascii="Arial" w:eastAsia="MS Mincho" w:hAnsi="Arial" w:cs="Arial"/>
          <w:bCs/>
          <w:sz w:val="20"/>
          <w:szCs w:val="20"/>
        </w:rPr>
        <w:t xml:space="preserve"> přístupné kontejnery na plast, </w:t>
      </w:r>
      <w:r w:rsidR="00E4346A" w:rsidRPr="00245132">
        <w:rPr>
          <w:rFonts w:ascii="Arial" w:eastAsia="MS Mincho" w:hAnsi="Arial" w:cs="Arial"/>
          <w:bCs/>
          <w:sz w:val="20"/>
          <w:szCs w:val="20"/>
        </w:rPr>
        <w:t>papír,</w:t>
      </w:r>
      <w:r>
        <w:rPr>
          <w:rFonts w:ascii="Arial" w:eastAsia="MS Mincho" w:hAnsi="Arial" w:cs="Arial"/>
          <w:bCs/>
          <w:sz w:val="20"/>
          <w:szCs w:val="20"/>
        </w:rPr>
        <w:t xml:space="preserve"> sklo,</w:t>
      </w:r>
      <w:r w:rsidR="00E4346A" w:rsidRPr="00245132">
        <w:rPr>
          <w:rFonts w:ascii="Arial" w:eastAsia="MS Mincho" w:hAnsi="Arial" w:cs="Arial"/>
          <w:bCs/>
          <w:sz w:val="20"/>
          <w:szCs w:val="20"/>
        </w:rPr>
        <w:t xml:space="preserve"> pouze z nepodnikatelské činnosti</w:t>
      </w:r>
      <w:r>
        <w:rPr>
          <w:rFonts w:ascii="Arial" w:eastAsia="MS Mincho" w:hAnsi="Arial" w:cs="Arial"/>
          <w:bCs/>
          <w:sz w:val="20"/>
          <w:szCs w:val="20"/>
        </w:rPr>
        <w:t>.</w:t>
      </w:r>
    </w:p>
    <w:tbl>
      <w:tblPr>
        <w:tblW w:w="10631" w:type="dxa"/>
        <w:tblInd w:w="250" w:type="dxa"/>
        <w:tblLayout w:type="fixed"/>
        <w:tblLook w:val="0000"/>
      </w:tblPr>
      <w:tblGrid>
        <w:gridCol w:w="2267"/>
        <w:gridCol w:w="1277"/>
        <w:gridCol w:w="1134"/>
        <w:gridCol w:w="1134"/>
        <w:gridCol w:w="1276"/>
        <w:gridCol w:w="1063"/>
        <w:gridCol w:w="1205"/>
        <w:gridCol w:w="1275"/>
      </w:tblGrid>
      <w:tr w:rsidR="0039796A" w:rsidRPr="00526DE8" w:rsidTr="00FE04C6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CC9" w:rsidRPr="00526DE8" w:rsidRDefault="00C30CC9" w:rsidP="00461475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  <w:p w:rsidR="00461475" w:rsidRDefault="00461475" w:rsidP="00461475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  <w:p w:rsidR="0039796A" w:rsidRPr="00526DE8" w:rsidRDefault="0039796A" w:rsidP="00461475">
            <w:pPr>
              <w:snapToGrid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26DE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6A" w:rsidRPr="00526DE8" w:rsidRDefault="009A7E93" w:rsidP="00461475">
            <w:pPr>
              <w:snapToGrid w:val="0"/>
              <w:spacing w:line="24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>Počet nádob – svoz SKO</w:t>
            </w:r>
          </w:p>
        </w:tc>
      </w:tr>
      <w:tr w:rsidR="0039796A" w:rsidRPr="00526DE8" w:rsidTr="00FE04C6">
        <w:trPr>
          <w:trHeight w:val="27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96A" w:rsidRPr="00526DE8" w:rsidRDefault="0039796A" w:rsidP="00397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96A" w:rsidRPr="00526DE8" w:rsidRDefault="00D77F84" w:rsidP="00461475">
            <w:pPr>
              <w:snapToGrid w:val="0"/>
              <w:spacing w:line="24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>Popelnice 12</w:t>
            </w:r>
            <w:r w:rsidR="0039796A"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0 l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96A" w:rsidRPr="00526DE8" w:rsidRDefault="0039796A" w:rsidP="00461475">
            <w:pPr>
              <w:snapToGrid w:val="0"/>
              <w:spacing w:line="24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Popelnice 240 l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6A" w:rsidRPr="00526DE8" w:rsidRDefault="0039796A" w:rsidP="00461475">
            <w:pPr>
              <w:snapToGrid w:val="0"/>
              <w:spacing w:line="24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Kontejner 1100 l</w:t>
            </w:r>
          </w:p>
        </w:tc>
      </w:tr>
      <w:tr w:rsidR="00B66DC7" w:rsidRPr="00526DE8" w:rsidTr="00FE04C6">
        <w:trPr>
          <w:trHeight w:val="277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526DE8" w:rsidRDefault="00B66DC7" w:rsidP="00397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526DE8" w:rsidRDefault="00B66DC7" w:rsidP="00461475">
            <w:pPr>
              <w:snapToGrid w:val="0"/>
              <w:spacing w:line="24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17 svozů</w:t>
            </w:r>
          </w:p>
          <w:p w:rsidR="00B66DC7" w:rsidRPr="00526DE8" w:rsidRDefault="00546A0A" w:rsidP="00461475">
            <w:pPr>
              <w:spacing w:line="24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1 </w:t>
            </w:r>
            <w:r w:rsidR="00527F9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55</w:t>
            </w:r>
            <w:r w:rsidR="00CD5CCC" w:rsidRPr="00526DE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0</w:t>
            </w:r>
            <w:r w:rsidR="00D77F84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  <w:r w:rsidR="006D3C8D" w:rsidRPr="00526DE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526DE8" w:rsidRDefault="00B66DC7" w:rsidP="00461475">
            <w:pPr>
              <w:snapToGrid w:val="0"/>
              <w:spacing w:line="24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52 svozů</w:t>
            </w:r>
          </w:p>
          <w:p w:rsidR="00B66DC7" w:rsidRPr="00526DE8" w:rsidRDefault="00CD5CCC" w:rsidP="00461475">
            <w:pPr>
              <w:spacing w:line="240" w:lineRule="exact"/>
              <w:ind w:right="-217" w:hanging="75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26DE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4</w:t>
            </w:r>
            <w:r w:rsidR="00D77F84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 </w:t>
            </w:r>
            <w:r w:rsidR="00527F9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4</w:t>
            </w:r>
            <w:r w:rsidRPr="00526DE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00</w:t>
            </w:r>
            <w:r w:rsidR="00D77F84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  <w:r w:rsidR="006D3C8D" w:rsidRPr="00526DE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526DE8" w:rsidRDefault="00B66DC7" w:rsidP="00461475">
            <w:pPr>
              <w:snapToGrid w:val="0"/>
              <w:spacing w:line="24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17 svozů</w:t>
            </w:r>
          </w:p>
          <w:p w:rsidR="00B66DC7" w:rsidRPr="00526DE8" w:rsidRDefault="00CD5CCC" w:rsidP="00461475">
            <w:pPr>
              <w:spacing w:line="24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26DE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</w:t>
            </w:r>
            <w:r w:rsidR="00546A0A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 </w:t>
            </w:r>
            <w:r w:rsidR="00527F9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55</w:t>
            </w:r>
            <w:r w:rsidRPr="00526DE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0</w:t>
            </w:r>
            <w:r w:rsidR="00546A0A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  <w:r w:rsidR="006D3C8D" w:rsidRPr="00526DE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526DE8" w:rsidRDefault="00B66DC7" w:rsidP="00461475">
            <w:pPr>
              <w:snapToGrid w:val="0"/>
              <w:spacing w:line="24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52 svozů</w:t>
            </w:r>
          </w:p>
          <w:p w:rsidR="00B66DC7" w:rsidRPr="00526DE8" w:rsidRDefault="00CD5CCC" w:rsidP="00461475">
            <w:pPr>
              <w:spacing w:line="240" w:lineRule="exact"/>
              <w:ind w:right="-107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26DE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7</w:t>
            </w:r>
            <w:r w:rsidR="00546A0A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 </w:t>
            </w:r>
            <w:r w:rsidR="00527F9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7</w:t>
            </w:r>
            <w:r w:rsidRPr="00526DE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00</w:t>
            </w:r>
            <w:r w:rsidR="00546A0A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  <w:r w:rsidR="006D3C8D" w:rsidRPr="00526DE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526DE8" w:rsidRDefault="00B66DC7" w:rsidP="00461475">
            <w:pPr>
              <w:spacing w:line="240" w:lineRule="exact"/>
              <w:ind w:right="-141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17 svozů</w:t>
            </w:r>
          </w:p>
          <w:p w:rsidR="00B66DC7" w:rsidRPr="00526DE8" w:rsidRDefault="00527F99" w:rsidP="00461475">
            <w:pPr>
              <w:spacing w:line="240" w:lineRule="exact"/>
              <w:ind w:left="-108" w:right="-141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8 40</w:t>
            </w:r>
            <w:r w:rsidR="00546A0A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0 </w:t>
            </w:r>
            <w:r w:rsidR="006D3C8D" w:rsidRPr="00526DE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526DE8" w:rsidRDefault="00B66DC7" w:rsidP="00461475">
            <w:pPr>
              <w:spacing w:line="240" w:lineRule="exact"/>
              <w:ind w:right="-141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26 svozů</w:t>
            </w:r>
          </w:p>
          <w:p w:rsidR="00B66DC7" w:rsidRPr="00526DE8" w:rsidRDefault="00527F99" w:rsidP="00461475">
            <w:pPr>
              <w:spacing w:line="240" w:lineRule="exact"/>
              <w:ind w:right="-250" w:hanging="37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12 85</w:t>
            </w:r>
            <w:r w:rsidR="00546A0A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0 </w:t>
            </w:r>
            <w:r w:rsidR="006D3C8D" w:rsidRPr="00526DE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7" w:rsidRPr="00526DE8" w:rsidRDefault="00B66DC7" w:rsidP="00461475">
            <w:pPr>
              <w:snapToGrid w:val="0"/>
              <w:spacing w:line="24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52 svozů</w:t>
            </w:r>
          </w:p>
          <w:p w:rsidR="00B66DC7" w:rsidRPr="00526DE8" w:rsidRDefault="00527F99" w:rsidP="00461475">
            <w:pPr>
              <w:spacing w:line="24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25 7</w:t>
            </w:r>
            <w:r w:rsidR="00546A0A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00 </w:t>
            </w:r>
            <w:r w:rsidR="006D3C8D" w:rsidRPr="00526DE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Kč</w:t>
            </w:r>
          </w:p>
        </w:tc>
      </w:tr>
      <w:tr w:rsidR="00B66DC7" w:rsidRPr="00526DE8" w:rsidTr="00FE04C6">
        <w:trPr>
          <w:trHeight w:val="27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526DE8" w:rsidRDefault="00583580" w:rsidP="00B20623">
            <w:pPr>
              <w:spacing w:before="120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266BE">
              <w:rPr>
                <w:rFonts w:ascii="Arial" w:hAnsi="Arial" w:cs="Arial"/>
                <w:sz w:val="20"/>
                <w:szCs w:val="20"/>
              </w:rPr>
              <w:instrText xml:space="preserve"> MERGEFIELD "Adresa_provozovny"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7FF9" w:rsidRPr="006A68BD">
              <w:rPr>
                <w:rFonts w:ascii="Arial" w:hAnsi="Arial" w:cs="Arial"/>
                <w:noProof/>
                <w:sz w:val="20"/>
                <w:szCs w:val="20"/>
              </w:rPr>
              <w:t>Komenského 287/26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526DE8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="00B66DC7"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526DE8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526DE8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526DE8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526DE8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526DE8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7" w:rsidRPr="00526DE8" w:rsidRDefault="003E7FF9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>1</w:t>
            </w:r>
            <w:r w:rsidR="006C38FC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="006C38FC"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</w:tr>
      <w:tr w:rsidR="00B66DC7" w:rsidRPr="00A729A7" w:rsidTr="00546A0A">
        <w:trPr>
          <w:trHeight w:val="42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B66DC7" w:rsidP="00B20623">
            <w:pPr>
              <w:snapToGrid w:val="0"/>
              <w:spacing w:before="120" w:line="280" w:lineRule="exact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7" w:rsidRPr="00A729A7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</w:tr>
      <w:tr w:rsidR="001B2996" w:rsidRPr="00A729A7" w:rsidTr="00546A0A">
        <w:trPr>
          <w:trHeight w:val="42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996" w:rsidRPr="00A729A7" w:rsidRDefault="001B2996" w:rsidP="00B20623">
            <w:pPr>
              <w:snapToGrid w:val="0"/>
              <w:spacing w:before="120" w:line="280" w:lineRule="exact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996" w:rsidRPr="00526DE8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996" w:rsidRPr="00526DE8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996" w:rsidRPr="00526DE8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996" w:rsidRPr="00526DE8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996" w:rsidRPr="00526DE8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996" w:rsidRPr="00526DE8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96" w:rsidRPr="00526DE8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</w:tr>
      <w:tr w:rsidR="00B66DC7" w:rsidRPr="00A729A7" w:rsidTr="00546A0A">
        <w:trPr>
          <w:trHeight w:val="38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B66DC7" w:rsidP="00B20623">
            <w:pPr>
              <w:snapToGrid w:val="0"/>
              <w:spacing w:before="120" w:line="280" w:lineRule="exact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6C38FC" w:rsidP="006C38FC">
            <w:pPr>
              <w:snapToGrid w:val="0"/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6C38FC" w:rsidP="006C38FC">
            <w:pPr>
              <w:snapToGrid w:val="0"/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6C38FC" w:rsidP="006C38FC">
            <w:pPr>
              <w:snapToGrid w:val="0"/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6C38FC" w:rsidP="006C38FC">
            <w:pPr>
              <w:snapToGrid w:val="0"/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6C38FC" w:rsidP="006C38FC">
            <w:pPr>
              <w:snapToGrid w:val="0"/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6C38FC" w:rsidP="006C38FC">
            <w:pPr>
              <w:snapToGrid w:val="0"/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7" w:rsidRPr="00A729A7" w:rsidRDefault="006C38FC" w:rsidP="006C38FC">
            <w:pPr>
              <w:spacing w:before="120" w:line="32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 </w:t>
            </w:r>
            <w:r w:rsidRPr="00526DE8">
              <w:rPr>
                <w:rFonts w:ascii="Arial" w:eastAsia="MS Mincho" w:hAnsi="Arial" w:cs="Arial"/>
                <w:bCs/>
                <w:sz w:val="20"/>
                <w:szCs w:val="20"/>
              </w:rPr>
              <w:t>ks</w:t>
            </w:r>
          </w:p>
        </w:tc>
      </w:tr>
      <w:tr w:rsidR="00B66DC7" w:rsidRPr="00A729A7" w:rsidTr="00FE04C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546A0A" w:rsidP="00853BF2">
            <w:pPr>
              <w:snapToGrid w:val="0"/>
              <w:spacing w:line="28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>C</w:t>
            </w:r>
            <w:r w:rsidR="00B66DC7" w:rsidRPr="00A729A7">
              <w:rPr>
                <w:rFonts w:ascii="Arial" w:eastAsia="MS Mincho" w:hAnsi="Arial" w:cs="Arial"/>
                <w:bCs/>
                <w:sz w:val="20"/>
                <w:szCs w:val="20"/>
              </w:rPr>
              <w:t>elkem</w:t>
            </w: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853BF2" w:rsidP="00853BF2">
            <w:pPr>
              <w:snapToGrid w:val="0"/>
              <w:spacing w:line="28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="00B66DC7" w:rsidRPr="00A729A7">
              <w:rPr>
                <w:rFonts w:ascii="Arial" w:eastAsia="MS Mincho" w:hAnsi="Arial" w:cs="Arial"/>
                <w:bCs/>
                <w:sz w:val="20"/>
                <w:szCs w:val="20"/>
              </w:rPr>
              <w:t>Kč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DC7" w:rsidRPr="00A729A7" w:rsidRDefault="00853BF2" w:rsidP="00853BF2">
            <w:pPr>
              <w:snapToGrid w:val="0"/>
              <w:spacing w:line="28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="00B66DC7" w:rsidRPr="00A729A7">
              <w:rPr>
                <w:rFonts w:ascii="Arial" w:eastAsia="MS Mincho" w:hAnsi="Arial" w:cs="Arial"/>
                <w:bCs/>
                <w:sz w:val="20"/>
                <w:szCs w:val="20"/>
              </w:rPr>
              <w:t>Kč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7" w:rsidRPr="00A729A7" w:rsidRDefault="00853BF2" w:rsidP="00853BF2">
            <w:pPr>
              <w:snapToGrid w:val="0"/>
              <w:spacing w:line="280" w:lineRule="exact"/>
              <w:jc w:val="right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="00B66DC7" w:rsidRPr="00A729A7">
              <w:rPr>
                <w:rFonts w:ascii="Arial" w:eastAsia="MS Mincho" w:hAnsi="Arial" w:cs="Arial"/>
                <w:bCs/>
                <w:sz w:val="20"/>
                <w:szCs w:val="20"/>
              </w:rPr>
              <w:t>Kč</w:t>
            </w:r>
          </w:p>
        </w:tc>
      </w:tr>
    </w:tbl>
    <w:p w:rsidR="0039796A" w:rsidRPr="00A729A7" w:rsidRDefault="0039796A" w:rsidP="0039796A">
      <w:pPr>
        <w:pStyle w:val="NormlnIMP"/>
        <w:ind w:hanging="426"/>
        <w:rPr>
          <w:rFonts w:cs="Arial"/>
          <w:b/>
          <w:u w:val="single"/>
        </w:rPr>
      </w:pPr>
    </w:p>
    <w:p w:rsidR="0039796A" w:rsidRPr="00A729A7" w:rsidRDefault="0039796A" w:rsidP="0039796A">
      <w:pPr>
        <w:rPr>
          <w:rFonts w:ascii="Arial" w:hAnsi="Arial" w:cs="Arial"/>
          <w:b/>
          <w:color w:val="000000"/>
          <w:sz w:val="20"/>
          <w:szCs w:val="20"/>
        </w:rPr>
      </w:pPr>
      <w:r w:rsidRPr="00A729A7">
        <w:rPr>
          <w:rFonts w:ascii="Arial" w:hAnsi="Arial" w:cs="Arial"/>
          <w:b/>
          <w:color w:val="000000"/>
          <w:sz w:val="20"/>
          <w:szCs w:val="20"/>
        </w:rPr>
        <w:t xml:space="preserve">  Rekapitulace   </w:t>
      </w:r>
    </w:p>
    <w:tbl>
      <w:tblPr>
        <w:tblW w:w="7229" w:type="dxa"/>
        <w:tblInd w:w="250" w:type="dxa"/>
        <w:tblLayout w:type="fixed"/>
        <w:tblLook w:val="0000"/>
      </w:tblPr>
      <w:tblGrid>
        <w:gridCol w:w="2268"/>
        <w:gridCol w:w="2552"/>
        <w:gridCol w:w="2409"/>
      </w:tblGrid>
      <w:tr w:rsidR="00474AEB" w:rsidRPr="00A729A7" w:rsidTr="00474AE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AEB" w:rsidRPr="00A729A7" w:rsidRDefault="00474AEB" w:rsidP="00853BF2">
            <w:pPr>
              <w:snapToGrid w:val="0"/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 bez DPH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AEB" w:rsidRPr="00A729A7" w:rsidRDefault="00474AEB" w:rsidP="00853BF2">
            <w:pPr>
              <w:snapToGrid w:val="0"/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 vč. DPH 21 %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EB" w:rsidRPr="00A729A7" w:rsidRDefault="00474AEB" w:rsidP="00853BF2">
            <w:pPr>
              <w:snapToGrid w:val="0"/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Způsob úhrady</w:t>
            </w:r>
          </w:p>
        </w:tc>
      </w:tr>
      <w:tr w:rsidR="00474AEB" w:rsidRPr="00A729A7" w:rsidTr="00474AE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74AEB" w:rsidRPr="00A729A7" w:rsidRDefault="003E7FF9" w:rsidP="00853BF2">
            <w:pPr>
              <w:snapToGrid w:val="0"/>
              <w:spacing w:line="28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25 700</w:t>
            </w:r>
            <w:r w:rsidR="00474AEB"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74AEB" w:rsidRPr="0049190B" w:rsidRDefault="003E7FF9" w:rsidP="00853BF2">
            <w:pPr>
              <w:snapToGrid w:val="0"/>
              <w:spacing w:line="28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31 097</w:t>
            </w:r>
            <w:r w:rsidR="00474AEB" w:rsidRPr="0049190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74AEB" w:rsidRDefault="003E7FF9" w:rsidP="00853BF2">
            <w:pPr>
              <w:snapToGrid w:val="0"/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Faktura 2x</w:t>
            </w:r>
          </w:p>
          <w:p w:rsidR="003266BE" w:rsidRPr="00A729A7" w:rsidRDefault="00583580" w:rsidP="003E7FF9">
            <w:pPr>
              <w:snapToGrid w:val="0"/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3E7FF9" w:rsidRPr="006A68B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kancelar@specmt.com</w:t>
              </w:r>
            </w:hyperlink>
            <w:r w:rsidR="003E7F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3266B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MERGEFIELD "Email_pro_faktury"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2A1809" w:rsidRDefault="002A1809" w:rsidP="0039796A">
      <w:pPr>
        <w:rPr>
          <w:rFonts w:ascii="Arial" w:hAnsi="Arial" w:cs="Arial"/>
          <w:color w:val="000000"/>
          <w:sz w:val="20"/>
          <w:szCs w:val="20"/>
        </w:rPr>
      </w:pPr>
    </w:p>
    <w:p w:rsidR="001B2996" w:rsidRDefault="001B2996" w:rsidP="0039796A">
      <w:pPr>
        <w:rPr>
          <w:rFonts w:ascii="Arial" w:hAnsi="Arial" w:cs="Arial"/>
          <w:color w:val="000000"/>
          <w:sz w:val="20"/>
          <w:szCs w:val="20"/>
        </w:rPr>
      </w:pPr>
    </w:p>
    <w:p w:rsidR="0039796A" w:rsidRPr="00A729A7" w:rsidRDefault="00461475" w:rsidP="0039796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2B38D1">
        <w:rPr>
          <w:rFonts w:ascii="Arial" w:hAnsi="Arial" w:cs="Arial"/>
          <w:color w:val="000000"/>
          <w:sz w:val="20"/>
          <w:szCs w:val="20"/>
        </w:rPr>
        <w:t> Moravské Třebové</w:t>
      </w:r>
      <w:r w:rsidR="00352DEF">
        <w:rPr>
          <w:rFonts w:ascii="Arial" w:hAnsi="Arial" w:cs="Arial"/>
          <w:color w:val="000000"/>
          <w:sz w:val="20"/>
          <w:szCs w:val="20"/>
        </w:rPr>
        <w:t>,</w:t>
      </w:r>
      <w:r w:rsidR="009712E0">
        <w:rPr>
          <w:rFonts w:ascii="Arial" w:hAnsi="Arial" w:cs="Arial"/>
          <w:color w:val="000000"/>
          <w:sz w:val="20"/>
          <w:szCs w:val="20"/>
        </w:rPr>
        <w:t xml:space="preserve"> dne</w:t>
      </w:r>
      <w:r w:rsidR="003B4002">
        <w:rPr>
          <w:rFonts w:ascii="Arial" w:hAnsi="Arial" w:cs="Arial"/>
          <w:color w:val="000000"/>
          <w:sz w:val="20"/>
          <w:szCs w:val="20"/>
        </w:rPr>
        <w:t xml:space="preserve"> ………………………….</w:t>
      </w:r>
    </w:p>
    <w:p w:rsidR="0039796A" w:rsidRDefault="00461475" w:rsidP="00461475">
      <w:pPr>
        <w:ind w:left="495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Podpis žadatele: </w:t>
      </w:r>
      <w:r w:rsidR="00A52F49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="00A52F49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</w:t>
      </w:r>
      <w:r w:rsidR="009712E0">
        <w:rPr>
          <w:rFonts w:ascii="Arial" w:hAnsi="Arial" w:cs="Arial"/>
          <w:color w:val="000000"/>
          <w:sz w:val="20"/>
          <w:szCs w:val="20"/>
        </w:rPr>
        <w:t>….</w:t>
      </w:r>
      <w:r w:rsidR="009A7E93">
        <w:rPr>
          <w:rFonts w:ascii="Arial" w:hAnsi="Arial" w:cs="Arial"/>
          <w:color w:val="000000"/>
          <w:sz w:val="20"/>
          <w:szCs w:val="20"/>
        </w:rPr>
        <w:t>…….</w:t>
      </w:r>
      <w:r w:rsidR="0039796A" w:rsidRPr="00A729A7">
        <w:rPr>
          <w:rFonts w:ascii="Arial" w:hAnsi="Arial" w:cs="Arial"/>
          <w:color w:val="000000"/>
          <w:sz w:val="20"/>
          <w:szCs w:val="20"/>
        </w:rPr>
        <w:t>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….</w:t>
      </w:r>
      <w:r w:rsidR="0039796A" w:rsidRPr="00A729A7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E4346A" w:rsidRPr="00CF2494" w:rsidRDefault="00E4346A" w:rsidP="00E4346A">
      <w:pPr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CF2494">
        <w:rPr>
          <w:rFonts w:ascii="Arial" w:hAnsi="Arial" w:cs="Arial"/>
          <w:b/>
          <w:color w:val="000000"/>
          <w:sz w:val="16"/>
          <w:szCs w:val="16"/>
          <w:u w:val="single"/>
        </w:rPr>
        <w:t>Upozornění:</w:t>
      </w:r>
    </w:p>
    <w:p w:rsidR="006D3C8D" w:rsidRPr="009853F5" w:rsidRDefault="00CE065C" w:rsidP="0070348F">
      <w:pPr>
        <w:rPr>
          <w:rFonts w:ascii="Arial" w:hAnsi="Arial" w:cs="Arial"/>
          <w:i/>
          <w:color w:val="000000"/>
          <w:sz w:val="16"/>
          <w:szCs w:val="16"/>
        </w:rPr>
      </w:pPr>
      <w:r w:rsidRPr="00CF2494">
        <w:rPr>
          <w:rFonts w:ascii="Arial" w:hAnsi="Arial" w:cs="Arial"/>
          <w:i/>
          <w:color w:val="000000"/>
          <w:sz w:val="16"/>
          <w:szCs w:val="16"/>
        </w:rPr>
        <w:t>Dle § 121 odst. 2 o</w:t>
      </w:r>
      <w:r w:rsidR="00BF03C6" w:rsidRPr="00CF2494">
        <w:rPr>
          <w:rFonts w:ascii="Arial" w:hAnsi="Arial" w:cs="Arial"/>
          <w:i/>
          <w:color w:val="000000"/>
          <w:sz w:val="16"/>
          <w:szCs w:val="16"/>
        </w:rPr>
        <w:t>)</w:t>
      </w:r>
      <w:r w:rsidR="00E4346A" w:rsidRPr="00CF2494">
        <w:rPr>
          <w:rFonts w:ascii="Arial" w:hAnsi="Arial" w:cs="Arial"/>
          <w:i/>
          <w:color w:val="000000"/>
          <w:sz w:val="16"/>
          <w:szCs w:val="16"/>
        </w:rPr>
        <w:t xml:space="preserve"> zákona o odpadech, uloží obecní úřad fyzické osobě oprávněné k podnikání nebo právnické osobě, která využívá</w:t>
      </w:r>
      <w:r w:rsidR="009144D4" w:rsidRPr="00CF2494">
        <w:rPr>
          <w:rFonts w:ascii="Arial" w:hAnsi="Arial" w:cs="Arial"/>
          <w:i/>
          <w:color w:val="000000"/>
          <w:sz w:val="16"/>
          <w:szCs w:val="16"/>
        </w:rPr>
        <w:t xml:space="preserve"> obecního</w:t>
      </w:r>
      <w:r w:rsidR="00E4346A" w:rsidRPr="00CF2494">
        <w:rPr>
          <w:rFonts w:ascii="Arial" w:hAnsi="Arial" w:cs="Arial"/>
          <w:i/>
          <w:color w:val="000000"/>
          <w:sz w:val="16"/>
          <w:szCs w:val="16"/>
        </w:rPr>
        <w:t xml:space="preserve"> systému zavedeného obcí pro nakládání s komunálním odpadem bez písemné smlouvy s touto obcí nebo která nemá zajištěno využití nebo odstraňování odpadů v souladu s tímto zákonem, pokutu do výše </w:t>
      </w:r>
      <w:r w:rsidR="005E2FAD">
        <w:rPr>
          <w:rFonts w:ascii="Arial" w:hAnsi="Arial" w:cs="Arial"/>
          <w:i/>
          <w:color w:val="000000"/>
          <w:sz w:val="16"/>
          <w:szCs w:val="16"/>
        </w:rPr>
        <w:t>10 000 000 Kč.</w:t>
      </w:r>
    </w:p>
    <w:p w:rsidR="009853F5" w:rsidRDefault="009853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842"/>
        <w:gridCol w:w="2410"/>
        <w:gridCol w:w="2985"/>
      </w:tblGrid>
      <w:tr w:rsidR="00D007A1" w:rsidTr="003E7FF9">
        <w:tc>
          <w:tcPr>
            <w:tcW w:w="3369" w:type="dxa"/>
            <w:tcBorders>
              <w:bottom w:val="nil"/>
            </w:tcBorders>
          </w:tcPr>
          <w:p w:rsidR="00D007A1" w:rsidRPr="00511A69" w:rsidRDefault="00D007A1" w:rsidP="00511A69">
            <w:pPr>
              <w:tabs>
                <w:tab w:val="left" w:pos="11160"/>
              </w:tabs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511A69">
              <w:rPr>
                <w:rFonts w:ascii="Arial" w:hAnsi="Arial" w:cs="Arial"/>
                <w:b/>
                <w:sz w:val="32"/>
                <w:szCs w:val="32"/>
              </w:rPr>
              <w:lastRenderedPageBreak/>
              <w:t>Informace o odpadu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07A1" w:rsidRPr="00511A69" w:rsidRDefault="00D007A1" w:rsidP="00511A69">
            <w:pPr>
              <w:tabs>
                <w:tab w:val="left" w:pos="111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 xml:space="preserve">č.: </w:t>
            </w:r>
          </w:p>
        </w:tc>
        <w:tc>
          <w:tcPr>
            <w:tcW w:w="2410" w:type="dxa"/>
            <w:vMerge w:val="restart"/>
          </w:tcPr>
          <w:p w:rsidR="00D007A1" w:rsidRPr="00511A69" w:rsidRDefault="00D007A1" w:rsidP="00511A69">
            <w:pPr>
              <w:tabs>
                <w:tab w:val="left" w:pos="111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  <w:u w:val="single"/>
              </w:rPr>
              <w:t>pro zařízení</w:t>
            </w:r>
            <w:r w:rsidRPr="00511A6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007A1" w:rsidRPr="00511A69" w:rsidRDefault="00D007A1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mobilní svoz odpadů</w:t>
            </w:r>
          </w:p>
          <w:p w:rsidR="00D007A1" w:rsidRPr="00511A69" w:rsidRDefault="00D007A1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07A1" w:rsidRPr="00511A69" w:rsidRDefault="00D007A1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Technické služby Moravská Třebová s.r.o.</w:t>
            </w:r>
          </w:p>
        </w:tc>
        <w:tc>
          <w:tcPr>
            <w:tcW w:w="2985" w:type="dxa"/>
            <w:vMerge w:val="restart"/>
          </w:tcPr>
          <w:p w:rsidR="00D007A1" w:rsidRPr="00511A69" w:rsidRDefault="00D007A1" w:rsidP="00511A69">
            <w:pPr>
              <w:tabs>
                <w:tab w:val="left" w:pos="111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  <w:u w:val="single"/>
              </w:rPr>
              <w:t>zřizovatel</w:t>
            </w:r>
            <w:r w:rsidRPr="00511A6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007A1" w:rsidRPr="00511A69" w:rsidRDefault="00D007A1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Město Moravská Třebová</w:t>
            </w:r>
          </w:p>
          <w:p w:rsidR="00D007A1" w:rsidRPr="00511A69" w:rsidRDefault="00D007A1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 xml:space="preserve">nám. T. G. Masaryka 32/29 </w:t>
            </w:r>
          </w:p>
          <w:p w:rsidR="00D007A1" w:rsidRPr="00511A69" w:rsidRDefault="00D007A1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571 01 Moravská Třebová</w:t>
            </w:r>
          </w:p>
          <w:p w:rsidR="00D007A1" w:rsidRPr="00511A69" w:rsidRDefault="00D007A1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IČO: 00277037</w:t>
            </w:r>
          </w:p>
        </w:tc>
      </w:tr>
      <w:tr w:rsidR="00D007A1" w:rsidTr="003E7FF9">
        <w:trPr>
          <w:trHeight w:val="690"/>
        </w:trPr>
        <w:tc>
          <w:tcPr>
            <w:tcW w:w="5211" w:type="dxa"/>
            <w:gridSpan w:val="2"/>
            <w:tcBorders>
              <w:top w:val="nil"/>
            </w:tcBorders>
          </w:tcPr>
          <w:p w:rsidR="00D007A1" w:rsidRPr="00511A69" w:rsidRDefault="00D007A1" w:rsidP="00511A69">
            <w:pPr>
              <w:tabs>
                <w:tab w:val="left" w:pos="111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(v souladu se zákonem č. 541/2020 Sb., o odpadech a vyhláškou č. 8/2021 Sb., o Katalogu odpadů)</w:t>
            </w:r>
          </w:p>
        </w:tc>
        <w:tc>
          <w:tcPr>
            <w:tcW w:w="2410" w:type="dxa"/>
            <w:vMerge/>
          </w:tcPr>
          <w:p w:rsidR="00D007A1" w:rsidRPr="00511A69" w:rsidRDefault="00D007A1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5" w:type="dxa"/>
            <w:vMerge/>
          </w:tcPr>
          <w:p w:rsidR="00D007A1" w:rsidRPr="00511A69" w:rsidRDefault="00D007A1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7A1" w:rsidTr="003E7FF9">
        <w:trPr>
          <w:trHeight w:val="983"/>
        </w:trPr>
        <w:tc>
          <w:tcPr>
            <w:tcW w:w="5211" w:type="dxa"/>
            <w:gridSpan w:val="2"/>
          </w:tcPr>
          <w:p w:rsidR="00D007A1" w:rsidRPr="00511A69" w:rsidRDefault="00D007A1" w:rsidP="00511A69">
            <w:pPr>
              <w:tabs>
                <w:tab w:val="left" w:pos="11160"/>
              </w:tabs>
              <w:spacing w:before="120" w:after="120" w:line="240" w:lineRule="exact"/>
              <w:rPr>
                <w:rFonts w:ascii="Arial" w:hAnsi="Arial" w:cs="Arial"/>
                <w:b/>
              </w:rPr>
            </w:pPr>
            <w:r w:rsidRPr="00511A69">
              <w:rPr>
                <w:rFonts w:ascii="Arial" w:hAnsi="Arial" w:cs="Arial"/>
                <w:b/>
              </w:rPr>
              <w:t>Původce</w:t>
            </w:r>
            <w:r w:rsidR="00742E97">
              <w:rPr>
                <w:rFonts w:ascii="Arial" w:hAnsi="Arial" w:cs="Arial"/>
                <w:b/>
              </w:rPr>
              <w:t xml:space="preserve"> odpadu</w:t>
            </w:r>
          </w:p>
          <w:p w:rsidR="003E7FF9" w:rsidRDefault="00D007A1" w:rsidP="00511A69">
            <w:pPr>
              <w:tabs>
                <w:tab w:val="left" w:pos="11160"/>
              </w:tabs>
              <w:spacing w:before="120" w:after="120" w:line="240" w:lineRule="exact"/>
              <w:rPr>
                <w:rFonts w:ascii="Arial" w:hAnsi="Arial" w:cs="Arial"/>
                <w:b/>
                <w:bCs/>
                <w:snapToGrid w:val="0"/>
                <w:kern w:val="28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 xml:space="preserve">• název: </w:t>
            </w:r>
            <w:r w:rsidR="00583580">
              <w:rPr>
                <w:rFonts w:ascii="Arial" w:hAnsi="Arial" w:cs="Arial"/>
                <w:b/>
                <w:bCs/>
                <w:snapToGrid w:val="0"/>
                <w:kern w:val="28"/>
                <w:sz w:val="20"/>
                <w:szCs w:val="20"/>
              </w:rPr>
              <w:fldChar w:fldCharType="begin"/>
            </w:r>
            <w:r w:rsidR="003E7FF9">
              <w:rPr>
                <w:rFonts w:ascii="Arial" w:hAnsi="Arial" w:cs="Arial"/>
                <w:b/>
                <w:bCs/>
                <w:snapToGrid w:val="0"/>
                <w:kern w:val="28"/>
                <w:sz w:val="20"/>
                <w:szCs w:val="20"/>
              </w:rPr>
              <w:instrText xml:space="preserve"> MERGEFIELD "právnická_osoba__fyzická_osoba_podnikaj" </w:instrText>
            </w:r>
            <w:r w:rsidR="00583580">
              <w:rPr>
                <w:rFonts w:ascii="Arial" w:hAnsi="Arial" w:cs="Arial"/>
                <w:b/>
                <w:bCs/>
                <w:snapToGrid w:val="0"/>
                <w:kern w:val="28"/>
                <w:sz w:val="20"/>
                <w:szCs w:val="20"/>
              </w:rPr>
              <w:fldChar w:fldCharType="separate"/>
            </w:r>
            <w:r w:rsidR="003E7FF9">
              <w:rPr>
                <w:rFonts w:ascii="Arial" w:hAnsi="Arial" w:cs="Arial"/>
                <w:b/>
                <w:bCs/>
                <w:noProof/>
                <w:snapToGrid w:val="0"/>
                <w:kern w:val="28"/>
                <w:sz w:val="20"/>
                <w:szCs w:val="20"/>
              </w:rPr>
              <w:t>Speciální základní škola, mateřská škola a praktická škola Moravská Třebová</w:t>
            </w:r>
            <w:r w:rsidR="00583580">
              <w:rPr>
                <w:rFonts w:ascii="Arial" w:hAnsi="Arial" w:cs="Arial"/>
                <w:b/>
                <w:bCs/>
                <w:snapToGrid w:val="0"/>
                <w:kern w:val="28"/>
                <w:sz w:val="20"/>
                <w:szCs w:val="20"/>
              </w:rPr>
              <w:fldChar w:fldCharType="end"/>
            </w:r>
          </w:p>
          <w:p w:rsidR="00D007A1" w:rsidRPr="00511A69" w:rsidRDefault="00D007A1" w:rsidP="00511A69">
            <w:pPr>
              <w:tabs>
                <w:tab w:val="left" w:pos="11160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 xml:space="preserve">• sídlo: </w:t>
            </w:r>
            <w:r w:rsidR="0058358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266BE">
              <w:rPr>
                <w:rFonts w:ascii="Arial" w:hAnsi="Arial" w:cs="Arial"/>
                <w:sz w:val="20"/>
                <w:szCs w:val="20"/>
              </w:rPr>
              <w:instrText xml:space="preserve"> MERGEFIELD "sídlo" </w:instrText>
            </w:r>
            <w:r w:rsidR="005835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7FF9" w:rsidRPr="006A68BD">
              <w:rPr>
                <w:rFonts w:ascii="Arial" w:hAnsi="Arial" w:cs="Arial"/>
                <w:noProof/>
                <w:sz w:val="20"/>
                <w:szCs w:val="20"/>
              </w:rPr>
              <w:t>Komenského 287/26</w:t>
            </w:r>
            <w:r w:rsidR="005835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E7F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E7FF9">
              <w:rPr>
                <w:rFonts w:ascii="Arial" w:hAnsi="Arial" w:cs="Arial"/>
                <w:bCs/>
                <w:snapToGrid w:val="0"/>
                <w:kern w:val="28"/>
                <w:sz w:val="20"/>
                <w:szCs w:val="20"/>
              </w:rPr>
              <w:t>571 01 Moravská Třebová</w:t>
            </w:r>
          </w:p>
          <w:p w:rsidR="00D007A1" w:rsidRPr="00511A69" w:rsidRDefault="00D007A1" w:rsidP="00511A69">
            <w:pPr>
              <w:tabs>
                <w:tab w:val="left" w:pos="11160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 xml:space="preserve">• IČO: </w:t>
            </w:r>
            <w:r w:rsidR="0058358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266BE">
              <w:rPr>
                <w:rFonts w:ascii="Arial" w:hAnsi="Arial" w:cs="Arial"/>
                <w:sz w:val="20"/>
                <w:szCs w:val="20"/>
              </w:rPr>
              <w:instrText xml:space="preserve"> MERGEFIELD "IČO" </w:instrText>
            </w:r>
            <w:r w:rsidR="005835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7FF9" w:rsidRPr="006A68BD">
              <w:rPr>
                <w:rFonts w:ascii="Arial" w:hAnsi="Arial" w:cs="Arial"/>
                <w:noProof/>
                <w:sz w:val="20"/>
                <w:szCs w:val="20"/>
              </w:rPr>
              <w:t>62033034</w:t>
            </w:r>
            <w:r w:rsidR="005835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gridSpan w:val="2"/>
          </w:tcPr>
          <w:p w:rsidR="00D007A1" w:rsidRPr="00511A69" w:rsidRDefault="00D007A1" w:rsidP="00511A69">
            <w:pPr>
              <w:tabs>
                <w:tab w:val="left" w:pos="11160"/>
              </w:tabs>
              <w:spacing w:before="120" w:after="120" w:line="240" w:lineRule="exact"/>
              <w:rPr>
                <w:rFonts w:ascii="Arial" w:hAnsi="Arial" w:cs="Arial"/>
                <w:b/>
              </w:rPr>
            </w:pPr>
            <w:r w:rsidRPr="00511A69">
              <w:rPr>
                <w:rFonts w:ascii="Arial" w:hAnsi="Arial" w:cs="Arial"/>
                <w:b/>
              </w:rPr>
              <w:t>Provozovna, kde odpad vznikl</w:t>
            </w:r>
          </w:p>
          <w:p w:rsidR="00D007A1" w:rsidRPr="00511A69" w:rsidRDefault="00D007A1" w:rsidP="00511A69">
            <w:pPr>
              <w:tabs>
                <w:tab w:val="left" w:pos="11160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 xml:space="preserve">• název: </w:t>
            </w:r>
            <w:r w:rsidR="00583580">
              <w:rPr>
                <w:rFonts w:ascii="Arial" w:hAnsi="Arial" w:cs="Arial"/>
                <w:b/>
                <w:bCs/>
                <w:snapToGrid w:val="0"/>
                <w:kern w:val="28"/>
                <w:sz w:val="20"/>
                <w:szCs w:val="20"/>
              </w:rPr>
              <w:fldChar w:fldCharType="begin"/>
            </w:r>
            <w:r w:rsidR="003E7FF9">
              <w:rPr>
                <w:rFonts w:ascii="Arial" w:hAnsi="Arial" w:cs="Arial"/>
                <w:b/>
                <w:bCs/>
                <w:snapToGrid w:val="0"/>
                <w:kern w:val="28"/>
                <w:sz w:val="20"/>
                <w:szCs w:val="20"/>
              </w:rPr>
              <w:instrText xml:space="preserve"> MERGEFIELD "právnická_osoba__fyzická_osoba_podnikaj" </w:instrText>
            </w:r>
            <w:r w:rsidR="00583580">
              <w:rPr>
                <w:rFonts w:ascii="Arial" w:hAnsi="Arial" w:cs="Arial"/>
                <w:b/>
                <w:bCs/>
                <w:snapToGrid w:val="0"/>
                <w:kern w:val="28"/>
                <w:sz w:val="20"/>
                <w:szCs w:val="20"/>
              </w:rPr>
              <w:fldChar w:fldCharType="separate"/>
            </w:r>
            <w:r w:rsidR="003E7FF9">
              <w:rPr>
                <w:rFonts w:ascii="Arial" w:hAnsi="Arial" w:cs="Arial"/>
                <w:b/>
                <w:bCs/>
                <w:noProof/>
                <w:snapToGrid w:val="0"/>
                <w:kern w:val="28"/>
                <w:sz w:val="20"/>
                <w:szCs w:val="20"/>
              </w:rPr>
              <w:t>Speciální základní škola, mateřská škola a praktická škola Moravská Třebová</w:t>
            </w:r>
            <w:r w:rsidR="00583580">
              <w:rPr>
                <w:rFonts w:ascii="Arial" w:hAnsi="Arial" w:cs="Arial"/>
                <w:b/>
                <w:bCs/>
                <w:snapToGrid w:val="0"/>
                <w:kern w:val="28"/>
                <w:sz w:val="20"/>
                <w:szCs w:val="20"/>
              </w:rPr>
              <w:fldChar w:fldCharType="end"/>
            </w:r>
          </w:p>
          <w:p w:rsidR="00D007A1" w:rsidRDefault="00D007A1" w:rsidP="00511A69">
            <w:pPr>
              <w:tabs>
                <w:tab w:val="left" w:pos="11160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 xml:space="preserve">• adresa: </w:t>
            </w:r>
            <w:r w:rsidR="0058358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266BE">
              <w:rPr>
                <w:rFonts w:ascii="Arial" w:hAnsi="Arial" w:cs="Arial"/>
                <w:sz w:val="20"/>
                <w:szCs w:val="20"/>
              </w:rPr>
              <w:instrText xml:space="preserve"> MERGEFIELD "Adresa_provozovny" </w:instrText>
            </w:r>
            <w:r w:rsidR="005835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7FF9" w:rsidRPr="006A68BD">
              <w:rPr>
                <w:rFonts w:ascii="Arial" w:hAnsi="Arial" w:cs="Arial"/>
                <w:noProof/>
                <w:sz w:val="20"/>
                <w:szCs w:val="20"/>
              </w:rPr>
              <w:t>Komenského 287/26</w:t>
            </w:r>
            <w:r w:rsidR="005835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E7F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E7FF9">
              <w:rPr>
                <w:rFonts w:ascii="Arial" w:hAnsi="Arial" w:cs="Arial"/>
                <w:bCs/>
                <w:snapToGrid w:val="0"/>
                <w:kern w:val="28"/>
                <w:sz w:val="20"/>
                <w:szCs w:val="20"/>
              </w:rPr>
              <w:t>571 01 Moravská Třebová</w:t>
            </w:r>
          </w:p>
          <w:p w:rsidR="00C9295B" w:rsidRPr="00511A69" w:rsidRDefault="00C9295B" w:rsidP="00511A69">
            <w:pPr>
              <w:tabs>
                <w:tab w:val="left" w:pos="11160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IČP: </w:t>
            </w:r>
            <w:r w:rsidR="0058358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266BE">
              <w:rPr>
                <w:rFonts w:ascii="Arial" w:hAnsi="Arial" w:cs="Arial"/>
                <w:sz w:val="20"/>
                <w:szCs w:val="20"/>
              </w:rPr>
              <w:instrText xml:space="preserve"> MERGEFIELD "IČP" </w:instrText>
            </w:r>
            <w:r w:rsidR="005835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7FF9" w:rsidRPr="006A68BD">
              <w:rPr>
                <w:rFonts w:ascii="Arial" w:hAnsi="Arial" w:cs="Arial"/>
                <w:noProof/>
                <w:sz w:val="20"/>
                <w:szCs w:val="20"/>
              </w:rPr>
              <w:t>1000864197</w:t>
            </w:r>
            <w:r w:rsidR="005835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A7E93" w:rsidRDefault="009A7E93" w:rsidP="006D3C8D">
      <w:pPr>
        <w:tabs>
          <w:tab w:val="left" w:pos="111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552"/>
        <w:gridCol w:w="4536"/>
        <w:gridCol w:w="1417"/>
        <w:gridCol w:w="709"/>
      </w:tblGrid>
      <w:tr w:rsidR="00A146E4" w:rsidTr="00511A69">
        <w:tc>
          <w:tcPr>
            <w:tcW w:w="1384" w:type="dxa"/>
            <w:vMerge w:val="restart"/>
            <w:shd w:val="clear" w:color="auto" w:fill="BFBFBF"/>
          </w:tcPr>
          <w:p w:rsidR="0095057E" w:rsidRPr="00511A69" w:rsidRDefault="0095057E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146E4" w:rsidRPr="00511A69" w:rsidRDefault="00A146E4" w:rsidP="00511A69">
            <w:pPr>
              <w:tabs>
                <w:tab w:val="left" w:pos="11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Jednorázová dodávka nebo 1. z řady dodávek</w:t>
            </w:r>
          </w:p>
        </w:tc>
        <w:tc>
          <w:tcPr>
            <w:tcW w:w="2552" w:type="dxa"/>
          </w:tcPr>
          <w:p w:rsidR="00A146E4" w:rsidRPr="00511A69" w:rsidRDefault="00E70532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• název druhu odpadu,</w:t>
            </w:r>
          </w:p>
          <w:p w:rsidR="00E70532" w:rsidRPr="00511A69" w:rsidRDefault="00A146E4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katalogové číslo</w:t>
            </w:r>
            <w:r w:rsidR="00E70532" w:rsidRPr="00511A69">
              <w:rPr>
                <w:rFonts w:ascii="Arial" w:hAnsi="Arial" w:cs="Arial"/>
                <w:sz w:val="20"/>
                <w:szCs w:val="20"/>
              </w:rPr>
              <w:t xml:space="preserve"> odpadu,</w:t>
            </w:r>
          </w:p>
          <w:p w:rsidR="00A146E4" w:rsidRPr="00511A69" w:rsidRDefault="00A146E4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kategorie odpadu</w:t>
            </w:r>
            <w:r w:rsidR="004D5BBB" w:rsidRPr="00511A6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shd w:val="clear" w:color="auto" w:fill="BFBFBF"/>
          </w:tcPr>
          <w:p w:rsidR="00A146E4" w:rsidRPr="00511A69" w:rsidRDefault="00A146E4" w:rsidP="00511A69">
            <w:pPr>
              <w:tabs>
                <w:tab w:val="left" w:pos="11160"/>
              </w:tabs>
              <w:spacing w:before="120" w:line="280" w:lineRule="exact"/>
              <w:jc w:val="center"/>
              <w:rPr>
                <w:rFonts w:ascii="Arial" w:hAnsi="Arial" w:cs="Arial"/>
                <w:b/>
              </w:rPr>
            </w:pPr>
            <w:r w:rsidRPr="00511A69">
              <w:rPr>
                <w:rFonts w:ascii="Arial" w:hAnsi="Arial" w:cs="Arial"/>
                <w:b/>
              </w:rPr>
              <w:t>SMĚSNÝ KOMUNÁLNÍ ODPAD</w:t>
            </w:r>
          </w:p>
        </w:tc>
        <w:tc>
          <w:tcPr>
            <w:tcW w:w="1417" w:type="dxa"/>
            <w:shd w:val="clear" w:color="auto" w:fill="BFBFBF"/>
          </w:tcPr>
          <w:p w:rsidR="00A146E4" w:rsidRPr="00511A69" w:rsidRDefault="00A146E4" w:rsidP="00511A69">
            <w:pPr>
              <w:tabs>
                <w:tab w:val="left" w:pos="11160"/>
              </w:tabs>
              <w:spacing w:before="120" w:line="280" w:lineRule="exact"/>
              <w:jc w:val="center"/>
              <w:rPr>
                <w:rFonts w:ascii="Arial" w:hAnsi="Arial" w:cs="Arial"/>
                <w:b/>
              </w:rPr>
            </w:pPr>
            <w:r w:rsidRPr="00511A69">
              <w:rPr>
                <w:rFonts w:ascii="Arial" w:hAnsi="Arial" w:cs="Arial"/>
                <w:b/>
              </w:rPr>
              <w:t>2 0 0 3 0 1</w:t>
            </w:r>
          </w:p>
        </w:tc>
        <w:tc>
          <w:tcPr>
            <w:tcW w:w="709" w:type="dxa"/>
            <w:shd w:val="clear" w:color="auto" w:fill="BFBFBF"/>
          </w:tcPr>
          <w:p w:rsidR="00A146E4" w:rsidRPr="00511A69" w:rsidRDefault="00A146E4" w:rsidP="00511A69">
            <w:pPr>
              <w:tabs>
                <w:tab w:val="left" w:pos="11160"/>
              </w:tabs>
              <w:spacing w:before="120" w:line="280" w:lineRule="exact"/>
              <w:jc w:val="center"/>
              <w:rPr>
                <w:rFonts w:ascii="Arial" w:hAnsi="Arial" w:cs="Arial"/>
                <w:b/>
              </w:rPr>
            </w:pPr>
            <w:r w:rsidRPr="00511A69">
              <w:rPr>
                <w:rFonts w:ascii="Arial" w:hAnsi="Arial" w:cs="Arial"/>
                <w:b/>
              </w:rPr>
              <w:t>O</w:t>
            </w:r>
          </w:p>
        </w:tc>
      </w:tr>
      <w:tr w:rsidR="00A146E4" w:rsidTr="00511A69">
        <w:tc>
          <w:tcPr>
            <w:tcW w:w="1384" w:type="dxa"/>
            <w:vMerge/>
            <w:shd w:val="clear" w:color="auto" w:fill="BFBFBF"/>
          </w:tcPr>
          <w:p w:rsidR="00A146E4" w:rsidRPr="00511A69" w:rsidRDefault="00A146E4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46E4" w:rsidRPr="00511A69" w:rsidRDefault="004D5BBB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• fyzikální vlastnosti:</w:t>
            </w:r>
          </w:p>
        </w:tc>
        <w:tc>
          <w:tcPr>
            <w:tcW w:w="6662" w:type="dxa"/>
            <w:gridSpan w:val="3"/>
          </w:tcPr>
          <w:p w:rsidR="00A146E4" w:rsidRPr="00511A69" w:rsidRDefault="004D5BBB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konzistence – pevná; zápach –</w:t>
            </w:r>
            <w:r w:rsidR="00511A69" w:rsidRPr="00511A69">
              <w:rPr>
                <w:rFonts w:ascii="Arial" w:hAnsi="Arial" w:cs="Arial"/>
                <w:sz w:val="20"/>
                <w:szCs w:val="20"/>
              </w:rPr>
              <w:t xml:space="preserve"> mírný až intenzivní</w:t>
            </w:r>
          </w:p>
          <w:p w:rsidR="00511A69" w:rsidRPr="00511A69" w:rsidRDefault="00511A69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(závisí na druhu a množství jednotlivých složek odpadu)</w:t>
            </w:r>
          </w:p>
        </w:tc>
      </w:tr>
      <w:tr w:rsidR="00A146E4" w:rsidTr="00511A69">
        <w:tc>
          <w:tcPr>
            <w:tcW w:w="1384" w:type="dxa"/>
            <w:vMerge/>
            <w:shd w:val="clear" w:color="auto" w:fill="BFBFBF"/>
          </w:tcPr>
          <w:p w:rsidR="00A146E4" w:rsidRPr="00511A69" w:rsidRDefault="00A146E4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46E4" w:rsidRPr="00511A69" w:rsidRDefault="0011709F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• popis vzniku odpadu:</w:t>
            </w:r>
          </w:p>
        </w:tc>
        <w:tc>
          <w:tcPr>
            <w:tcW w:w="6662" w:type="dxa"/>
            <w:gridSpan w:val="3"/>
          </w:tcPr>
          <w:p w:rsidR="00A146E4" w:rsidRPr="00511A69" w:rsidRDefault="0011709F" w:rsidP="003B5EF5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Odpad je směsí anorganických a organických materiálů z</w:t>
            </w:r>
            <w:r w:rsidR="00E70532" w:rsidRPr="00511A69">
              <w:rPr>
                <w:rFonts w:ascii="Arial" w:hAnsi="Arial" w:cs="Arial"/>
                <w:sz w:val="20"/>
                <w:szCs w:val="20"/>
              </w:rPr>
              <w:t> </w:t>
            </w:r>
            <w:r w:rsidRPr="00511A69">
              <w:rPr>
                <w:rFonts w:ascii="Arial" w:hAnsi="Arial" w:cs="Arial"/>
                <w:sz w:val="20"/>
                <w:szCs w:val="20"/>
              </w:rPr>
              <w:t>n</w:t>
            </w:r>
            <w:r w:rsidR="003B5EF5">
              <w:rPr>
                <w:rFonts w:ascii="Arial" w:hAnsi="Arial" w:cs="Arial"/>
                <w:sz w:val="20"/>
                <w:szCs w:val="20"/>
              </w:rPr>
              <w:t>evýrobní</w:t>
            </w:r>
            <w:r w:rsidR="00E70532" w:rsidRPr="00511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A69">
              <w:rPr>
                <w:rFonts w:ascii="Arial" w:hAnsi="Arial" w:cs="Arial"/>
                <w:sz w:val="20"/>
                <w:szCs w:val="20"/>
              </w:rPr>
              <w:t>činnosti původce (z provozu kanceláří, šaten …).</w:t>
            </w:r>
          </w:p>
        </w:tc>
      </w:tr>
      <w:tr w:rsidR="00A146E4" w:rsidTr="00511A69">
        <w:tc>
          <w:tcPr>
            <w:tcW w:w="1384" w:type="dxa"/>
            <w:vMerge/>
            <w:shd w:val="clear" w:color="auto" w:fill="BFBFBF"/>
          </w:tcPr>
          <w:p w:rsidR="00A146E4" w:rsidRPr="00511A69" w:rsidRDefault="00A146E4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1709F" w:rsidRPr="00511A69" w:rsidRDefault="0011709F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 xml:space="preserve">• odpad lze zhodnotit </w:t>
            </w:r>
          </w:p>
          <w:p w:rsidR="00A146E4" w:rsidRPr="00511A69" w:rsidRDefault="0011709F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dle odborného úsudku:</w:t>
            </w:r>
          </w:p>
        </w:tc>
        <w:tc>
          <w:tcPr>
            <w:tcW w:w="6662" w:type="dxa"/>
            <w:gridSpan w:val="3"/>
          </w:tcPr>
          <w:p w:rsidR="00A146E4" w:rsidRPr="00511A69" w:rsidRDefault="0011709F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Odpad je primárně upraven vytříděním nebezpečných složek a komodit určených ke zpětnému odběru nebo separovanému sběru odpadu.</w:t>
            </w:r>
          </w:p>
          <w:p w:rsidR="0011709F" w:rsidRPr="00511A69" w:rsidRDefault="0011709F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Odpad nelze z technických a ekonomických důvodů dále upravovat a využívat.</w:t>
            </w:r>
          </w:p>
        </w:tc>
      </w:tr>
      <w:tr w:rsidR="00A146E4" w:rsidTr="00511A69">
        <w:tc>
          <w:tcPr>
            <w:tcW w:w="1384" w:type="dxa"/>
            <w:vMerge w:val="restart"/>
            <w:shd w:val="clear" w:color="auto" w:fill="BFBFBF"/>
          </w:tcPr>
          <w:p w:rsidR="0095057E" w:rsidRPr="00511A69" w:rsidRDefault="0095057E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146E4" w:rsidRPr="00511A69" w:rsidRDefault="00A146E4" w:rsidP="00511A69">
            <w:pPr>
              <w:tabs>
                <w:tab w:val="left" w:pos="11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Jednorázová dodávka nebo 1. z řady dodávek</w:t>
            </w:r>
          </w:p>
        </w:tc>
        <w:tc>
          <w:tcPr>
            <w:tcW w:w="2552" w:type="dxa"/>
          </w:tcPr>
          <w:p w:rsidR="00E70532" w:rsidRPr="00511A69" w:rsidRDefault="00E70532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• název druhu odpadu,</w:t>
            </w:r>
          </w:p>
          <w:p w:rsidR="00E70532" w:rsidRPr="00511A69" w:rsidRDefault="00E70532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katalogové číslo odpadu,</w:t>
            </w:r>
          </w:p>
          <w:p w:rsidR="00A146E4" w:rsidRPr="00511A69" w:rsidRDefault="00E70532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kategorie odpadu:</w:t>
            </w:r>
          </w:p>
        </w:tc>
        <w:tc>
          <w:tcPr>
            <w:tcW w:w="4536" w:type="dxa"/>
            <w:shd w:val="clear" w:color="auto" w:fill="BFBFBF"/>
          </w:tcPr>
          <w:p w:rsidR="00A146E4" w:rsidRPr="00511A69" w:rsidRDefault="00211A90" w:rsidP="00511A69">
            <w:pPr>
              <w:tabs>
                <w:tab w:val="left" w:pos="11160"/>
              </w:tabs>
              <w:spacing w:before="120" w:line="280" w:lineRule="exact"/>
              <w:jc w:val="center"/>
              <w:rPr>
                <w:rFonts w:ascii="Arial" w:hAnsi="Arial" w:cs="Arial"/>
                <w:b/>
              </w:rPr>
            </w:pPr>
            <w:r w:rsidRPr="00511A69">
              <w:rPr>
                <w:rFonts w:ascii="Arial" w:hAnsi="Arial" w:cs="Arial"/>
                <w:b/>
              </w:rPr>
              <w:t>PLASTY</w:t>
            </w:r>
          </w:p>
        </w:tc>
        <w:tc>
          <w:tcPr>
            <w:tcW w:w="1417" w:type="dxa"/>
            <w:shd w:val="clear" w:color="auto" w:fill="BFBFBF"/>
          </w:tcPr>
          <w:p w:rsidR="00A146E4" w:rsidRPr="00511A69" w:rsidRDefault="00211A90" w:rsidP="00511A69">
            <w:pPr>
              <w:tabs>
                <w:tab w:val="left" w:pos="11160"/>
              </w:tabs>
              <w:spacing w:before="120" w:line="280" w:lineRule="exact"/>
              <w:jc w:val="center"/>
              <w:rPr>
                <w:rFonts w:ascii="Arial" w:hAnsi="Arial" w:cs="Arial"/>
                <w:b/>
              </w:rPr>
            </w:pPr>
            <w:r w:rsidRPr="00511A69">
              <w:rPr>
                <w:rFonts w:ascii="Arial" w:hAnsi="Arial" w:cs="Arial"/>
                <w:b/>
              </w:rPr>
              <w:t>2 0 0 1 3 9</w:t>
            </w:r>
          </w:p>
        </w:tc>
        <w:tc>
          <w:tcPr>
            <w:tcW w:w="709" w:type="dxa"/>
            <w:shd w:val="clear" w:color="auto" w:fill="BFBFBF"/>
          </w:tcPr>
          <w:p w:rsidR="00A146E4" w:rsidRPr="00511A69" w:rsidRDefault="00211A90" w:rsidP="00511A69">
            <w:pPr>
              <w:tabs>
                <w:tab w:val="left" w:pos="11160"/>
              </w:tabs>
              <w:spacing w:before="120" w:line="280" w:lineRule="exact"/>
              <w:jc w:val="center"/>
              <w:rPr>
                <w:rFonts w:ascii="Arial" w:hAnsi="Arial" w:cs="Arial"/>
                <w:b/>
              </w:rPr>
            </w:pPr>
            <w:r w:rsidRPr="00511A69">
              <w:rPr>
                <w:rFonts w:ascii="Arial" w:hAnsi="Arial" w:cs="Arial"/>
                <w:b/>
              </w:rPr>
              <w:t>O</w:t>
            </w:r>
          </w:p>
        </w:tc>
      </w:tr>
      <w:tr w:rsidR="00A146E4" w:rsidTr="00511A69">
        <w:tc>
          <w:tcPr>
            <w:tcW w:w="1384" w:type="dxa"/>
            <w:vMerge/>
            <w:shd w:val="clear" w:color="auto" w:fill="BFBFBF"/>
          </w:tcPr>
          <w:p w:rsidR="00A146E4" w:rsidRPr="00511A69" w:rsidRDefault="00A146E4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46E4" w:rsidRPr="00511A69" w:rsidRDefault="004D5BBB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• fyzikální vlastnosti:</w:t>
            </w:r>
          </w:p>
        </w:tc>
        <w:tc>
          <w:tcPr>
            <w:tcW w:w="6662" w:type="dxa"/>
            <w:gridSpan w:val="3"/>
          </w:tcPr>
          <w:p w:rsidR="00A146E4" w:rsidRPr="00511A69" w:rsidRDefault="004D5BBB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konzistence – pevná; zápach – bez</w:t>
            </w:r>
          </w:p>
        </w:tc>
      </w:tr>
      <w:tr w:rsidR="00A146E4" w:rsidTr="00511A69">
        <w:tc>
          <w:tcPr>
            <w:tcW w:w="1384" w:type="dxa"/>
            <w:vMerge/>
            <w:shd w:val="clear" w:color="auto" w:fill="BFBFBF"/>
          </w:tcPr>
          <w:p w:rsidR="00A146E4" w:rsidRPr="00511A69" w:rsidRDefault="00A146E4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46E4" w:rsidRPr="00511A69" w:rsidRDefault="0011709F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• popis vzniku odpadu:</w:t>
            </w:r>
          </w:p>
        </w:tc>
        <w:tc>
          <w:tcPr>
            <w:tcW w:w="6662" w:type="dxa"/>
            <w:gridSpan w:val="3"/>
          </w:tcPr>
          <w:p w:rsidR="00A146E4" w:rsidRPr="00511A69" w:rsidRDefault="0011709F" w:rsidP="003B5EF5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 xml:space="preserve">Jedná se o odpadní plasty a plastové obaly, které mají svůj původ v rámci </w:t>
            </w:r>
            <w:r w:rsidR="00E70532" w:rsidRPr="00511A69">
              <w:rPr>
                <w:rFonts w:ascii="Arial" w:hAnsi="Arial" w:cs="Arial"/>
                <w:sz w:val="20"/>
                <w:szCs w:val="20"/>
              </w:rPr>
              <w:t>ne</w:t>
            </w:r>
            <w:r w:rsidR="003B5EF5">
              <w:rPr>
                <w:rFonts w:ascii="Arial" w:hAnsi="Arial" w:cs="Arial"/>
                <w:sz w:val="20"/>
                <w:szCs w:val="20"/>
              </w:rPr>
              <w:t>výrobní</w:t>
            </w:r>
            <w:r w:rsidR="00E70532" w:rsidRPr="00511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A69">
              <w:rPr>
                <w:rFonts w:ascii="Arial" w:hAnsi="Arial" w:cs="Arial"/>
                <w:sz w:val="20"/>
                <w:szCs w:val="20"/>
              </w:rPr>
              <w:t>činnosti původce.</w:t>
            </w:r>
          </w:p>
        </w:tc>
      </w:tr>
      <w:tr w:rsidR="00A146E4" w:rsidTr="00511A69">
        <w:tc>
          <w:tcPr>
            <w:tcW w:w="1384" w:type="dxa"/>
            <w:vMerge/>
            <w:shd w:val="clear" w:color="auto" w:fill="BFBFBF"/>
          </w:tcPr>
          <w:p w:rsidR="00A146E4" w:rsidRPr="00511A69" w:rsidRDefault="00A146E4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1709F" w:rsidRPr="00511A69" w:rsidRDefault="0011709F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 xml:space="preserve">• odpad lze zhodnotit </w:t>
            </w:r>
          </w:p>
          <w:p w:rsidR="00A146E4" w:rsidRPr="00511A69" w:rsidRDefault="0011709F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dle odborného úsudku:</w:t>
            </w:r>
          </w:p>
        </w:tc>
        <w:tc>
          <w:tcPr>
            <w:tcW w:w="6662" w:type="dxa"/>
            <w:gridSpan w:val="3"/>
          </w:tcPr>
          <w:p w:rsidR="00E70532" w:rsidRPr="00511A69" w:rsidRDefault="00E70532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Odpad svými vlastnostmi odpovídá podmínkám pro další využití jako suroviny.</w:t>
            </w:r>
            <w:r w:rsidR="0095057E" w:rsidRPr="00511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A69">
              <w:rPr>
                <w:rFonts w:ascii="Arial" w:hAnsi="Arial" w:cs="Arial"/>
                <w:sz w:val="20"/>
                <w:szCs w:val="20"/>
              </w:rPr>
              <w:t>Odpad není znečištěn nebezpečnými látkami a ani neobsahuje jiné nepatřičné složky.</w:t>
            </w:r>
          </w:p>
        </w:tc>
      </w:tr>
      <w:tr w:rsidR="00A146E4" w:rsidTr="00511A69">
        <w:tc>
          <w:tcPr>
            <w:tcW w:w="1384" w:type="dxa"/>
            <w:vMerge w:val="restart"/>
            <w:shd w:val="clear" w:color="auto" w:fill="BFBFBF"/>
          </w:tcPr>
          <w:p w:rsidR="0095057E" w:rsidRPr="00511A69" w:rsidRDefault="0095057E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146E4" w:rsidRPr="00511A69" w:rsidRDefault="00A146E4" w:rsidP="00511A69">
            <w:pPr>
              <w:tabs>
                <w:tab w:val="left" w:pos="11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Jednorázová dodávka nebo 1. z řady dodávek</w:t>
            </w:r>
          </w:p>
        </w:tc>
        <w:tc>
          <w:tcPr>
            <w:tcW w:w="2552" w:type="dxa"/>
          </w:tcPr>
          <w:p w:rsidR="00E70532" w:rsidRPr="00511A69" w:rsidRDefault="00E70532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• název druhu odpadu,</w:t>
            </w:r>
          </w:p>
          <w:p w:rsidR="00E70532" w:rsidRPr="00511A69" w:rsidRDefault="00E70532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katalogové číslo odpadu,</w:t>
            </w:r>
          </w:p>
          <w:p w:rsidR="00A146E4" w:rsidRPr="00511A69" w:rsidRDefault="00E70532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kategorie odpadu:</w:t>
            </w:r>
          </w:p>
        </w:tc>
        <w:tc>
          <w:tcPr>
            <w:tcW w:w="4536" w:type="dxa"/>
            <w:shd w:val="clear" w:color="auto" w:fill="BFBFBF"/>
          </w:tcPr>
          <w:p w:rsidR="00A146E4" w:rsidRPr="00511A69" w:rsidRDefault="00211A90" w:rsidP="00511A69">
            <w:pPr>
              <w:tabs>
                <w:tab w:val="left" w:pos="11160"/>
              </w:tabs>
              <w:spacing w:before="120" w:line="280" w:lineRule="exact"/>
              <w:jc w:val="center"/>
              <w:rPr>
                <w:rFonts w:ascii="Arial" w:hAnsi="Arial" w:cs="Arial"/>
                <w:b/>
              </w:rPr>
            </w:pPr>
            <w:r w:rsidRPr="00511A69">
              <w:rPr>
                <w:rFonts w:ascii="Arial" w:hAnsi="Arial" w:cs="Arial"/>
                <w:b/>
              </w:rPr>
              <w:t>PAPÍR A LEPENKA</w:t>
            </w:r>
          </w:p>
        </w:tc>
        <w:tc>
          <w:tcPr>
            <w:tcW w:w="1417" w:type="dxa"/>
            <w:shd w:val="clear" w:color="auto" w:fill="BFBFBF"/>
          </w:tcPr>
          <w:p w:rsidR="00A146E4" w:rsidRPr="00511A69" w:rsidRDefault="00211A90" w:rsidP="00511A69">
            <w:pPr>
              <w:tabs>
                <w:tab w:val="left" w:pos="11160"/>
              </w:tabs>
              <w:spacing w:before="120" w:line="280" w:lineRule="exact"/>
              <w:jc w:val="center"/>
              <w:rPr>
                <w:rFonts w:ascii="Arial" w:hAnsi="Arial" w:cs="Arial"/>
                <w:b/>
              </w:rPr>
            </w:pPr>
            <w:r w:rsidRPr="00511A69">
              <w:rPr>
                <w:rFonts w:ascii="Arial" w:hAnsi="Arial" w:cs="Arial"/>
                <w:b/>
              </w:rPr>
              <w:t>2 0 0 1 0 1</w:t>
            </w:r>
          </w:p>
        </w:tc>
        <w:tc>
          <w:tcPr>
            <w:tcW w:w="709" w:type="dxa"/>
            <w:shd w:val="clear" w:color="auto" w:fill="BFBFBF"/>
          </w:tcPr>
          <w:p w:rsidR="00A146E4" w:rsidRPr="00511A69" w:rsidRDefault="00211A90" w:rsidP="00511A69">
            <w:pPr>
              <w:tabs>
                <w:tab w:val="left" w:pos="11160"/>
              </w:tabs>
              <w:spacing w:before="120" w:line="280" w:lineRule="exact"/>
              <w:jc w:val="center"/>
              <w:rPr>
                <w:rFonts w:ascii="Arial" w:hAnsi="Arial" w:cs="Arial"/>
                <w:b/>
              </w:rPr>
            </w:pPr>
            <w:r w:rsidRPr="00511A69">
              <w:rPr>
                <w:rFonts w:ascii="Arial" w:hAnsi="Arial" w:cs="Arial"/>
                <w:b/>
              </w:rPr>
              <w:t>O</w:t>
            </w:r>
          </w:p>
        </w:tc>
      </w:tr>
      <w:tr w:rsidR="00A146E4" w:rsidTr="00511A69">
        <w:tc>
          <w:tcPr>
            <w:tcW w:w="1384" w:type="dxa"/>
            <w:vMerge/>
            <w:shd w:val="clear" w:color="auto" w:fill="BFBFBF"/>
          </w:tcPr>
          <w:p w:rsidR="00A146E4" w:rsidRPr="00511A69" w:rsidRDefault="00A146E4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46E4" w:rsidRPr="00511A69" w:rsidRDefault="004D5BBB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• fyzikální vlastnosti:</w:t>
            </w:r>
          </w:p>
        </w:tc>
        <w:tc>
          <w:tcPr>
            <w:tcW w:w="6662" w:type="dxa"/>
            <w:gridSpan w:val="3"/>
          </w:tcPr>
          <w:p w:rsidR="00A146E4" w:rsidRPr="00511A69" w:rsidRDefault="004D5BBB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konzistence – pevná; zápach – bez</w:t>
            </w:r>
          </w:p>
        </w:tc>
      </w:tr>
      <w:tr w:rsidR="00A146E4" w:rsidTr="00511A69">
        <w:tc>
          <w:tcPr>
            <w:tcW w:w="1384" w:type="dxa"/>
            <w:vMerge/>
            <w:shd w:val="clear" w:color="auto" w:fill="BFBFBF"/>
          </w:tcPr>
          <w:p w:rsidR="00A146E4" w:rsidRPr="00511A69" w:rsidRDefault="00A146E4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46E4" w:rsidRPr="00511A69" w:rsidRDefault="0011709F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• popis vzniku odpadu:</w:t>
            </w:r>
          </w:p>
        </w:tc>
        <w:tc>
          <w:tcPr>
            <w:tcW w:w="6662" w:type="dxa"/>
            <w:gridSpan w:val="3"/>
          </w:tcPr>
          <w:p w:rsidR="00A146E4" w:rsidRPr="00511A69" w:rsidRDefault="00E70532" w:rsidP="003B5EF5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Jedná se o odpadní papír a papírové a lepenkové obaly, které mají svůj původ v rámci ne</w:t>
            </w:r>
            <w:r w:rsidR="003B5EF5">
              <w:rPr>
                <w:rFonts w:ascii="Arial" w:hAnsi="Arial" w:cs="Arial"/>
                <w:sz w:val="20"/>
                <w:szCs w:val="20"/>
              </w:rPr>
              <w:t>výrobní</w:t>
            </w:r>
            <w:r w:rsidRPr="00511A69">
              <w:rPr>
                <w:rFonts w:ascii="Arial" w:hAnsi="Arial" w:cs="Arial"/>
                <w:sz w:val="20"/>
                <w:szCs w:val="20"/>
              </w:rPr>
              <w:t xml:space="preserve"> činnosti původce.</w:t>
            </w:r>
          </w:p>
        </w:tc>
      </w:tr>
      <w:tr w:rsidR="00A146E4" w:rsidTr="00511A69">
        <w:tc>
          <w:tcPr>
            <w:tcW w:w="1384" w:type="dxa"/>
            <w:vMerge/>
            <w:shd w:val="clear" w:color="auto" w:fill="BFBFBF"/>
          </w:tcPr>
          <w:p w:rsidR="00A146E4" w:rsidRPr="00511A69" w:rsidRDefault="00A146E4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1709F" w:rsidRPr="00511A69" w:rsidRDefault="0011709F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 xml:space="preserve">• odpad lze zhodnotit </w:t>
            </w:r>
          </w:p>
          <w:p w:rsidR="00A146E4" w:rsidRPr="00511A69" w:rsidRDefault="0011709F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dle odborného úsudku:</w:t>
            </w:r>
          </w:p>
        </w:tc>
        <w:tc>
          <w:tcPr>
            <w:tcW w:w="6662" w:type="dxa"/>
            <w:gridSpan w:val="3"/>
          </w:tcPr>
          <w:p w:rsidR="00A146E4" w:rsidRPr="00511A69" w:rsidRDefault="0095057E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Odpad svými vlastnostmi odpovídá podmínkám pro další využití jako suroviny. Odpad není znečištěn nebezpečnými látkami a ani neobsahuje jiné nepatřičné složky.</w:t>
            </w:r>
          </w:p>
        </w:tc>
      </w:tr>
      <w:tr w:rsidR="00A146E4" w:rsidTr="00511A69">
        <w:tc>
          <w:tcPr>
            <w:tcW w:w="1384" w:type="dxa"/>
            <w:vMerge w:val="restart"/>
            <w:shd w:val="clear" w:color="auto" w:fill="BFBFBF"/>
          </w:tcPr>
          <w:p w:rsidR="0095057E" w:rsidRPr="00511A69" w:rsidRDefault="0095057E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146E4" w:rsidRPr="00511A69" w:rsidRDefault="00A146E4" w:rsidP="00511A69">
            <w:pPr>
              <w:tabs>
                <w:tab w:val="left" w:pos="11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Jednorázová dodávka nebo 1. z řady dodávek</w:t>
            </w:r>
          </w:p>
        </w:tc>
        <w:tc>
          <w:tcPr>
            <w:tcW w:w="2552" w:type="dxa"/>
          </w:tcPr>
          <w:p w:rsidR="00E70532" w:rsidRPr="00511A69" w:rsidRDefault="00E70532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• název druhu odpadu,</w:t>
            </w:r>
          </w:p>
          <w:p w:rsidR="00E70532" w:rsidRPr="00511A69" w:rsidRDefault="00E70532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katalogové číslo odpadu,</w:t>
            </w:r>
          </w:p>
          <w:p w:rsidR="00A146E4" w:rsidRPr="00511A69" w:rsidRDefault="00E70532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kategorie odpadu:</w:t>
            </w:r>
          </w:p>
        </w:tc>
        <w:tc>
          <w:tcPr>
            <w:tcW w:w="4536" w:type="dxa"/>
            <w:shd w:val="clear" w:color="auto" w:fill="BFBFBF"/>
          </w:tcPr>
          <w:p w:rsidR="00A146E4" w:rsidRPr="00511A69" w:rsidRDefault="00211A90" w:rsidP="00511A69">
            <w:pPr>
              <w:tabs>
                <w:tab w:val="left" w:pos="11160"/>
              </w:tabs>
              <w:spacing w:before="120" w:line="280" w:lineRule="exact"/>
              <w:jc w:val="center"/>
              <w:rPr>
                <w:rFonts w:ascii="Arial" w:hAnsi="Arial" w:cs="Arial"/>
                <w:b/>
              </w:rPr>
            </w:pPr>
            <w:r w:rsidRPr="00511A69">
              <w:rPr>
                <w:rFonts w:ascii="Arial" w:hAnsi="Arial" w:cs="Arial"/>
                <w:b/>
              </w:rPr>
              <w:t>SKLO</w:t>
            </w:r>
          </w:p>
        </w:tc>
        <w:tc>
          <w:tcPr>
            <w:tcW w:w="1417" w:type="dxa"/>
            <w:shd w:val="clear" w:color="auto" w:fill="BFBFBF"/>
          </w:tcPr>
          <w:p w:rsidR="00A146E4" w:rsidRPr="00511A69" w:rsidRDefault="00211A90" w:rsidP="00511A69">
            <w:pPr>
              <w:tabs>
                <w:tab w:val="left" w:pos="11160"/>
              </w:tabs>
              <w:spacing w:before="120" w:line="280" w:lineRule="exact"/>
              <w:jc w:val="center"/>
              <w:rPr>
                <w:rFonts w:ascii="Arial" w:hAnsi="Arial" w:cs="Arial"/>
                <w:b/>
              </w:rPr>
            </w:pPr>
            <w:r w:rsidRPr="00511A69">
              <w:rPr>
                <w:rFonts w:ascii="Arial" w:hAnsi="Arial" w:cs="Arial"/>
                <w:b/>
              </w:rPr>
              <w:t>2 0 0 1 0 2</w:t>
            </w:r>
          </w:p>
        </w:tc>
        <w:tc>
          <w:tcPr>
            <w:tcW w:w="709" w:type="dxa"/>
            <w:shd w:val="clear" w:color="auto" w:fill="BFBFBF"/>
          </w:tcPr>
          <w:p w:rsidR="00A146E4" w:rsidRPr="00511A69" w:rsidRDefault="00211A90" w:rsidP="00511A69">
            <w:pPr>
              <w:tabs>
                <w:tab w:val="left" w:pos="11160"/>
              </w:tabs>
              <w:spacing w:before="120" w:line="280" w:lineRule="exact"/>
              <w:jc w:val="center"/>
              <w:rPr>
                <w:rFonts w:ascii="Arial" w:hAnsi="Arial" w:cs="Arial"/>
                <w:b/>
              </w:rPr>
            </w:pPr>
            <w:r w:rsidRPr="00511A69">
              <w:rPr>
                <w:rFonts w:ascii="Arial" w:hAnsi="Arial" w:cs="Arial"/>
                <w:b/>
              </w:rPr>
              <w:t>O</w:t>
            </w:r>
          </w:p>
        </w:tc>
      </w:tr>
      <w:tr w:rsidR="00A146E4" w:rsidTr="00511A69">
        <w:tc>
          <w:tcPr>
            <w:tcW w:w="1384" w:type="dxa"/>
            <w:vMerge/>
            <w:shd w:val="clear" w:color="auto" w:fill="BFBFBF"/>
          </w:tcPr>
          <w:p w:rsidR="00A146E4" w:rsidRPr="00511A69" w:rsidRDefault="00A146E4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46E4" w:rsidRPr="00511A69" w:rsidRDefault="004D5BBB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• fyzikální vlastnosti:</w:t>
            </w:r>
          </w:p>
        </w:tc>
        <w:tc>
          <w:tcPr>
            <w:tcW w:w="6662" w:type="dxa"/>
            <w:gridSpan w:val="3"/>
          </w:tcPr>
          <w:p w:rsidR="00A146E4" w:rsidRPr="00511A69" w:rsidRDefault="004D5BBB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konzistence – tuhá; zápach – bez</w:t>
            </w:r>
          </w:p>
        </w:tc>
      </w:tr>
      <w:tr w:rsidR="00A146E4" w:rsidTr="00511A69">
        <w:tc>
          <w:tcPr>
            <w:tcW w:w="1384" w:type="dxa"/>
            <w:vMerge/>
            <w:shd w:val="clear" w:color="auto" w:fill="BFBFBF"/>
          </w:tcPr>
          <w:p w:rsidR="00A146E4" w:rsidRPr="00511A69" w:rsidRDefault="00A146E4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146E4" w:rsidRPr="00511A69" w:rsidRDefault="0011709F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• popis vzniku odpadu:</w:t>
            </w:r>
          </w:p>
        </w:tc>
        <w:tc>
          <w:tcPr>
            <w:tcW w:w="6662" w:type="dxa"/>
            <w:gridSpan w:val="3"/>
          </w:tcPr>
          <w:p w:rsidR="00A146E4" w:rsidRPr="00511A69" w:rsidRDefault="00E70532" w:rsidP="003B5EF5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Jedná se o odpad z</w:t>
            </w:r>
            <w:r w:rsidR="003B5EF5">
              <w:rPr>
                <w:rFonts w:ascii="Arial" w:hAnsi="Arial" w:cs="Arial"/>
                <w:sz w:val="20"/>
                <w:szCs w:val="20"/>
              </w:rPr>
              <w:t> </w:t>
            </w:r>
            <w:r w:rsidRPr="00511A69">
              <w:rPr>
                <w:rFonts w:ascii="Arial" w:hAnsi="Arial" w:cs="Arial"/>
                <w:sz w:val="20"/>
                <w:szCs w:val="20"/>
              </w:rPr>
              <w:t>ne</w:t>
            </w:r>
            <w:r w:rsidR="003B5EF5">
              <w:rPr>
                <w:rFonts w:ascii="Arial" w:hAnsi="Arial" w:cs="Arial"/>
                <w:sz w:val="20"/>
                <w:szCs w:val="20"/>
              </w:rPr>
              <w:t xml:space="preserve">výrobní </w:t>
            </w:r>
            <w:r w:rsidRPr="00511A69">
              <w:rPr>
                <w:rFonts w:ascii="Arial" w:hAnsi="Arial" w:cs="Arial"/>
                <w:sz w:val="20"/>
                <w:szCs w:val="20"/>
              </w:rPr>
              <w:t>činnosti původce.</w:t>
            </w:r>
          </w:p>
        </w:tc>
      </w:tr>
      <w:tr w:rsidR="00A146E4" w:rsidTr="00511A69">
        <w:tc>
          <w:tcPr>
            <w:tcW w:w="1384" w:type="dxa"/>
            <w:vMerge/>
            <w:shd w:val="clear" w:color="auto" w:fill="BFBFBF"/>
          </w:tcPr>
          <w:p w:rsidR="00A146E4" w:rsidRPr="00511A69" w:rsidRDefault="00A146E4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1709F" w:rsidRPr="00511A69" w:rsidRDefault="0011709F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 xml:space="preserve">• odpad lze zhodnotit </w:t>
            </w:r>
          </w:p>
          <w:p w:rsidR="00A146E4" w:rsidRPr="00511A69" w:rsidRDefault="0011709F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dle odborného úsudku:</w:t>
            </w:r>
          </w:p>
        </w:tc>
        <w:tc>
          <w:tcPr>
            <w:tcW w:w="6662" w:type="dxa"/>
            <w:gridSpan w:val="3"/>
          </w:tcPr>
          <w:p w:rsidR="00A146E4" w:rsidRPr="00511A69" w:rsidRDefault="0095057E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Odpad svými vlastnostmi odpovídá podmínkám pro další využití jako suroviny. Odpad není znečištěn nebezpečnými látkami a ani neobsahuje jiné nepatřičné složky.</w:t>
            </w:r>
          </w:p>
        </w:tc>
      </w:tr>
    </w:tbl>
    <w:p w:rsidR="009A7E93" w:rsidRDefault="009A7E93" w:rsidP="006D3C8D">
      <w:pPr>
        <w:tabs>
          <w:tab w:val="left" w:pos="111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501"/>
        <w:gridCol w:w="5303"/>
      </w:tblGrid>
      <w:tr w:rsidR="0095057E" w:rsidTr="00352DEF">
        <w:trPr>
          <w:trHeight w:val="721"/>
        </w:trPr>
        <w:tc>
          <w:tcPr>
            <w:tcW w:w="2802" w:type="dxa"/>
            <w:tcBorders>
              <w:right w:val="nil"/>
            </w:tcBorders>
          </w:tcPr>
          <w:p w:rsidR="0095057E" w:rsidRPr="00511A69" w:rsidRDefault="0095057E" w:rsidP="00352DEF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Prohlášení původce odpadu:</w:t>
            </w:r>
          </w:p>
        </w:tc>
        <w:tc>
          <w:tcPr>
            <w:tcW w:w="7804" w:type="dxa"/>
            <w:gridSpan w:val="2"/>
            <w:tcBorders>
              <w:left w:val="nil"/>
            </w:tcBorders>
          </w:tcPr>
          <w:p w:rsidR="0095057E" w:rsidRPr="00511A69" w:rsidRDefault="00352DEF" w:rsidP="00352DEF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Odpad je zařazen </w:t>
            </w:r>
            <w:r w:rsidR="0095057E" w:rsidRPr="00511A69">
              <w:rPr>
                <w:rFonts w:ascii="Arial" w:hAnsi="Arial" w:cs="Arial"/>
                <w:sz w:val="20"/>
                <w:szCs w:val="20"/>
              </w:rPr>
              <w:t>dle Katalogu odpadů.</w:t>
            </w:r>
          </w:p>
          <w:p w:rsidR="0095057E" w:rsidRPr="00511A69" w:rsidRDefault="0095057E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2. Odpad nemá žádné nebezpečné vlastnosti dle § 7 zákona o odpadech.</w:t>
            </w:r>
          </w:p>
          <w:p w:rsidR="0095057E" w:rsidRPr="00511A69" w:rsidRDefault="0095057E" w:rsidP="00511A69">
            <w:pPr>
              <w:tabs>
                <w:tab w:val="left" w:pos="11160"/>
              </w:tabs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3. Všechny uvedené informace jsou pravdivé a úplné.</w:t>
            </w:r>
          </w:p>
        </w:tc>
      </w:tr>
      <w:tr w:rsidR="00211A90" w:rsidTr="00511A69">
        <w:trPr>
          <w:trHeight w:val="1558"/>
        </w:trPr>
        <w:tc>
          <w:tcPr>
            <w:tcW w:w="5303" w:type="dxa"/>
            <w:gridSpan w:val="2"/>
          </w:tcPr>
          <w:p w:rsidR="00211A90" w:rsidRPr="00511A69" w:rsidRDefault="00211A90" w:rsidP="00511A69">
            <w:pPr>
              <w:tabs>
                <w:tab w:val="left" w:pos="11160"/>
              </w:tabs>
              <w:spacing w:before="120" w:after="120"/>
              <w:rPr>
                <w:rFonts w:ascii="Arial" w:hAnsi="Arial" w:cs="Arial"/>
                <w:b/>
              </w:rPr>
            </w:pPr>
            <w:r w:rsidRPr="00511A69">
              <w:rPr>
                <w:rFonts w:ascii="Arial" w:hAnsi="Arial" w:cs="Arial"/>
                <w:b/>
              </w:rPr>
              <w:t>Osoba odpovědná za informace o odpadu</w:t>
            </w:r>
          </w:p>
          <w:p w:rsidR="00211A90" w:rsidRPr="00511A69" w:rsidRDefault="00211A90" w:rsidP="00511A69">
            <w:pPr>
              <w:tabs>
                <w:tab w:val="left" w:pos="11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 xml:space="preserve">• jméno a příjmení: </w:t>
            </w:r>
          </w:p>
          <w:p w:rsidR="00211A90" w:rsidRPr="00511A69" w:rsidRDefault="00211A90" w:rsidP="00511A69">
            <w:pPr>
              <w:tabs>
                <w:tab w:val="left" w:pos="11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 xml:space="preserve">• funkce: </w:t>
            </w:r>
          </w:p>
          <w:p w:rsidR="00211A90" w:rsidRPr="00511A69" w:rsidRDefault="00211A90" w:rsidP="00511A69">
            <w:pPr>
              <w:tabs>
                <w:tab w:val="left" w:pos="11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• tel.</w:t>
            </w:r>
            <w:r w:rsidR="001B2996" w:rsidRPr="00511A6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11A69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5303" w:type="dxa"/>
            <w:vMerge w:val="restart"/>
          </w:tcPr>
          <w:p w:rsidR="00211A90" w:rsidRPr="00511A69" w:rsidRDefault="00211A90" w:rsidP="00511A69">
            <w:pPr>
              <w:tabs>
                <w:tab w:val="left" w:pos="11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Razítko a podpis odpovědné osoby:</w:t>
            </w:r>
          </w:p>
        </w:tc>
      </w:tr>
      <w:tr w:rsidR="00211A90" w:rsidTr="00511A69">
        <w:trPr>
          <w:trHeight w:val="342"/>
        </w:trPr>
        <w:tc>
          <w:tcPr>
            <w:tcW w:w="5303" w:type="dxa"/>
            <w:gridSpan w:val="2"/>
          </w:tcPr>
          <w:p w:rsidR="00211A90" w:rsidRPr="00511A69" w:rsidRDefault="00211A90" w:rsidP="005B6E01">
            <w:pPr>
              <w:tabs>
                <w:tab w:val="left" w:pos="11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1A69">
              <w:rPr>
                <w:rFonts w:ascii="Arial" w:hAnsi="Arial" w:cs="Arial"/>
                <w:sz w:val="20"/>
                <w:szCs w:val="20"/>
              </w:rPr>
              <w:t>Datum:</w:t>
            </w:r>
            <w:r w:rsidR="003354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303" w:type="dxa"/>
            <w:vMerge/>
          </w:tcPr>
          <w:p w:rsidR="00211A90" w:rsidRPr="00511A69" w:rsidRDefault="00211A90" w:rsidP="00511A69">
            <w:pPr>
              <w:tabs>
                <w:tab w:val="left" w:pos="11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46E4" w:rsidRDefault="00A146E4">
      <w:pPr>
        <w:rPr>
          <w:rFonts w:ascii="Arial" w:hAnsi="Arial" w:cs="Arial"/>
          <w:sz w:val="20"/>
          <w:szCs w:val="20"/>
        </w:rPr>
      </w:pPr>
    </w:p>
    <w:sectPr w:rsidR="00A146E4" w:rsidSect="00A31A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122"/>
    <w:multiLevelType w:val="hybridMultilevel"/>
    <w:tmpl w:val="A8A425A2"/>
    <w:lvl w:ilvl="0" w:tplc="68D639D6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CA4A5B"/>
    <w:multiLevelType w:val="hybridMultilevel"/>
    <w:tmpl w:val="7EF4FD36"/>
    <w:lvl w:ilvl="0" w:tplc="93BAD7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1B15"/>
    <w:multiLevelType w:val="hybridMultilevel"/>
    <w:tmpl w:val="72CA2466"/>
    <w:lvl w:ilvl="0" w:tplc="04C67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A7937"/>
    <w:multiLevelType w:val="hybridMultilevel"/>
    <w:tmpl w:val="59602792"/>
    <w:lvl w:ilvl="0" w:tplc="539A8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E112D"/>
    <w:multiLevelType w:val="hybridMultilevel"/>
    <w:tmpl w:val="0CE649FE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A574A6"/>
    <w:multiLevelType w:val="hybridMultilevel"/>
    <w:tmpl w:val="26607E68"/>
    <w:lvl w:ilvl="0" w:tplc="58923650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1130E"/>
    <w:multiLevelType w:val="hybridMultilevel"/>
    <w:tmpl w:val="5888DC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2E675B"/>
    <w:multiLevelType w:val="hybridMultilevel"/>
    <w:tmpl w:val="4D3665EC"/>
    <w:lvl w:ilvl="0" w:tplc="539A8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34BF3"/>
    <w:multiLevelType w:val="hybridMultilevel"/>
    <w:tmpl w:val="D608AEEE"/>
    <w:lvl w:ilvl="0" w:tplc="539A8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0547C"/>
    <w:multiLevelType w:val="hybridMultilevel"/>
    <w:tmpl w:val="7968EA04"/>
    <w:lvl w:ilvl="0" w:tplc="A68CC0A2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70081"/>
    <w:multiLevelType w:val="hybridMultilevel"/>
    <w:tmpl w:val="4BAEE08A"/>
    <w:lvl w:ilvl="0" w:tplc="539A8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C2B80"/>
    <w:multiLevelType w:val="hybridMultilevel"/>
    <w:tmpl w:val="2CCAAE20"/>
    <w:lvl w:ilvl="0" w:tplc="539A8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2470E"/>
    <w:multiLevelType w:val="hybridMultilevel"/>
    <w:tmpl w:val="21344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B1CC0"/>
    <w:multiLevelType w:val="hybridMultilevel"/>
    <w:tmpl w:val="9BC20024"/>
    <w:lvl w:ilvl="0" w:tplc="9E2A5F0A">
      <w:start w:val="3"/>
      <w:numFmt w:val="bullet"/>
      <w:lvlText w:val="-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4162059"/>
    <w:multiLevelType w:val="hybridMultilevel"/>
    <w:tmpl w:val="761461BA"/>
    <w:lvl w:ilvl="0" w:tplc="539A8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619B2"/>
    <w:multiLevelType w:val="hybridMultilevel"/>
    <w:tmpl w:val="4A029074"/>
    <w:lvl w:ilvl="0" w:tplc="539A8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132C2"/>
    <w:multiLevelType w:val="hybridMultilevel"/>
    <w:tmpl w:val="F15AAA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3F503A"/>
    <w:multiLevelType w:val="singleLevel"/>
    <w:tmpl w:val="C15A1EEC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51F2E88"/>
    <w:multiLevelType w:val="hybridMultilevel"/>
    <w:tmpl w:val="280A7C84"/>
    <w:lvl w:ilvl="0" w:tplc="0B6442C6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B5718C"/>
    <w:multiLevelType w:val="hybridMultilevel"/>
    <w:tmpl w:val="6596A80A"/>
    <w:lvl w:ilvl="0" w:tplc="9264AF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25DB8"/>
    <w:multiLevelType w:val="hybridMultilevel"/>
    <w:tmpl w:val="0E960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541E6"/>
    <w:multiLevelType w:val="hybridMultilevel"/>
    <w:tmpl w:val="E752D906"/>
    <w:lvl w:ilvl="0" w:tplc="539A8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E767A"/>
    <w:multiLevelType w:val="singleLevel"/>
    <w:tmpl w:val="8700A5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0792DA6"/>
    <w:multiLevelType w:val="hybridMultilevel"/>
    <w:tmpl w:val="7A300A8C"/>
    <w:lvl w:ilvl="0" w:tplc="539A8C2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D2E13"/>
    <w:multiLevelType w:val="hybridMultilevel"/>
    <w:tmpl w:val="835E0FBE"/>
    <w:lvl w:ilvl="0" w:tplc="67D85550">
      <w:start w:val="1"/>
      <w:numFmt w:val="decimal"/>
      <w:lvlText w:val="(%1)"/>
      <w:lvlJc w:val="left"/>
      <w:pPr>
        <w:ind w:left="29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77B35B17"/>
    <w:multiLevelType w:val="hybridMultilevel"/>
    <w:tmpl w:val="0AF82664"/>
    <w:lvl w:ilvl="0" w:tplc="5BE61758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81F81"/>
    <w:multiLevelType w:val="singleLevel"/>
    <w:tmpl w:val="B2202278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26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"/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4"/>
    </w:lvlOverride>
  </w:num>
  <w:num w:numId="9">
    <w:abstractNumId w:val="6"/>
  </w:num>
  <w:num w:numId="10">
    <w:abstractNumId w:val="16"/>
  </w:num>
  <w:num w:numId="11">
    <w:abstractNumId w:val="9"/>
  </w:num>
  <w:num w:numId="12">
    <w:abstractNumId w:val="5"/>
  </w:num>
  <w:num w:numId="13">
    <w:abstractNumId w:val="25"/>
  </w:num>
  <w:num w:numId="14">
    <w:abstractNumId w:val="13"/>
  </w:num>
  <w:num w:numId="15">
    <w:abstractNumId w:val="1"/>
  </w:num>
  <w:num w:numId="16">
    <w:abstractNumId w:val="19"/>
  </w:num>
  <w:num w:numId="17">
    <w:abstractNumId w:val="23"/>
  </w:num>
  <w:num w:numId="18">
    <w:abstractNumId w:val="20"/>
  </w:num>
  <w:num w:numId="19">
    <w:abstractNumId w:val="24"/>
  </w:num>
  <w:num w:numId="20">
    <w:abstractNumId w:val="2"/>
  </w:num>
  <w:num w:numId="21">
    <w:abstractNumId w:val="14"/>
  </w:num>
  <w:num w:numId="22">
    <w:abstractNumId w:val="11"/>
  </w:num>
  <w:num w:numId="23">
    <w:abstractNumId w:val="10"/>
  </w:num>
  <w:num w:numId="24">
    <w:abstractNumId w:val="15"/>
  </w:num>
  <w:num w:numId="25">
    <w:abstractNumId w:val="3"/>
  </w:num>
  <w:num w:numId="26">
    <w:abstractNumId w:val="21"/>
  </w:num>
  <w:num w:numId="27">
    <w:abstractNumId w:val="8"/>
  </w:num>
  <w:num w:numId="28">
    <w:abstractNumId w:val="7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47069"/>
    <w:rsid w:val="00003024"/>
    <w:rsid w:val="000036CA"/>
    <w:rsid w:val="00021A90"/>
    <w:rsid w:val="00032FBA"/>
    <w:rsid w:val="000353A8"/>
    <w:rsid w:val="00040FEC"/>
    <w:rsid w:val="0005304F"/>
    <w:rsid w:val="00082E95"/>
    <w:rsid w:val="00086DE6"/>
    <w:rsid w:val="00091D22"/>
    <w:rsid w:val="00096B0E"/>
    <w:rsid w:val="000A0B30"/>
    <w:rsid w:val="000B38C6"/>
    <w:rsid w:val="000B74E0"/>
    <w:rsid w:val="000C1267"/>
    <w:rsid w:val="000C342A"/>
    <w:rsid w:val="000D7E13"/>
    <w:rsid w:val="000E2DDE"/>
    <w:rsid w:val="000E52AE"/>
    <w:rsid w:val="001153E0"/>
    <w:rsid w:val="0011709F"/>
    <w:rsid w:val="001347DE"/>
    <w:rsid w:val="00142C5D"/>
    <w:rsid w:val="00143204"/>
    <w:rsid w:val="00160336"/>
    <w:rsid w:val="001605EB"/>
    <w:rsid w:val="001647EF"/>
    <w:rsid w:val="001874E7"/>
    <w:rsid w:val="00192D6C"/>
    <w:rsid w:val="001A541B"/>
    <w:rsid w:val="001B044B"/>
    <w:rsid w:val="001B1B87"/>
    <w:rsid w:val="001B2996"/>
    <w:rsid w:val="001D701C"/>
    <w:rsid w:val="001E6DEB"/>
    <w:rsid w:val="001F2150"/>
    <w:rsid w:val="00211A90"/>
    <w:rsid w:val="002305EE"/>
    <w:rsid w:val="002409DE"/>
    <w:rsid w:val="00245132"/>
    <w:rsid w:val="002452E7"/>
    <w:rsid w:val="0026689F"/>
    <w:rsid w:val="00274C81"/>
    <w:rsid w:val="00277A86"/>
    <w:rsid w:val="00285F2F"/>
    <w:rsid w:val="00286736"/>
    <w:rsid w:val="00291E90"/>
    <w:rsid w:val="002950CC"/>
    <w:rsid w:val="002A1809"/>
    <w:rsid w:val="002B38D1"/>
    <w:rsid w:val="002C6A64"/>
    <w:rsid w:val="002C6DD7"/>
    <w:rsid w:val="002E6591"/>
    <w:rsid w:val="002E6ABA"/>
    <w:rsid w:val="002F6874"/>
    <w:rsid w:val="00300E4C"/>
    <w:rsid w:val="00301F91"/>
    <w:rsid w:val="003021D1"/>
    <w:rsid w:val="00317909"/>
    <w:rsid w:val="003266BE"/>
    <w:rsid w:val="00330E27"/>
    <w:rsid w:val="00331705"/>
    <w:rsid w:val="00335446"/>
    <w:rsid w:val="003452B2"/>
    <w:rsid w:val="00347288"/>
    <w:rsid w:val="00347E28"/>
    <w:rsid w:val="00352DEF"/>
    <w:rsid w:val="00353EBD"/>
    <w:rsid w:val="00362D89"/>
    <w:rsid w:val="00373E72"/>
    <w:rsid w:val="00374B45"/>
    <w:rsid w:val="00384719"/>
    <w:rsid w:val="003932D8"/>
    <w:rsid w:val="00394AE0"/>
    <w:rsid w:val="0039796A"/>
    <w:rsid w:val="003B4002"/>
    <w:rsid w:val="003B476C"/>
    <w:rsid w:val="003B5EF5"/>
    <w:rsid w:val="003C1EA3"/>
    <w:rsid w:val="003C7051"/>
    <w:rsid w:val="003D26C7"/>
    <w:rsid w:val="003D74B3"/>
    <w:rsid w:val="003E7FF9"/>
    <w:rsid w:val="003F0458"/>
    <w:rsid w:val="003F0E29"/>
    <w:rsid w:val="003F5963"/>
    <w:rsid w:val="003F59D2"/>
    <w:rsid w:val="003F6810"/>
    <w:rsid w:val="00413039"/>
    <w:rsid w:val="0041628D"/>
    <w:rsid w:val="00421DA5"/>
    <w:rsid w:val="00435751"/>
    <w:rsid w:val="00437D64"/>
    <w:rsid w:val="00443B51"/>
    <w:rsid w:val="00461475"/>
    <w:rsid w:val="00464C6B"/>
    <w:rsid w:val="00466751"/>
    <w:rsid w:val="00474AEB"/>
    <w:rsid w:val="00483D0E"/>
    <w:rsid w:val="0049190B"/>
    <w:rsid w:val="00496404"/>
    <w:rsid w:val="00497CA0"/>
    <w:rsid w:val="004A0A83"/>
    <w:rsid w:val="004B3395"/>
    <w:rsid w:val="004D2736"/>
    <w:rsid w:val="004D5BBB"/>
    <w:rsid w:val="004E1C1A"/>
    <w:rsid w:val="004E4483"/>
    <w:rsid w:val="004E661E"/>
    <w:rsid w:val="004E6A56"/>
    <w:rsid w:val="004F1C70"/>
    <w:rsid w:val="00511A69"/>
    <w:rsid w:val="005158BD"/>
    <w:rsid w:val="00526DE8"/>
    <w:rsid w:val="00527EA3"/>
    <w:rsid w:val="00527F99"/>
    <w:rsid w:val="00531911"/>
    <w:rsid w:val="00531EC2"/>
    <w:rsid w:val="0053276F"/>
    <w:rsid w:val="00532C75"/>
    <w:rsid w:val="00533DC8"/>
    <w:rsid w:val="00540EB6"/>
    <w:rsid w:val="00546A0A"/>
    <w:rsid w:val="00547069"/>
    <w:rsid w:val="0055407D"/>
    <w:rsid w:val="00557D6E"/>
    <w:rsid w:val="00560412"/>
    <w:rsid w:val="00583580"/>
    <w:rsid w:val="005B14CE"/>
    <w:rsid w:val="005B5650"/>
    <w:rsid w:val="005B6E01"/>
    <w:rsid w:val="005B6EFC"/>
    <w:rsid w:val="005C04B8"/>
    <w:rsid w:val="005E0325"/>
    <w:rsid w:val="005E2FAD"/>
    <w:rsid w:val="005E56CB"/>
    <w:rsid w:val="005F0A13"/>
    <w:rsid w:val="005F0FE6"/>
    <w:rsid w:val="00600B97"/>
    <w:rsid w:val="006010AE"/>
    <w:rsid w:val="00603719"/>
    <w:rsid w:val="00615757"/>
    <w:rsid w:val="00624C47"/>
    <w:rsid w:val="00642B9D"/>
    <w:rsid w:val="006476A7"/>
    <w:rsid w:val="00651344"/>
    <w:rsid w:val="00652FC6"/>
    <w:rsid w:val="0065349C"/>
    <w:rsid w:val="0066155D"/>
    <w:rsid w:val="006A1FEB"/>
    <w:rsid w:val="006A48E0"/>
    <w:rsid w:val="006C13A5"/>
    <w:rsid w:val="006C38FC"/>
    <w:rsid w:val="006D3C8D"/>
    <w:rsid w:val="006E3D60"/>
    <w:rsid w:val="006F05CC"/>
    <w:rsid w:val="006F6862"/>
    <w:rsid w:val="006F7FBD"/>
    <w:rsid w:val="0070348F"/>
    <w:rsid w:val="00703DA8"/>
    <w:rsid w:val="007113A2"/>
    <w:rsid w:val="0071665E"/>
    <w:rsid w:val="00742E97"/>
    <w:rsid w:val="007508F4"/>
    <w:rsid w:val="007571E5"/>
    <w:rsid w:val="00776A71"/>
    <w:rsid w:val="00786CE5"/>
    <w:rsid w:val="00790093"/>
    <w:rsid w:val="007929F7"/>
    <w:rsid w:val="0079731C"/>
    <w:rsid w:val="007A1E90"/>
    <w:rsid w:val="007A22D7"/>
    <w:rsid w:val="007B34EC"/>
    <w:rsid w:val="007B4391"/>
    <w:rsid w:val="007B4891"/>
    <w:rsid w:val="007C4D9C"/>
    <w:rsid w:val="007D397F"/>
    <w:rsid w:val="007D73A9"/>
    <w:rsid w:val="007E0260"/>
    <w:rsid w:val="007F1EE8"/>
    <w:rsid w:val="007F68E9"/>
    <w:rsid w:val="007F6F81"/>
    <w:rsid w:val="007F7B87"/>
    <w:rsid w:val="007F7E4B"/>
    <w:rsid w:val="0081152D"/>
    <w:rsid w:val="00813B95"/>
    <w:rsid w:val="0081790B"/>
    <w:rsid w:val="008238BF"/>
    <w:rsid w:val="00831A1A"/>
    <w:rsid w:val="0084169F"/>
    <w:rsid w:val="00851190"/>
    <w:rsid w:val="00853BF2"/>
    <w:rsid w:val="0086011E"/>
    <w:rsid w:val="00862777"/>
    <w:rsid w:val="00867AD4"/>
    <w:rsid w:val="00871304"/>
    <w:rsid w:val="00871C4C"/>
    <w:rsid w:val="00880B78"/>
    <w:rsid w:val="00882511"/>
    <w:rsid w:val="00882DCA"/>
    <w:rsid w:val="00885469"/>
    <w:rsid w:val="008A0807"/>
    <w:rsid w:val="008A459C"/>
    <w:rsid w:val="008A5682"/>
    <w:rsid w:val="008D71A5"/>
    <w:rsid w:val="008E479B"/>
    <w:rsid w:val="008E5939"/>
    <w:rsid w:val="008F340A"/>
    <w:rsid w:val="008F3E05"/>
    <w:rsid w:val="00901FC2"/>
    <w:rsid w:val="009144D4"/>
    <w:rsid w:val="009171BD"/>
    <w:rsid w:val="009223BF"/>
    <w:rsid w:val="009464BC"/>
    <w:rsid w:val="0095057E"/>
    <w:rsid w:val="00951E95"/>
    <w:rsid w:val="0097001D"/>
    <w:rsid w:val="009712E0"/>
    <w:rsid w:val="00976A0E"/>
    <w:rsid w:val="00982792"/>
    <w:rsid w:val="009853F5"/>
    <w:rsid w:val="00986D46"/>
    <w:rsid w:val="00993654"/>
    <w:rsid w:val="00994F0A"/>
    <w:rsid w:val="009A1210"/>
    <w:rsid w:val="009A7E93"/>
    <w:rsid w:val="009B31FC"/>
    <w:rsid w:val="009B4491"/>
    <w:rsid w:val="009C2054"/>
    <w:rsid w:val="009C46A1"/>
    <w:rsid w:val="009F09EA"/>
    <w:rsid w:val="00A022AB"/>
    <w:rsid w:val="00A104B3"/>
    <w:rsid w:val="00A146E4"/>
    <w:rsid w:val="00A14993"/>
    <w:rsid w:val="00A30BA1"/>
    <w:rsid w:val="00A31A77"/>
    <w:rsid w:val="00A45BF3"/>
    <w:rsid w:val="00A462D5"/>
    <w:rsid w:val="00A52F49"/>
    <w:rsid w:val="00A53A18"/>
    <w:rsid w:val="00A53E43"/>
    <w:rsid w:val="00A55847"/>
    <w:rsid w:val="00A62FA7"/>
    <w:rsid w:val="00A729A7"/>
    <w:rsid w:val="00A975A7"/>
    <w:rsid w:val="00AD0B24"/>
    <w:rsid w:val="00AD4C87"/>
    <w:rsid w:val="00AE0416"/>
    <w:rsid w:val="00AE33F6"/>
    <w:rsid w:val="00AF4E7E"/>
    <w:rsid w:val="00AF7534"/>
    <w:rsid w:val="00B07479"/>
    <w:rsid w:val="00B10769"/>
    <w:rsid w:val="00B20623"/>
    <w:rsid w:val="00B25C25"/>
    <w:rsid w:val="00B3590B"/>
    <w:rsid w:val="00B37DCC"/>
    <w:rsid w:val="00B416D7"/>
    <w:rsid w:val="00B52B0E"/>
    <w:rsid w:val="00B605CE"/>
    <w:rsid w:val="00B66DC7"/>
    <w:rsid w:val="00B77647"/>
    <w:rsid w:val="00B809E0"/>
    <w:rsid w:val="00B930EA"/>
    <w:rsid w:val="00BA109F"/>
    <w:rsid w:val="00BA3573"/>
    <w:rsid w:val="00BA4D11"/>
    <w:rsid w:val="00BD59DA"/>
    <w:rsid w:val="00BE0110"/>
    <w:rsid w:val="00BE4F35"/>
    <w:rsid w:val="00BE6D82"/>
    <w:rsid w:val="00BE74FF"/>
    <w:rsid w:val="00BF03C6"/>
    <w:rsid w:val="00BF6797"/>
    <w:rsid w:val="00C04E21"/>
    <w:rsid w:val="00C05378"/>
    <w:rsid w:val="00C1017E"/>
    <w:rsid w:val="00C201D4"/>
    <w:rsid w:val="00C30CC9"/>
    <w:rsid w:val="00C33C9B"/>
    <w:rsid w:val="00C4053C"/>
    <w:rsid w:val="00C5091F"/>
    <w:rsid w:val="00C5437A"/>
    <w:rsid w:val="00C57BB3"/>
    <w:rsid w:val="00C61485"/>
    <w:rsid w:val="00C711C8"/>
    <w:rsid w:val="00C9295B"/>
    <w:rsid w:val="00CA4B8F"/>
    <w:rsid w:val="00CD074E"/>
    <w:rsid w:val="00CD2B05"/>
    <w:rsid w:val="00CD5CCC"/>
    <w:rsid w:val="00CE065C"/>
    <w:rsid w:val="00CF2494"/>
    <w:rsid w:val="00CF7B34"/>
    <w:rsid w:val="00D007A1"/>
    <w:rsid w:val="00D05B70"/>
    <w:rsid w:val="00D3233B"/>
    <w:rsid w:val="00D411B8"/>
    <w:rsid w:val="00D528D2"/>
    <w:rsid w:val="00D5788F"/>
    <w:rsid w:val="00D66CEC"/>
    <w:rsid w:val="00D71662"/>
    <w:rsid w:val="00D77589"/>
    <w:rsid w:val="00D77F84"/>
    <w:rsid w:val="00D86A31"/>
    <w:rsid w:val="00D94E05"/>
    <w:rsid w:val="00D95AEB"/>
    <w:rsid w:val="00DA5352"/>
    <w:rsid w:val="00DA61F3"/>
    <w:rsid w:val="00DB0853"/>
    <w:rsid w:val="00DC1F04"/>
    <w:rsid w:val="00DC78B4"/>
    <w:rsid w:val="00E01FE4"/>
    <w:rsid w:val="00E04C5C"/>
    <w:rsid w:val="00E4346A"/>
    <w:rsid w:val="00E50BB1"/>
    <w:rsid w:val="00E529EC"/>
    <w:rsid w:val="00E57125"/>
    <w:rsid w:val="00E60F35"/>
    <w:rsid w:val="00E613C3"/>
    <w:rsid w:val="00E70532"/>
    <w:rsid w:val="00E72F93"/>
    <w:rsid w:val="00E76661"/>
    <w:rsid w:val="00E8014E"/>
    <w:rsid w:val="00E82A21"/>
    <w:rsid w:val="00EA00E9"/>
    <w:rsid w:val="00EA4F7D"/>
    <w:rsid w:val="00EE5629"/>
    <w:rsid w:val="00EF2105"/>
    <w:rsid w:val="00F051CA"/>
    <w:rsid w:val="00F05AFB"/>
    <w:rsid w:val="00F1101A"/>
    <w:rsid w:val="00F202E6"/>
    <w:rsid w:val="00F304D7"/>
    <w:rsid w:val="00F32E23"/>
    <w:rsid w:val="00F33390"/>
    <w:rsid w:val="00F43B02"/>
    <w:rsid w:val="00F43C01"/>
    <w:rsid w:val="00F5648A"/>
    <w:rsid w:val="00F57D8B"/>
    <w:rsid w:val="00F6065D"/>
    <w:rsid w:val="00F60CDD"/>
    <w:rsid w:val="00F62916"/>
    <w:rsid w:val="00F73B97"/>
    <w:rsid w:val="00F7428B"/>
    <w:rsid w:val="00F74D19"/>
    <w:rsid w:val="00F74EE4"/>
    <w:rsid w:val="00F7674A"/>
    <w:rsid w:val="00F913B8"/>
    <w:rsid w:val="00FB2903"/>
    <w:rsid w:val="00FC2B12"/>
    <w:rsid w:val="00FD27DC"/>
    <w:rsid w:val="00FD38FD"/>
    <w:rsid w:val="00FD6583"/>
    <w:rsid w:val="00FE04C6"/>
    <w:rsid w:val="00FE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8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97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B38C6"/>
    <w:pPr>
      <w:keepNext/>
      <w:widowControl w:val="0"/>
      <w:shd w:val="clear" w:color="auto" w:fill="FFFFFF"/>
      <w:autoSpaceDE w:val="0"/>
      <w:autoSpaceDN w:val="0"/>
      <w:adjustRightInd w:val="0"/>
      <w:ind w:left="454"/>
      <w:jc w:val="center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qFormat/>
    <w:rsid w:val="000B38C6"/>
    <w:pPr>
      <w:keepNext/>
      <w:widowControl w:val="0"/>
      <w:shd w:val="clear" w:color="auto" w:fill="FFFFFF"/>
      <w:tabs>
        <w:tab w:val="left" w:pos="9456"/>
      </w:tabs>
      <w:autoSpaceDE w:val="0"/>
      <w:autoSpaceDN w:val="0"/>
      <w:adjustRightInd w:val="0"/>
      <w:jc w:val="center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qFormat/>
    <w:rsid w:val="000B38C6"/>
    <w:pPr>
      <w:keepNext/>
      <w:widowControl w:val="0"/>
      <w:shd w:val="clear" w:color="auto" w:fill="FFFFFF"/>
      <w:autoSpaceDE w:val="0"/>
      <w:autoSpaceDN w:val="0"/>
      <w:adjustRightInd w:val="0"/>
      <w:ind w:hanging="397"/>
      <w:jc w:val="center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qFormat/>
    <w:rsid w:val="000B38C6"/>
    <w:pPr>
      <w:widowControl w:val="0"/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kern w:val="28"/>
      <w:sz w:val="26"/>
      <w:szCs w:val="26"/>
    </w:rPr>
  </w:style>
  <w:style w:type="paragraph" w:styleId="Nadpis6">
    <w:name w:val="heading 6"/>
    <w:basedOn w:val="Normln"/>
    <w:next w:val="Normln"/>
    <w:qFormat/>
    <w:rsid w:val="000B38C6"/>
    <w:pPr>
      <w:widowControl w:val="0"/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kern w:val="2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B38C6"/>
    <w:pPr>
      <w:spacing w:before="100" w:beforeAutospacing="1" w:after="100" w:afterAutospacing="1"/>
    </w:pPr>
  </w:style>
  <w:style w:type="paragraph" w:styleId="Zkladntext">
    <w:name w:val="Body Text"/>
    <w:basedOn w:val="Normln"/>
    <w:rsid w:val="000B38C6"/>
    <w:pPr>
      <w:widowControl w:val="0"/>
      <w:shd w:val="clear" w:color="auto" w:fill="FFFFFF"/>
      <w:autoSpaceDE w:val="0"/>
      <w:autoSpaceDN w:val="0"/>
      <w:adjustRightInd w:val="0"/>
      <w:spacing w:after="120"/>
      <w:jc w:val="both"/>
    </w:pPr>
    <w:rPr>
      <w:color w:val="000000"/>
    </w:rPr>
  </w:style>
  <w:style w:type="paragraph" w:styleId="Zkladntextodsazen">
    <w:name w:val="Body Text Indent"/>
    <w:basedOn w:val="Normln"/>
    <w:rsid w:val="000B38C6"/>
    <w:pPr>
      <w:ind w:left="849"/>
      <w:jc w:val="center"/>
    </w:pPr>
    <w:rPr>
      <w:b/>
      <w:bCs/>
    </w:rPr>
  </w:style>
  <w:style w:type="paragraph" w:customStyle="1" w:styleId="ZkladntextIMP">
    <w:name w:val="Základní text_IMP"/>
    <w:basedOn w:val="Normln"/>
    <w:rsid w:val="002E6ABA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styleId="Bezmezer">
    <w:name w:val="No Spacing"/>
    <w:uiPriority w:val="1"/>
    <w:qFormat/>
    <w:rsid w:val="0039796A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3979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itul">
    <w:name w:val="Subtitle"/>
    <w:basedOn w:val="Normln"/>
    <w:next w:val="Zkladntext"/>
    <w:link w:val="PodtitulChar"/>
    <w:qFormat/>
    <w:rsid w:val="0039796A"/>
    <w:pPr>
      <w:suppressAutoHyphens/>
      <w:jc w:val="center"/>
    </w:pPr>
    <w:rPr>
      <w:szCs w:val="20"/>
      <w:lang w:eastAsia="ar-SA"/>
    </w:rPr>
  </w:style>
  <w:style w:type="character" w:customStyle="1" w:styleId="PodtitulChar">
    <w:name w:val="Podtitul Char"/>
    <w:link w:val="Podtitul"/>
    <w:rsid w:val="0039796A"/>
    <w:rPr>
      <w:sz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39796A"/>
    <w:pPr>
      <w:suppressAutoHyphens/>
      <w:jc w:val="center"/>
    </w:pPr>
    <w:rPr>
      <w:sz w:val="28"/>
      <w:szCs w:val="20"/>
      <w:lang w:eastAsia="ar-SA"/>
    </w:rPr>
  </w:style>
  <w:style w:type="character" w:customStyle="1" w:styleId="NzevChar">
    <w:name w:val="Název Char"/>
    <w:link w:val="Nzev"/>
    <w:rsid w:val="0039796A"/>
    <w:rPr>
      <w:sz w:val="28"/>
      <w:lang w:eastAsia="ar-SA"/>
    </w:rPr>
  </w:style>
  <w:style w:type="paragraph" w:customStyle="1" w:styleId="mumtsabl">
    <w:name w:val="mumt_sabl"/>
    <w:basedOn w:val="Podtitul"/>
    <w:next w:val="Zhlav"/>
    <w:rsid w:val="0039796A"/>
    <w:rPr>
      <w:rFonts w:ascii="Bookman Old Style" w:hAnsi="Bookman Old Style"/>
      <w:b/>
      <w:sz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796A"/>
    <w:pPr>
      <w:suppressAutoHyphens/>
      <w:spacing w:after="120" w:line="480" w:lineRule="auto"/>
    </w:pPr>
    <w:rPr>
      <w:lang w:eastAsia="ar-SA"/>
    </w:rPr>
  </w:style>
  <w:style w:type="character" w:customStyle="1" w:styleId="Zkladntext2Char">
    <w:name w:val="Základní text 2 Char"/>
    <w:link w:val="Zkladntext2"/>
    <w:uiPriority w:val="99"/>
    <w:semiHidden/>
    <w:rsid w:val="0039796A"/>
    <w:rPr>
      <w:sz w:val="24"/>
      <w:szCs w:val="24"/>
      <w:lang w:eastAsia="ar-SA"/>
    </w:rPr>
  </w:style>
  <w:style w:type="paragraph" w:customStyle="1" w:styleId="NormlnIMP">
    <w:name w:val="Normální_IMP"/>
    <w:basedOn w:val="Normln"/>
    <w:rsid w:val="0039796A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3979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9796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513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F68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68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68E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8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68E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8E9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F68E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A7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E7F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@specm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C5F3C-15FB-437C-AE63-FA5595EB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2212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 Company</Company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PC04</dc:creator>
  <cp:lastModifiedBy>uzivatel</cp:lastModifiedBy>
  <cp:revision>6</cp:revision>
  <cp:lastPrinted>2024-01-04T16:49:00Z</cp:lastPrinted>
  <dcterms:created xsi:type="dcterms:W3CDTF">2024-01-04T16:29:00Z</dcterms:created>
  <dcterms:modified xsi:type="dcterms:W3CDTF">2024-01-04T16:50:00Z</dcterms:modified>
</cp:coreProperties>
</file>