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5220300084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Technické</w:t>
      </w:r>
      <w:r>
        <w:rPr>
          <w:spacing w:val="-12"/>
        </w:rPr>
        <w:t> </w:t>
      </w:r>
      <w:r>
        <w:rPr/>
        <w:t>služby</w:t>
      </w:r>
      <w:r>
        <w:rPr>
          <w:spacing w:val="-8"/>
        </w:rPr>
        <w:t> </w:t>
      </w:r>
      <w:r>
        <w:rPr/>
        <w:t>Bolatice,</w:t>
      </w:r>
      <w:r>
        <w:rPr>
          <w:spacing w:val="-11"/>
        </w:rPr>
        <w:t> </w:t>
      </w:r>
      <w:r>
        <w:rPr>
          <w:spacing w:val="-2"/>
        </w:rPr>
        <w:t>s.r.o.</w:t>
      </w:r>
    </w:p>
    <w:p>
      <w:pPr>
        <w:pStyle w:val="BodyText"/>
        <w:spacing w:line="237" w:lineRule="auto" w:before="3"/>
        <w:ind w:left="382" w:right="1154"/>
      </w:pPr>
      <w:r>
        <w:rPr/>
        <w:t>obchodní</w:t>
      </w:r>
      <w:r>
        <w:rPr>
          <w:spacing w:val="-5"/>
        </w:rPr>
        <w:t> </w:t>
      </w:r>
      <w:r>
        <w:rPr/>
        <w:t>společnost</w:t>
      </w:r>
      <w:r>
        <w:rPr>
          <w:spacing w:val="-5"/>
        </w:rPr>
        <w:t> </w:t>
      </w:r>
      <w:r>
        <w:rPr/>
        <w:t>zapsaná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obchodním</w:t>
      </w:r>
      <w:r>
        <w:rPr>
          <w:spacing w:val="-6"/>
        </w:rPr>
        <w:t> </w:t>
      </w:r>
      <w:r>
        <w:rPr/>
        <w:t>rejstříku</w:t>
      </w:r>
      <w:r>
        <w:rPr>
          <w:spacing w:val="-4"/>
        </w:rPr>
        <w:t> </w:t>
      </w:r>
      <w:r>
        <w:rPr/>
        <w:t>vedeném</w:t>
      </w:r>
      <w:r>
        <w:rPr>
          <w:spacing w:val="-6"/>
        </w:rPr>
        <w:t> </w:t>
      </w:r>
      <w:r>
        <w:rPr/>
        <w:t>Krajským</w:t>
      </w:r>
      <w:r>
        <w:rPr>
          <w:spacing w:val="-6"/>
        </w:rPr>
        <w:t> </w:t>
      </w:r>
      <w:r>
        <w:rPr/>
        <w:t>soudem</w:t>
      </w:r>
      <w:r>
        <w:rPr>
          <w:spacing w:val="-6"/>
        </w:rPr>
        <w:t> </w:t>
      </w:r>
      <w:r>
        <w:rPr/>
        <w:t>v Ostravě, oddíl C, vložka 26300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Ratibořská</w:t>
      </w:r>
      <w:r>
        <w:rPr>
          <w:spacing w:val="-8"/>
        </w:rPr>
        <w:t> </w:t>
      </w:r>
      <w:r>
        <w:rPr/>
        <w:t>879/14a,</w:t>
      </w:r>
      <w:r>
        <w:rPr>
          <w:spacing w:val="-7"/>
        </w:rPr>
        <w:t> </w:t>
      </w:r>
      <w:r>
        <w:rPr/>
        <w:t>747</w:t>
      </w:r>
      <w:r>
        <w:rPr>
          <w:spacing w:val="-3"/>
        </w:rPr>
        <w:t> </w:t>
      </w:r>
      <w:r>
        <w:rPr/>
        <w:t>23</w:t>
      </w:r>
      <w:r>
        <w:rPr>
          <w:spacing w:val="-7"/>
        </w:rPr>
        <w:t> </w:t>
      </w:r>
      <w:r>
        <w:rPr>
          <w:spacing w:val="-2"/>
        </w:rPr>
        <w:t>Bolatice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  <w:t>267</w:t>
      </w:r>
      <w:r>
        <w:rPr>
          <w:spacing w:val="-2"/>
        </w:rPr>
        <w:t> </w:t>
      </w:r>
      <w:r>
        <w:rPr/>
        <w:t>90</w:t>
      </w:r>
      <w:r>
        <w:rPr>
          <w:spacing w:val="-2"/>
        </w:rPr>
        <w:t> </w:t>
      </w:r>
      <w:r>
        <w:rPr>
          <w:spacing w:val="-5"/>
        </w:rPr>
        <w:t>173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zastoupená:</w:t>
      </w:r>
      <w:r>
        <w:rPr/>
        <w:tab/>
        <w:t>Pavel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ch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ind w:left="382" w:right="5046"/>
      </w:pPr>
      <w:r>
        <w:rPr/>
        <w:t>číslo účtu:</w:t>
        <w:tab/>
      </w:r>
      <w:r>
        <w:rPr>
          <w:spacing w:val="-2"/>
        </w:rPr>
        <w:t>1850316399/0800 </w:t>
      </w:r>
      <w:r>
        <w:rPr/>
        <w:t>(dále jen „příjemce 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1"/>
        <w:jc w:val="both"/>
      </w:pPr>
      <w:r>
        <w:rPr/>
        <w:t>„Smlouva“) se uzavírá na základě Rozhodnutí ministra životního prostředí č. 5220300084 o poskytnutí finančních prostředků ze Státního fondu životního prostředí ČR ze dne 25.</w:t>
      </w:r>
      <w:r>
        <w:rPr>
          <w:spacing w:val="-2"/>
        </w:rPr>
        <w:t> </w:t>
      </w:r>
      <w:r>
        <w:rPr/>
        <w:t>10.</w:t>
      </w:r>
      <w:r>
        <w:rPr>
          <w:spacing w:val="-1"/>
        </w:rPr>
        <w:t> </w:t>
      </w:r>
      <w:r>
        <w:rPr/>
        <w:t>2022, změny č. 1 Rozhodnutí ministra životního prostředí č. 5220300084 o poskytnutí finančních prostředků ze Státního fondu životního prostředí ČR ze</w:t>
      </w:r>
      <w:r>
        <w:rPr>
          <w:spacing w:val="-2"/>
        </w:rPr>
        <w:t> </w:t>
      </w:r>
      <w:r>
        <w:rPr/>
        <w:t>dne 18.</w:t>
      </w:r>
      <w:r>
        <w:rPr>
          <w:spacing w:val="-3"/>
        </w:rPr>
        <w:t> </w:t>
      </w:r>
      <w:r>
        <w:rPr/>
        <w:t>10.</w:t>
      </w:r>
      <w:r>
        <w:rPr>
          <w:spacing w:val="-3"/>
        </w:rPr>
        <w:t> </w:t>
      </w:r>
      <w:r>
        <w:rPr/>
        <w:t>2023</w:t>
      </w:r>
      <w:r>
        <w:rPr>
          <w:spacing w:val="40"/>
        </w:rPr>
        <w:t> </w:t>
      </w:r>
      <w:r>
        <w:rPr/>
        <w:t>a</w:t>
      </w:r>
      <w:r>
        <w:rPr>
          <w:spacing w:val="-1"/>
        </w:rPr>
        <w:t> </w:t>
      </w:r>
      <w:r>
        <w:rPr/>
        <w:t>Směrnice</w:t>
      </w:r>
      <w:r>
        <w:rPr>
          <w:spacing w:val="-2"/>
        </w:rPr>
        <w:t> </w:t>
      </w:r>
      <w:r>
        <w:rPr/>
        <w:t>Ministerstva</w:t>
      </w:r>
      <w:r>
        <w:rPr>
          <w:spacing w:val="-1"/>
        </w:rPr>
        <w:t> </w:t>
      </w:r>
      <w:r>
        <w:rPr/>
        <w:t>životního prostředí č. 4/2015 o poskytování finančních prostředků ze Státního fondu životního prostředí České republiky prostřednictvím</w:t>
      </w:r>
      <w:r>
        <w:rPr>
          <w:spacing w:val="-3"/>
        </w:rPr>
        <w:t> </w:t>
      </w:r>
      <w:r>
        <w:rPr/>
        <w:t>Národního</w:t>
      </w:r>
      <w:r>
        <w:rPr>
          <w:spacing w:val="-1"/>
        </w:rPr>
        <w:t> </w:t>
      </w:r>
      <w:r>
        <w:rPr/>
        <w:t>programu</w:t>
      </w:r>
      <w:r>
        <w:rPr>
          <w:spacing w:val="-2"/>
        </w:rPr>
        <w:t> </w:t>
      </w:r>
      <w:r>
        <w:rPr/>
        <w:t>Životní</w:t>
      </w:r>
      <w:r>
        <w:rPr>
          <w:spacing w:val="-2"/>
        </w:rPr>
        <w:t> </w:t>
      </w:r>
      <w:r>
        <w:rPr/>
        <w:t>prostředí 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„Směrnice</w:t>
      </w:r>
      <w:r>
        <w:rPr>
          <w:spacing w:val="-3"/>
        </w:rPr>
        <w:t> </w:t>
      </w:r>
      <w:r>
        <w:rPr/>
        <w:t>MŽP“), platné</w:t>
      </w:r>
      <w:r>
        <w:rPr>
          <w:spacing w:val="-3"/>
        </w:rPr>
        <w:t> </w:t>
      </w:r>
      <w:r>
        <w:rPr/>
        <w:t>ke</w:t>
      </w:r>
      <w:r>
        <w:rPr>
          <w:spacing w:val="-3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01" w:header="0" w:top="1060" w:bottom="160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059"/>
        <w:jc w:val="left"/>
      </w:pPr>
      <w:r>
        <w:rPr/>
        <w:t>„Pořízení</w:t>
      </w:r>
      <w:r>
        <w:rPr>
          <w:spacing w:val="-9"/>
        </w:rPr>
        <w:t> </w:t>
      </w:r>
      <w:r>
        <w:rPr/>
        <w:t>užitkového</w:t>
      </w:r>
      <w:r>
        <w:rPr>
          <w:spacing w:val="-9"/>
        </w:rPr>
        <w:t> </w:t>
      </w:r>
      <w:r>
        <w:rPr/>
        <w:t>elektromobilu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Technické</w:t>
      </w:r>
      <w:r>
        <w:rPr>
          <w:spacing w:val="-9"/>
        </w:rPr>
        <w:t> </w:t>
      </w:r>
      <w:r>
        <w:rPr/>
        <w:t>služby</w:t>
      </w:r>
      <w:r>
        <w:rPr>
          <w:spacing w:val="-10"/>
        </w:rPr>
        <w:t> </w:t>
      </w:r>
      <w:r>
        <w:rPr>
          <w:spacing w:val="-2"/>
        </w:rPr>
        <w:t>Bolatice“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2022.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6"/>
          <w:sz w:val="20"/>
        </w:rPr>
        <w:t> </w:t>
      </w:r>
      <w:r>
        <w:rPr>
          <w:sz w:val="20"/>
        </w:rPr>
        <w:t>Smlouvy</w:t>
      </w:r>
      <w:r>
        <w:rPr>
          <w:spacing w:val="7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poskytována</w:t>
      </w:r>
      <w:r>
        <w:rPr>
          <w:spacing w:val="6"/>
          <w:sz w:val="20"/>
        </w:rPr>
        <w:t> </w:t>
      </w:r>
      <w:r>
        <w:rPr>
          <w:sz w:val="20"/>
        </w:rPr>
        <w:t>v souladu</w:t>
      </w:r>
      <w:r>
        <w:rPr>
          <w:spacing w:val="6"/>
          <w:sz w:val="20"/>
        </w:rPr>
        <w:t> </w:t>
      </w:r>
      <w:r>
        <w:rPr>
          <w:sz w:val="20"/>
        </w:rPr>
        <w:t>s</w:t>
      </w:r>
      <w:r>
        <w:rPr>
          <w:spacing w:val="6"/>
          <w:sz w:val="20"/>
        </w:rPr>
        <w:t> </w:t>
      </w:r>
      <w:r>
        <w:rPr>
          <w:sz w:val="20"/>
        </w:rPr>
        <w:t>„Nařízením</w:t>
      </w:r>
      <w:r>
        <w:rPr>
          <w:spacing w:val="5"/>
          <w:sz w:val="20"/>
        </w:rPr>
        <w:t> </w:t>
      </w:r>
      <w:r>
        <w:rPr>
          <w:sz w:val="20"/>
        </w:rPr>
        <w:t>Komise</w:t>
      </w:r>
      <w:r>
        <w:rPr>
          <w:spacing w:val="4"/>
          <w:sz w:val="20"/>
        </w:rPr>
        <w:t> </w:t>
      </w:r>
      <w:r>
        <w:rPr>
          <w:sz w:val="20"/>
        </w:rPr>
        <w:t>(ES)</w:t>
      </w:r>
      <w:r>
        <w:rPr>
          <w:spacing w:val="8"/>
          <w:sz w:val="20"/>
        </w:rPr>
        <w:t> </w:t>
      </w:r>
      <w:r>
        <w:rPr>
          <w:sz w:val="20"/>
        </w:rPr>
        <w:t>č.</w:t>
      </w:r>
      <w:r>
        <w:rPr>
          <w:spacing w:val="6"/>
          <w:sz w:val="20"/>
        </w:rPr>
        <w:t> </w:t>
      </w:r>
      <w:r>
        <w:rPr>
          <w:sz w:val="20"/>
        </w:rPr>
        <w:t>1407/2013</w:t>
      </w:r>
      <w:r>
        <w:rPr>
          <w:spacing w:val="7"/>
          <w:sz w:val="20"/>
        </w:rPr>
        <w:t> </w:t>
      </w:r>
      <w:r>
        <w:rPr>
          <w:sz w:val="20"/>
        </w:rPr>
        <w:t>ze</w:t>
      </w:r>
      <w:r>
        <w:rPr>
          <w:spacing w:val="5"/>
          <w:sz w:val="20"/>
        </w:rPr>
        <w:t> </w:t>
      </w:r>
      <w:r>
        <w:rPr>
          <w:spacing w:val="-5"/>
          <w:sz w:val="20"/>
        </w:rPr>
        <w:t>dne</w:t>
      </w:r>
    </w:p>
    <w:p>
      <w:pPr>
        <w:pStyle w:val="BodyText"/>
        <w:spacing w:before="1"/>
        <w:ind w:left="741" w:right="174"/>
      </w:pPr>
      <w:r>
        <w:rPr/>
        <w:t>18.</w:t>
      </w:r>
      <w:r>
        <w:rPr>
          <w:spacing w:val="40"/>
        </w:rPr>
        <w:t> </w:t>
      </w:r>
      <w:r>
        <w:rPr/>
        <w:t>prosince</w:t>
      </w:r>
      <w:r>
        <w:rPr>
          <w:spacing w:val="40"/>
        </w:rPr>
        <w:t> </w:t>
      </w:r>
      <w:r>
        <w:rPr/>
        <w:t>2013</w:t>
      </w:r>
      <w:r>
        <w:rPr>
          <w:spacing w:val="40"/>
        </w:rPr>
        <w:t> </w:t>
      </w:r>
      <w:r>
        <w:rPr/>
        <w:t>o použití</w:t>
      </w:r>
      <w:r>
        <w:rPr>
          <w:spacing w:val="40"/>
        </w:rPr>
        <w:t> </w:t>
      </w:r>
      <w:r>
        <w:rPr/>
        <w:t>článků</w:t>
      </w:r>
      <w:r>
        <w:rPr>
          <w:spacing w:val="40"/>
        </w:rPr>
        <w:t> </w:t>
      </w:r>
      <w:r>
        <w:rPr/>
        <w:t>107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108</w:t>
      </w:r>
      <w:r>
        <w:rPr>
          <w:spacing w:val="40"/>
        </w:rPr>
        <w:t> </w:t>
      </w:r>
      <w:r>
        <w:rPr/>
        <w:t>Smlouvy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fungování</w:t>
      </w:r>
      <w:r>
        <w:rPr>
          <w:spacing w:val="40"/>
        </w:rPr>
        <w:t> </w:t>
      </w:r>
      <w:r>
        <w:rPr/>
        <w:t>Evropské</w:t>
      </w:r>
      <w:r>
        <w:rPr>
          <w:spacing w:val="40"/>
        </w:rPr>
        <w:t> </w:t>
      </w:r>
      <w:r>
        <w:rPr/>
        <w:t>unie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podporu</w:t>
      </w:r>
      <w:r>
        <w:rPr>
          <w:spacing w:val="80"/>
        </w:rPr>
        <w:t> </w:t>
      </w:r>
      <w:r>
        <w:rPr/>
        <w:t>de minimis.“, zveřejněném v Úředním věstníku EU dne 24. 12. 2013.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200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000,00 Kč </w:t>
      </w:r>
      <w:r>
        <w:rPr>
          <w:sz w:val="20"/>
        </w:rPr>
        <w:t>(slovy: dvě stě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hradit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spacing w:before="1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2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8" w:hRule="atLeast"/>
        </w:trPr>
        <w:tc>
          <w:tcPr>
            <w:tcW w:w="4532" w:type="dxa"/>
          </w:tcPr>
          <w:p>
            <w:pPr>
              <w:pStyle w:val="TableParagraph"/>
              <w:spacing w:before="122"/>
              <w:ind w:left="2049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1951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3"/>
          <w:sz w:val="20"/>
        </w:rPr>
        <w:t> </w:t>
      </w:r>
      <w:r>
        <w:rPr>
          <w:sz w:val="20"/>
        </w:rPr>
        <w:t>ČR“)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(bod</w:t>
      </w:r>
      <w:r>
        <w:rPr>
          <w:spacing w:val="-4"/>
          <w:sz w:val="20"/>
        </w:rPr>
        <w:t> </w:t>
      </w:r>
      <w:r>
        <w:rPr>
          <w:sz w:val="20"/>
        </w:rPr>
        <w:t>8)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4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4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 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01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8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3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100"/>
        <w:ind w:left="3419"/>
      </w:pPr>
      <w:r>
        <w:rPr>
          <w:spacing w:val="-5"/>
        </w:rPr>
        <w:t>IV.</w:t>
      </w:r>
    </w:p>
    <w:p>
      <w:pPr>
        <w:pStyle w:val="Heading2"/>
        <w:ind w:left="1325" w:right="1057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6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4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09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Pořízení</w:t>
      </w:r>
      <w:r>
        <w:rPr>
          <w:spacing w:val="-9"/>
          <w:sz w:val="20"/>
        </w:rPr>
        <w:t> </w:t>
      </w:r>
      <w:r>
        <w:rPr>
          <w:sz w:val="20"/>
        </w:rPr>
        <w:t>užitkového</w:t>
      </w:r>
      <w:r>
        <w:rPr>
          <w:spacing w:val="-6"/>
          <w:sz w:val="20"/>
        </w:rPr>
        <w:t> </w:t>
      </w:r>
      <w:r>
        <w:rPr>
          <w:sz w:val="20"/>
        </w:rPr>
        <w:t>elektromobilu</w:t>
      </w:r>
      <w:r>
        <w:rPr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8"/>
          <w:sz w:val="20"/>
        </w:rPr>
        <w:t> </w:t>
      </w:r>
      <w:r>
        <w:rPr>
          <w:sz w:val="20"/>
        </w:rPr>
        <w:t>Technické</w:t>
      </w:r>
      <w:r>
        <w:rPr>
          <w:spacing w:val="-10"/>
          <w:sz w:val="20"/>
        </w:rPr>
        <w:t> </w:t>
      </w:r>
      <w:r>
        <w:rPr>
          <w:sz w:val="20"/>
        </w:rPr>
        <w:t>služby</w:t>
      </w:r>
      <w:r>
        <w:rPr>
          <w:spacing w:val="-9"/>
          <w:sz w:val="20"/>
        </w:rPr>
        <w:t> </w:t>
      </w:r>
      <w:r>
        <w:rPr>
          <w:sz w:val="20"/>
        </w:rPr>
        <w:t>Bolatice</w:t>
      </w:r>
      <w:r>
        <w:rPr>
          <w:spacing w:val="-10"/>
          <w:sz w:val="20"/>
        </w:rPr>
        <w:t> </w:t>
      </w:r>
      <w:r>
        <w:rPr>
          <w:sz w:val="20"/>
        </w:rPr>
        <w:t>byla</w:t>
      </w:r>
      <w:r>
        <w:rPr>
          <w:spacing w:val="-7"/>
          <w:sz w:val="20"/>
        </w:rPr>
        <w:t> </w:t>
      </w:r>
      <w:r>
        <w:rPr>
          <w:sz w:val="20"/>
        </w:rPr>
        <w:t>provedena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Výzvou, žádostí 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2" w:after="0"/>
        <w:ind w:left="742" w:right="0" w:hanging="360"/>
        <w:jc w:val="left"/>
        <w:rPr>
          <w:sz w:val="20"/>
        </w:rPr>
      </w:pPr>
      <w:r>
        <w:rPr>
          <w:sz w:val="20"/>
        </w:rPr>
        <w:t>dne</w:t>
      </w:r>
      <w:r>
        <w:rPr>
          <w:spacing w:val="-5"/>
          <w:sz w:val="20"/>
        </w:rPr>
        <w:t> </w:t>
      </w:r>
      <w:r>
        <w:rPr>
          <w:sz w:val="20"/>
        </w:rPr>
        <w:t>19.</w:t>
      </w:r>
      <w:r>
        <w:rPr>
          <w:spacing w:val="-5"/>
          <w:sz w:val="20"/>
        </w:rPr>
        <w:t> </w:t>
      </w:r>
      <w:r>
        <w:rPr>
          <w:sz w:val="20"/>
        </w:rPr>
        <w:t>5.</w:t>
      </w:r>
      <w:r>
        <w:rPr>
          <w:spacing w:val="-5"/>
          <w:sz w:val="20"/>
        </w:rPr>
        <w:t> </w:t>
      </w:r>
      <w:r>
        <w:rPr>
          <w:sz w:val="20"/>
        </w:rPr>
        <w:t>2022</w:t>
      </w:r>
      <w:r>
        <w:rPr>
          <w:spacing w:val="-2"/>
          <w:sz w:val="20"/>
        </w:rPr>
        <w:t> </w:t>
      </w:r>
      <w:r>
        <w:rPr>
          <w:sz w:val="20"/>
        </w:rPr>
        <w:t>nakoupil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18"/>
        <w:ind w:left="809" w:right="112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6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0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4"/>
        </w:rPr>
        <w:t> </w:t>
      </w:r>
      <w:r>
        <w:rPr/>
        <w:t>platném</w:t>
      </w:r>
      <w:r>
        <w:rPr>
          <w:spacing w:val="-11"/>
        </w:rPr>
        <w:t> </w:t>
      </w:r>
      <w:r>
        <w:rPr/>
        <w:t>znění,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že</w:t>
      </w:r>
      <w:r>
        <w:rPr>
          <w:spacing w:val="-11"/>
        </w:rPr>
        <w:t> </w:t>
      </w:r>
      <w:r>
        <w:rPr/>
        <w:t>mohou</w:t>
      </w:r>
      <w:r>
        <w:rPr>
          <w:spacing w:val="-10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1"/>
        </w:rPr>
        <w:t> </w:t>
      </w:r>
      <w:r>
        <w:rPr/>
        <w:t>tohoto</w:t>
      </w:r>
      <w:r>
        <w:rPr>
          <w:spacing w:val="-9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01" w:top="1060" w:bottom="1660" w:left="1320" w:right="1020"/>
        </w:sectPr>
      </w:pPr>
    </w:p>
    <w:p>
      <w:pPr>
        <w:pStyle w:val="BodyText"/>
        <w:spacing w:before="73"/>
        <w:ind w:left="741"/>
        <w:jc w:val="both"/>
      </w:pPr>
      <w:r>
        <w:rPr/>
        <w:t>států,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6"/>
        </w:rPr>
        <w:t> </w:t>
      </w:r>
      <w:r>
        <w:rPr/>
        <w:t>rozpočtu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dalších</w:t>
      </w:r>
      <w:r>
        <w:rPr>
          <w:spacing w:val="-6"/>
        </w:rPr>
        <w:t> </w:t>
      </w:r>
      <w:r>
        <w:rPr/>
        <w:t>veřejných</w:t>
      </w:r>
      <w:r>
        <w:rPr>
          <w:spacing w:val="-3"/>
        </w:rPr>
        <w:t> </w:t>
      </w:r>
      <w:r>
        <w:rPr/>
        <w:t>zdrojů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ani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v</w:t>
      </w:r>
      <w:r>
        <w:rPr>
          <w:spacing w:val="-6"/>
        </w:rPr>
        <w:t> </w:t>
      </w:r>
      <w:r>
        <w:rPr/>
        <w:t>režimu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01" w:top="1060" w:bottom="1660" w:left="1320" w:right="1020"/>
        </w:sectPr>
      </w:pPr>
    </w:p>
    <w:p>
      <w:pPr>
        <w:pStyle w:val="Heading1"/>
        <w:spacing w:before="73"/>
        <w:ind w:left="3414"/>
      </w:pPr>
      <w:r>
        <w:rPr>
          <w:spacing w:val="-5"/>
        </w:rPr>
        <w:t>V.</w:t>
      </w:r>
    </w:p>
    <w:p>
      <w:pPr>
        <w:pStyle w:val="Heading2"/>
        <w:ind w:left="1325" w:right="1058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5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2"/>
          <w:sz w:val="20"/>
        </w:rPr>
        <w:t> </w:t>
      </w:r>
      <w:r>
        <w:rPr>
          <w:sz w:val="20"/>
        </w:rPr>
        <w:t>článku IV bodu 1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a) za druhou</w:t>
      </w:r>
      <w:r>
        <w:rPr>
          <w:spacing w:val="-1"/>
          <w:sz w:val="20"/>
        </w:rPr>
        <w:t> </w:t>
      </w:r>
      <w:r>
        <w:rPr>
          <w:sz w:val="20"/>
        </w:rPr>
        <w:t>odrážkou,</w:t>
      </w:r>
      <w:r>
        <w:rPr>
          <w:spacing w:val="-1"/>
          <w:sz w:val="20"/>
        </w:rPr>
        <w:t> </w:t>
      </w:r>
      <w:r>
        <w:rPr>
          <w:sz w:val="20"/>
        </w:rPr>
        <w:t>bude toto porušení</w:t>
      </w:r>
      <w:r>
        <w:rPr>
          <w:spacing w:val="-1"/>
          <w:sz w:val="20"/>
        </w:rPr>
        <w:t> </w:t>
      </w:r>
      <w:r>
        <w:rPr>
          <w:sz w:val="20"/>
        </w:rPr>
        <w:t>postiženo odvodem</w:t>
      </w:r>
      <w:r>
        <w:rPr>
          <w:spacing w:val="-2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8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79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i),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01" w:top="1060" w:bottom="1660" w:left="1320" w:right="1020"/>
        </w:sectPr>
      </w:pPr>
    </w:p>
    <w:p>
      <w:pPr>
        <w:pStyle w:val="BodyText"/>
        <w:spacing w:before="73"/>
        <w:ind w:right="118"/>
        <w:jc w:val="both"/>
      </w:pPr>
      <w:r>
        <w:rPr/>
        <w:t>a</w:t>
      </w:r>
      <w:r>
        <w:rPr>
          <w:spacing w:val="-5"/>
        </w:rPr>
        <w:t> </w:t>
      </w:r>
      <w:r>
        <w:rPr/>
        <w:t>o</w:t>
      </w:r>
      <w:r>
        <w:rPr>
          <w:spacing w:val="-10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</w:t>
      </w:r>
      <w:r>
        <w:rPr>
          <w:spacing w:val="-8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10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8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01" w:top="1060" w:bottom="1660" w:left="1320" w:right="1020"/>
        </w:sectPr>
      </w:pPr>
    </w:p>
    <w:p>
      <w:pPr>
        <w:pStyle w:val="BodyText"/>
        <w:spacing w:before="139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01" w:top="182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01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01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01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01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01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01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01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4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01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01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01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784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5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7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9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1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4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2024-02-16T08:11:07Z</dcterms:created>
  <dcterms:modified xsi:type="dcterms:W3CDTF">2024-02-16T08:11:07Z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