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B98C" w14:textId="6D74B0CE" w:rsidR="00FE58BF" w:rsidRPr="00E42D87" w:rsidRDefault="00E42D87" w:rsidP="00FE58BF">
      <w:pPr>
        <w:tabs>
          <w:tab w:val="left" w:pos="7230"/>
        </w:tabs>
        <w:jc w:val="right"/>
        <w:rPr>
          <w:b/>
          <w:color w:val="000000"/>
        </w:rPr>
      </w:pPr>
      <w:r w:rsidRPr="00E42D87">
        <w:rPr>
          <w:rFonts w:ascii="Arial" w:hAnsi="Arial" w:cs="Arial"/>
          <w:b/>
        </w:rPr>
        <w:t>SMLOUVA</w:t>
      </w:r>
      <w:r w:rsidR="00FE58BF" w:rsidRPr="00E42D87">
        <w:rPr>
          <w:rFonts w:ascii="Arial" w:hAnsi="Arial" w:cs="Arial"/>
          <w:b/>
        </w:rPr>
        <w:t xml:space="preserve"> č.: </w:t>
      </w:r>
      <w:r w:rsidRPr="00E42D87">
        <w:rPr>
          <w:rFonts w:ascii="Arial" w:hAnsi="Arial" w:cs="Arial"/>
          <w:b/>
        </w:rPr>
        <w:t>0</w:t>
      </w:r>
      <w:r w:rsidR="00701A17">
        <w:rPr>
          <w:rFonts w:ascii="Arial" w:hAnsi="Arial" w:cs="Arial"/>
          <w:b/>
        </w:rPr>
        <w:t>67/</w:t>
      </w:r>
      <w:r w:rsidR="00FE58BF" w:rsidRPr="00E42D87">
        <w:rPr>
          <w:rFonts w:ascii="Arial" w:hAnsi="Arial" w:cs="Arial"/>
          <w:b/>
        </w:rPr>
        <w:t>2024</w:t>
      </w:r>
    </w:p>
    <w:p w14:paraId="12C3F3BF" w14:textId="77777777" w:rsidR="00FE58BF" w:rsidRPr="006F2D98" w:rsidRDefault="00FE58BF" w:rsidP="00FE58BF">
      <w:pPr>
        <w:tabs>
          <w:tab w:val="left" w:pos="6237"/>
        </w:tabs>
        <w:rPr>
          <w:rFonts w:ascii="Arial" w:hAnsi="Arial" w:cs="Arial"/>
          <w:b/>
          <w:sz w:val="18"/>
          <w:szCs w:val="18"/>
        </w:rPr>
      </w:pPr>
      <w:r w:rsidRPr="006F2D98">
        <w:rPr>
          <w:rFonts w:ascii="Arial" w:hAnsi="Arial" w:cs="Arial"/>
          <w:b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E42D87" w14:paraId="1410D6BA" w14:textId="77777777" w:rsidTr="00A86DDE">
        <w:tc>
          <w:tcPr>
            <w:tcW w:w="1117" w:type="dxa"/>
            <w:gridSpan w:val="2"/>
            <w:hideMark/>
          </w:tcPr>
          <w:p w14:paraId="026AAF99" w14:textId="77777777" w:rsidR="00E42D87" w:rsidRPr="00571888" w:rsidRDefault="00E42D87" w:rsidP="00E42D87">
            <w:pPr>
              <w:pStyle w:val="Style9"/>
              <w:shd w:val="clear" w:color="auto" w:fill="auto"/>
              <w:spacing w:after="0"/>
            </w:pPr>
            <w:r w:rsidRPr="00571888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51DF1F74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77C678AF" w14:textId="1ED2B55C" w:rsidR="00E42D87" w:rsidRPr="00E42D87" w:rsidRDefault="00E42D87" w:rsidP="00E42D87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E42D87">
              <w:rPr>
                <w:rStyle w:val="CharStyle6"/>
                <w:b/>
                <w:color w:val="000000"/>
              </w:rPr>
              <w:t xml:space="preserve">   Dodavatel</w:t>
            </w:r>
          </w:p>
        </w:tc>
      </w:tr>
      <w:tr w:rsidR="00E42D87" w14:paraId="439A79B8" w14:textId="77777777" w:rsidTr="00A86DDE">
        <w:tc>
          <w:tcPr>
            <w:tcW w:w="250" w:type="dxa"/>
          </w:tcPr>
          <w:p w14:paraId="650A4881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68C59C6" w14:textId="77777777" w:rsidR="00E42D87" w:rsidRPr="00820FB4" w:rsidRDefault="00E42D87" w:rsidP="00E42D87">
            <w:pPr>
              <w:pStyle w:val="Style9"/>
              <w:shd w:val="clear" w:color="auto" w:fill="auto"/>
              <w:spacing w:after="0"/>
              <w:rPr>
                <w:b/>
              </w:rPr>
            </w:pPr>
            <w:r w:rsidRPr="00820FB4"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14:paraId="615CE3C2" w14:textId="1FD438E1" w:rsidR="00E42D87" w:rsidRPr="00E42D87" w:rsidRDefault="00E42D87" w:rsidP="00E42D87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b w:val="0"/>
              </w:rPr>
            </w:pPr>
            <w:r w:rsidRPr="00E42D87">
              <w:rPr>
                <w:rStyle w:val="CharStyle6"/>
                <w:b/>
                <w:color w:val="000000"/>
              </w:rPr>
              <w:t xml:space="preserve">Název:  </w:t>
            </w:r>
            <w:r w:rsidR="00701A17" w:rsidRPr="00701A17">
              <w:rPr>
                <w:rStyle w:val="CharStyle6"/>
                <w:b/>
                <w:color w:val="000000"/>
              </w:rPr>
              <w:t>UNI, Hotel Luna, s.r.o.</w:t>
            </w:r>
          </w:p>
        </w:tc>
      </w:tr>
      <w:tr w:rsidR="00E42D87" w14:paraId="57D08628" w14:textId="77777777" w:rsidTr="00A86DDE">
        <w:tc>
          <w:tcPr>
            <w:tcW w:w="250" w:type="dxa"/>
          </w:tcPr>
          <w:p w14:paraId="183C656F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600C01C7" w14:textId="77777777" w:rsidR="00E42D87" w:rsidRPr="002B3FFE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14:paraId="47AD20CF" w14:textId="052B2F4F" w:rsidR="00E42D87" w:rsidRDefault="00E42D87" w:rsidP="00E42D8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Sídlo: </w:t>
            </w:r>
            <w:r w:rsidR="00701A17" w:rsidRPr="00701A17">
              <w:rPr>
                <w:rStyle w:val="CharStyle10"/>
                <w:color w:val="000000"/>
              </w:rPr>
              <w:t>Slezská 2127/13, Vinohrady, 12000 Praha 2</w:t>
            </w:r>
          </w:p>
        </w:tc>
      </w:tr>
      <w:tr w:rsidR="00E42D87" w14:paraId="0098F7EC" w14:textId="77777777" w:rsidTr="00A86DDE">
        <w:tc>
          <w:tcPr>
            <w:tcW w:w="250" w:type="dxa"/>
          </w:tcPr>
          <w:p w14:paraId="75B78804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1CE9F957" w14:textId="77777777" w:rsidR="00E42D87" w:rsidRPr="002B3FFE" w:rsidRDefault="00E42D87" w:rsidP="00E42D87">
            <w:pPr>
              <w:pStyle w:val="Style9"/>
              <w:shd w:val="clear" w:color="auto" w:fill="auto"/>
              <w:spacing w:after="0"/>
            </w:pPr>
            <w:r w:rsidRPr="002B3FFE"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14:paraId="570F4A0F" w14:textId="538D4A9E" w:rsidR="00E42D87" w:rsidRDefault="00E42D87" w:rsidP="00E42D8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701A17" w:rsidRPr="00701A17">
              <w:rPr>
                <w:rStyle w:val="CharStyle10"/>
                <w:color w:val="000000"/>
              </w:rPr>
              <w:t>CZ27175146</w:t>
            </w:r>
            <w:r w:rsidR="00701A17">
              <w:rPr>
                <w:rStyle w:val="CharStyle10"/>
                <w:color w:val="000000"/>
              </w:rPr>
              <w:t>/</w:t>
            </w:r>
            <w:r w:rsidR="00701A17">
              <w:t xml:space="preserve"> </w:t>
            </w:r>
            <w:r w:rsidR="00701A17" w:rsidRPr="00701A17">
              <w:rPr>
                <w:rStyle w:val="CharStyle10"/>
                <w:color w:val="000000"/>
              </w:rPr>
              <w:t>27175146</w:t>
            </w:r>
          </w:p>
        </w:tc>
      </w:tr>
      <w:tr w:rsidR="00E42D87" w14:paraId="00079CB2" w14:textId="77777777" w:rsidTr="00A86DDE">
        <w:tc>
          <w:tcPr>
            <w:tcW w:w="250" w:type="dxa"/>
          </w:tcPr>
          <w:p w14:paraId="076BBD61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4B4CDEE5" w14:textId="77777777" w:rsidR="00E42D87" w:rsidRPr="002B3FFE" w:rsidRDefault="00E42D87" w:rsidP="00E42D8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5F0FE66C" w14:textId="4C9442B1" w:rsidR="00E42D87" w:rsidRDefault="00E42D87" w:rsidP="00E42D8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2D2D6A" w:rsidRPr="002D2D6A">
              <w:rPr>
                <w:rStyle w:val="CharStyle10"/>
                <w:color w:val="000000"/>
              </w:rPr>
              <w:t>2001944619/2010</w:t>
            </w:r>
          </w:p>
        </w:tc>
      </w:tr>
      <w:tr w:rsidR="00E42D87" w14:paraId="5B598B58" w14:textId="77777777" w:rsidTr="00A86DDE">
        <w:tc>
          <w:tcPr>
            <w:tcW w:w="250" w:type="dxa"/>
          </w:tcPr>
          <w:p w14:paraId="3F131BE0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B213797" w14:textId="77777777" w:rsidR="00E42D87" w:rsidRPr="002B3FFE" w:rsidRDefault="00E42D87" w:rsidP="00E42D8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14:paraId="245E93D1" w14:textId="4106DD79" w:rsidR="00E42D87" w:rsidRDefault="00E42D87" w:rsidP="00E42D8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plátce DPH </w:t>
            </w:r>
          </w:p>
        </w:tc>
      </w:tr>
      <w:tr w:rsidR="00E42D87" w14:paraId="48CEB32F" w14:textId="77777777" w:rsidTr="00A86DDE">
        <w:tc>
          <w:tcPr>
            <w:tcW w:w="250" w:type="dxa"/>
          </w:tcPr>
          <w:p w14:paraId="1543A7AE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F848996" w14:textId="77777777" w:rsidR="00E42D87" w:rsidRPr="002B3FFE" w:rsidRDefault="00E42D87" w:rsidP="00E42D8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14:paraId="7A9F355A" w14:textId="1E30910C" w:rsidR="00E42D87" w:rsidRDefault="00E42D87" w:rsidP="00E42D87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 xml:space="preserve">Zástupce: </w:t>
            </w:r>
            <w:r w:rsidR="002D2D6A" w:rsidRPr="002D2D6A">
              <w:t>Bc. JAKUB ŽÁK</w:t>
            </w:r>
          </w:p>
        </w:tc>
      </w:tr>
      <w:tr w:rsidR="00E42D87" w14:paraId="4B6C93B4" w14:textId="77777777" w:rsidTr="00A86DDE">
        <w:tc>
          <w:tcPr>
            <w:tcW w:w="250" w:type="dxa"/>
          </w:tcPr>
          <w:p w14:paraId="3CBCE4B8" w14:textId="77777777" w:rsidR="00E42D87" w:rsidRPr="00571888" w:rsidRDefault="00E42D87" w:rsidP="00E42D87">
            <w:pPr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3"/>
            <w:hideMark/>
          </w:tcPr>
          <w:p w14:paraId="359F4E19" w14:textId="77777777" w:rsidR="00E42D87" w:rsidRPr="002B3FFE" w:rsidRDefault="00E42D87" w:rsidP="00E42D8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14:paraId="3B83D419" w14:textId="3F2224A9" w:rsidR="00E42D87" w:rsidRDefault="00E42D87" w:rsidP="00E42D8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e-mail: </w:t>
            </w:r>
            <w:r w:rsidR="002D2D6A">
              <w:t>akce@hotelluna.cz</w:t>
            </w:r>
          </w:p>
        </w:tc>
      </w:tr>
      <w:tr w:rsidR="00E42D87" w14:paraId="31536530" w14:textId="77777777" w:rsidTr="00A86DDE">
        <w:trPr>
          <w:trHeight w:val="571"/>
        </w:trPr>
        <w:tc>
          <w:tcPr>
            <w:tcW w:w="250" w:type="dxa"/>
          </w:tcPr>
          <w:p w14:paraId="1F6B4B51" w14:textId="77777777" w:rsidR="00E42D87" w:rsidRPr="00571888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2351D9E" w14:textId="77777777" w:rsidR="00E42D87" w:rsidRPr="002B3FFE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2"/>
                <w:sz w:val="18"/>
                <w:szCs w:val="18"/>
              </w:rPr>
              <w:t xml:space="preserve">Zástupce: </w:t>
            </w:r>
            <w:r w:rsidRPr="002B3FFE">
              <w:rPr>
                <w:rFonts w:ascii="Arial" w:hAnsi="Arial" w:cs="Arial"/>
              </w:rPr>
              <w:t>Mgr. Dagmar Horáková</w:t>
            </w:r>
          </w:p>
          <w:p w14:paraId="7ABE2344" w14:textId="2A6633CC" w:rsidR="00E42D87" w:rsidRPr="002B3FFE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907085">
              <w:rPr>
                <w:rFonts w:ascii="Arial" w:hAnsi="Arial" w:cs="Arial"/>
                <w:sz w:val="18"/>
                <w:szCs w:val="18"/>
              </w:rPr>
              <w:t>fakturaceeko@szsvzs.cz</w:t>
            </w:r>
          </w:p>
          <w:p w14:paraId="6B5BE50E" w14:textId="77777777" w:rsidR="00E42D87" w:rsidRPr="002B3FFE" w:rsidRDefault="00E42D87" w:rsidP="00E42D87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>tel.: 474 778 119, 778 706 272</w:t>
            </w:r>
          </w:p>
        </w:tc>
        <w:tc>
          <w:tcPr>
            <w:tcW w:w="6379" w:type="dxa"/>
            <w:hideMark/>
          </w:tcPr>
          <w:p w14:paraId="2ADB1222" w14:textId="12EEF41B" w:rsidR="00E42D87" w:rsidRPr="005866D4" w:rsidRDefault="00E42D87" w:rsidP="00E42D8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 xml:space="preserve">tel.: </w:t>
            </w:r>
            <w:r w:rsidR="002D2D6A">
              <w:t>+420 569 738 800</w:t>
            </w:r>
          </w:p>
        </w:tc>
      </w:tr>
      <w:tr w:rsidR="00FE58BF" w14:paraId="122F3FEB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675DBD2C" w14:textId="4C15E88C" w:rsidR="00FE58BF" w:rsidRPr="00571888" w:rsidRDefault="00FE58BF" w:rsidP="00A86DDE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Datum vyhotovení: </w:t>
            </w:r>
            <w:r w:rsidR="00E42D87">
              <w:rPr>
                <w:rStyle w:val="CharStyle10"/>
                <w:color w:val="000000"/>
              </w:rPr>
              <w:t>1</w:t>
            </w:r>
            <w:r w:rsidR="00701A17">
              <w:rPr>
                <w:rStyle w:val="CharStyle10"/>
                <w:color w:val="000000"/>
              </w:rPr>
              <w:t>3</w:t>
            </w:r>
            <w:r w:rsidR="00907085">
              <w:rPr>
                <w:rStyle w:val="CharStyle10"/>
                <w:color w:val="000000"/>
              </w:rPr>
              <w:t xml:space="preserve">. </w:t>
            </w:r>
            <w:r w:rsidR="00701A17">
              <w:rPr>
                <w:rStyle w:val="CharStyle10"/>
                <w:color w:val="000000"/>
              </w:rPr>
              <w:t>2</w:t>
            </w:r>
            <w:r w:rsidR="00907085">
              <w:rPr>
                <w:rStyle w:val="CharStyle10"/>
                <w:color w:val="000000"/>
              </w:rPr>
              <w:t>. 2024</w:t>
            </w:r>
          </w:p>
        </w:tc>
      </w:tr>
      <w:tr w:rsidR="00FE58BF" w14:paraId="4032236C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39B3C24F" w14:textId="75DA7FA3" w:rsidR="00FE58BF" w:rsidRPr="00571888" w:rsidRDefault="00FE58BF" w:rsidP="00A86DDE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Termín dodání: </w:t>
            </w:r>
            <w:r w:rsidR="00701A17">
              <w:rPr>
                <w:rStyle w:val="CharStyle10"/>
                <w:color w:val="000000"/>
              </w:rPr>
              <w:t>28.-30.8.2024</w:t>
            </w:r>
          </w:p>
        </w:tc>
      </w:tr>
      <w:tr w:rsidR="00FE58BF" w14:paraId="4974899D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5E85AE17" w14:textId="77777777" w:rsidR="00FE58BF" w:rsidRPr="00571888" w:rsidRDefault="00FE58BF" w:rsidP="00A86DDE">
            <w:pPr>
              <w:rPr>
                <w:rFonts w:ascii="Arial" w:hAnsi="Arial" w:cs="Arial"/>
                <w:sz w:val="18"/>
                <w:szCs w:val="18"/>
              </w:rPr>
            </w:pPr>
            <w:r w:rsidRPr="00571888">
              <w:rPr>
                <w:rStyle w:val="CharStyle10"/>
              </w:rPr>
              <w:t xml:space="preserve">     Způsob platby: fakturou</w:t>
            </w:r>
          </w:p>
        </w:tc>
      </w:tr>
      <w:tr w:rsidR="00FE58BF" w14:paraId="48F6A34F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16D01D09" w14:textId="372DC974" w:rsidR="00FE58BF" w:rsidRPr="00571888" w:rsidRDefault="00FE58BF" w:rsidP="00A86DD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b/>
              </w:rPr>
            </w:pPr>
            <w:r w:rsidRPr="00571888">
              <w:rPr>
                <w:rStyle w:val="CharStyle10"/>
                <w:color w:val="000000"/>
              </w:rPr>
              <w:t xml:space="preserve">     </w:t>
            </w:r>
            <w:r w:rsidRPr="001375D0">
              <w:rPr>
                <w:rStyle w:val="CharStyle10"/>
                <w:color w:val="000000"/>
              </w:rPr>
              <w:t>Místo plnění:</w:t>
            </w:r>
            <w:r w:rsidRPr="00571888">
              <w:rPr>
                <w:rStyle w:val="CharStyle10"/>
                <w:b/>
                <w:color w:val="000000"/>
              </w:rPr>
              <w:t xml:space="preserve"> </w:t>
            </w:r>
            <w:r w:rsidR="00820FB4">
              <w:rPr>
                <w:rStyle w:val="CharStyle10"/>
                <w:b/>
                <w:color w:val="000000"/>
              </w:rPr>
              <w:t>Ú</w:t>
            </w:r>
            <w:r w:rsidR="00820FB4">
              <w:rPr>
                <w:rStyle w:val="CharStyle10"/>
                <w:color w:val="000000"/>
              </w:rPr>
              <w:t xml:space="preserve">stí nad Labem </w:t>
            </w:r>
          </w:p>
        </w:tc>
      </w:tr>
      <w:tr w:rsidR="00FE58BF" w14:paraId="1848010D" w14:textId="77777777" w:rsidTr="0090708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</w:tcPr>
          <w:p w14:paraId="70B07E48" w14:textId="77777777" w:rsidR="00FE58BF" w:rsidRDefault="00701A17" w:rsidP="00701A17">
            <w:pPr>
              <w:pStyle w:val="Style9"/>
              <w:shd w:val="clear" w:color="auto" w:fill="auto"/>
              <w:spacing w:after="0" w:line="240" w:lineRule="auto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Číslo VZ: VZMR do 500 tis. bez DPH – 0</w:t>
            </w:r>
            <w:r>
              <w:rPr>
                <w:rStyle w:val="CharStyle10"/>
                <w:color w:val="000000"/>
              </w:rPr>
              <w:t>67</w:t>
            </w:r>
            <w:r>
              <w:rPr>
                <w:rStyle w:val="CharStyle10"/>
                <w:color w:val="000000"/>
              </w:rPr>
              <w:t>/2024</w:t>
            </w:r>
          </w:p>
          <w:p w14:paraId="38E3DAA7" w14:textId="2259F8F4" w:rsidR="00701A17" w:rsidRDefault="00701A17" w:rsidP="00701A17">
            <w:pPr>
              <w:pStyle w:val="Style9"/>
              <w:shd w:val="clear" w:color="auto" w:fill="auto"/>
              <w:spacing w:after="0" w:line="360" w:lineRule="auto"/>
              <w:jc w:val="both"/>
              <w:rPr>
                <w:rStyle w:val="CharStyle10"/>
                <w:color w:val="000000"/>
              </w:rPr>
            </w:pPr>
          </w:p>
        </w:tc>
      </w:tr>
    </w:tbl>
    <w:p w14:paraId="76F5AA4D" w14:textId="75F2E8EB" w:rsidR="00FE58BF" w:rsidRDefault="00FE58BF" w:rsidP="00FE58B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E42D87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a jeho cena</w:t>
      </w:r>
    </w:p>
    <w:tbl>
      <w:tblPr>
        <w:tblStyle w:val="Mkatabulky"/>
        <w:tblW w:w="10485" w:type="dxa"/>
        <w:tblCellSpacing w:w="1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552"/>
        <w:gridCol w:w="550"/>
        <w:gridCol w:w="906"/>
        <w:gridCol w:w="97"/>
        <w:gridCol w:w="1003"/>
        <w:gridCol w:w="1423"/>
        <w:gridCol w:w="1573"/>
      </w:tblGrid>
      <w:tr w:rsidR="00FE58BF" w14:paraId="1B8494B9" w14:textId="77777777" w:rsidTr="000C547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A3F5170" w14:textId="17D6B13C" w:rsidR="00FE58BF" w:rsidRDefault="00FE58BF" w:rsidP="00A86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23F5E7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9D6BF3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42F244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 vč.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54DBE4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 vč. DPH</w:t>
            </w:r>
          </w:p>
        </w:tc>
      </w:tr>
      <w:tr w:rsidR="002D2D6A" w:rsidRPr="001A126E" w14:paraId="2F4C5468" w14:textId="77777777" w:rsidTr="000C547B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14:paraId="28F6B9FF" w14:textId="6F96A909" w:rsidR="002D2D6A" w:rsidRPr="005C705B" w:rsidRDefault="002D2D6A" w:rsidP="002D2D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705B">
              <w:rPr>
                <w:rFonts w:ascii="Arial" w:hAnsi="Arial" w:cs="Arial"/>
                <w:b/>
                <w:sz w:val="18"/>
                <w:szCs w:val="18"/>
              </w:rPr>
              <w:t>Teambuildingový pobyt – Hotel Luna, Kouty</w:t>
            </w:r>
          </w:p>
        </w:tc>
        <w:tc>
          <w:tcPr>
            <w:tcW w:w="981" w:type="dxa"/>
            <w:gridSpan w:val="2"/>
            <w:vAlign w:val="bottom"/>
          </w:tcPr>
          <w:p w14:paraId="1C4A2363" w14:textId="7E5E54CB" w:rsidR="002D2D6A" w:rsidRPr="005C705B" w:rsidRDefault="005C705B" w:rsidP="002D2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05B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981" w:type="dxa"/>
            <w:vAlign w:val="bottom"/>
          </w:tcPr>
          <w:p w14:paraId="633C45D5" w14:textId="18EC034A" w:rsidR="002D2D6A" w:rsidRPr="005C705B" w:rsidRDefault="005C705B" w:rsidP="002D2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05B">
              <w:rPr>
                <w:rFonts w:ascii="Arial" w:hAnsi="Arial" w:cs="Arial"/>
                <w:b/>
                <w:sz w:val="18"/>
                <w:szCs w:val="18"/>
              </w:rPr>
              <w:t>osob</w:t>
            </w:r>
          </w:p>
        </w:tc>
        <w:tc>
          <w:tcPr>
            <w:tcW w:w="1401" w:type="dxa"/>
            <w:vAlign w:val="bottom"/>
          </w:tcPr>
          <w:p w14:paraId="1A4FF76A" w14:textId="09E178D9" w:rsidR="002D2D6A" w:rsidRPr="005C705B" w:rsidRDefault="002D2D6A" w:rsidP="002D2D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14:paraId="08D35ABA" w14:textId="3CB3556B" w:rsidR="002D2D6A" w:rsidRPr="005C705B" w:rsidRDefault="005C705B" w:rsidP="002D2D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C705B">
              <w:rPr>
                <w:rFonts w:ascii="Arial" w:hAnsi="Arial" w:cs="Arial"/>
                <w:b/>
                <w:sz w:val="18"/>
                <w:szCs w:val="18"/>
              </w:rPr>
              <w:t>327.690,00</w:t>
            </w:r>
          </w:p>
        </w:tc>
      </w:tr>
      <w:tr w:rsidR="00FE58BF" w:rsidRPr="001A126E" w14:paraId="1D5C2263" w14:textId="77777777" w:rsidTr="000C547B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14:paraId="484A2DFC" w14:textId="00691803" w:rsidR="00FE58BF" w:rsidRPr="005C705B" w:rsidRDefault="002D2D6A" w:rsidP="00A86DDE">
            <w:pPr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Ubytován</w:t>
            </w:r>
            <w:r w:rsidR="005C705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C705B">
              <w:rPr>
                <w:rFonts w:ascii="Arial" w:hAnsi="Arial" w:cs="Arial"/>
                <w:sz w:val="16"/>
                <w:szCs w:val="16"/>
              </w:rPr>
              <w:t>2 noci</w:t>
            </w:r>
            <w:r w:rsidR="005C705B">
              <w:rPr>
                <w:rFonts w:ascii="Arial" w:hAnsi="Arial" w:cs="Arial"/>
                <w:sz w:val="16"/>
                <w:szCs w:val="16"/>
              </w:rPr>
              <w:t xml:space="preserve"> (DPH 12%)</w:t>
            </w:r>
          </w:p>
        </w:tc>
        <w:tc>
          <w:tcPr>
            <w:tcW w:w="981" w:type="dxa"/>
            <w:gridSpan w:val="2"/>
            <w:vAlign w:val="bottom"/>
          </w:tcPr>
          <w:p w14:paraId="60D2FFE6" w14:textId="147737C9" w:rsidR="00FE58BF" w:rsidRPr="005C705B" w:rsidRDefault="002D2D6A" w:rsidP="00A86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81" w:type="dxa"/>
            <w:vAlign w:val="bottom"/>
          </w:tcPr>
          <w:p w14:paraId="19B01537" w14:textId="5A397FC3" w:rsidR="00FE58BF" w:rsidRPr="005C705B" w:rsidRDefault="002D2D6A" w:rsidP="00A86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os/noc</w:t>
            </w:r>
          </w:p>
        </w:tc>
        <w:tc>
          <w:tcPr>
            <w:tcW w:w="1401" w:type="dxa"/>
            <w:vAlign w:val="bottom"/>
          </w:tcPr>
          <w:p w14:paraId="132A9FB9" w14:textId="70F028BD" w:rsidR="00FE58BF" w:rsidRPr="005C705B" w:rsidRDefault="002D2D6A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1.084,00</w:t>
            </w:r>
          </w:p>
        </w:tc>
        <w:tc>
          <w:tcPr>
            <w:tcW w:w="1540" w:type="dxa"/>
            <w:vAlign w:val="bottom"/>
          </w:tcPr>
          <w:p w14:paraId="653E2D48" w14:textId="30BA3FF6" w:rsidR="00FE58BF" w:rsidRPr="005C705B" w:rsidRDefault="002D2D6A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195.120,00</w:t>
            </w:r>
          </w:p>
        </w:tc>
      </w:tr>
      <w:tr w:rsidR="005C705B" w:rsidRPr="001A126E" w14:paraId="0D609B13" w14:textId="77777777" w:rsidTr="000C547B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14:paraId="47005CC9" w14:textId="242D3CA9" w:rsidR="005C705B" w:rsidRPr="005C705B" w:rsidRDefault="005C705B" w:rsidP="005C705B">
            <w:pPr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Poplatek obci</w:t>
            </w:r>
            <w:r>
              <w:rPr>
                <w:rFonts w:ascii="Arial" w:hAnsi="Arial" w:cs="Arial"/>
                <w:sz w:val="16"/>
                <w:szCs w:val="16"/>
              </w:rPr>
              <w:t xml:space="preserve"> – 2 noci</w:t>
            </w:r>
            <w:r w:rsidRPr="005C70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(DPH 0%)</w:t>
            </w:r>
          </w:p>
        </w:tc>
        <w:tc>
          <w:tcPr>
            <w:tcW w:w="981" w:type="dxa"/>
            <w:gridSpan w:val="2"/>
            <w:vAlign w:val="bottom"/>
          </w:tcPr>
          <w:p w14:paraId="73F465D4" w14:textId="2ED096A1" w:rsidR="005C705B" w:rsidRPr="005C705B" w:rsidRDefault="005C705B" w:rsidP="005C7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81" w:type="dxa"/>
            <w:vAlign w:val="bottom"/>
          </w:tcPr>
          <w:p w14:paraId="01F37BEB" w14:textId="132F6380" w:rsidR="005C705B" w:rsidRPr="005C705B" w:rsidRDefault="005C705B" w:rsidP="005C7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os/noc</w:t>
            </w:r>
          </w:p>
        </w:tc>
        <w:tc>
          <w:tcPr>
            <w:tcW w:w="1401" w:type="dxa"/>
            <w:vAlign w:val="bottom"/>
          </w:tcPr>
          <w:p w14:paraId="74E58A42" w14:textId="7DC92726" w:rsidR="005C705B" w:rsidRPr="005C705B" w:rsidRDefault="005C705B" w:rsidP="005C70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540" w:type="dxa"/>
            <w:vAlign w:val="bottom"/>
          </w:tcPr>
          <w:p w14:paraId="24F60668" w14:textId="68B0A127" w:rsidR="005C705B" w:rsidRPr="005C705B" w:rsidRDefault="005C705B" w:rsidP="005C70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2.700,00</w:t>
            </w:r>
          </w:p>
        </w:tc>
      </w:tr>
      <w:tr w:rsidR="00FE58BF" w:rsidRPr="001A126E" w14:paraId="4391E41D" w14:textId="77777777" w:rsidTr="000C547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9FF3C6" w14:textId="781344CF" w:rsidR="00FE58BF" w:rsidRPr="005C705B" w:rsidRDefault="005C705B" w:rsidP="00A86DDE">
            <w:pPr>
              <w:rPr>
                <w:rFonts w:ascii="Arial" w:hAnsi="Arial" w:cs="Arial"/>
                <w:sz w:val="16"/>
                <w:szCs w:val="16"/>
              </w:rPr>
            </w:pPr>
            <w:r w:rsidRPr="005C705B">
              <w:rPr>
                <w:rFonts w:ascii="Arial" w:hAnsi="Arial" w:cs="Arial"/>
                <w:sz w:val="16"/>
                <w:szCs w:val="16"/>
              </w:rPr>
              <w:t>Stravování</w:t>
            </w:r>
            <w:r>
              <w:rPr>
                <w:rFonts w:ascii="Arial" w:hAnsi="Arial" w:cs="Arial"/>
                <w:sz w:val="16"/>
                <w:szCs w:val="16"/>
              </w:rPr>
              <w:t xml:space="preserve"> (DPH 12%)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57DB87" w14:textId="7B639AE4" w:rsidR="00FE58BF" w:rsidRPr="005C705B" w:rsidRDefault="005C705B" w:rsidP="00A86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E8DB9C3" w14:textId="1C8E9718" w:rsidR="00FE58BF" w:rsidRPr="005C705B" w:rsidRDefault="005C705B" w:rsidP="00A86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E1C4117" w14:textId="42C431ED" w:rsidR="00FE58BF" w:rsidRPr="005C705B" w:rsidRDefault="005C705B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CF9BB43" w14:textId="08716735" w:rsidR="00FE58BF" w:rsidRPr="005C705B" w:rsidRDefault="005C705B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129.870,00</w:t>
            </w:r>
          </w:p>
        </w:tc>
      </w:tr>
      <w:tr w:rsidR="00907085" w:rsidRPr="001A126E" w14:paraId="5DA5528F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7F85DC6B" w14:textId="3F29BE99" w:rsidR="00907085" w:rsidRDefault="00907085" w:rsidP="00A86DDE">
            <w:pPr>
              <w:tabs>
                <w:tab w:val="left" w:pos="2844"/>
              </w:tabs>
              <w:ind w:right="-399"/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Cena bez DPH</w:t>
            </w:r>
            <w:r w:rsidR="001F0421">
              <w:rPr>
                <w:rStyle w:val="CharStyle6"/>
                <w:sz w:val="16"/>
                <w:szCs w:val="16"/>
              </w:rPr>
              <w:t xml:space="preserve"> (zaokr.)</w:t>
            </w:r>
          </w:p>
        </w:tc>
        <w:tc>
          <w:tcPr>
            <w:tcW w:w="1434" w:type="dxa"/>
            <w:gridSpan w:val="2"/>
          </w:tcPr>
          <w:p w14:paraId="4D66039C" w14:textId="25472579" w:rsidR="00907085" w:rsidRDefault="005C705B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292.870,00</w:t>
            </w:r>
            <w:r w:rsidR="00A46B79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907085" w:rsidRPr="001A126E" w14:paraId="20A50F61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5D93F62E" w14:textId="735EC6A2" w:rsidR="00907085" w:rsidRDefault="00907085" w:rsidP="00A86DDE">
            <w:pPr>
              <w:tabs>
                <w:tab w:val="left" w:pos="2844"/>
              </w:tabs>
              <w:ind w:right="-399"/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1F0421">
              <w:rPr>
                <w:rStyle w:val="CharStyle6"/>
                <w:sz w:val="16"/>
                <w:szCs w:val="16"/>
              </w:rPr>
              <w:t xml:space="preserve"> (zaokr.)</w:t>
            </w:r>
            <w:bookmarkStart w:id="0" w:name="_GoBack"/>
            <w:bookmarkEnd w:id="0"/>
          </w:p>
        </w:tc>
        <w:tc>
          <w:tcPr>
            <w:tcW w:w="1434" w:type="dxa"/>
            <w:gridSpan w:val="2"/>
          </w:tcPr>
          <w:p w14:paraId="1058258B" w14:textId="51701A8C" w:rsidR="00907085" w:rsidRDefault="005C705B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34.820,00</w:t>
            </w:r>
            <w:r w:rsidR="00A46B79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FE58BF" w:rsidRPr="001A126E" w14:paraId="35972B61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18FD1AF5" w14:textId="73C54EBA" w:rsidR="00FE58BF" w:rsidRDefault="00907085" w:rsidP="00A86DDE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</w:t>
            </w:r>
            <w:r w:rsidR="00FE58BF">
              <w:rPr>
                <w:rStyle w:val="CharStyle6"/>
                <w:sz w:val="16"/>
                <w:szCs w:val="16"/>
              </w:rPr>
              <w:t xml:space="preserve">  </w:t>
            </w:r>
          </w:p>
        </w:tc>
        <w:tc>
          <w:tcPr>
            <w:tcW w:w="1434" w:type="dxa"/>
            <w:gridSpan w:val="2"/>
          </w:tcPr>
          <w:p w14:paraId="40FFEF96" w14:textId="6E789E64" w:rsidR="00FE58BF" w:rsidRPr="001F0421" w:rsidRDefault="005C705B" w:rsidP="00A86D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F0421">
              <w:rPr>
                <w:rFonts w:ascii="Arial" w:hAnsi="Arial" w:cs="Arial"/>
                <w:b/>
                <w:sz w:val="16"/>
                <w:szCs w:val="16"/>
              </w:rPr>
              <w:t>327.690,00</w:t>
            </w:r>
            <w:r w:rsidR="00FE58BF" w:rsidRPr="001F0421">
              <w:rPr>
                <w:rFonts w:ascii="Arial" w:hAnsi="Arial" w:cs="Arial"/>
                <w:b/>
                <w:sz w:val="16"/>
                <w:szCs w:val="16"/>
              </w:rPr>
              <w:t xml:space="preserve"> Kč</w:t>
            </w:r>
          </w:p>
        </w:tc>
      </w:tr>
      <w:tr w:rsidR="00FE58BF" w:rsidRPr="001A126E" w14:paraId="12035336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0367F292" w14:textId="77777777" w:rsidR="00FE58BF" w:rsidRDefault="00FE58BF" w:rsidP="00A86DDE">
            <w:pPr>
              <w:tabs>
                <w:tab w:val="left" w:pos="2844"/>
              </w:tabs>
              <w:ind w:right="-399"/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14:paraId="45D185B5" w14:textId="77777777" w:rsidR="00FE58BF" w:rsidRDefault="00FE58BF" w:rsidP="00A86D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0A5537" w14:textId="77777777" w:rsidR="00820FB4" w:rsidRDefault="00820FB4" w:rsidP="006B119F">
      <w:pPr>
        <w:widowControl w:val="0"/>
        <w:shd w:val="clear" w:color="auto" w:fill="FFFFFF"/>
        <w:spacing w:line="240" w:lineRule="exact"/>
        <w:rPr>
          <w:rFonts w:ascii="Arial" w:hAnsi="Arial" w:cs="Arial"/>
          <w:b/>
        </w:rPr>
      </w:pPr>
    </w:p>
    <w:p w14:paraId="7BE52082" w14:textId="58EF0E9B" w:rsidR="006B119F" w:rsidRPr="006B119F" w:rsidRDefault="006B119F" w:rsidP="006B119F">
      <w:pPr>
        <w:widowControl w:val="0"/>
        <w:shd w:val="clear" w:color="auto" w:fill="FFFFFF"/>
        <w:spacing w:line="240" w:lineRule="exact"/>
        <w:rPr>
          <w:rFonts w:ascii="Arial" w:hAnsi="Arial" w:cs="Arial"/>
          <w:b/>
          <w:color w:val="000000"/>
          <w:shd w:val="clear" w:color="auto" w:fill="FFFFFF"/>
        </w:rPr>
      </w:pPr>
      <w:r w:rsidRPr="006B119F">
        <w:rPr>
          <w:rFonts w:ascii="Arial" w:hAnsi="Arial" w:cs="Arial"/>
          <w:b/>
        </w:rPr>
        <w:t xml:space="preserve">Do faktury prosím uveďte: </w:t>
      </w:r>
      <w:r w:rsidRPr="006B119F">
        <w:rPr>
          <w:rFonts w:ascii="Arial" w:hAnsi="Arial" w:cs="Arial"/>
          <w:b/>
        </w:rPr>
        <w:br/>
      </w:r>
      <w:r w:rsidRPr="006B119F">
        <w:rPr>
          <w:rFonts w:ascii="Arial" w:hAnsi="Arial" w:cs="Arial"/>
          <w:b/>
          <w:color w:val="000000"/>
          <w:shd w:val="clear" w:color="auto" w:fill="FFFFFF"/>
        </w:rPr>
        <w:t>OP JAK  - CZ.02.02.xx/00/22_003/0003169 Inovativní vzdělávání žáků ve zdravotnické škole</w:t>
      </w:r>
    </w:p>
    <w:p w14:paraId="15D9F441" w14:textId="77777777" w:rsidR="006B119F" w:rsidRPr="006B119F" w:rsidRDefault="006B119F" w:rsidP="006B119F">
      <w:pPr>
        <w:widowControl w:val="0"/>
        <w:shd w:val="clear" w:color="auto" w:fill="FFFFFF"/>
        <w:spacing w:line="240" w:lineRule="exact"/>
        <w:rPr>
          <w:rFonts w:ascii="Arial" w:hAnsi="Arial" w:cs="Arial"/>
          <w:b/>
          <w:sz w:val="18"/>
          <w:szCs w:val="18"/>
        </w:rPr>
      </w:pPr>
    </w:p>
    <w:p w14:paraId="249C0C05" w14:textId="4923C263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14:paraId="1185E7A6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14:paraId="591477E3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Tuto smlouvu lze měnit či doplňovat pouze po dohodě smluvních stran formou písemných a číslovaných dodatků.</w:t>
      </w:r>
    </w:p>
    <w:p w14:paraId="01481C3B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2417F0">
        <w:rPr>
          <w:rFonts w:ascii="Arial" w:hAnsi="Arial" w:cs="Arial"/>
          <w:sz w:val="16"/>
          <w:szCs w:val="16"/>
        </w:rPr>
        <w:t xml:space="preserve">Tato smlouva nabývá platnosti a účinnosti dnem jejího uzavření. </w:t>
      </w:r>
    </w:p>
    <w:p w14:paraId="466FB1F7" w14:textId="77777777" w:rsidR="00FE58BF" w:rsidRPr="002417F0" w:rsidRDefault="00FE58BF" w:rsidP="00FE58BF">
      <w:pPr>
        <w:widowControl w:val="0"/>
        <w:numPr>
          <w:ilvl w:val="0"/>
          <w:numId w:val="2"/>
        </w:numPr>
        <w:ind w:left="426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14:paraId="460B22DA" w14:textId="77777777" w:rsidR="00FE58BF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Odběratel se zavazuje předmět smlouvy převzít a zaplatit za něj dohodnutou cenu na základě vystaveného daňového </w:t>
      </w:r>
      <w:r w:rsidRPr="002417F0">
        <w:rPr>
          <w:rFonts w:ascii="Arial" w:hAnsi="Arial" w:cs="Arial"/>
          <w:sz w:val="16"/>
          <w:szCs w:val="16"/>
        </w:rPr>
        <w:br/>
        <w:t>dokladu – faktury (dále i jako „faktura“)</w:t>
      </w:r>
    </w:p>
    <w:p w14:paraId="3444ED7F" w14:textId="77777777" w:rsidR="00FE58BF" w:rsidRPr="002417F0" w:rsidRDefault="00FE58BF" w:rsidP="00FE58BF">
      <w:pPr>
        <w:widowControl w:val="0"/>
        <w:shd w:val="clear" w:color="auto" w:fill="FFFFFF"/>
        <w:spacing w:line="24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2424"/>
        <w:gridCol w:w="3333"/>
      </w:tblGrid>
      <w:tr w:rsidR="00E42D87" w14:paraId="078FBD74" w14:textId="77777777" w:rsidTr="0043148E">
        <w:tc>
          <w:tcPr>
            <w:tcW w:w="3573" w:type="dxa"/>
            <w:hideMark/>
          </w:tcPr>
          <w:p w14:paraId="7C67A8FF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93" w:type="dxa"/>
          </w:tcPr>
          <w:p w14:paraId="2FCB2C68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14:paraId="20736FAB" w14:textId="50379612" w:rsidR="00E42D87" w:rsidRPr="00701A1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  <w:r w:rsidRPr="00701A17">
              <w:rPr>
                <w:rFonts w:ascii="Arial" w:hAnsi="Arial" w:cs="Arial"/>
                <w:sz w:val="16"/>
                <w:szCs w:val="16"/>
              </w:rPr>
              <w:t>V Ústí nad Labem   dne 1</w:t>
            </w:r>
            <w:r w:rsidR="00701A17" w:rsidRPr="00701A17">
              <w:rPr>
                <w:rFonts w:ascii="Arial" w:hAnsi="Arial" w:cs="Arial"/>
                <w:sz w:val="16"/>
                <w:szCs w:val="16"/>
              </w:rPr>
              <w:t>3</w:t>
            </w:r>
            <w:r w:rsidRPr="00701A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01A17" w:rsidRPr="00701A17">
              <w:rPr>
                <w:rFonts w:ascii="Arial" w:hAnsi="Arial" w:cs="Arial"/>
                <w:sz w:val="16"/>
                <w:szCs w:val="16"/>
              </w:rPr>
              <w:t>února</w:t>
            </w:r>
            <w:r w:rsidRPr="00701A17">
              <w:rPr>
                <w:rFonts w:ascii="Arial" w:hAnsi="Arial" w:cs="Arial"/>
                <w:sz w:val="16"/>
                <w:szCs w:val="16"/>
              </w:rPr>
              <w:t xml:space="preserve"> 2024</w:t>
            </w:r>
          </w:p>
        </w:tc>
      </w:tr>
      <w:tr w:rsidR="00E42D87" w14:paraId="6373425A" w14:textId="77777777" w:rsidTr="0043148E">
        <w:trPr>
          <w:trHeight w:val="705"/>
        </w:trPr>
        <w:tc>
          <w:tcPr>
            <w:tcW w:w="3573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3063C5D0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878A7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29926F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37839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8822FC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BB2F630" w14:textId="77777777" w:rsidR="00E42D8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0B9B64B6" w14:textId="77777777" w:rsidR="00E42D87" w:rsidRPr="00701A17" w:rsidRDefault="00E42D87" w:rsidP="004314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D87" w:rsidRPr="00F708F2" w14:paraId="62F0906C" w14:textId="77777777" w:rsidTr="0043148E">
        <w:trPr>
          <w:trHeight w:val="37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14:paraId="57C5654A" w14:textId="77777777" w:rsidR="00E42D87" w:rsidRPr="00821F7A" w:rsidRDefault="00E42D87" w:rsidP="004314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F7A"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  <w:p w14:paraId="4ACBA59E" w14:textId="6C99041C" w:rsidR="00E42D87" w:rsidRPr="00821F7A" w:rsidRDefault="00701A17" w:rsidP="004314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01A17">
              <w:rPr>
                <w:rStyle w:val="CharStyle6"/>
                <w:color w:val="000000"/>
              </w:rPr>
              <w:t>UNI, Hotel Luna, s.r.o.</w:t>
            </w:r>
          </w:p>
        </w:tc>
        <w:tc>
          <w:tcPr>
            <w:tcW w:w="2693" w:type="dxa"/>
          </w:tcPr>
          <w:p w14:paraId="019D8128" w14:textId="77777777" w:rsidR="00E42D87" w:rsidRPr="00E64AA5" w:rsidRDefault="00E42D87" w:rsidP="004314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14:paraId="12709E72" w14:textId="77777777" w:rsidR="00E42D87" w:rsidRPr="00E64AA5" w:rsidRDefault="00E42D87" w:rsidP="004314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4AA5">
              <w:rPr>
                <w:rFonts w:ascii="Arial" w:hAnsi="Arial" w:cs="Arial"/>
                <w:b/>
                <w:sz w:val="16"/>
                <w:szCs w:val="16"/>
              </w:rPr>
              <w:t>Odběratel</w:t>
            </w:r>
          </w:p>
          <w:p w14:paraId="057B36C3" w14:textId="77777777" w:rsidR="00E42D87" w:rsidRPr="00E64AA5" w:rsidRDefault="00E42D87" w:rsidP="004314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4AA5">
              <w:rPr>
                <w:rFonts w:ascii="Arial" w:hAnsi="Arial" w:cs="Arial"/>
                <w:b/>
                <w:sz w:val="16"/>
                <w:szCs w:val="16"/>
              </w:rPr>
              <w:t>VOŠZ a SŠZ, p.o. Ústí nad Labem</w:t>
            </w:r>
          </w:p>
        </w:tc>
      </w:tr>
    </w:tbl>
    <w:p w14:paraId="41E15C8F" w14:textId="77777777" w:rsidR="00E42D87" w:rsidRPr="0076113C" w:rsidRDefault="00E42D87" w:rsidP="00E42D87">
      <w:pPr>
        <w:jc w:val="center"/>
      </w:pPr>
    </w:p>
    <w:p w14:paraId="172FCC4F" w14:textId="5A1861E9" w:rsidR="006A6BD9" w:rsidRPr="006A6BD9" w:rsidRDefault="006A6BD9" w:rsidP="006A6BD9"/>
    <w:p w14:paraId="4C20C10D" w14:textId="03DDCD95" w:rsidR="006A6BD9" w:rsidRPr="006A6BD9" w:rsidRDefault="006A6BD9" w:rsidP="006A6BD9"/>
    <w:p w14:paraId="1491CFE7" w14:textId="510E3526" w:rsidR="006A6BD9" w:rsidRPr="006A6BD9" w:rsidRDefault="006A6BD9" w:rsidP="00CB7A5B">
      <w:pPr>
        <w:jc w:val="center"/>
      </w:pPr>
    </w:p>
    <w:p w14:paraId="3F0863B5" w14:textId="472A834E" w:rsidR="006A6BD9" w:rsidRPr="006A6BD9" w:rsidRDefault="006A6BD9" w:rsidP="006A6BD9"/>
    <w:p w14:paraId="33C779F2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77931B2E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08466309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207BF7B6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3C3CE41E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5EAF0B95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792181A6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2B804F10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062921B2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6E8A0FB3" w14:textId="77777777" w:rsidR="00A701D8" w:rsidRDefault="00A701D8" w:rsidP="00A701D8">
      <w:pPr>
        <w:tabs>
          <w:tab w:val="left" w:pos="2835"/>
          <w:tab w:val="left" w:pos="4678"/>
          <w:tab w:val="left" w:pos="7088"/>
        </w:tabs>
        <w:rPr>
          <w:b/>
        </w:rPr>
      </w:pPr>
    </w:p>
    <w:p w14:paraId="45B7CC76" w14:textId="77777777" w:rsidR="00A701D8" w:rsidRDefault="00A701D8" w:rsidP="00A701D8">
      <w:pPr>
        <w:tabs>
          <w:tab w:val="left" w:pos="2835"/>
          <w:tab w:val="left" w:pos="4678"/>
          <w:tab w:val="left" w:pos="7088"/>
        </w:tabs>
        <w:rPr>
          <w:b/>
        </w:rPr>
      </w:pPr>
    </w:p>
    <w:sectPr w:rsidR="00A701D8" w:rsidSect="003C570C">
      <w:headerReference w:type="default" r:id="rId7"/>
      <w:footerReference w:type="default" r:id="rId8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8F6AD" w14:textId="77777777" w:rsidR="00835F35" w:rsidRDefault="00835F35" w:rsidP="006A6BD9">
      <w:r>
        <w:separator/>
      </w:r>
    </w:p>
  </w:endnote>
  <w:endnote w:type="continuationSeparator" w:id="0">
    <w:p w14:paraId="2B44F817" w14:textId="77777777" w:rsidR="00835F35" w:rsidRDefault="00835F35" w:rsidP="006A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6055" w14:textId="77777777" w:rsidR="00A5642C" w:rsidRDefault="00A5642C" w:rsidP="00A5642C">
    <w:pPr>
      <w:pStyle w:val="Zpat"/>
      <w:tabs>
        <w:tab w:val="left" w:pos="3686"/>
        <w:tab w:val="left" w:pos="7938"/>
      </w:tabs>
      <w:rPr>
        <w:color w:val="548DD4"/>
      </w:rPr>
    </w:pPr>
    <w:r>
      <w:rPr>
        <w:color w:val="548DD4"/>
      </w:rPr>
      <w:t xml:space="preserve">tel.: + 420 474 778 11                                </w:t>
    </w:r>
    <w:r w:rsidRPr="00D917CD">
      <w:rPr>
        <w:color w:val="548DD4"/>
      </w:rPr>
      <w:t>www.szsvzs.cz</w:t>
    </w:r>
    <w:r>
      <w:rPr>
        <w:color w:val="548DD4"/>
      </w:rPr>
      <w:t xml:space="preserve">                                        IČ:     00673358    </w:t>
    </w:r>
  </w:p>
  <w:p w14:paraId="208171C6" w14:textId="77777777" w:rsidR="00A5642C" w:rsidRDefault="00A5642C" w:rsidP="00A5642C">
    <w:pPr>
      <w:pStyle w:val="Zpat"/>
      <w:tabs>
        <w:tab w:val="left" w:pos="3686"/>
        <w:tab w:val="left" w:pos="7938"/>
      </w:tabs>
      <w:rPr>
        <w:color w:val="548DD4"/>
      </w:rPr>
    </w:pPr>
    <w:r>
      <w:rPr>
        <w:color w:val="548DD4"/>
      </w:rPr>
      <w:t xml:space="preserve">datová schránka: </w:t>
    </w:r>
    <w:r w:rsidRPr="00D917CD">
      <w:rPr>
        <w:color w:val="548DD4"/>
      </w:rPr>
      <w:t>i4h2svw</w:t>
    </w:r>
    <w:r>
      <w:rPr>
        <w:color w:val="548DD4"/>
      </w:rPr>
      <w:t xml:space="preserve">                e-mail: sekretariat@szsvzs.cz                           DIČ:  -------------</w:t>
    </w:r>
  </w:p>
  <w:p w14:paraId="277C50FA" w14:textId="77777777" w:rsidR="00A5642C" w:rsidRDefault="00A56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D6D5" w14:textId="77777777" w:rsidR="00835F35" w:rsidRDefault="00835F35" w:rsidP="006A6BD9">
      <w:r>
        <w:separator/>
      </w:r>
    </w:p>
  </w:footnote>
  <w:footnote w:type="continuationSeparator" w:id="0">
    <w:p w14:paraId="13FB319A" w14:textId="77777777" w:rsidR="00835F35" w:rsidRDefault="00835F35" w:rsidP="006A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FDBC" w14:textId="1A3A9232" w:rsidR="001A7B65" w:rsidRDefault="009137DA" w:rsidP="001A7B65">
    <w:pPr>
      <w:pStyle w:val="Titulek"/>
      <w:rPr>
        <w:b w:val="0"/>
        <w:sz w:val="40"/>
        <w:szCs w:val="40"/>
      </w:rPr>
    </w:pPr>
    <w:r w:rsidRPr="00465BF4">
      <w:rPr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044B7736" wp14:editId="239E7A74">
          <wp:simplePos x="0" y="0"/>
          <wp:positionH relativeFrom="margin">
            <wp:posOffset>4672605</wp:posOffset>
          </wp:positionH>
          <wp:positionV relativeFrom="margin">
            <wp:posOffset>-1011555</wp:posOffset>
          </wp:positionV>
          <wp:extent cx="1056197" cy="1056197"/>
          <wp:effectExtent l="0" t="0" r="0" b="0"/>
          <wp:wrapNone/>
          <wp:docPr id="8" name="Obrázek 8" descr="C:\Users\Sekretariát\Desktop\páteřní škola\Logo - použití na hlav. papír\Logo_Páteřní_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át\Desktop\páteřní škola\Logo - použití na hlav. papír\Logo_Páteřní_ško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97" cy="105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8BF">
      <w:rPr>
        <w:noProof/>
      </w:rPr>
      <w:drawing>
        <wp:anchor distT="0" distB="0" distL="114300" distR="114300" simplePos="0" relativeHeight="251665408" behindDoc="0" locked="0" layoutInCell="1" allowOverlap="1" wp14:anchorId="3F108611" wp14:editId="47CCE358">
          <wp:simplePos x="0" y="0"/>
          <wp:positionH relativeFrom="margin">
            <wp:posOffset>-86360</wp:posOffset>
          </wp:positionH>
          <wp:positionV relativeFrom="margin">
            <wp:posOffset>-908050</wp:posOffset>
          </wp:positionV>
          <wp:extent cx="4126865" cy="813435"/>
          <wp:effectExtent l="0" t="0" r="6985" b="5715"/>
          <wp:wrapSquare wrapText="bothSides"/>
          <wp:docPr id="1" name="Obrázek 1" descr="UK_V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_VOS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86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A6059" w14:textId="059BF967" w:rsidR="006A6BD9" w:rsidRDefault="006A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D9"/>
    <w:rsid w:val="000B5C71"/>
    <w:rsid w:val="000B7A3C"/>
    <w:rsid w:val="000C0292"/>
    <w:rsid w:val="000C547B"/>
    <w:rsid w:val="000D54E3"/>
    <w:rsid w:val="000F3756"/>
    <w:rsid w:val="001A5DBA"/>
    <w:rsid w:val="001A7B65"/>
    <w:rsid w:val="001F0421"/>
    <w:rsid w:val="00277883"/>
    <w:rsid w:val="00292919"/>
    <w:rsid w:val="002B1171"/>
    <w:rsid w:val="002D2D6A"/>
    <w:rsid w:val="00371E32"/>
    <w:rsid w:val="003C570C"/>
    <w:rsid w:val="00493F18"/>
    <w:rsid w:val="004C190D"/>
    <w:rsid w:val="004F23DF"/>
    <w:rsid w:val="0052281C"/>
    <w:rsid w:val="00550021"/>
    <w:rsid w:val="005A5C4B"/>
    <w:rsid w:val="005C705B"/>
    <w:rsid w:val="005E2BAD"/>
    <w:rsid w:val="005E7734"/>
    <w:rsid w:val="006044F9"/>
    <w:rsid w:val="00662D2C"/>
    <w:rsid w:val="006A6BD9"/>
    <w:rsid w:val="006B119F"/>
    <w:rsid w:val="006C34E6"/>
    <w:rsid w:val="007005F1"/>
    <w:rsid w:val="00701A17"/>
    <w:rsid w:val="007229C1"/>
    <w:rsid w:val="00722B60"/>
    <w:rsid w:val="00746923"/>
    <w:rsid w:val="00755474"/>
    <w:rsid w:val="00761E64"/>
    <w:rsid w:val="00820FB4"/>
    <w:rsid w:val="00835F35"/>
    <w:rsid w:val="00857DEF"/>
    <w:rsid w:val="00893A0B"/>
    <w:rsid w:val="008968E4"/>
    <w:rsid w:val="00907085"/>
    <w:rsid w:val="009137DA"/>
    <w:rsid w:val="00994D3E"/>
    <w:rsid w:val="009F3DEB"/>
    <w:rsid w:val="00A215D0"/>
    <w:rsid w:val="00A24BE5"/>
    <w:rsid w:val="00A46B79"/>
    <w:rsid w:val="00A5642C"/>
    <w:rsid w:val="00A701D8"/>
    <w:rsid w:val="00AE4E60"/>
    <w:rsid w:val="00BD1D73"/>
    <w:rsid w:val="00BE5910"/>
    <w:rsid w:val="00C969B1"/>
    <w:rsid w:val="00CB7A5B"/>
    <w:rsid w:val="00CD15C8"/>
    <w:rsid w:val="00D37F0F"/>
    <w:rsid w:val="00D42046"/>
    <w:rsid w:val="00D81B6A"/>
    <w:rsid w:val="00E42D87"/>
    <w:rsid w:val="00E64AA5"/>
    <w:rsid w:val="00EA3F88"/>
    <w:rsid w:val="00F90414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5C8B48"/>
  <w15:chartTrackingRefBased/>
  <w15:docId w15:val="{DE5ACD36-E410-42F9-9F71-F9BE5764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6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B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B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6B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B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6A6BD9"/>
    <w:pPr>
      <w:jc w:val="center"/>
    </w:pPr>
    <w:rPr>
      <w:b/>
      <w:sz w:val="4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9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92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E5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6">
    <w:name w:val="Char Style 6"/>
    <w:link w:val="Style5"/>
    <w:uiPriority w:val="99"/>
    <w:locked/>
    <w:rsid w:val="00FE58BF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FE58BF"/>
    <w:pPr>
      <w:widowControl w:val="0"/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10">
    <w:name w:val="Char Style 10"/>
    <w:link w:val="Style9"/>
    <w:uiPriority w:val="99"/>
    <w:locked/>
    <w:rsid w:val="00FE58BF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FE58BF"/>
    <w:pPr>
      <w:widowControl w:val="0"/>
      <w:shd w:val="clear" w:color="auto" w:fill="FFFFFF"/>
      <w:spacing w:after="260" w:line="240" w:lineRule="exac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12">
    <w:name w:val="Char Style 12"/>
    <w:link w:val="Style11"/>
    <w:uiPriority w:val="99"/>
    <w:locked/>
    <w:rsid w:val="00FE58BF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FE58BF"/>
    <w:pPr>
      <w:widowControl w:val="0"/>
      <w:shd w:val="clear" w:color="auto" w:fill="FFFFFF"/>
      <w:spacing w:before="260" w:line="240" w:lineRule="exact"/>
    </w:pPr>
    <w:rPr>
      <w:rFonts w:ascii="Arial" w:eastAsiaTheme="minorHAnsi" w:hAnsi="Arial" w:cs="Arial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FE5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46B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B7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292919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292919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Naďa Carkov</dc:creator>
  <cp:keywords/>
  <dc:description/>
  <cp:lastModifiedBy>Uživatel</cp:lastModifiedBy>
  <cp:revision>3</cp:revision>
  <cp:lastPrinted>2024-01-09T12:04:00Z</cp:lastPrinted>
  <dcterms:created xsi:type="dcterms:W3CDTF">2024-02-13T09:39:00Z</dcterms:created>
  <dcterms:modified xsi:type="dcterms:W3CDTF">2024-02-13T10:12:00Z</dcterms:modified>
</cp:coreProperties>
</file>