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7221300073</w:t>
      </w:r>
    </w:p>
    <w:p>
      <w:pPr>
        <w:spacing w:line="425" w:lineRule="exact" w:before="0"/>
        <w:ind w:left="383" w:right="393"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383" w:right="396"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obec</w:t>
      </w:r>
      <w:r>
        <w:rPr>
          <w:spacing w:val="-4"/>
        </w:rPr>
        <w:t> </w:t>
      </w:r>
      <w:r>
        <w:rPr>
          <w:spacing w:val="-2"/>
        </w:rPr>
        <w:t>Vlčnov</w:t>
      </w:r>
    </w:p>
    <w:p>
      <w:pPr>
        <w:pStyle w:val="BodyText"/>
        <w:tabs>
          <w:tab w:pos="2982" w:val="left" w:leader="none"/>
        </w:tabs>
        <w:ind w:left="102"/>
      </w:pPr>
      <w:r>
        <w:rPr/>
        <w:t>kontaktní</w:t>
      </w:r>
      <w:r>
        <w:rPr>
          <w:spacing w:val="-11"/>
        </w:rPr>
        <w:t> </w:t>
      </w:r>
      <w:r>
        <w:rPr>
          <w:spacing w:val="-2"/>
        </w:rPr>
        <w:t>adresa:</w:t>
      </w:r>
      <w:r>
        <w:rPr/>
        <w:tab/>
        <w:t>Obecní</w:t>
      </w:r>
      <w:r>
        <w:rPr>
          <w:spacing w:val="-6"/>
        </w:rPr>
        <w:t> </w:t>
      </w:r>
      <w:r>
        <w:rPr/>
        <w:t>úřad</w:t>
      </w:r>
      <w:r>
        <w:rPr>
          <w:spacing w:val="-6"/>
        </w:rPr>
        <w:t> </w:t>
      </w:r>
      <w:r>
        <w:rPr/>
        <w:t>Vlčnov,</w:t>
      </w:r>
      <w:r>
        <w:rPr>
          <w:spacing w:val="-5"/>
        </w:rPr>
        <w:t> </w:t>
      </w:r>
      <w:r>
        <w:rPr/>
        <w:t>Vlčnov</w:t>
      </w:r>
      <w:r>
        <w:rPr>
          <w:spacing w:val="-2"/>
        </w:rPr>
        <w:t> </w:t>
      </w:r>
      <w:r>
        <w:rPr/>
        <w:t>124,</w:t>
      </w:r>
      <w:r>
        <w:rPr>
          <w:spacing w:val="-6"/>
        </w:rPr>
        <w:t> </w:t>
      </w:r>
      <w:r>
        <w:rPr/>
        <w:t>687</w:t>
      </w:r>
      <w:r>
        <w:rPr>
          <w:spacing w:val="-3"/>
        </w:rPr>
        <w:t> </w:t>
      </w:r>
      <w:r>
        <w:rPr/>
        <w:t>61</w:t>
      </w:r>
      <w:r>
        <w:rPr>
          <w:spacing w:val="-5"/>
        </w:rPr>
        <w:t> </w:t>
      </w:r>
      <w:r>
        <w:rPr>
          <w:spacing w:val="-2"/>
        </w:rPr>
        <w:t>Vlčnov</w:t>
      </w:r>
    </w:p>
    <w:p>
      <w:pPr>
        <w:pStyle w:val="BodyText"/>
        <w:tabs>
          <w:tab w:pos="2982" w:val="left" w:leader="none"/>
        </w:tabs>
        <w:spacing w:line="265" w:lineRule="exact"/>
        <w:ind w:left="102"/>
      </w:pPr>
      <w:r>
        <w:rPr>
          <w:spacing w:val="-4"/>
        </w:rPr>
        <w:t>IČO:</w:t>
      </w:r>
      <w:r>
        <w:rPr/>
        <w:tab/>
      </w:r>
      <w:r>
        <w:rPr>
          <w:spacing w:val="-2"/>
        </w:rPr>
        <w:t>00291561</w:t>
      </w:r>
    </w:p>
    <w:p>
      <w:pPr>
        <w:pStyle w:val="BodyText"/>
        <w:tabs>
          <w:tab w:pos="2982" w:val="left" w:leader="none"/>
        </w:tabs>
        <w:spacing w:line="265" w:lineRule="exact"/>
        <w:ind w:left="102"/>
      </w:pPr>
      <w:r>
        <w:rPr>
          <w:spacing w:val="-2"/>
        </w:rPr>
        <w:t>zastoupená:</w:t>
      </w:r>
      <w:r>
        <w:rPr/>
        <w:tab/>
        <w:t>Petrem</w:t>
      </w:r>
      <w:r>
        <w:rPr>
          <w:spacing w:val="-1"/>
        </w:rPr>
        <w:t> </w:t>
      </w:r>
      <w:r>
        <w:rPr/>
        <w:t>K</w:t>
      </w:r>
      <w:r>
        <w:rPr>
          <w:spacing w:val="-2"/>
        </w:rPr>
        <w:t> </w:t>
      </w:r>
      <w:r>
        <w:rPr/>
        <w:t>a</w:t>
      </w:r>
      <w:r>
        <w:rPr>
          <w:spacing w:val="-2"/>
        </w:rPr>
        <w:t> </w:t>
      </w:r>
      <w:r>
        <w:rPr/>
        <w:t>š</w:t>
      </w:r>
      <w:r>
        <w:rPr>
          <w:spacing w:val="-3"/>
        </w:rPr>
        <w:t> </w:t>
      </w:r>
      <w:r>
        <w:rPr/>
        <w:t>p</w:t>
      </w:r>
      <w:r>
        <w:rPr>
          <w:spacing w:val="-2"/>
        </w:rPr>
        <w:t> </w:t>
      </w:r>
      <w:r>
        <w:rPr/>
        <w:t>a</w:t>
      </w:r>
      <w:r>
        <w:rPr>
          <w:spacing w:val="-2"/>
        </w:rPr>
        <w:t> </w:t>
      </w:r>
      <w:r>
        <w:rPr/>
        <w:t>ř</w:t>
      </w:r>
      <w:r>
        <w:rPr>
          <w:spacing w:val="-2"/>
        </w:rPr>
        <w:t> </w:t>
      </w:r>
      <w:r>
        <w:rPr/>
        <w:t>í k</w:t>
      </w:r>
      <w:r>
        <w:rPr>
          <w:spacing w:val="-1"/>
        </w:rPr>
        <w:t> </w:t>
      </w:r>
      <w:r>
        <w:rPr/>
        <w:t>e</w:t>
      </w:r>
      <w:r>
        <w:rPr>
          <w:spacing w:val="-3"/>
        </w:rPr>
        <w:t> </w:t>
      </w:r>
      <w:r>
        <w:rPr/>
        <w:t>m,</w:t>
      </w:r>
      <w:r>
        <w:rPr>
          <w:spacing w:val="-2"/>
        </w:rPr>
        <w:t> starostou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2719721/0710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pPr>
    </w:p>
    <w:p>
      <w:pPr>
        <w:pStyle w:val="BodyText"/>
        <w:ind w:left="102"/>
      </w:pPr>
      <w:r>
        <w:rPr/>
        <w:t>se</w:t>
      </w:r>
      <w:r>
        <w:rPr>
          <w:spacing w:val="-7"/>
        </w:rPr>
        <w:t> </w:t>
      </w:r>
      <w:r>
        <w:rPr/>
        <w:t>dohodly</w:t>
      </w:r>
      <w:r>
        <w:rPr>
          <w:spacing w:val="-6"/>
        </w:rPr>
        <w:t> </w:t>
      </w:r>
      <w:r>
        <w:rPr>
          <w:spacing w:val="-2"/>
        </w:rPr>
        <w:t>takto:</w:t>
      </w:r>
    </w:p>
    <w:p>
      <w:pPr>
        <w:pStyle w:val="BodyText"/>
        <w:spacing w:before="12"/>
        <w:rPr>
          <w:sz w:val="19"/>
        </w:rPr>
      </w:pPr>
    </w:p>
    <w:p>
      <w:pPr>
        <w:pStyle w:val="Heading1"/>
        <w:ind w:left="2296" w:right="2305"/>
      </w:pPr>
      <w:r>
        <w:rPr>
          <w:spacing w:val="-5"/>
        </w:rPr>
        <w:t>I.</w:t>
      </w:r>
    </w:p>
    <w:p>
      <w:pPr>
        <w:pStyle w:val="Heading2"/>
        <w:ind w:right="396"/>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left="385" w:right="109"/>
        <w:jc w:val="both"/>
      </w:pPr>
      <w:r>
        <w:rPr/>
        <w:t>„Smlouva“) se uzavírá na základě Rozhodnutí ministra životního prostředí č. 7221300073 o poskytnutí finančních prostředků ze Státního fondu životního prostředí ČR ze dne 21. 6. 2023 v</w:t>
      </w:r>
      <w:r>
        <w:rPr>
          <w:spacing w:val="-1"/>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19"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21"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right="391"/>
      </w:pPr>
      <w:r>
        <w:rPr/>
        <w:t>„FVE</w:t>
      </w:r>
      <w:r>
        <w:rPr>
          <w:spacing w:val="-6"/>
        </w:rPr>
        <w:t> </w:t>
      </w:r>
      <w:r>
        <w:rPr/>
        <w:t>pro</w:t>
      </w:r>
      <w:r>
        <w:rPr>
          <w:spacing w:val="-6"/>
        </w:rPr>
        <w:t> </w:t>
      </w:r>
      <w:r>
        <w:rPr/>
        <w:t>obec</w:t>
      </w:r>
      <w:r>
        <w:rPr>
          <w:spacing w:val="-5"/>
        </w:rPr>
        <w:t> </w:t>
      </w:r>
      <w:r>
        <w:rPr>
          <w:spacing w:val="-2"/>
        </w:rPr>
        <w:t>Vlčnov“</w:t>
      </w:r>
    </w:p>
    <w:p>
      <w:pPr>
        <w:pStyle w:val="BodyText"/>
        <w:spacing w:before="118"/>
        <w:ind w:left="383" w:right="6434"/>
        <w:jc w:val="center"/>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jc w:val="cente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29"/>
        </w:rPr>
      </w:pPr>
    </w:p>
    <w:p>
      <w:pPr>
        <w:pStyle w:val="Heading1"/>
        <w:spacing w:line="265" w:lineRule="exact" w:before="99"/>
        <w:ind w:right="39"/>
      </w:pPr>
      <w:r>
        <w:rPr>
          <w:spacing w:val="-5"/>
        </w:rPr>
        <w:t>II.</w:t>
      </w:r>
    </w:p>
    <w:p>
      <w:pPr>
        <w:pStyle w:val="Heading2"/>
        <w:spacing w:line="265" w:lineRule="exact"/>
        <w:ind w:right="38"/>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4</w:t>
      </w:r>
      <w:r>
        <w:rPr>
          <w:b/>
          <w:spacing w:val="-2"/>
          <w:sz w:val="20"/>
        </w:rPr>
        <w:t> </w:t>
      </w:r>
      <w:r>
        <w:rPr>
          <w:b/>
          <w:sz w:val="20"/>
        </w:rPr>
        <w:t>481</w:t>
      </w:r>
      <w:r>
        <w:rPr>
          <w:b/>
          <w:spacing w:val="-2"/>
          <w:sz w:val="20"/>
        </w:rPr>
        <w:t> </w:t>
      </w:r>
      <w:r>
        <w:rPr>
          <w:b/>
          <w:sz w:val="20"/>
        </w:rPr>
        <w:t>634,32 Kč </w:t>
      </w:r>
      <w:r>
        <w:rPr>
          <w:sz w:val="20"/>
        </w:rPr>
        <w:t>(slovy: čtyři miliony čtyři sta osmdesát jeden tisíc šest set třicet čtyři korun českých, třicet dva haléřů).</w:t>
      </w:r>
    </w:p>
    <w:p>
      <w:pPr>
        <w:pStyle w:val="ListParagraph"/>
        <w:numPr>
          <w:ilvl w:val="0"/>
          <w:numId w:val="2"/>
        </w:numPr>
        <w:tabs>
          <w:tab w:pos="386" w:val="left" w:leader="none"/>
        </w:tabs>
        <w:spacing w:line="237" w:lineRule="auto" w:before="123" w:after="0"/>
        <w:ind w:left="385" w:right="111" w:hanging="284"/>
        <w:jc w:val="both"/>
        <w:rPr>
          <w:sz w:val="20"/>
        </w:rPr>
      </w:pPr>
      <w:r>
        <w:rPr>
          <w:sz w:val="20"/>
        </w:rPr>
        <w:t>Základ pro stanovení podpory odpovídá způsobilým výdajům stanoveným Fondem dle žádosti a jejích příloh a činí 6 826 215,00 Kč.</w:t>
      </w:r>
    </w:p>
    <w:p>
      <w:pPr>
        <w:pStyle w:val="ListParagraph"/>
        <w:numPr>
          <w:ilvl w:val="0"/>
          <w:numId w:val="2"/>
        </w:numPr>
        <w:tabs>
          <w:tab w:pos="386" w:val="left" w:leader="none"/>
        </w:tabs>
        <w:spacing w:line="240" w:lineRule="auto" w:before="122"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2" w:after="0"/>
        <w:ind w:left="385" w:right="112" w:hanging="284"/>
        <w:jc w:val="both"/>
        <w:rPr>
          <w:sz w:val="20"/>
        </w:rPr>
      </w:pPr>
      <w:r>
        <w:rPr>
          <w:sz w:val="20"/>
        </w:rPr>
        <w:t>Při</w:t>
      </w:r>
      <w:r>
        <w:rPr>
          <w:spacing w:val="14"/>
          <w:sz w:val="20"/>
        </w:rPr>
        <w:t> </w:t>
      </w:r>
      <w:r>
        <w:rPr>
          <w:sz w:val="20"/>
        </w:rPr>
        <w:t>určování</w:t>
      </w:r>
      <w:r>
        <w:rPr>
          <w:spacing w:val="13"/>
          <w:sz w:val="20"/>
        </w:rPr>
        <w:t> </w:t>
      </w:r>
      <w:r>
        <w:rPr>
          <w:sz w:val="20"/>
        </w:rPr>
        <w:t>způsobilých</w:t>
      </w:r>
      <w:r>
        <w:rPr>
          <w:spacing w:val="14"/>
          <w:sz w:val="20"/>
        </w:rPr>
        <w:t> </w:t>
      </w:r>
      <w:r>
        <w:rPr>
          <w:sz w:val="20"/>
        </w:rPr>
        <w:t>výdajů</w:t>
      </w:r>
      <w:r>
        <w:rPr>
          <w:spacing w:val="13"/>
          <w:sz w:val="20"/>
        </w:rPr>
        <w:t> </w:t>
      </w:r>
      <w:r>
        <w:rPr>
          <w:sz w:val="20"/>
        </w:rPr>
        <w:t>akce</w:t>
      </w:r>
      <w:r>
        <w:rPr>
          <w:spacing w:val="12"/>
          <w:sz w:val="20"/>
        </w:rPr>
        <w:t> </w:t>
      </w:r>
      <w:r>
        <w:rPr>
          <w:sz w:val="20"/>
        </w:rPr>
        <w:t>a</w:t>
      </w:r>
      <w:r>
        <w:rPr>
          <w:spacing w:val="13"/>
          <w:sz w:val="20"/>
        </w:rPr>
        <w:t> </w:t>
      </w:r>
      <w:r>
        <w:rPr>
          <w:sz w:val="20"/>
        </w:rPr>
        <w:t>z</w:t>
      </w:r>
      <w:r>
        <w:rPr>
          <w:spacing w:val="14"/>
          <w:sz w:val="20"/>
        </w:rPr>
        <w:t> </w:t>
      </w:r>
      <w:r>
        <w:rPr>
          <w:sz w:val="20"/>
        </w:rPr>
        <w:t>nich</w:t>
      </w:r>
      <w:r>
        <w:rPr>
          <w:spacing w:val="14"/>
          <w:sz w:val="20"/>
        </w:rPr>
        <w:t> </w:t>
      </w:r>
      <w:r>
        <w:rPr>
          <w:sz w:val="20"/>
        </w:rPr>
        <w:t>odvozené</w:t>
      </w:r>
      <w:r>
        <w:rPr>
          <w:spacing w:val="12"/>
          <w:sz w:val="20"/>
        </w:rPr>
        <w:t> </w:t>
      </w:r>
      <w:r>
        <w:rPr>
          <w:sz w:val="20"/>
        </w:rPr>
        <w:t>výše</w:t>
      </w:r>
      <w:r>
        <w:rPr>
          <w:spacing w:val="12"/>
          <w:sz w:val="20"/>
        </w:rPr>
        <w:t> </w:t>
      </w:r>
      <w:r>
        <w:rPr>
          <w:sz w:val="20"/>
        </w:rPr>
        <w:t>podpory</w:t>
      </w:r>
      <w:r>
        <w:rPr>
          <w:spacing w:val="14"/>
          <w:sz w:val="20"/>
        </w:rPr>
        <w:t> </w:t>
      </w:r>
      <w:r>
        <w:rPr>
          <w:sz w:val="20"/>
        </w:rPr>
        <w:t>se</w:t>
      </w:r>
      <w:r>
        <w:rPr>
          <w:spacing w:val="12"/>
          <w:sz w:val="20"/>
        </w:rPr>
        <w:t> </w:t>
      </w:r>
      <w:r>
        <w:rPr>
          <w:sz w:val="20"/>
        </w:rPr>
        <w:t>bude</w:t>
      </w:r>
      <w:r>
        <w:rPr>
          <w:spacing w:val="12"/>
          <w:sz w:val="20"/>
        </w:rPr>
        <w:t> </w:t>
      </w:r>
      <w:r>
        <w:rPr>
          <w:sz w:val="20"/>
        </w:rPr>
        <w:t>vycházet</w:t>
      </w:r>
      <w:r>
        <w:rPr>
          <w:spacing w:val="13"/>
          <w:sz w:val="20"/>
        </w:rPr>
        <w:t> </w:t>
      </w:r>
      <w:r>
        <w:rPr>
          <w:sz w:val="20"/>
        </w:rPr>
        <w:t>ze</w:t>
      </w:r>
      <w:r>
        <w:rPr>
          <w:spacing w:val="12"/>
          <w:sz w:val="20"/>
        </w:rPr>
        <w:t> </w:t>
      </w:r>
      <w:r>
        <w:rPr>
          <w:sz w:val="20"/>
        </w:rPr>
        <w:t>znění</w:t>
      </w:r>
      <w:r>
        <w:rPr>
          <w:spacing w:val="22"/>
          <w:sz w:val="20"/>
        </w:rPr>
        <w:t> </w:t>
      </w:r>
      <w:r>
        <w:rPr>
          <w:sz w:val="20"/>
        </w:rPr>
        <w:t>čl.</w:t>
      </w:r>
      <w:r>
        <w:rPr>
          <w:spacing w:val="13"/>
          <w:sz w:val="20"/>
        </w:rPr>
        <w:t> </w:t>
      </w:r>
      <w:r>
        <w:rPr>
          <w:sz w:val="20"/>
        </w:rPr>
        <w:t>9 a 10 Výzvy.</w:t>
      </w:r>
    </w:p>
    <w:p>
      <w:pPr>
        <w:pStyle w:val="BodyText"/>
        <w:rPr>
          <w:sz w:val="26"/>
        </w:rPr>
      </w:pPr>
    </w:p>
    <w:p>
      <w:pPr>
        <w:pStyle w:val="Heading1"/>
        <w:spacing w:before="185"/>
        <w:ind w:right="396"/>
      </w:pPr>
      <w:r>
        <w:rPr>
          <w:spacing w:val="-4"/>
        </w:rPr>
        <w:t>III.</w:t>
      </w:r>
    </w:p>
    <w:p>
      <w:pPr>
        <w:pStyle w:val="Heading2"/>
        <w:ind w:right="396"/>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65" w:lineRule="exact"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spacing w:line="265" w:lineRule="exac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1"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19"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20"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8"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9"/>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1"/>
        <w:rPr>
          <w:b/>
          <w:sz w:val="19"/>
        </w:rPr>
      </w:pPr>
    </w:p>
    <w:p>
      <w:pPr>
        <w:pStyle w:val="ListParagraph"/>
        <w:numPr>
          <w:ilvl w:val="0"/>
          <w:numId w:val="4"/>
        </w:numPr>
        <w:tabs>
          <w:tab w:pos="325" w:val="left" w:leader="none"/>
        </w:tabs>
        <w:spacing w:line="240" w:lineRule="auto" w:before="1"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0" w:after="0"/>
        <w:ind w:left="745" w:right="111" w:hanging="360"/>
        <w:jc w:val="left"/>
        <w:rPr>
          <w:sz w:val="20"/>
        </w:rPr>
      </w:pPr>
      <w:r>
        <w:rPr>
          <w:sz w:val="20"/>
        </w:rPr>
        <w:t>splní</w:t>
      </w:r>
      <w:r>
        <w:rPr>
          <w:spacing w:val="25"/>
          <w:sz w:val="20"/>
        </w:rPr>
        <w:t> </w:t>
      </w:r>
      <w:r>
        <w:rPr>
          <w:sz w:val="20"/>
        </w:rPr>
        <w:t>účel</w:t>
      </w:r>
      <w:r>
        <w:rPr>
          <w:spacing w:val="28"/>
          <w:sz w:val="20"/>
        </w:rPr>
        <w:t> </w:t>
      </w:r>
      <w:r>
        <w:rPr>
          <w:sz w:val="20"/>
        </w:rPr>
        <w:t>akce</w:t>
      </w:r>
      <w:r>
        <w:rPr>
          <w:spacing w:val="27"/>
          <w:sz w:val="20"/>
        </w:rPr>
        <w:t> </w:t>
      </w:r>
      <w:r>
        <w:rPr>
          <w:sz w:val="20"/>
        </w:rPr>
        <w:t>„FVE</w:t>
      </w:r>
      <w:r>
        <w:rPr>
          <w:spacing w:val="26"/>
          <w:sz w:val="20"/>
        </w:rPr>
        <w:t> </w:t>
      </w:r>
      <w:r>
        <w:rPr>
          <w:sz w:val="20"/>
        </w:rPr>
        <w:t>pro</w:t>
      </w:r>
      <w:r>
        <w:rPr>
          <w:spacing w:val="26"/>
          <w:sz w:val="20"/>
        </w:rPr>
        <w:t> </w:t>
      </w:r>
      <w:r>
        <w:rPr>
          <w:sz w:val="20"/>
        </w:rPr>
        <w:t>obec</w:t>
      </w:r>
      <w:r>
        <w:rPr>
          <w:spacing w:val="24"/>
          <w:sz w:val="20"/>
        </w:rPr>
        <w:t> </w:t>
      </w:r>
      <w:r>
        <w:rPr>
          <w:sz w:val="20"/>
        </w:rPr>
        <w:t>Vlčnov“</w:t>
      </w:r>
      <w:r>
        <w:rPr>
          <w:spacing w:val="25"/>
          <w:sz w:val="20"/>
        </w:rPr>
        <w:t> </w:t>
      </w:r>
      <w:r>
        <w:rPr>
          <w:sz w:val="20"/>
        </w:rPr>
        <w:t>tím,</w:t>
      </w:r>
      <w:r>
        <w:rPr>
          <w:spacing w:val="26"/>
          <w:sz w:val="20"/>
        </w:rPr>
        <w:t> </w:t>
      </w:r>
      <w:r>
        <w:rPr>
          <w:sz w:val="20"/>
        </w:rPr>
        <w:t>že</w:t>
      </w:r>
      <w:r>
        <w:rPr>
          <w:spacing w:val="27"/>
          <w:sz w:val="20"/>
        </w:rPr>
        <w:t> </w:t>
      </w:r>
      <w:r>
        <w:rPr>
          <w:sz w:val="20"/>
        </w:rPr>
        <w:t>akce</w:t>
      </w:r>
      <w:r>
        <w:rPr>
          <w:spacing w:val="25"/>
          <w:sz w:val="20"/>
        </w:rPr>
        <w:t> </w:t>
      </w:r>
      <w:r>
        <w:rPr>
          <w:sz w:val="20"/>
        </w:rPr>
        <w:t>bude</w:t>
      </w:r>
      <w:r>
        <w:rPr>
          <w:spacing w:val="25"/>
          <w:sz w:val="20"/>
        </w:rPr>
        <w:t> </w:t>
      </w:r>
      <w:r>
        <w:rPr>
          <w:sz w:val="20"/>
        </w:rPr>
        <w:t>provedena</w:t>
      </w:r>
      <w:r>
        <w:rPr>
          <w:spacing w:val="25"/>
          <w:sz w:val="20"/>
        </w:rPr>
        <w:t> </w:t>
      </w:r>
      <w:r>
        <w:rPr>
          <w:sz w:val="20"/>
        </w:rPr>
        <w:t>v souladu</w:t>
      </w:r>
      <w:r>
        <w:rPr>
          <w:spacing w:val="28"/>
          <w:sz w:val="20"/>
        </w:rPr>
        <w:t> </w:t>
      </w:r>
      <w:r>
        <w:rPr>
          <w:sz w:val="20"/>
        </w:rPr>
        <w:t>s</w:t>
      </w:r>
      <w:r>
        <w:rPr>
          <w:spacing w:val="-1"/>
          <w:sz w:val="20"/>
        </w:rPr>
        <w:t> </w:t>
      </w:r>
      <w:r>
        <w:rPr>
          <w:sz w:val="20"/>
        </w:rPr>
        <w:t>Výzvou,</w:t>
      </w:r>
      <w:r>
        <w:rPr>
          <w:spacing w:val="26"/>
          <w:sz w:val="20"/>
        </w:rPr>
        <w:t> </w:t>
      </w:r>
      <w:r>
        <w:rPr>
          <w:sz w:val="20"/>
        </w:rPr>
        <w:t>žádostí o podporu a jejími přílohami a touto Smlouvou,</w:t>
      </w:r>
    </w:p>
    <w:p>
      <w:pPr>
        <w:pStyle w:val="ListParagraph"/>
        <w:numPr>
          <w:ilvl w:val="1"/>
          <w:numId w:val="4"/>
        </w:numPr>
        <w:tabs>
          <w:tab w:pos="746" w:val="left" w:leader="none"/>
        </w:tabs>
        <w:spacing w:line="240" w:lineRule="auto" w:before="1" w:after="0"/>
        <w:ind w:left="745" w:right="116" w:hanging="360"/>
        <w:jc w:val="left"/>
        <w:rPr>
          <w:sz w:val="20"/>
        </w:rPr>
      </w:pPr>
      <w:r>
        <w:rPr>
          <w:sz w:val="20"/>
        </w:rPr>
        <w:t>realizací</w:t>
      </w:r>
      <w:r>
        <w:rPr>
          <w:spacing w:val="75"/>
          <w:w w:val="150"/>
          <w:sz w:val="20"/>
        </w:rPr>
        <w:t> </w:t>
      </w:r>
      <w:r>
        <w:rPr>
          <w:sz w:val="20"/>
        </w:rPr>
        <w:t>projektu</w:t>
      </w:r>
      <w:r>
        <w:rPr>
          <w:spacing w:val="75"/>
          <w:w w:val="150"/>
          <w:sz w:val="20"/>
        </w:rPr>
        <w:t> </w:t>
      </w:r>
      <w:r>
        <w:rPr>
          <w:sz w:val="20"/>
        </w:rPr>
        <w:t>dojde</w:t>
      </w:r>
      <w:r>
        <w:rPr>
          <w:spacing w:val="78"/>
          <w:w w:val="150"/>
          <w:sz w:val="20"/>
        </w:rPr>
        <w:t> </w:t>
      </w:r>
      <w:r>
        <w:rPr>
          <w:sz w:val="20"/>
        </w:rPr>
        <w:t>k</w:t>
      </w:r>
      <w:r>
        <w:rPr>
          <w:spacing w:val="78"/>
          <w:w w:val="150"/>
          <w:sz w:val="20"/>
        </w:rPr>
        <w:t> </w:t>
      </w:r>
      <w:r>
        <w:rPr>
          <w:sz w:val="20"/>
        </w:rPr>
        <w:t>výstavbě</w:t>
      </w:r>
      <w:r>
        <w:rPr>
          <w:spacing w:val="74"/>
          <w:w w:val="150"/>
          <w:sz w:val="20"/>
        </w:rPr>
        <w:t> </w:t>
      </w:r>
      <w:r>
        <w:rPr>
          <w:sz w:val="20"/>
        </w:rPr>
        <w:t>nových</w:t>
      </w:r>
      <w:r>
        <w:rPr>
          <w:spacing w:val="75"/>
          <w:w w:val="150"/>
          <w:sz w:val="20"/>
        </w:rPr>
        <w:t> </w:t>
      </w:r>
      <w:r>
        <w:rPr>
          <w:sz w:val="20"/>
        </w:rPr>
        <w:t>fotovoltaických</w:t>
      </w:r>
      <w:r>
        <w:rPr>
          <w:spacing w:val="75"/>
          <w:w w:val="150"/>
          <w:sz w:val="20"/>
        </w:rPr>
        <w:t> </w:t>
      </w:r>
      <w:r>
        <w:rPr>
          <w:sz w:val="20"/>
        </w:rPr>
        <w:t>elektráren</w:t>
      </w:r>
      <w:r>
        <w:rPr>
          <w:spacing w:val="75"/>
          <w:w w:val="150"/>
          <w:sz w:val="20"/>
        </w:rPr>
        <w:t> </w:t>
      </w:r>
      <w:r>
        <w:rPr>
          <w:sz w:val="20"/>
        </w:rPr>
        <w:t>se</w:t>
      </w:r>
      <w:r>
        <w:rPr>
          <w:spacing w:val="76"/>
          <w:w w:val="150"/>
          <w:sz w:val="20"/>
        </w:rPr>
        <w:t> </w:t>
      </w:r>
      <w:r>
        <w:rPr>
          <w:sz w:val="20"/>
        </w:rPr>
        <w:t>střešní</w:t>
      </w:r>
      <w:r>
        <w:rPr>
          <w:spacing w:val="74"/>
          <w:w w:val="150"/>
          <w:sz w:val="20"/>
        </w:rPr>
        <w:t> </w:t>
      </w:r>
      <w:r>
        <w:rPr>
          <w:sz w:val="20"/>
        </w:rPr>
        <w:t>instalací s předpokládaným výkonem 221,4 kWp,</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before="11"/>
        <w:rPr>
          <w:sz w:val="8"/>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49"/>
        <w:gridCol w:w="1685"/>
        <w:gridCol w:w="1712"/>
        <w:gridCol w:w="1683"/>
      </w:tblGrid>
      <w:tr>
        <w:trPr>
          <w:trHeight w:val="772" w:hRule="atLeast"/>
        </w:trPr>
        <w:tc>
          <w:tcPr>
            <w:tcW w:w="3749" w:type="dxa"/>
          </w:tcPr>
          <w:p>
            <w:pPr>
              <w:pStyle w:val="TableParagraph"/>
              <w:spacing w:before="122"/>
              <w:ind w:left="105"/>
              <w:rPr>
                <w:b/>
                <w:sz w:val="20"/>
              </w:rPr>
            </w:pPr>
            <w:r>
              <w:rPr>
                <w:b/>
                <w:spacing w:val="-2"/>
                <w:sz w:val="20"/>
              </w:rPr>
              <w:t>Indikátor</w:t>
            </w:r>
          </w:p>
        </w:tc>
        <w:tc>
          <w:tcPr>
            <w:tcW w:w="1685" w:type="dxa"/>
          </w:tcPr>
          <w:p>
            <w:pPr>
              <w:pStyle w:val="TableParagraph"/>
              <w:spacing w:before="122"/>
              <w:ind w:left="108"/>
              <w:rPr>
                <w:b/>
                <w:sz w:val="20"/>
              </w:rPr>
            </w:pPr>
            <w:r>
              <w:rPr>
                <w:b/>
                <w:spacing w:val="-2"/>
                <w:sz w:val="20"/>
              </w:rPr>
              <w:t>Jednotka</w:t>
            </w:r>
          </w:p>
        </w:tc>
        <w:tc>
          <w:tcPr>
            <w:tcW w:w="1712" w:type="dxa"/>
          </w:tcPr>
          <w:p>
            <w:pPr>
              <w:pStyle w:val="TableParagraph"/>
              <w:spacing w:before="120"/>
              <w:ind w:left="106"/>
              <w:rPr>
                <w:b/>
                <w:sz w:val="20"/>
              </w:rPr>
            </w:pPr>
            <w:r>
              <w:rPr>
                <w:b/>
                <w:spacing w:val="-2"/>
                <w:sz w:val="20"/>
              </w:rPr>
              <w:t>Výchozí</w:t>
            </w:r>
          </w:p>
          <w:p>
            <w:pPr>
              <w:pStyle w:val="TableParagraph"/>
              <w:ind w:left="106"/>
              <w:rPr>
                <w:b/>
                <w:sz w:val="20"/>
              </w:rPr>
            </w:pPr>
            <w:r>
              <w:rPr>
                <w:b/>
                <w:spacing w:val="-2"/>
                <w:sz w:val="20"/>
              </w:rPr>
              <w:t>hodnota</w:t>
            </w:r>
          </w:p>
        </w:tc>
        <w:tc>
          <w:tcPr>
            <w:tcW w:w="1683" w:type="dxa"/>
          </w:tcPr>
          <w:p>
            <w:pPr>
              <w:pStyle w:val="TableParagraph"/>
              <w:spacing w:before="122"/>
              <w:ind w:left="108"/>
              <w:rPr>
                <w:b/>
                <w:sz w:val="20"/>
              </w:rPr>
            </w:pPr>
            <w:r>
              <w:rPr>
                <w:b/>
                <w:sz w:val="20"/>
              </w:rPr>
              <w:t>Cílová</w:t>
            </w:r>
            <w:r>
              <w:rPr>
                <w:b/>
                <w:spacing w:val="-5"/>
                <w:sz w:val="20"/>
              </w:rPr>
              <w:t> </w:t>
            </w:r>
            <w:r>
              <w:rPr>
                <w:b/>
                <w:spacing w:val="-2"/>
                <w:sz w:val="20"/>
              </w:rPr>
              <w:t>hodnota</w:t>
            </w:r>
          </w:p>
        </w:tc>
      </w:tr>
      <w:tr>
        <w:trPr>
          <w:trHeight w:val="506" w:hRule="atLeast"/>
        </w:trPr>
        <w:tc>
          <w:tcPr>
            <w:tcW w:w="3749"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5" w:type="dxa"/>
          </w:tcPr>
          <w:p>
            <w:pPr>
              <w:pStyle w:val="TableParagraph"/>
              <w:spacing w:before="120"/>
              <w:ind w:left="391"/>
              <w:rPr>
                <w:sz w:val="20"/>
              </w:rPr>
            </w:pPr>
            <w:r>
              <w:rPr>
                <w:spacing w:val="-5"/>
                <w:sz w:val="20"/>
              </w:rPr>
              <w:t>kWp</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221.40</w:t>
            </w:r>
          </w:p>
        </w:tc>
      </w:tr>
      <w:tr>
        <w:trPr>
          <w:trHeight w:val="505" w:hRule="atLeast"/>
        </w:trPr>
        <w:tc>
          <w:tcPr>
            <w:tcW w:w="3749"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85" w:type="dxa"/>
          </w:tcPr>
          <w:p>
            <w:pPr>
              <w:pStyle w:val="TableParagraph"/>
              <w:spacing w:before="120"/>
              <w:ind w:left="0" w:right="414"/>
              <w:jc w:val="right"/>
              <w:rPr>
                <w:sz w:val="20"/>
              </w:rPr>
            </w:pPr>
            <w:r>
              <w:rPr>
                <w:sz w:val="20"/>
              </w:rPr>
              <w:t>t</w:t>
            </w:r>
            <w:r>
              <w:rPr>
                <w:spacing w:val="-2"/>
                <w:sz w:val="20"/>
              </w:rPr>
              <w:t> CO2/rok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171.74</w:t>
            </w:r>
          </w:p>
        </w:tc>
      </w:tr>
      <w:tr>
        <w:trPr>
          <w:trHeight w:val="532" w:hRule="atLeast"/>
        </w:trPr>
        <w:tc>
          <w:tcPr>
            <w:tcW w:w="3749" w:type="dxa"/>
          </w:tcPr>
          <w:p>
            <w:pPr>
              <w:pStyle w:val="TableParagraph"/>
              <w:spacing w:line="266" w:lineRule="exact"/>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5" w:type="dxa"/>
          </w:tcPr>
          <w:p>
            <w:pPr>
              <w:pStyle w:val="TableParagraph"/>
              <w:spacing w:before="120"/>
              <w:ind w:left="0" w:right="438"/>
              <w:jc w:val="right"/>
              <w:rPr>
                <w:sz w:val="20"/>
              </w:rPr>
            </w:pPr>
            <w:r>
              <w:rPr>
                <w:spacing w:val="-2"/>
                <w:sz w:val="20"/>
              </w:rPr>
              <w:t>MWh/rok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519.21</w:t>
            </w:r>
          </w:p>
        </w:tc>
      </w:tr>
      <w:tr>
        <w:trPr>
          <w:trHeight w:val="505" w:hRule="atLeast"/>
        </w:trPr>
        <w:tc>
          <w:tcPr>
            <w:tcW w:w="3749"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5" w:type="dxa"/>
          </w:tcPr>
          <w:p>
            <w:pPr>
              <w:pStyle w:val="TableParagraph"/>
              <w:spacing w:before="120"/>
              <w:ind w:left="0" w:right="438"/>
              <w:jc w:val="right"/>
              <w:rPr>
                <w:sz w:val="20"/>
              </w:rPr>
            </w:pPr>
            <w:r>
              <w:rPr>
                <w:spacing w:val="-2"/>
                <w:sz w:val="20"/>
              </w:rPr>
              <w:t>MWh/rok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203.77</w:t>
            </w:r>
          </w:p>
        </w:tc>
      </w:tr>
    </w:tbl>
    <w:p>
      <w:pPr>
        <w:pStyle w:val="BodyText"/>
        <w:spacing w:before="3"/>
        <w:rPr>
          <w:sz w:val="38"/>
        </w:rPr>
      </w:pPr>
    </w:p>
    <w:p>
      <w:pPr>
        <w:pStyle w:val="ListParagraph"/>
        <w:numPr>
          <w:ilvl w:val="1"/>
          <w:numId w:val="4"/>
        </w:numPr>
        <w:tabs>
          <w:tab w:pos="746" w:val="left" w:leader="none"/>
        </w:tabs>
        <w:spacing w:line="276" w:lineRule="auto" w:before="1"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22"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11"/>
          <w:sz w:val="20"/>
        </w:rPr>
        <w:t> </w:t>
      </w:r>
      <w:r>
        <w:rPr>
          <w:sz w:val="20"/>
        </w:rPr>
        <w:t>schválení</w:t>
      </w:r>
      <w:r>
        <w:rPr>
          <w:spacing w:val="-10"/>
          <w:sz w:val="20"/>
        </w:rPr>
        <w:t> </w:t>
      </w:r>
      <w:r>
        <w:rPr>
          <w:sz w:val="20"/>
        </w:rPr>
        <w:t>protokolu</w:t>
      </w:r>
      <w:r>
        <w:rPr>
          <w:spacing w:val="-8"/>
          <w:sz w:val="20"/>
        </w:rPr>
        <w:t> </w:t>
      </w:r>
      <w:r>
        <w:rPr>
          <w:sz w:val="20"/>
        </w:rPr>
        <w:t>o</w:t>
      </w:r>
      <w:r>
        <w:rPr>
          <w:spacing w:val="-8"/>
          <w:sz w:val="20"/>
        </w:rPr>
        <w:t> </w:t>
      </w:r>
      <w:r>
        <w:rPr>
          <w:sz w:val="20"/>
        </w:rPr>
        <w:t>předání</w:t>
      </w:r>
      <w:r>
        <w:rPr>
          <w:spacing w:val="-8"/>
          <w:sz w:val="20"/>
        </w:rPr>
        <w:t> </w:t>
      </w:r>
      <w:r>
        <w:rPr>
          <w:sz w:val="20"/>
        </w:rPr>
        <w:t>a</w:t>
      </w:r>
      <w:r>
        <w:rPr>
          <w:spacing w:val="-11"/>
          <w:sz w:val="20"/>
        </w:rPr>
        <w:t> </w:t>
      </w:r>
      <w:r>
        <w:rPr>
          <w:sz w:val="20"/>
        </w:rPr>
        <w:t>převzetí díla,</w:t>
      </w:r>
      <w:r>
        <w:rPr>
          <w:spacing w:val="58"/>
          <w:sz w:val="20"/>
        </w:rPr>
        <w:t> </w:t>
      </w:r>
      <w:r>
        <w:rPr>
          <w:sz w:val="20"/>
        </w:rPr>
        <w:t>případně</w:t>
      </w:r>
      <w:r>
        <w:rPr>
          <w:spacing w:val="59"/>
          <w:sz w:val="20"/>
        </w:rPr>
        <w:t> </w:t>
      </w:r>
      <w:r>
        <w:rPr>
          <w:sz w:val="20"/>
        </w:rPr>
        <w:t>jiný</w:t>
      </w:r>
      <w:r>
        <w:rPr>
          <w:spacing w:val="58"/>
          <w:sz w:val="20"/>
        </w:rPr>
        <w:t> </w:t>
      </w:r>
      <w:r>
        <w:rPr>
          <w:sz w:val="20"/>
        </w:rPr>
        <w:t>termín</w:t>
      </w:r>
      <w:r>
        <w:rPr>
          <w:spacing w:val="60"/>
          <w:sz w:val="20"/>
        </w:rPr>
        <w:t> </w:t>
      </w:r>
      <w:r>
        <w:rPr>
          <w:sz w:val="20"/>
        </w:rPr>
        <w:t>dle</w:t>
      </w:r>
      <w:r>
        <w:rPr>
          <w:spacing w:val="60"/>
          <w:sz w:val="20"/>
        </w:rPr>
        <w:t> </w:t>
      </w:r>
      <w:r>
        <w:rPr>
          <w:sz w:val="20"/>
        </w:rPr>
        <w:t>charakteru</w:t>
      </w:r>
      <w:r>
        <w:rPr>
          <w:spacing w:val="59"/>
          <w:sz w:val="20"/>
        </w:rPr>
        <w:t> </w:t>
      </w:r>
      <w:r>
        <w:rPr>
          <w:sz w:val="20"/>
        </w:rPr>
        <w:t>projektu</w:t>
      </w:r>
      <w:r>
        <w:rPr>
          <w:spacing w:val="66"/>
          <w:sz w:val="20"/>
        </w:rPr>
        <w:t> </w:t>
      </w:r>
      <w:r>
        <w:rPr>
          <w:sz w:val="20"/>
        </w:rPr>
        <w:t>(v</w:t>
      </w:r>
      <w:r>
        <w:rPr>
          <w:spacing w:val="59"/>
          <w:sz w:val="20"/>
        </w:rPr>
        <w:t> </w:t>
      </w:r>
      <w:r>
        <w:rPr>
          <w:sz w:val="20"/>
        </w:rPr>
        <w:t>případech,</w:t>
      </w:r>
      <w:r>
        <w:rPr>
          <w:spacing w:val="61"/>
          <w:sz w:val="20"/>
        </w:rPr>
        <w:t> </w:t>
      </w:r>
      <w:r>
        <w:rPr>
          <w:sz w:val="20"/>
        </w:rPr>
        <w:t>kde</w:t>
      </w:r>
      <w:r>
        <w:rPr>
          <w:spacing w:val="60"/>
          <w:sz w:val="20"/>
        </w:rPr>
        <w:t> </w:t>
      </w:r>
      <w:r>
        <w:rPr>
          <w:sz w:val="20"/>
        </w:rPr>
        <w:t>se</w:t>
      </w:r>
      <w:r>
        <w:rPr>
          <w:spacing w:val="57"/>
          <w:sz w:val="20"/>
        </w:rPr>
        <w:t> </w:t>
      </w:r>
      <w:r>
        <w:rPr>
          <w:sz w:val="20"/>
        </w:rPr>
        <w:t>na</w:t>
      </w:r>
      <w:r>
        <w:rPr>
          <w:spacing w:val="62"/>
          <w:sz w:val="20"/>
        </w:rPr>
        <w:t> </w:t>
      </w:r>
      <w:r>
        <w:rPr>
          <w:sz w:val="20"/>
        </w:rPr>
        <w:t>realizaci</w:t>
      </w:r>
      <w:r>
        <w:rPr>
          <w:spacing w:val="58"/>
          <w:sz w:val="20"/>
        </w:rPr>
        <w:t> </w:t>
      </w:r>
      <w:r>
        <w:rPr>
          <w:sz w:val="20"/>
        </w:rPr>
        <w:t>projektu</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line="276" w:lineRule="auto" w:before="99"/>
        <w:ind w:left="745" w:right="115"/>
        <w:jc w:val="both"/>
      </w:pPr>
      <w:r>
        <w:rPr/>
        <w:t>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0" w:after="0"/>
        <w:ind w:left="745" w:right="108" w:hanging="360"/>
        <w:jc w:val="both"/>
        <w:rPr>
          <w:sz w:val="20"/>
        </w:rPr>
      </w:pPr>
      <w:r>
        <w:rPr>
          <w:sz w:val="20"/>
        </w:rPr>
        <w:t>předloží Fondu současně s žádostí o platbu nejpozději do 3 měsíců od termínu podle písmene e) podklady k ZVA podle čl. čl. 14.4 Výzvy.</w:t>
      </w:r>
    </w:p>
    <w:p>
      <w:pPr>
        <w:pStyle w:val="ListParagraph"/>
        <w:numPr>
          <w:ilvl w:val="1"/>
          <w:numId w:val="4"/>
        </w:numPr>
        <w:tabs>
          <w:tab w:pos="746" w:val="left" w:leader="none"/>
        </w:tabs>
        <w:spacing w:line="240" w:lineRule="auto" w:before="11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19"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4"/>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65" w:lineRule="exact" w:before="120" w:after="0"/>
        <w:ind w:left="745" w:right="0" w:hanging="361"/>
        <w:jc w:val="both"/>
        <w:rPr>
          <w:sz w:val="20"/>
        </w:rPr>
      </w:pPr>
      <w:r>
        <w:rPr>
          <w:sz w:val="20"/>
        </w:rPr>
        <w:t>příjemce</w:t>
      </w:r>
      <w:r>
        <w:rPr>
          <w:spacing w:val="10"/>
          <w:sz w:val="20"/>
        </w:rPr>
        <w:t> </w:t>
      </w:r>
      <w:r>
        <w:rPr>
          <w:sz w:val="20"/>
        </w:rPr>
        <w:t>podpory</w:t>
      </w:r>
      <w:r>
        <w:rPr>
          <w:spacing w:val="12"/>
          <w:sz w:val="20"/>
        </w:rPr>
        <w:t> </w:t>
      </w:r>
      <w:r>
        <w:rPr>
          <w:sz w:val="20"/>
        </w:rPr>
        <w:t>ponechá</w:t>
      </w:r>
      <w:r>
        <w:rPr>
          <w:spacing w:val="12"/>
          <w:sz w:val="20"/>
        </w:rPr>
        <w:t> </w:t>
      </w:r>
      <w:r>
        <w:rPr>
          <w:sz w:val="20"/>
        </w:rPr>
        <w:t>předmět</w:t>
      </w:r>
      <w:r>
        <w:rPr>
          <w:spacing w:val="12"/>
          <w:sz w:val="20"/>
        </w:rPr>
        <w:t> </w:t>
      </w:r>
      <w:r>
        <w:rPr>
          <w:sz w:val="20"/>
        </w:rPr>
        <w:t>podpory</w:t>
      </w:r>
      <w:r>
        <w:rPr>
          <w:spacing w:val="11"/>
          <w:sz w:val="20"/>
        </w:rPr>
        <w:t> </w:t>
      </w:r>
      <w:r>
        <w:rPr>
          <w:sz w:val="20"/>
        </w:rPr>
        <w:t>ve</w:t>
      </w:r>
      <w:r>
        <w:rPr>
          <w:spacing w:val="11"/>
          <w:sz w:val="20"/>
        </w:rPr>
        <w:t> </w:t>
      </w:r>
      <w:r>
        <w:rPr>
          <w:sz w:val="20"/>
        </w:rPr>
        <w:t>svém</w:t>
      </w:r>
      <w:r>
        <w:rPr>
          <w:spacing w:val="13"/>
          <w:sz w:val="20"/>
        </w:rPr>
        <w:t> </w:t>
      </w:r>
      <w:r>
        <w:rPr>
          <w:sz w:val="20"/>
        </w:rPr>
        <w:t>vlastnictví</w:t>
      </w:r>
      <w:r>
        <w:rPr>
          <w:spacing w:val="11"/>
          <w:sz w:val="20"/>
        </w:rPr>
        <w:t> </w:t>
      </w:r>
      <w:r>
        <w:rPr>
          <w:sz w:val="20"/>
        </w:rPr>
        <w:t>alespoň</w:t>
      </w:r>
      <w:r>
        <w:rPr>
          <w:spacing w:val="12"/>
          <w:sz w:val="20"/>
        </w:rPr>
        <w:t> </w:t>
      </w:r>
      <w:r>
        <w:rPr>
          <w:sz w:val="20"/>
        </w:rPr>
        <w:t>po</w:t>
      </w:r>
      <w:r>
        <w:rPr>
          <w:spacing w:val="12"/>
          <w:sz w:val="20"/>
        </w:rPr>
        <w:t> </w:t>
      </w:r>
      <w:r>
        <w:rPr>
          <w:sz w:val="20"/>
        </w:rPr>
        <w:t>dobu</w:t>
      </w:r>
      <w:r>
        <w:rPr>
          <w:spacing w:val="18"/>
          <w:sz w:val="20"/>
        </w:rPr>
        <w:t> </w:t>
      </w:r>
      <w:r>
        <w:rPr>
          <w:sz w:val="20"/>
        </w:rPr>
        <w:t>udržitelnosti</w:t>
      </w:r>
      <w:r>
        <w:rPr>
          <w:spacing w:val="13"/>
          <w:sz w:val="20"/>
        </w:rPr>
        <w:t> </w:t>
      </w:r>
      <w:r>
        <w:rPr>
          <w:spacing w:val="-10"/>
          <w:sz w:val="20"/>
        </w:rPr>
        <w:t>–</w:t>
      </w:r>
    </w:p>
    <w:p>
      <w:pPr>
        <w:pStyle w:val="BodyText"/>
        <w:spacing w:line="265" w:lineRule="exact"/>
        <w:ind w:left="745"/>
        <w:jc w:val="both"/>
      </w:pPr>
      <w:r>
        <w:rPr/>
        <w:t>podle</w:t>
      </w:r>
      <w:r>
        <w:rPr>
          <w:spacing w:val="-7"/>
        </w:rPr>
        <w:t> </w:t>
      </w:r>
      <w:r>
        <w:rPr/>
        <w:t>písmene</w:t>
      </w:r>
      <w:r>
        <w:rPr>
          <w:spacing w:val="-6"/>
        </w:rPr>
        <w:t> </w:t>
      </w:r>
      <w:r>
        <w:rPr>
          <w:spacing w:val="-5"/>
        </w:rPr>
        <w:t>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2"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ind w:right="395"/>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2"/>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1"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0"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both"/>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18"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9"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1"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pPr>
    </w:p>
    <w:p>
      <w:pPr>
        <w:pStyle w:val="Heading1"/>
        <w:spacing w:line="265" w:lineRule="exact" w:before="1"/>
      </w:pPr>
      <w:r>
        <w:rPr>
          <w:spacing w:val="-5"/>
        </w:rPr>
        <w:t>VI.</w:t>
      </w:r>
    </w:p>
    <w:p>
      <w:pPr>
        <w:pStyle w:val="Heading2"/>
        <w:spacing w:line="265" w:lineRule="exact"/>
        <w:ind w:right="394"/>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65" w:lineRule="exact" w:before="121"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line="265" w:lineRule="exac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65" w:lineRule="exact" w:before="121"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spacing w:line="265" w:lineRule="exact"/>
        <w:ind w:left="385"/>
      </w:pPr>
      <w:r>
        <w:rPr>
          <w:spacing w:val="-2"/>
        </w:rPr>
        <w:t>Smlouvou.</w:t>
      </w:r>
    </w:p>
    <w:p>
      <w:pPr>
        <w:pStyle w:val="ListParagraph"/>
        <w:numPr>
          <w:ilvl w:val="0"/>
          <w:numId w:val="6"/>
        </w:numPr>
        <w:tabs>
          <w:tab w:pos="386" w:val="left" w:leader="none"/>
        </w:tabs>
        <w:spacing w:line="240" w:lineRule="auto" w:before="121"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0"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14" w:hanging="284"/>
        <w:jc w:val="left"/>
        <w:rPr>
          <w:sz w:val="20"/>
        </w:rPr>
      </w:pPr>
      <w:r>
        <w:rPr>
          <w:sz w:val="20"/>
        </w:rPr>
        <w:t>Pro účely této Smlouvy se informací (povinností informovat) rozumí podání informace prostřednictvím AIS SFŽP, případně e-mailem, datovou schránkou nebo v písemné podobě.</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9"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spacing w:before="1"/>
        <w:rPr>
          <w:sz w:val="23"/>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2"/>
        <w:rPr>
          <w:sz w:val="27"/>
        </w:rPr>
      </w:pPr>
    </w:p>
    <w:p>
      <w:pPr>
        <w:tabs>
          <w:tab w:pos="6582" w:val="left" w:leader="none"/>
        </w:tabs>
        <w:spacing w:before="1"/>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2"/>
        <w:rPr>
          <w:sz w:val="28"/>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6"/>
          <w:sz w:val="20"/>
        </w:rPr>
        <w:t> </w:t>
      </w:r>
      <w:r>
        <w:rPr>
          <w:i/>
          <w:sz w:val="20"/>
        </w:rPr>
        <w:t>Smlouva</w:t>
      </w:r>
      <w:r>
        <w:rPr>
          <w:i/>
          <w:spacing w:val="-4"/>
          <w:sz w:val="20"/>
        </w:rPr>
        <w:t> </w:t>
      </w:r>
      <w:r>
        <w:rPr>
          <w:i/>
          <w:sz w:val="20"/>
        </w:rPr>
        <w:t>o</w:t>
      </w:r>
      <w:r>
        <w:rPr>
          <w:i/>
          <w:spacing w:val="-7"/>
          <w:sz w:val="20"/>
        </w:rPr>
        <w:t> </w:t>
      </w:r>
      <w:r>
        <w:rPr>
          <w:i/>
          <w:sz w:val="20"/>
        </w:rPr>
        <w:t>poskytnutí</w:t>
      </w:r>
      <w:r>
        <w:rPr>
          <w:i/>
          <w:spacing w:val="-4"/>
          <w:sz w:val="20"/>
        </w:rPr>
        <w:t> </w:t>
      </w:r>
      <w:r>
        <w:rPr>
          <w:i/>
          <w:sz w:val="20"/>
        </w:rPr>
        <w:t>podpory</w:t>
      </w:r>
      <w:r>
        <w:rPr>
          <w:i/>
          <w:spacing w:val="-7"/>
          <w:sz w:val="20"/>
        </w:rPr>
        <w:t> </w:t>
      </w:r>
      <w:r>
        <w:rPr>
          <w:i/>
          <w:sz w:val="20"/>
        </w:rPr>
        <w:t>ze</w:t>
      </w:r>
      <w:r>
        <w:rPr>
          <w:i/>
          <w:spacing w:val="-3"/>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83648"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32320">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383" w:right="394"/>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383"/>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2024-02-15T06:28:27Z</dcterms:created>
  <dcterms:modified xsi:type="dcterms:W3CDTF">2024-02-15T06:28:27Z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2024-02-12T00:00:00Z</vt:filetime>
  </property>
  <property fmtid="{D5CDD505-2E9C-101B-9397-08002B2CF9AE}" pid="3" name="Creator">
    <vt:lpwstr>Microsoft® Word pro Microsoft 365</vt:lpwstr>
  </property>
  <property fmtid="{D5CDD505-2E9C-101B-9397-08002B2CF9AE}" pid="4" name="LastSaved">
    <vt:filetime>2024-02-15T00:00:00Z</vt:filetime>
  </property>
</Properties>
</file>