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23" w:rsidRDefault="00463F23" w:rsidP="00C02C76">
      <w:pPr>
        <w:tabs>
          <w:tab w:val="left" w:pos="5812"/>
        </w:tabs>
        <w:spacing w:after="240"/>
        <w:ind w:right="454"/>
      </w:pPr>
      <w:r>
        <w:tab/>
      </w:r>
    </w:p>
    <w:p w:rsidR="00FC2676" w:rsidRDefault="00463F23" w:rsidP="00FC2676">
      <w:pPr>
        <w:rPr>
          <w:rFonts w:ascii="Calibri" w:hAnsi="Calibri" w:cs="Calibri"/>
          <w:color w:val="000000"/>
        </w:rPr>
      </w:pPr>
      <w:r>
        <w:tab/>
      </w:r>
      <w:r w:rsidRPr="00E74BFF">
        <w:rPr>
          <w:vanish/>
        </w:rPr>
        <w:sym w:font="Arial" w:char="2022"/>
      </w:r>
    </w:p>
    <w:p w:rsidR="00FC2676" w:rsidRDefault="00FC2676" w:rsidP="00FC2676">
      <w:proofErr w:type="spellStart"/>
      <w:r>
        <w:rPr>
          <w:rFonts w:ascii="Calibri" w:hAnsi="Calibri" w:cs="Calibri"/>
          <w:b/>
          <w:bCs/>
          <w:color w:val="000000"/>
        </w:rPr>
        <w:t>Kalkukace</w:t>
      </w:r>
      <w:proofErr w:type="spellEnd"/>
      <w:r>
        <w:rPr>
          <w:rFonts w:ascii="Calibri" w:hAnsi="Calibri" w:cs="Calibri"/>
          <w:color w:val="000000"/>
        </w:rPr>
        <w:t>:</w:t>
      </w:r>
    </w:p>
    <w:p w:rsidR="00FC2676" w:rsidRDefault="00FC2676" w:rsidP="00FC2676">
      <w:r>
        <w:rPr>
          <w:rFonts w:ascii="Calibri" w:hAnsi="Calibri" w:cs="Calibri"/>
          <w:color w:val="000000"/>
        </w:rPr>
        <w:t>37 osob (skipas mládež) </w:t>
      </w:r>
    </w:p>
    <w:p w:rsidR="00FC2676" w:rsidRDefault="00FC2676" w:rsidP="00FC2676">
      <w:r>
        <w:rPr>
          <w:rFonts w:ascii="Calibri" w:hAnsi="Calibri" w:cs="Calibri"/>
          <w:color w:val="000000"/>
        </w:rPr>
        <w:t>4 x učitelský doprovod (skipas zdarma), hradí pouze vratnou zálohu na skipas 2 €</w:t>
      </w:r>
    </w:p>
    <w:p w:rsidR="00FC2676" w:rsidRDefault="00FC2676" w:rsidP="00FC2676">
      <w:r>
        <w:rPr>
          <w:rFonts w:ascii="Calibri" w:hAnsi="Calibri" w:cs="Calibri"/>
          <w:color w:val="000000"/>
        </w:rPr>
        <w:t>- 4denní mládež: 135,50 + 2 €=&gt; 137,50 x 37 = 5 087,50 € </w:t>
      </w:r>
    </w:p>
    <w:p w:rsidR="00FC2676" w:rsidRDefault="00FC2676" w:rsidP="00FC2676">
      <w:r>
        <w:rPr>
          <w:rFonts w:ascii="Calibri" w:hAnsi="Calibri" w:cs="Calibri"/>
          <w:color w:val="000000"/>
        </w:rPr>
        <w:t>- učitelský doprovod (zdarma), hradí na místě pouze vratnou zálohu 2 €/skipas</w:t>
      </w:r>
      <w:r>
        <w:rPr>
          <w:rFonts w:ascii="Calibri" w:hAnsi="Calibri" w:cs="Calibri"/>
          <w:color w:val="000000"/>
        </w:rPr>
        <w:br/>
        <w:t>: 2 € =&gt; 4 x 2 € = 8 €</w:t>
      </w:r>
    </w:p>
    <w:p w:rsidR="00FC2676" w:rsidRDefault="00FC2676" w:rsidP="00FC2676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Celková částka:  5 095,50 €</w:t>
      </w:r>
    </w:p>
    <w:p w:rsidR="00FC2676" w:rsidRDefault="00FC2676" w:rsidP="00FC2676">
      <w:bookmarkStart w:id="0" w:name="_GoBack"/>
      <w:bookmarkEnd w:id="0"/>
    </w:p>
    <w:p w:rsidR="00FC2676" w:rsidRDefault="00FC2676" w:rsidP="00FC2676">
      <w:pPr>
        <w:rPr>
          <w:rFonts w:ascii="Calibri" w:hAnsi="Calibri" w:cs="Calibri"/>
          <w:color w:val="000000"/>
        </w:rPr>
      </w:pPr>
    </w:p>
    <w:p w:rsidR="00FC2676" w:rsidRDefault="00FC2676" w:rsidP="00FC267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Platební údaje:</w:t>
      </w:r>
    </w:p>
    <w:p w:rsidR="00FC2676" w:rsidRDefault="00FC2676" w:rsidP="00FC267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Jméno společnosti: </w:t>
      </w:r>
      <w:proofErr w:type="spellStart"/>
      <w:r>
        <w:rPr>
          <w:rFonts w:ascii="Calibri" w:hAnsi="Calibri" w:cs="Calibri"/>
          <w:color w:val="000000"/>
        </w:rPr>
        <w:t>Hochficht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Bergbahnen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GmbH</w:t>
      </w:r>
      <w:proofErr w:type="spellEnd"/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Adresa: </w:t>
      </w:r>
      <w:proofErr w:type="spellStart"/>
      <w:r>
        <w:rPr>
          <w:rFonts w:ascii="Calibri" w:hAnsi="Calibri" w:cs="Calibri"/>
          <w:color w:val="000000"/>
        </w:rPr>
        <w:t>Hauptstraße</w:t>
      </w:r>
      <w:proofErr w:type="spellEnd"/>
      <w:r>
        <w:rPr>
          <w:rFonts w:ascii="Calibri" w:hAnsi="Calibri" w:cs="Calibri"/>
          <w:color w:val="000000"/>
        </w:rPr>
        <w:t xml:space="preserve"> 2, 4160 </w:t>
      </w:r>
      <w:proofErr w:type="spellStart"/>
      <w:r>
        <w:rPr>
          <w:rFonts w:ascii="Calibri" w:hAnsi="Calibri" w:cs="Calibri"/>
          <w:color w:val="000000"/>
        </w:rPr>
        <w:t>Aigen-Schlägl</w:t>
      </w:r>
      <w:proofErr w:type="spellEnd"/>
      <w:r>
        <w:rPr>
          <w:rFonts w:ascii="Calibri" w:hAnsi="Calibri" w:cs="Calibri"/>
          <w:color w:val="000000"/>
        </w:rPr>
        <w:t>, Rakousko</w:t>
      </w:r>
    </w:p>
    <w:p w:rsidR="00FC2676" w:rsidRDefault="00FC2676" w:rsidP="00FC267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Banka</w:t>
      </w:r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Raiffeisenbank</w:t>
      </w:r>
      <w:proofErr w:type="spellEnd"/>
      <w:r>
        <w:rPr>
          <w:rFonts w:ascii="Calibri" w:hAnsi="Calibri" w:cs="Calibri"/>
          <w:color w:val="000000"/>
        </w:rPr>
        <w:t xml:space="preserve"> Region </w:t>
      </w:r>
      <w:proofErr w:type="spellStart"/>
      <w:r>
        <w:rPr>
          <w:rFonts w:ascii="Calibri" w:hAnsi="Calibri" w:cs="Calibri"/>
          <w:color w:val="000000"/>
        </w:rPr>
        <w:t>Rohrbach</w:t>
      </w:r>
      <w:proofErr w:type="spellEnd"/>
    </w:p>
    <w:p w:rsidR="00FC2676" w:rsidRDefault="00FC2676" w:rsidP="00FC267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Číslo účtu:</w:t>
      </w:r>
    </w:p>
    <w:p w:rsidR="00FC2676" w:rsidRDefault="00FC2676" w:rsidP="00FC267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IBAN: AT81 3441 0000 0651 6421</w:t>
      </w:r>
      <w:r>
        <w:rPr>
          <w:rFonts w:ascii="Calibri" w:hAnsi="Calibri" w:cs="Calibri"/>
          <w:b/>
          <w:bCs/>
          <w:color w:val="000000"/>
        </w:rPr>
        <w:br/>
        <w:t>BIC: RZOOAT2L410</w:t>
      </w:r>
    </w:p>
    <w:p w:rsidR="00FC2676" w:rsidRDefault="00FC2676" w:rsidP="00FC267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Reference/Poznámka: </w:t>
      </w:r>
      <w:r>
        <w:rPr>
          <w:rFonts w:ascii="Calibri" w:hAnsi="Calibri" w:cs="Calibri"/>
          <w:color w:val="000000"/>
        </w:rPr>
        <w:t xml:space="preserve">OA </w:t>
      </w:r>
      <w:proofErr w:type="spellStart"/>
      <w:r>
        <w:rPr>
          <w:rFonts w:ascii="Calibri" w:hAnsi="Calibri" w:cs="Calibri"/>
          <w:color w:val="000000"/>
        </w:rPr>
        <w:t>Pisek</w:t>
      </w:r>
      <w:proofErr w:type="spellEnd"/>
      <w:r>
        <w:rPr>
          <w:rFonts w:ascii="Calibri" w:hAnsi="Calibri" w:cs="Calibri"/>
          <w:color w:val="000000"/>
        </w:rPr>
        <w:t xml:space="preserve"> 12.-</w:t>
      </w:r>
      <w:proofErr w:type="gramStart"/>
      <w:r>
        <w:rPr>
          <w:rFonts w:ascii="Calibri" w:hAnsi="Calibri" w:cs="Calibri"/>
          <w:color w:val="000000"/>
        </w:rPr>
        <w:t>15.2.2024</w:t>
      </w:r>
      <w:proofErr w:type="gramEnd"/>
      <w:r>
        <w:rPr>
          <w:rFonts w:ascii="Calibri" w:hAnsi="Calibri" w:cs="Calibri"/>
          <w:color w:val="000000"/>
        </w:rPr>
        <w:t xml:space="preserve"> (nutné uvést pro identifikaci Vaší platby)</w:t>
      </w:r>
    </w:p>
    <w:p w:rsidR="00793D00" w:rsidRDefault="00793D00" w:rsidP="00FC2676">
      <w:pPr>
        <w:tabs>
          <w:tab w:val="left" w:pos="10206"/>
        </w:tabs>
        <w:spacing w:after="120"/>
        <w:ind w:left="4395" w:right="-369" w:hanging="4820"/>
      </w:pPr>
    </w:p>
    <w:sectPr w:rsidR="00793D00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46" w:rsidRDefault="00155C46" w:rsidP="00D36F34">
      <w:r>
        <w:separator/>
      </w:r>
    </w:p>
  </w:endnote>
  <w:endnote w:type="continuationSeparator" w:id="0">
    <w:p w:rsidR="00155C46" w:rsidRDefault="00155C46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963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46" w:rsidRDefault="00155C46" w:rsidP="00D36F34">
      <w:r>
        <w:separator/>
      </w:r>
    </w:p>
  </w:footnote>
  <w:footnote w:type="continuationSeparator" w:id="0">
    <w:p w:rsidR="00155C46" w:rsidRDefault="00155C46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Čelakovského 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60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74049"/>
    <w:multiLevelType w:val="hybridMultilevel"/>
    <w:tmpl w:val="E53A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D6"/>
    <w:rsid w:val="000026C2"/>
    <w:rsid w:val="00010D5A"/>
    <w:rsid w:val="00011F9B"/>
    <w:rsid w:val="000139CF"/>
    <w:rsid w:val="00066729"/>
    <w:rsid w:val="00084300"/>
    <w:rsid w:val="000D095B"/>
    <w:rsid w:val="000F1039"/>
    <w:rsid w:val="000F4376"/>
    <w:rsid w:val="00114651"/>
    <w:rsid w:val="00116B4A"/>
    <w:rsid w:val="00131969"/>
    <w:rsid w:val="001526CC"/>
    <w:rsid w:val="00155C46"/>
    <w:rsid w:val="0016125C"/>
    <w:rsid w:val="00191519"/>
    <w:rsid w:val="00194763"/>
    <w:rsid w:val="001C78DC"/>
    <w:rsid w:val="00211DBF"/>
    <w:rsid w:val="0021441E"/>
    <w:rsid w:val="00215DA8"/>
    <w:rsid w:val="00227F4E"/>
    <w:rsid w:val="002373AB"/>
    <w:rsid w:val="00253555"/>
    <w:rsid w:val="00253988"/>
    <w:rsid w:val="002823D7"/>
    <w:rsid w:val="002A0865"/>
    <w:rsid w:val="002D70C3"/>
    <w:rsid w:val="002F63BE"/>
    <w:rsid w:val="00302100"/>
    <w:rsid w:val="003034BC"/>
    <w:rsid w:val="003262BB"/>
    <w:rsid w:val="00327499"/>
    <w:rsid w:val="0033446A"/>
    <w:rsid w:val="0035076E"/>
    <w:rsid w:val="003625B5"/>
    <w:rsid w:val="00376A6C"/>
    <w:rsid w:val="00382D9B"/>
    <w:rsid w:val="003A1F99"/>
    <w:rsid w:val="003B04B1"/>
    <w:rsid w:val="003B399F"/>
    <w:rsid w:val="003B6A43"/>
    <w:rsid w:val="003D17F7"/>
    <w:rsid w:val="003D7440"/>
    <w:rsid w:val="00417A20"/>
    <w:rsid w:val="004219FA"/>
    <w:rsid w:val="00421AF4"/>
    <w:rsid w:val="00463E62"/>
    <w:rsid w:val="00463F23"/>
    <w:rsid w:val="00496264"/>
    <w:rsid w:val="004B5ED0"/>
    <w:rsid w:val="004C2DBE"/>
    <w:rsid w:val="004C73B6"/>
    <w:rsid w:val="004D4096"/>
    <w:rsid w:val="004F25B1"/>
    <w:rsid w:val="00510CBA"/>
    <w:rsid w:val="00524EFE"/>
    <w:rsid w:val="0054738B"/>
    <w:rsid w:val="00576BC3"/>
    <w:rsid w:val="005A0B47"/>
    <w:rsid w:val="005C6462"/>
    <w:rsid w:val="005D00CE"/>
    <w:rsid w:val="0060194E"/>
    <w:rsid w:val="0060401E"/>
    <w:rsid w:val="00622D55"/>
    <w:rsid w:val="00647243"/>
    <w:rsid w:val="006536E5"/>
    <w:rsid w:val="00680262"/>
    <w:rsid w:val="00684E39"/>
    <w:rsid w:val="006F43FA"/>
    <w:rsid w:val="006F6029"/>
    <w:rsid w:val="00702C58"/>
    <w:rsid w:val="007035A6"/>
    <w:rsid w:val="00732842"/>
    <w:rsid w:val="00735AF6"/>
    <w:rsid w:val="00751BBF"/>
    <w:rsid w:val="00771EAB"/>
    <w:rsid w:val="00781482"/>
    <w:rsid w:val="00793D00"/>
    <w:rsid w:val="007A5D3A"/>
    <w:rsid w:val="007C0B43"/>
    <w:rsid w:val="007E2D24"/>
    <w:rsid w:val="00854A99"/>
    <w:rsid w:val="00867836"/>
    <w:rsid w:val="008739EC"/>
    <w:rsid w:val="008835F3"/>
    <w:rsid w:val="008A5E61"/>
    <w:rsid w:val="008E5B04"/>
    <w:rsid w:val="0090212C"/>
    <w:rsid w:val="00915057"/>
    <w:rsid w:val="0092203C"/>
    <w:rsid w:val="0093339D"/>
    <w:rsid w:val="009421D3"/>
    <w:rsid w:val="00943670"/>
    <w:rsid w:val="00951FBE"/>
    <w:rsid w:val="00980A77"/>
    <w:rsid w:val="009C38CF"/>
    <w:rsid w:val="009E2A27"/>
    <w:rsid w:val="00A00717"/>
    <w:rsid w:val="00A45629"/>
    <w:rsid w:val="00A53CB4"/>
    <w:rsid w:val="00A64C30"/>
    <w:rsid w:val="00A95850"/>
    <w:rsid w:val="00AC1769"/>
    <w:rsid w:val="00AD09ED"/>
    <w:rsid w:val="00AD237B"/>
    <w:rsid w:val="00AE7595"/>
    <w:rsid w:val="00B3228B"/>
    <w:rsid w:val="00B510FE"/>
    <w:rsid w:val="00B80A35"/>
    <w:rsid w:val="00B92A2D"/>
    <w:rsid w:val="00BA28F5"/>
    <w:rsid w:val="00BC0B2B"/>
    <w:rsid w:val="00BD318A"/>
    <w:rsid w:val="00BD6F48"/>
    <w:rsid w:val="00C02C76"/>
    <w:rsid w:val="00C51762"/>
    <w:rsid w:val="00C540CC"/>
    <w:rsid w:val="00C65E9A"/>
    <w:rsid w:val="00C72D2B"/>
    <w:rsid w:val="00C7699B"/>
    <w:rsid w:val="00C76DF6"/>
    <w:rsid w:val="00C871C9"/>
    <w:rsid w:val="00CA36BB"/>
    <w:rsid w:val="00CB354A"/>
    <w:rsid w:val="00CC0EA7"/>
    <w:rsid w:val="00CD7055"/>
    <w:rsid w:val="00CE425D"/>
    <w:rsid w:val="00CE4621"/>
    <w:rsid w:val="00CE4F3F"/>
    <w:rsid w:val="00D13C09"/>
    <w:rsid w:val="00D16AD9"/>
    <w:rsid w:val="00D234C5"/>
    <w:rsid w:val="00D36F34"/>
    <w:rsid w:val="00D45158"/>
    <w:rsid w:val="00D51A92"/>
    <w:rsid w:val="00D51CA7"/>
    <w:rsid w:val="00DA4A9D"/>
    <w:rsid w:val="00DA52DC"/>
    <w:rsid w:val="00DD2B10"/>
    <w:rsid w:val="00E10113"/>
    <w:rsid w:val="00E16AF9"/>
    <w:rsid w:val="00E200E3"/>
    <w:rsid w:val="00E52CB3"/>
    <w:rsid w:val="00E74BFF"/>
    <w:rsid w:val="00EA6B09"/>
    <w:rsid w:val="00EB2A5C"/>
    <w:rsid w:val="00EB2C6D"/>
    <w:rsid w:val="00F147B1"/>
    <w:rsid w:val="00F418BD"/>
    <w:rsid w:val="00F535D6"/>
    <w:rsid w:val="00F568D5"/>
    <w:rsid w:val="00FA6928"/>
    <w:rsid w:val="00FC267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9A58DE8"/>
  <w15:docId w15:val="{7D10EEC5-2AD1-4F92-B643-CAF476C9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7A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1B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3CD4-816B-4599-97C9-3ECE8D20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nový.dotx</Template>
  <TotalTime>0</TotalTime>
  <Pages>1</Pages>
  <Words>98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2</cp:revision>
  <cp:lastPrinted>2023-09-21T08:25:00Z</cp:lastPrinted>
  <dcterms:created xsi:type="dcterms:W3CDTF">2024-02-15T11:31:00Z</dcterms:created>
  <dcterms:modified xsi:type="dcterms:W3CDTF">2024-02-15T11:31:00Z</dcterms:modified>
</cp:coreProperties>
</file>