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74" w:rsidRPr="00246029" w:rsidRDefault="00B97F74" w:rsidP="00D14436">
      <w:pPr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246029">
        <w:rPr>
          <w:rFonts w:ascii="Arial" w:hAnsi="Arial" w:cs="Arial"/>
          <w:b/>
          <w:bCs/>
          <w:sz w:val="22"/>
          <w:szCs w:val="22"/>
        </w:rPr>
        <w:t>PŘÍKAZNÍ SMLOUVA</w:t>
      </w:r>
    </w:p>
    <w:p w:rsidR="00B97F74" w:rsidRPr="00246029" w:rsidRDefault="00B97F74" w:rsidP="00D14436">
      <w:pPr>
        <w:ind w:left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B97F74" w:rsidRPr="00246029" w:rsidRDefault="00B97F74" w:rsidP="00D14436">
      <w:pPr>
        <w:jc w:val="both"/>
        <w:rPr>
          <w:rFonts w:ascii="Arial" w:hAnsi="Arial" w:cs="Arial"/>
          <w:bCs/>
          <w:sz w:val="22"/>
          <w:szCs w:val="22"/>
        </w:rPr>
      </w:pPr>
    </w:p>
    <w:p w:rsidR="00AC19B5" w:rsidRPr="00246029" w:rsidRDefault="00AC19B5" w:rsidP="00D14436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900862" w:rsidRPr="000C4E5E" w:rsidRDefault="0039269C" w:rsidP="00D14436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C4E5E">
        <w:rPr>
          <w:rFonts w:ascii="Arial" w:hAnsi="Arial" w:cs="Arial"/>
          <w:b/>
          <w:bCs/>
          <w:sz w:val="22"/>
          <w:szCs w:val="22"/>
        </w:rPr>
        <w:t>Národní filmový archiv</w:t>
      </w:r>
    </w:p>
    <w:p w:rsidR="00900862" w:rsidRPr="000C4E5E" w:rsidRDefault="00900862" w:rsidP="00D14436">
      <w:pPr>
        <w:ind w:left="284"/>
        <w:jc w:val="both"/>
        <w:rPr>
          <w:rFonts w:ascii="Arial" w:hAnsi="Arial" w:cs="Arial"/>
          <w:sz w:val="22"/>
          <w:szCs w:val="22"/>
        </w:rPr>
      </w:pPr>
      <w:r w:rsidRPr="000C4E5E">
        <w:rPr>
          <w:rFonts w:ascii="Arial" w:hAnsi="Arial" w:cs="Arial"/>
          <w:sz w:val="22"/>
          <w:szCs w:val="22"/>
        </w:rPr>
        <w:t>se</w:t>
      </w:r>
      <w:r w:rsidRPr="00A34700">
        <w:rPr>
          <w:rFonts w:ascii="Arial" w:hAnsi="Arial" w:cs="Arial"/>
          <w:sz w:val="22"/>
          <w:szCs w:val="22"/>
        </w:rPr>
        <w:t xml:space="preserve"> </w:t>
      </w:r>
      <w:r w:rsidR="00A34700" w:rsidRPr="00A34700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Závišova 502/5, Nusle, 140 00, Praha 4</w:t>
      </w:r>
    </w:p>
    <w:p w:rsidR="00900862" w:rsidRPr="000C4E5E" w:rsidRDefault="0039269C" w:rsidP="00D14436">
      <w:pPr>
        <w:ind w:left="284"/>
        <w:jc w:val="both"/>
        <w:rPr>
          <w:rFonts w:ascii="Arial" w:hAnsi="Arial" w:cs="Arial"/>
          <w:sz w:val="22"/>
          <w:szCs w:val="22"/>
        </w:rPr>
      </w:pPr>
      <w:r w:rsidRPr="000C4E5E">
        <w:rPr>
          <w:rFonts w:ascii="Arial" w:hAnsi="Arial" w:cs="Arial"/>
          <w:sz w:val="22"/>
          <w:szCs w:val="22"/>
        </w:rPr>
        <w:t>IČ: 000 57 266</w:t>
      </w:r>
    </w:p>
    <w:p w:rsidR="00900862" w:rsidRPr="000C4E5E" w:rsidRDefault="0039269C" w:rsidP="00D14436">
      <w:pPr>
        <w:ind w:left="284"/>
        <w:jc w:val="both"/>
        <w:rPr>
          <w:rFonts w:ascii="Arial" w:hAnsi="Arial" w:cs="Arial"/>
          <w:sz w:val="22"/>
          <w:szCs w:val="22"/>
        </w:rPr>
      </w:pPr>
      <w:r w:rsidRPr="000C4E5E">
        <w:rPr>
          <w:rFonts w:ascii="Arial" w:hAnsi="Arial" w:cs="Arial"/>
          <w:sz w:val="22"/>
          <w:szCs w:val="22"/>
        </w:rPr>
        <w:t>DIČ: CZ00057266</w:t>
      </w:r>
    </w:p>
    <w:p w:rsidR="00900862" w:rsidRPr="000C4E5E" w:rsidRDefault="0036415E" w:rsidP="00D14436">
      <w:pPr>
        <w:ind w:left="284"/>
        <w:jc w:val="both"/>
        <w:rPr>
          <w:rFonts w:ascii="Arial" w:hAnsi="Arial" w:cs="Arial"/>
          <w:sz w:val="22"/>
          <w:szCs w:val="22"/>
        </w:rPr>
      </w:pPr>
      <w:r w:rsidRPr="000C4E5E">
        <w:rPr>
          <w:rFonts w:ascii="Arial" w:hAnsi="Arial" w:cs="Arial"/>
          <w:sz w:val="22"/>
          <w:szCs w:val="22"/>
        </w:rPr>
        <w:t>zastoupena:</w:t>
      </w:r>
      <w:r w:rsidR="00900862" w:rsidRPr="000C4E5E">
        <w:rPr>
          <w:rFonts w:ascii="Arial" w:hAnsi="Arial" w:cs="Arial"/>
          <w:sz w:val="22"/>
          <w:szCs w:val="22"/>
        </w:rPr>
        <w:t xml:space="preserve"> </w:t>
      </w:r>
      <w:r w:rsidR="0039269C" w:rsidRPr="000C4E5E">
        <w:rPr>
          <w:rFonts w:ascii="Arial" w:hAnsi="Arial" w:cs="Arial"/>
          <w:sz w:val="22"/>
          <w:szCs w:val="22"/>
        </w:rPr>
        <w:t>PhDr. Michal Bregant, generální ředitel</w:t>
      </w:r>
    </w:p>
    <w:p w:rsidR="00900862" w:rsidRPr="000C4E5E" w:rsidRDefault="00900862" w:rsidP="00D14436">
      <w:pPr>
        <w:ind w:left="284"/>
        <w:jc w:val="both"/>
        <w:rPr>
          <w:rFonts w:ascii="Arial" w:hAnsi="Arial" w:cs="Arial"/>
          <w:sz w:val="22"/>
          <w:szCs w:val="22"/>
        </w:rPr>
      </w:pPr>
      <w:r w:rsidRPr="000C4E5E">
        <w:rPr>
          <w:rFonts w:ascii="Arial" w:hAnsi="Arial" w:cs="Arial"/>
          <w:sz w:val="22"/>
          <w:szCs w:val="22"/>
        </w:rPr>
        <w:t>(dále jen „</w:t>
      </w:r>
      <w:r w:rsidR="00EA401B" w:rsidRPr="000C4E5E">
        <w:rPr>
          <w:rFonts w:ascii="Arial" w:hAnsi="Arial" w:cs="Arial"/>
          <w:b/>
          <w:sz w:val="22"/>
          <w:szCs w:val="22"/>
        </w:rPr>
        <w:t>P</w:t>
      </w:r>
      <w:r w:rsidRPr="000C4E5E">
        <w:rPr>
          <w:rFonts w:ascii="Arial" w:hAnsi="Arial" w:cs="Arial"/>
          <w:b/>
          <w:sz w:val="22"/>
          <w:szCs w:val="22"/>
        </w:rPr>
        <w:t>říkazce</w:t>
      </w:r>
      <w:r w:rsidRPr="000C4E5E">
        <w:rPr>
          <w:rFonts w:ascii="Arial" w:hAnsi="Arial" w:cs="Arial"/>
          <w:sz w:val="22"/>
          <w:szCs w:val="22"/>
        </w:rPr>
        <w:t>“)</w:t>
      </w:r>
    </w:p>
    <w:p w:rsidR="00900862" w:rsidRPr="000C4E5E" w:rsidRDefault="00900862" w:rsidP="00D14436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900862" w:rsidRPr="000C4E5E" w:rsidRDefault="00900862" w:rsidP="00D14436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C4E5E">
        <w:rPr>
          <w:rFonts w:ascii="Arial" w:hAnsi="Arial" w:cs="Arial"/>
          <w:b/>
          <w:bCs/>
          <w:sz w:val="22"/>
          <w:szCs w:val="22"/>
        </w:rPr>
        <w:t>a</w:t>
      </w:r>
    </w:p>
    <w:p w:rsidR="00900862" w:rsidRPr="000C4E5E" w:rsidRDefault="00900862" w:rsidP="00D14436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CA4DD1" w:rsidRPr="00246029" w:rsidRDefault="00CA4DD1" w:rsidP="00CA4DD1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Barbora Soukupová</w:t>
      </w:r>
    </w:p>
    <w:p w:rsidR="00CA4DD1" w:rsidRPr="00246029" w:rsidRDefault="00CA4DD1" w:rsidP="00CA4DD1">
      <w:pPr>
        <w:ind w:left="284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se sídlem pro podnikání: </w:t>
      </w:r>
      <w:r>
        <w:rPr>
          <w:rFonts w:ascii="Arial" w:hAnsi="Arial" w:cs="Arial"/>
          <w:sz w:val="22"/>
          <w:szCs w:val="22"/>
        </w:rPr>
        <w:t>Kamenný Újezd 276, 373 81</w:t>
      </w:r>
    </w:p>
    <w:p w:rsidR="00CA4DD1" w:rsidRPr="00246029" w:rsidRDefault="00CA4DD1" w:rsidP="00CA4DD1">
      <w:pPr>
        <w:ind w:left="284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IČ: </w:t>
      </w:r>
      <w:r w:rsidRPr="00E80152">
        <w:rPr>
          <w:rFonts w:ascii="Arial" w:hAnsi="Arial" w:cs="Arial"/>
          <w:sz w:val="22"/>
          <w:szCs w:val="22"/>
        </w:rPr>
        <w:t>06009581</w:t>
      </w:r>
    </w:p>
    <w:p w:rsidR="00CA4DD1" w:rsidRPr="00A267D2" w:rsidRDefault="00CA4DD1" w:rsidP="00CA4DD1">
      <w:pPr>
        <w:ind w:left="284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>bankovní spojení:</w:t>
      </w:r>
      <w:r w:rsidR="00B71C34">
        <w:rPr>
          <w:rFonts w:ascii="Arial" w:hAnsi="Arial" w:cs="Arial"/>
          <w:sz w:val="22"/>
          <w:szCs w:val="22"/>
        </w:rPr>
        <w:t>xxxxxx</w:t>
      </w:r>
    </w:p>
    <w:p w:rsidR="00CA4DD1" w:rsidRPr="00246029" w:rsidRDefault="00CA4DD1" w:rsidP="00CA4DD1">
      <w:pPr>
        <w:ind w:left="284"/>
        <w:jc w:val="both"/>
        <w:rPr>
          <w:rFonts w:ascii="Arial" w:hAnsi="Arial" w:cs="Arial"/>
          <w:sz w:val="22"/>
          <w:szCs w:val="22"/>
        </w:rPr>
      </w:pPr>
      <w:r w:rsidRPr="00A267D2">
        <w:rPr>
          <w:rFonts w:ascii="Arial" w:hAnsi="Arial" w:cs="Arial"/>
          <w:sz w:val="22"/>
          <w:szCs w:val="22"/>
        </w:rPr>
        <w:t xml:space="preserve">č. účtu: </w:t>
      </w:r>
      <w:r w:rsidR="00B71C34">
        <w:rPr>
          <w:rFonts w:ascii="Arial" w:hAnsi="Arial" w:cs="Arial"/>
          <w:sz w:val="22"/>
          <w:szCs w:val="22"/>
        </w:rPr>
        <w:t>xxxxxxx</w:t>
      </w:r>
    </w:p>
    <w:p w:rsidR="00C523E3" w:rsidRDefault="00C523E3" w:rsidP="00C523E3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0C4E5E">
        <w:rPr>
          <w:rFonts w:ascii="Arial" w:hAnsi="Arial" w:cs="Arial"/>
          <w:bCs/>
          <w:sz w:val="22"/>
          <w:szCs w:val="22"/>
        </w:rPr>
        <w:t>Příkazník není plátce DPH.</w:t>
      </w:r>
    </w:p>
    <w:p w:rsidR="007703C7" w:rsidRPr="007703C7" w:rsidRDefault="00CA4DD1" w:rsidP="00D14436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="Arial" w:hAnsi="Arial" w:cs="Arial"/>
          <w:bCs/>
          <w:sz w:val="22"/>
          <w:szCs w:val="22"/>
          <w:lang w:val="cs-CZ"/>
        </w:rPr>
      </w:pPr>
      <w:r w:rsidDel="00CA4DD1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7703C7" w:rsidRPr="000C4E5E">
        <w:rPr>
          <w:rFonts w:ascii="Arial" w:hAnsi="Arial" w:cs="Arial"/>
          <w:bCs/>
          <w:sz w:val="22"/>
          <w:szCs w:val="22"/>
        </w:rPr>
        <w:t>(dále jen „</w:t>
      </w:r>
      <w:r w:rsidR="007703C7" w:rsidRPr="000C4E5E">
        <w:rPr>
          <w:rFonts w:ascii="Arial" w:hAnsi="Arial" w:cs="Arial"/>
          <w:b/>
          <w:bCs/>
          <w:sz w:val="22"/>
          <w:szCs w:val="22"/>
        </w:rPr>
        <w:t>Příkazník</w:t>
      </w:r>
      <w:r w:rsidR="007703C7" w:rsidRPr="000C4E5E">
        <w:rPr>
          <w:rFonts w:ascii="Arial" w:hAnsi="Arial" w:cs="Arial"/>
          <w:bCs/>
          <w:sz w:val="22"/>
          <w:szCs w:val="22"/>
        </w:rPr>
        <w:t>“)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ind w:left="284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uzavřel</w:t>
      </w:r>
      <w:r w:rsidR="00B97F74" w:rsidRPr="00246029">
        <w:rPr>
          <w:rFonts w:ascii="Arial" w:hAnsi="Arial" w:cs="Arial"/>
          <w:color w:val="000000"/>
          <w:sz w:val="22"/>
          <w:szCs w:val="22"/>
        </w:rPr>
        <w:t>y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dle ust. § </w:t>
      </w:r>
      <w:smartTag w:uri="urn:schemas-microsoft-com:office:smarttags" w:element="metricconverter">
        <w:smartTagPr>
          <w:attr w:name="ProductID" w:val="2430 a"/>
        </w:smartTagPr>
        <w:r w:rsidRPr="00246029">
          <w:rPr>
            <w:rFonts w:ascii="Arial" w:hAnsi="Arial" w:cs="Arial"/>
            <w:color w:val="000000"/>
            <w:sz w:val="22"/>
            <w:szCs w:val="22"/>
          </w:rPr>
          <w:t>2430 a</w:t>
        </w:r>
      </w:smartTag>
      <w:r w:rsidRPr="00246029">
        <w:rPr>
          <w:rFonts w:ascii="Arial" w:hAnsi="Arial" w:cs="Arial"/>
          <w:color w:val="000000"/>
          <w:sz w:val="22"/>
          <w:szCs w:val="22"/>
        </w:rPr>
        <w:t xml:space="preserve"> násl. </w:t>
      </w:r>
      <w:r w:rsidR="00B97F74" w:rsidRPr="00246029">
        <w:rPr>
          <w:rFonts w:ascii="Arial" w:hAnsi="Arial" w:cs="Arial"/>
          <w:color w:val="000000"/>
          <w:sz w:val="22"/>
          <w:szCs w:val="22"/>
        </w:rPr>
        <w:t xml:space="preserve">z.č. 89/2012 Sb., </w:t>
      </w:r>
      <w:r w:rsidRPr="00246029">
        <w:rPr>
          <w:rFonts w:ascii="Arial" w:hAnsi="Arial" w:cs="Arial"/>
          <w:color w:val="000000"/>
          <w:sz w:val="22"/>
          <w:szCs w:val="22"/>
        </w:rPr>
        <w:t>občanského zákoníku</w:t>
      </w:r>
      <w:r w:rsidR="00B97F74" w:rsidRPr="00246029">
        <w:rPr>
          <w:rFonts w:ascii="Arial" w:hAnsi="Arial" w:cs="Arial"/>
          <w:color w:val="000000"/>
          <w:sz w:val="22"/>
          <w:szCs w:val="22"/>
        </w:rPr>
        <w:t>,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níže uvedeného dne, měsíce a roku tuto příkazní smlouvu: </w:t>
      </w: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:rsidR="00797ECD" w:rsidRPr="00246029" w:rsidRDefault="00797ECD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D3815" w:rsidRPr="00246029" w:rsidRDefault="00B97F74" w:rsidP="00D1443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46029">
        <w:rPr>
          <w:rFonts w:ascii="Arial" w:hAnsi="Arial" w:cs="Arial"/>
          <w:bCs/>
          <w:color w:val="000000"/>
          <w:sz w:val="22"/>
          <w:szCs w:val="22"/>
        </w:rPr>
        <w:t>Touto příkazní smlouvou se Příkazník zavazuje obstarat záležitost Příkazce v rozsahu a za podmínek touto smlouvou stanovených.</w:t>
      </w:r>
    </w:p>
    <w:p w:rsidR="00B97F74" w:rsidRPr="00246029" w:rsidRDefault="00B97F74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5208" w:rsidRPr="00246029" w:rsidRDefault="00900862" w:rsidP="00D14436">
      <w:pPr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Předmětem </w:t>
      </w:r>
      <w:r w:rsidR="00B97F74" w:rsidRPr="00246029">
        <w:rPr>
          <w:rFonts w:ascii="Arial" w:hAnsi="Arial" w:cs="Arial"/>
          <w:sz w:val="22"/>
          <w:szCs w:val="22"/>
        </w:rPr>
        <w:t xml:space="preserve">této </w:t>
      </w:r>
      <w:r w:rsidRPr="00246029">
        <w:rPr>
          <w:rFonts w:ascii="Arial" w:hAnsi="Arial" w:cs="Arial"/>
          <w:sz w:val="22"/>
          <w:szCs w:val="22"/>
        </w:rPr>
        <w:t xml:space="preserve">smlouvy je vymezení práv a povinností při výkonu příkazu </w:t>
      </w:r>
      <w:r w:rsidR="00EA401B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 xml:space="preserve">říkazníkem pro </w:t>
      </w:r>
      <w:r w:rsidR="00EA401B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 xml:space="preserve">říkazce. </w:t>
      </w:r>
      <w:r w:rsidR="002B5208" w:rsidRPr="00246029">
        <w:rPr>
          <w:rFonts w:ascii="Arial" w:hAnsi="Arial" w:cs="Arial"/>
          <w:sz w:val="22"/>
          <w:szCs w:val="22"/>
        </w:rPr>
        <w:t xml:space="preserve">Záležitostí Příkazce, kterou je Příkazník povinen obstarat, se v případě této smlouvy rozumí </w:t>
      </w:r>
      <w:r w:rsidR="00714219" w:rsidRPr="00246029">
        <w:rPr>
          <w:rFonts w:ascii="Arial" w:hAnsi="Arial" w:cs="Arial"/>
          <w:b/>
          <w:sz w:val="22"/>
          <w:szCs w:val="22"/>
        </w:rPr>
        <w:t>promítačské práce (DCP, 35 a 16mm projekce)</w:t>
      </w:r>
      <w:r w:rsidR="002B5208" w:rsidRPr="00246029">
        <w:rPr>
          <w:rFonts w:ascii="Arial" w:hAnsi="Arial" w:cs="Arial"/>
          <w:b/>
          <w:sz w:val="22"/>
          <w:szCs w:val="22"/>
        </w:rPr>
        <w:t xml:space="preserve"> v kině Ponrepo</w:t>
      </w:r>
      <w:r w:rsidR="002B5208" w:rsidRPr="00246029">
        <w:rPr>
          <w:rFonts w:ascii="Arial" w:hAnsi="Arial" w:cs="Arial"/>
          <w:sz w:val="22"/>
          <w:szCs w:val="22"/>
        </w:rPr>
        <w:t xml:space="preserve">. Příkazník se zavazuje stanovené úkoly provést v době </w:t>
      </w:r>
      <w:r w:rsidR="002B5208" w:rsidRPr="00246029">
        <w:rPr>
          <w:rFonts w:ascii="Arial" w:hAnsi="Arial" w:cs="Arial"/>
          <w:b/>
          <w:sz w:val="22"/>
          <w:szCs w:val="22"/>
        </w:rPr>
        <w:t xml:space="preserve">od </w:t>
      </w:r>
      <w:r w:rsidR="00C523E3">
        <w:rPr>
          <w:rFonts w:ascii="Arial" w:hAnsi="Arial" w:cs="Arial"/>
          <w:b/>
          <w:sz w:val="22"/>
          <w:szCs w:val="22"/>
        </w:rPr>
        <w:t>11</w:t>
      </w:r>
      <w:r w:rsidR="002B5208" w:rsidRPr="00246029">
        <w:rPr>
          <w:rFonts w:ascii="Arial" w:hAnsi="Arial" w:cs="Arial"/>
          <w:b/>
          <w:sz w:val="22"/>
          <w:szCs w:val="22"/>
        </w:rPr>
        <w:t xml:space="preserve">. </w:t>
      </w:r>
      <w:r w:rsidR="006515A4">
        <w:rPr>
          <w:rFonts w:ascii="Arial" w:hAnsi="Arial" w:cs="Arial"/>
          <w:b/>
          <w:sz w:val="22"/>
          <w:szCs w:val="22"/>
        </w:rPr>
        <w:t>1</w:t>
      </w:r>
      <w:r w:rsidR="002B5208" w:rsidRPr="00246029">
        <w:rPr>
          <w:rFonts w:ascii="Arial" w:hAnsi="Arial" w:cs="Arial"/>
          <w:b/>
          <w:sz w:val="22"/>
          <w:szCs w:val="22"/>
        </w:rPr>
        <w:t>. 20</w:t>
      </w:r>
      <w:r w:rsidR="00582BB9">
        <w:rPr>
          <w:rFonts w:ascii="Arial" w:hAnsi="Arial" w:cs="Arial"/>
          <w:b/>
          <w:sz w:val="22"/>
          <w:szCs w:val="22"/>
        </w:rPr>
        <w:t>2</w:t>
      </w:r>
      <w:r w:rsidR="00A34700">
        <w:rPr>
          <w:rFonts w:ascii="Arial" w:hAnsi="Arial" w:cs="Arial"/>
          <w:b/>
          <w:sz w:val="22"/>
          <w:szCs w:val="22"/>
        </w:rPr>
        <w:t>4</w:t>
      </w:r>
      <w:r w:rsidR="002B5208" w:rsidRPr="00246029">
        <w:rPr>
          <w:rFonts w:ascii="Arial" w:hAnsi="Arial" w:cs="Arial"/>
          <w:b/>
          <w:sz w:val="22"/>
          <w:szCs w:val="22"/>
        </w:rPr>
        <w:t xml:space="preserve"> do 31. 12. 20</w:t>
      </w:r>
      <w:r w:rsidR="00582BB9">
        <w:rPr>
          <w:rFonts w:ascii="Arial" w:hAnsi="Arial" w:cs="Arial"/>
          <w:b/>
          <w:sz w:val="22"/>
          <w:szCs w:val="22"/>
        </w:rPr>
        <w:t>2</w:t>
      </w:r>
      <w:r w:rsidR="00A34700">
        <w:rPr>
          <w:rFonts w:ascii="Arial" w:hAnsi="Arial" w:cs="Arial"/>
          <w:b/>
          <w:sz w:val="22"/>
          <w:szCs w:val="22"/>
        </w:rPr>
        <w:t>4</w:t>
      </w:r>
      <w:r w:rsidR="00797ECD" w:rsidRPr="00246029">
        <w:rPr>
          <w:rFonts w:ascii="Arial" w:hAnsi="Arial" w:cs="Arial"/>
          <w:b/>
          <w:sz w:val="22"/>
          <w:szCs w:val="22"/>
        </w:rPr>
        <w:t>.</w:t>
      </w:r>
    </w:p>
    <w:p w:rsidR="00900862" w:rsidRPr="00246029" w:rsidRDefault="00900862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5C57E2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(dále jen „</w:t>
      </w:r>
      <w:r w:rsidRPr="00246029">
        <w:rPr>
          <w:rFonts w:ascii="Arial" w:hAnsi="Arial" w:cs="Arial"/>
          <w:b/>
          <w:color w:val="000000"/>
          <w:sz w:val="22"/>
          <w:szCs w:val="22"/>
        </w:rPr>
        <w:t>příkaz</w:t>
      </w:r>
      <w:r w:rsidRPr="00246029">
        <w:rPr>
          <w:rFonts w:ascii="Arial" w:hAnsi="Arial" w:cs="Arial"/>
          <w:color w:val="000000"/>
          <w:sz w:val="22"/>
          <w:szCs w:val="22"/>
        </w:rPr>
        <w:t>“).</w:t>
      </w: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 xml:space="preserve">Povinnosti </w:t>
      </w:r>
      <w:r w:rsidR="004C2B8D" w:rsidRPr="00246029">
        <w:rPr>
          <w:rFonts w:ascii="Arial" w:hAnsi="Arial" w:cs="Arial"/>
          <w:b/>
          <w:color w:val="000000"/>
          <w:sz w:val="22"/>
          <w:szCs w:val="22"/>
        </w:rPr>
        <w:t>P</w:t>
      </w:r>
      <w:r w:rsidRPr="00246029">
        <w:rPr>
          <w:rFonts w:ascii="Arial" w:hAnsi="Arial" w:cs="Arial"/>
          <w:b/>
          <w:color w:val="000000"/>
          <w:sz w:val="22"/>
          <w:szCs w:val="22"/>
        </w:rPr>
        <w:t>říkazníka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Příkazník je povinen plnit příkaz poctivě a pečlivě podle svých</w:t>
      </w:r>
      <w:r w:rsidR="00900862" w:rsidRPr="00246029">
        <w:rPr>
          <w:rFonts w:ascii="Arial" w:hAnsi="Arial" w:cs="Arial"/>
          <w:color w:val="000000"/>
          <w:sz w:val="22"/>
          <w:szCs w:val="22"/>
        </w:rPr>
        <w:t xml:space="preserve"> nejlepších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schopností</w:t>
      </w:r>
      <w:r w:rsidR="00900862" w:rsidRPr="00246029">
        <w:rPr>
          <w:rFonts w:ascii="Arial" w:hAnsi="Arial" w:cs="Arial"/>
          <w:color w:val="000000"/>
          <w:sz w:val="22"/>
          <w:szCs w:val="22"/>
        </w:rPr>
        <w:t xml:space="preserve"> a znalostí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. Je povinen přitom použít každého prostředku, kterého vyžaduje povaha obstarávané záležitosti, jakož i takového, který se shoduje s vůlí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říkazce. </w:t>
      </w:r>
    </w:p>
    <w:p w:rsidR="006D3815" w:rsidRPr="00246029" w:rsidRDefault="00DC506D" w:rsidP="00D14436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 je povinen řídit se pokyny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říkazce</w:t>
      </w:r>
      <w:r w:rsidR="00595703" w:rsidRPr="00246029">
        <w:rPr>
          <w:rFonts w:ascii="Arial" w:hAnsi="Arial" w:cs="Arial"/>
          <w:color w:val="000000"/>
          <w:sz w:val="22"/>
          <w:szCs w:val="22"/>
        </w:rPr>
        <w:t xml:space="preserve"> a jeho zástupců, zejména pana Davida Havase, vedoucího kina Ponrepo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. 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>Od pokynů</w:t>
      </w:r>
      <w:r w:rsidR="00595703" w:rsidRPr="00246029">
        <w:rPr>
          <w:rFonts w:ascii="Arial" w:hAnsi="Arial" w:cs="Arial"/>
          <w:color w:val="000000"/>
          <w:sz w:val="22"/>
          <w:szCs w:val="22"/>
        </w:rPr>
        <w:t xml:space="preserve"> Příkazce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 xml:space="preserve"> se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 xml:space="preserve">říkazník může odchýlit jen tehdy, pokud je to nezbytné v zájmu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>říkazce a nemůže-li včas obdržet jeho souhlas; jinak odpovídá za škodu</w:t>
      </w:r>
      <w:r w:rsidR="00595703" w:rsidRPr="00246029">
        <w:rPr>
          <w:rFonts w:ascii="Arial" w:hAnsi="Arial" w:cs="Arial"/>
          <w:color w:val="000000"/>
          <w:sz w:val="22"/>
          <w:szCs w:val="22"/>
        </w:rPr>
        <w:t xml:space="preserve"> tím vzniklou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D3815" w:rsidRPr="00246029" w:rsidRDefault="006D3815" w:rsidP="00D14436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 je povinen upozornit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říkazce na jeho zřejmě nesprávné pokyny, takový pokyn je povinen splnit jen tehdy, když na něm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říkazce bude přes upozornění trvat. </w:t>
      </w:r>
    </w:p>
    <w:p w:rsidR="006D3815" w:rsidRPr="00246029" w:rsidRDefault="006D3815" w:rsidP="00D14436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lastRenderedPageBreak/>
        <w:t xml:space="preserve">Příkazník je povinen přenechat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říkazci veškerý užitek z obstarané záležitosti. </w:t>
      </w:r>
    </w:p>
    <w:p w:rsidR="007B4534" w:rsidRPr="00246029" w:rsidRDefault="007B4534" w:rsidP="00D14436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 odpovídá za řádnou péči o jakékoliv materiály předané mu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říkazcem a je povinen je na výzvu kdykoliv obratem vrátit. </w:t>
      </w:r>
    </w:p>
    <w:p w:rsidR="007B4534" w:rsidRPr="00246029" w:rsidRDefault="004A75FD" w:rsidP="00D14436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 je při plnění příkazu po předchozí dohodě s Příkazcem oprávněn účelně vynaložit nezbytné související náklady. </w:t>
      </w:r>
      <w:r w:rsidR="007B4534" w:rsidRPr="00246029">
        <w:rPr>
          <w:rFonts w:ascii="Arial" w:hAnsi="Arial" w:cs="Arial"/>
          <w:color w:val="000000"/>
          <w:sz w:val="22"/>
          <w:szCs w:val="22"/>
        </w:rPr>
        <w:t>Příkazník je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v takovém případě</w:t>
      </w:r>
      <w:r w:rsidR="007B4534" w:rsidRPr="00246029">
        <w:rPr>
          <w:rFonts w:ascii="Arial" w:hAnsi="Arial" w:cs="Arial"/>
          <w:color w:val="000000"/>
          <w:sz w:val="22"/>
          <w:szCs w:val="22"/>
        </w:rPr>
        <w:t xml:space="preserve"> povinen </w:t>
      </w:r>
      <w:r w:rsidR="002B5208" w:rsidRPr="00246029">
        <w:rPr>
          <w:rFonts w:ascii="Arial" w:hAnsi="Arial" w:cs="Arial"/>
          <w:color w:val="000000"/>
          <w:sz w:val="22"/>
          <w:szCs w:val="22"/>
        </w:rPr>
        <w:t>průběžně, ke konci pří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>s</w:t>
      </w:r>
      <w:r w:rsidR="002B5208" w:rsidRPr="00246029">
        <w:rPr>
          <w:rFonts w:ascii="Arial" w:hAnsi="Arial" w:cs="Arial"/>
          <w:color w:val="000000"/>
          <w:sz w:val="22"/>
          <w:szCs w:val="22"/>
        </w:rPr>
        <w:t>l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>ušného kalendářního měsíce, po dobu plnění příkazu</w:t>
      </w:r>
      <w:r w:rsidR="007B4534" w:rsidRPr="00246029">
        <w:rPr>
          <w:rFonts w:ascii="Arial" w:hAnsi="Arial" w:cs="Arial"/>
          <w:color w:val="000000"/>
          <w:sz w:val="22"/>
          <w:szCs w:val="22"/>
        </w:rPr>
        <w:t xml:space="preserve"> předložit 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 xml:space="preserve">Příkazci </w:t>
      </w:r>
      <w:r w:rsidR="007B4534" w:rsidRPr="00246029">
        <w:rPr>
          <w:rFonts w:ascii="Arial" w:hAnsi="Arial" w:cs="Arial"/>
          <w:color w:val="000000"/>
          <w:sz w:val="22"/>
          <w:szCs w:val="22"/>
        </w:rPr>
        <w:t xml:space="preserve">vyúčtování 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 xml:space="preserve">náhrady 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 xml:space="preserve">účelně vynaložených 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>nákladů včetně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případné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 xml:space="preserve"> </w:t>
      </w:r>
      <w:r w:rsidR="007B4534" w:rsidRPr="00246029">
        <w:rPr>
          <w:rFonts w:ascii="Arial" w:hAnsi="Arial" w:cs="Arial"/>
          <w:color w:val="000000"/>
          <w:sz w:val="22"/>
          <w:szCs w:val="22"/>
        </w:rPr>
        <w:t xml:space="preserve">zálohy poskytnuté mu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="007B4534" w:rsidRPr="00246029">
        <w:rPr>
          <w:rFonts w:ascii="Arial" w:hAnsi="Arial" w:cs="Arial"/>
          <w:color w:val="000000"/>
          <w:sz w:val="22"/>
          <w:szCs w:val="22"/>
        </w:rPr>
        <w:t>říkazcem ke splnění příkazu</w:t>
      </w:r>
      <w:r w:rsidR="00E13179" w:rsidRPr="00246029">
        <w:rPr>
          <w:rFonts w:ascii="Arial" w:hAnsi="Arial" w:cs="Arial"/>
          <w:color w:val="000000"/>
          <w:sz w:val="22"/>
          <w:szCs w:val="22"/>
        </w:rPr>
        <w:t xml:space="preserve">, společně s příslušnými doklady (např. faktury, </w:t>
      </w:r>
      <w:r w:rsidR="002D244D" w:rsidRPr="00246029">
        <w:rPr>
          <w:rFonts w:ascii="Arial" w:hAnsi="Arial" w:cs="Arial"/>
          <w:color w:val="000000"/>
          <w:sz w:val="22"/>
          <w:szCs w:val="22"/>
        </w:rPr>
        <w:t>účtenky</w:t>
      </w:r>
      <w:r w:rsidR="00E13179" w:rsidRPr="00246029">
        <w:rPr>
          <w:rFonts w:ascii="Arial" w:hAnsi="Arial" w:cs="Arial"/>
          <w:color w:val="000000"/>
          <w:sz w:val="22"/>
          <w:szCs w:val="22"/>
        </w:rPr>
        <w:t xml:space="preserve"> apod.)</w:t>
      </w:r>
      <w:r w:rsidR="007B4534" w:rsidRPr="00246029">
        <w:rPr>
          <w:rFonts w:ascii="Arial" w:hAnsi="Arial" w:cs="Arial"/>
          <w:color w:val="000000"/>
          <w:sz w:val="22"/>
          <w:szCs w:val="22"/>
        </w:rPr>
        <w:t>.</w:t>
      </w:r>
    </w:p>
    <w:p w:rsidR="007B4534" w:rsidRPr="00246029" w:rsidRDefault="007B4534" w:rsidP="00D14436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 odpovídá bez jakéhokoliv omezení za škodu, kterou v souvislosti s plněním této smlouvy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říkazci způsobí, včetně případného ušlého zisku čí jiných nepřímých škod a včetně případné ztráty na dobrém jménu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říkazce. Náhradu škody je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říkazce oprávněn započíst oproti odměně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říkazníka sjednané dle této smlouvy, ale i vymáhat ji přímo.</w:t>
      </w:r>
    </w:p>
    <w:p w:rsidR="004C2B8D" w:rsidRPr="00246029" w:rsidRDefault="004C2B8D" w:rsidP="00D14436">
      <w:pPr>
        <w:widowControl w:val="0"/>
        <w:autoSpaceDE w:val="0"/>
        <w:autoSpaceDN w:val="0"/>
        <w:adjustRightInd w:val="0"/>
        <w:spacing w:before="12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 xml:space="preserve">Osobní výkon činnosti </w:t>
      </w:r>
      <w:r w:rsidR="006324B7" w:rsidRPr="00246029">
        <w:rPr>
          <w:rFonts w:ascii="Arial" w:hAnsi="Arial" w:cs="Arial"/>
          <w:b/>
          <w:color w:val="000000"/>
          <w:sz w:val="22"/>
          <w:szCs w:val="22"/>
        </w:rPr>
        <w:t>P</w:t>
      </w:r>
      <w:r w:rsidRPr="00246029">
        <w:rPr>
          <w:rFonts w:ascii="Arial" w:hAnsi="Arial" w:cs="Arial"/>
          <w:b/>
          <w:color w:val="000000"/>
          <w:sz w:val="22"/>
          <w:szCs w:val="22"/>
        </w:rPr>
        <w:t>říkazníkem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 je povinen provést příkaz osobně, nesmí svěřit provedení příkazu jinému ani si ustanovit náhradníka. 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 xml:space="preserve">Informační povinnosti </w:t>
      </w:r>
      <w:r w:rsidR="006324B7" w:rsidRPr="00246029">
        <w:rPr>
          <w:rFonts w:ascii="Arial" w:hAnsi="Arial" w:cs="Arial"/>
          <w:b/>
          <w:color w:val="000000"/>
          <w:sz w:val="22"/>
          <w:szCs w:val="22"/>
        </w:rPr>
        <w:t>P</w:t>
      </w:r>
      <w:r w:rsidRPr="00246029">
        <w:rPr>
          <w:rFonts w:ascii="Arial" w:hAnsi="Arial" w:cs="Arial"/>
          <w:b/>
          <w:color w:val="000000"/>
          <w:sz w:val="22"/>
          <w:szCs w:val="22"/>
        </w:rPr>
        <w:t>říkazníka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C506D" w:rsidRPr="00246029" w:rsidRDefault="006D3815" w:rsidP="00D14436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 je povinen podat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říkazci </w:t>
      </w:r>
      <w:r w:rsidR="00DF3966" w:rsidRPr="00246029">
        <w:rPr>
          <w:rFonts w:ascii="Arial" w:hAnsi="Arial" w:cs="Arial"/>
          <w:color w:val="000000"/>
          <w:sz w:val="22"/>
          <w:szCs w:val="22"/>
        </w:rPr>
        <w:t xml:space="preserve">pravidelně nejméně však </w:t>
      </w:r>
      <w:r w:rsidR="00DC2442" w:rsidRPr="00246029">
        <w:rPr>
          <w:rFonts w:ascii="Arial" w:hAnsi="Arial" w:cs="Arial"/>
          <w:color w:val="000000"/>
          <w:sz w:val="22"/>
          <w:szCs w:val="22"/>
        </w:rPr>
        <w:t xml:space="preserve">1x </w:t>
      </w:r>
      <w:r w:rsidR="00DF3966" w:rsidRPr="00246029">
        <w:rPr>
          <w:rFonts w:ascii="Arial" w:hAnsi="Arial" w:cs="Arial"/>
          <w:color w:val="000000"/>
          <w:sz w:val="22"/>
          <w:szCs w:val="22"/>
        </w:rPr>
        <w:t>krát měsíčně</w:t>
      </w:r>
      <w:r w:rsidR="00E13179" w:rsidRPr="00246029">
        <w:rPr>
          <w:rFonts w:ascii="Arial" w:hAnsi="Arial" w:cs="Arial"/>
          <w:color w:val="000000"/>
          <w:sz w:val="22"/>
          <w:szCs w:val="22"/>
        </w:rPr>
        <w:t xml:space="preserve">, </w:t>
      </w:r>
      <w:r w:rsidR="00DF3966" w:rsidRPr="00246029">
        <w:rPr>
          <w:rFonts w:ascii="Arial" w:hAnsi="Arial" w:cs="Arial"/>
          <w:color w:val="000000"/>
          <w:sz w:val="22"/>
          <w:szCs w:val="22"/>
        </w:rPr>
        <w:t>případně kdykoliv na žádost</w:t>
      </w:r>
      <w:r w:rsidR="00E13179" w:rsidRPr="00246029">
        <w:rPr>
          <w:rFonts w:ascii="Arial" w:hAnsi="Arial" w:cs="Arial"/>
          <w:color w:val="000000"/>
          <w:sz w:val="22"/>
          <w:szCs w:val="22"/>
        </w:rPr>
        <w:t xml:space="preserve"> Příkazce</w:t>
      </w:r>
      <w:r w:rsidR="00DF3966" w:rsidRPr="0024602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zprávy o postupu plnění příkazu </w:t>
      </w:r>
      <w:r w:rsidR="00DC506D" w:rsidRPr="00246029">
        <w:rPr>
          <w:rFonts w:ascii="Arial" w:hAnsi="Arial" w:cs="Arial"/>
          <w:color w:val="000000"/>
          <w:sz w:val="22"/>
          <w:szCs w:val="22"/>
        </w:rPr>
        <w:t xml:space="preserve">v termínu, místě a ve formě podle požadavků </w:t>
      </w:r>
      <w:r w:rsidR="00EA401B" w:rsidRPr="00246029">
        <w:rPr>
          <w:rFonts w:ascii="Arial" w:hAnsi="Arial" w:cs="Arial"/>
          <w:color w:val="000000"/>
          <w:sz w:val="22"/>
          <w:szCs w:val="22"/>
        </w:rPr>
        <w:t>P</w:t>
      </w:r>
      <w:r w:rsidR="00DC506D" w:rsidRPr="00246029">
        <w:rPr>
          <w:rFonts w:ascii="Arial" w:hAnsi="Arial" w:cs="Arial"/>
          <w:color w:val="000000"/>
          <w:sz w:val="22"/>
          <w:szCs w:val="22"/>
        </w:rPr>
        <w:t xml:space="preserve">říkazce, jinak v sídle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="00DC506D" w:rsidRPr="00246029">
        <w:rPr>
          <w:rFonts w:ascii="Arial" w:hAnsi="Arial" w:cs="Arial"/>
          <w:color w:val="000000"/>
          <w:sz w:val="22"/>
          <w:szCs w:val="22"/>
        </w:rPr>
        <w:t>říkazce běžným způsobem.</w:t>
      </w:r>
    </w:p>
    <w:p w:rsidR="007B4534" w:rsidRPr="00246029" w:rsidRDefault="007B4534" w:rsidP="00D14436">
      <w:pPr>
        <w:widowControl w:val="0"/>
        <w:tabs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AB6F5B" w:rsidRPr="00246029" w:rsidRDefault="007B4534" w:rsidP="00D14436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 je povinen výsledky své činnosti upravit či opravit podle požadavků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říkazce ve lhůtě jím stanovené, a to i opakovaně.</w:t>
      </w:r>
    </w:p>
    <w:p w:rsidR="00AB6F5B" w:rsidRPr="00246029" w:rsidRDefault="00AB6F5B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B6F5B" w:rsidRPr="00246029" w:rsidRDefault="00AB6F5B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AB6F5B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V.</w:t>
      </w:r>
    </w:p>
    <w:p w:rsidR="00AB6F5B" w:rsidRPr="00246029" w:rsidRDefault="00900862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Důvěrné a utajované skutečnosti</w:t>
      </w:r>
    </w:p>
    <w:p w:rsidR="00B72784" w:rsidRPr="00246029" w:rsidRDefault="00B72784" w:rsidP="00D14436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55ED" w:rsidRPr="00246029" w:rsidRDefault="00570C07" w:rsidP="00C959A7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>Příkazník se zavazuje,</w:t>
      </w:r>
      <w:r w:rsidR="00900862" w:rsidRPr="00246029">
        <w:rPr>
          <w:rFonts w:ascii="Arial" w:hAnsi="Arial" w:cs="Arial"/>
          <w:sz w:val="22"/>
          <w:szCs w:val="22"/>
        </w:rPr>
        <w:t xml:space="preserve"> že o všech důvěrných a utajovaných informacích a skutečnostech</w:t>
      </w:r>
      <w:r w:rsidRPr="00246029">
        <w:rPr>
          <w:rFonts w:ascii="Arial" w:hAnsi="Arial" w:cs="Arial"/>
          <w:sz w:val="22"/>
          <w:szCs w:val="22"/>
        </w:rPr>
        <w:t xml:space="preserve"> Příkazce</w:t>
      </w:r>
      <w:r w:rsidR="005C57E2" w:rsidRPr="00246029">
        <w:rPr>
          <w:rFonts w:ascii="Arial" w:hAnsi="Arial" w:cs="Arial"/>
          <w:sz w:val="22"/>
          <w:szCs w:val="22"/>
        </w:rPr>
        <w:t xml:space="preserve"> včetně obchodního tajemství Příkazce</w:t>
      </w:r>
      <w:r w:rsidR="00900862" w:rsidRPr="00246029">
        <w:rPr>
          <w:rFonts w:ascii="Arial" w:hAnsi="Arial" w:cs="Arial"/>
          <w:sz w:val="22"/>
          <w:szCs w:val="22"/>
        </w:rPr>
        <w:t>, o kterých se dozví v průběhu vzájemné spolupráce, bud</w:t>
      </w:r>
      <w:r w:rsidRPr="00246029">
        <w:rPr>
          <w:rFonts w:ascii="Arial" w:hAnsi="Arial" w:cs="Arial"/>
          <w:sz w:val="22"/>
          <w:szCs w:val="22"/>
        </w:rPr>
        <w:t>e</w:t>
      </w:r>
      <w:r w:rsidR="00900862" w:rsidRPr="00246029">
        <w:rPr>
          <w:rFonts w:ascii="Arial" w:hAnsi="Arial" w:cs="Arial"/>
          <w:sz w:val="22"/>
          <w:szCs w:val="22"/>
        </w:rPr>
        <w:t xml:space="preserve"> zachovávat </w:t>
      </w:r>
      <w:r w:rsidR="005C57E2" w:rsidRPr="00246029">
        <w:rPr>
          <w:rFonts w:ascii="Arial" w:hAnsi="Arial" w:cs="Arial"/>
          <w:sz w:val="22"/>
          <w:szCs w:val="22"/>
        </w:rPr>
        <w:t xml:space="preserve">důsledné </w:t>
      </w:r>
      <w:r w:rsidR="00900862" w:rsidRPr="00246029">
        <w:rPr>
          <w:rFonts w:ascii="Arial" w:hAnsi="Arial" w:cs="Arial"/>
          <w:sz w:val="22"/>
          <w:szCs w:val="22"/>
        </w:rPr>
        <w:t xml:space="preserve">mlčení.  </w:t>
      </w:r>
      <w:r w:rsidR="00C959A7" w:rsidRPr="00C959A7">
        <w:rPr>
          <w:rFonts w:ascii="Arial" w:hAnsi="Arial" w:cs="Arial"/>
          <w:sz w:val="22"/>
          <w:szCs w:val="22"/>
        </w:rPr>
        <w:t>Jedná se zejména o všechny znalosti a informace o interních záležitostech zaměstnavatele, dále o data z databází zaměstnavatele, údaje o zákaznících, dodavatelích, či známých osobnostech z filmového průmyslu, rozpočtech a finančních tocích zaměstnavatele. Zaměstnanec se zavazuje věnovat náležitou pozornost ochraně těchto údajů za účelem předcházení jejich vyzrazení nepovolaným osobám a využívat je pouze k plnění úkolů sjednaných v rámci dohody o provedení práce. Zaměstnanec má povinnost zachovávat mlčenlivost o výše uvedených skutečnostech i po ukončení dohody o provedení práce.</w:t>
      </w:r>
    </w:p>
    <w:p w:rsidR="00900862" w:rsidRPr="00246029" w:rsidRDefault="00900862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lastRenderedPageBreak/>
        <w:t>VI.</w:t>
      </w: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 xml:space="preserve">Povinnosti </w:t>
      </w:r>
      <w:r w:rsidR="006324B7" w:rsidRPr="00246029">
        <w:rPr>
          <w:rFonts w:ascii="Arial" w:hAnsi="Arial" w:cs="Arial"/>
          <w:b/>
          <w:color w:val="000000"/>
          <w:sz w:val="22"/>
          <w:szCs w:val="22"/>
        </w:rPr>
        <w:t>P</w:t>
      </w:r>
      <w:r w:rsidRPr="00246029">
        <w:rPr>
          <w:rFonts w:ascii="Arial" w:hAnsi="Arial" w:cs="Arial"/>
          <w:b/>
          <w:color w:val="000000"/>
          <w:sz w:val="22"/>
          <w:szCs w:val="22"/>
        </w:rPr>
        <w:t>říkazce</w:t>
      </w: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D3815" w:rsidRPr="00246029" w:rsidRDefault="006D3815" w:rsidP="00D14436">
      <w:pPr>
        <w:keepNext/>
        <w:keepLines/>
        <w:widowControl w:val="0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Příkazce je povinen </w:t>
      </w:r>
      <w:r w:rsidR="00FE2A74" w:rsidRPr="00246029">
        <w:rPr>
          <w:rFonts w:ascii="Arial" w:hAnsi="Arial" w:cs="Arial"/>
          <w:color w:val="000000"/>
          <w:sz w:val="22"/>
          <w:szCs w:val="22"/>
        </w:rPr>
        <w:t xml:space="preserve">poskytnout 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 xml:space="preserve">Příkazníkovi </w:t>
      </w:r>
      <w:r w:rsidR="00FE2A74" w:rsidRPr="00246029">
        <w:rPr>
          <w:rFonts w:ascii="Arial" w:hAnsi="Arial" w:cs="Arial"/>
          <w:color w:val="000000"/>
          <w:sz w:val="22"/>
          <w:szCs w:val="22"/>
        </w:rPr>
        <w:t xml:space="preserve">předem 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na 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 xml:space="preserve">jeho 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žádost přiměřenou </w:t>
      </w:r>
      <w:r w:rsidR="0094721E" w:rsidRPr="00246029">
        <w:rPr>
          <w:rFonts w:ascii="Arial" w:hAnsi="Arial" w:cs="Arial"/>
          <w:color w:val="000000"/>
          <w:sz w:val="22"/>
          <w:szCs w:val="22"/>
        </w:rPr>
        <w:t xml:space="preserve">finanční 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zálohu </w:t>
      </w:r>
      <w:r w:rsidR="00FE2A74" w:rsidRPr="00246029">
        <w:rPr>
          <w:rFonts w:ascii="Arial" w:hAnsi="Arial" w:cs="Arial"/>
          <w:color w:val="000000"/>
          <w:sz w:val="22"/>
          <w:szCs w:val="22"/>
        </w:rPr>
        <w:t>nezbytnou pro splnění příkazu</w:t>
      </w:r>
      <w:r w:rsidR="00AB6F5B" w:rsidRPr="00246029">
        <w:rPr>
          <w:rFonts w:ascii="Arial" w:hAnsi="Arial" w:cs="Arial"/>
          <w:color w:val="000000"/>
          <w:sz w:val="22"/>
          <w:szCs w:val="22"/>
        </w:rPr>
        <w:t xml:space="preserve">, </w:t>
      </w:r>
      <w:r w:rsidR="00E13179" w:rsidRPr="00246029">
        <w:rPr>
          <w:rFonts w:ascii="Arial" w:hAnsi="Arial" w:cs="Arial"/>
          <w:color w:val="000000"/>
          <w:sz w:val="22"/>
          <w:szCs w:val="22"/>
        </w:rPr>
        <w:t xml:space="preserve">resp. </w:t>
      </w:r>
      <w:r w:rsidR="00AB6F5B" w:rsidRPr="00246029">
        <w:rPr>
          <w:rFonts w:ascii="Arial" w:hAnsi="Arial" w:cs="Arial"/>
          <w:color w:val="000000"/>
          <w:sz w:val="22"/>
          <w:szCs w:val="22"/>
        </w:rPr>
        <w:t>k úhradě hotových výdajů</w:t>
      </w:r>
      <w:r w:rsidR="004A75FD" w:rsidRPr="00246029">
        <w:rPr>
          <w:rFonts w:ascii="Arial" w:hAnsi="Arial" w:cs="Arial"/>
          <w:color w:val="000000"/>
          <w:sz w:val="22"/>
          <w:szCs w:val="22"/>
        </w:rPr>
        <w:t>, pakliže se na vynaložení takových výdajů strany předem dohodnou</w:t>
      </w:r>
      <w:r w:rsidR="00FE2A74" w:rsidRPr="00246029">
        <w:rPr>
          <w:rFonts w:ascii="Arial" w:hAnsi="Arial" w:cs="Arial"/>
          <w:color w:val="000000"/>
          <w:sz w:val="22"/>
          <w:szCs w:val="22"/>
        </w:rPr>
        <w:t>.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 xml:space="preserve"> Příkazce se zavazuje, že 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 xml:space="preserve">za podmínek stanovených touto smlouvou, zejména v případě splnění předložení příslušných dokladů, 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>nahradí Příkazníkovy náklad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>y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 xml:space="preserve"> účelně vy</w:t>
      </w:r>
      <w:r w:rsidR="005C57E2" w:rsidRPr="00246029">
        <w:rPr>
          <w:rFonts w:ascii="Arial" w:hAnsi="Arial" w:cs="Arial"/>
          <w:color w:val="000000"/>
          <w:sz w:val="22"/>
          <w:szCs w:val="22"/>
        </w:rPr>
        <w:t>naložené při provádění p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>říkazu.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4721E" w:rsidRPr="00246029" w:rsidRDefault="0094721E" w:rsidP="00D14436">
      <w:pPr>
        <w:keepNext/>
        <w:keepLines/>
        <w:widowControl w:val="0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Příkazce je povinen poskytnout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říkazníkovi po řádném a úplném splnění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 xml:space="preserve"> odpovídající části příkazu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sjednanou odměnu. V případě, že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říkazník nesplní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 xml:space="preserve"> danou část příkazu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včas anebo v dohodnuté kvalitě, má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říkazce právo rozhodnout o přiměřeném snížení odměny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>,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anebo o odstoupení od smlouvy. Tímto ustanovením není dotčeno právo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říkazce na náhradu škody podle obecných právních předpisů.</w:t>
      </w:r>
    </w:p>
    <w:p w:rsidR="006D3815" w:rsidRPr="00246029" w:rsidRDefault="006D3815" w:rsidP="00D14436">
      <w:pPr>
        <w:keepNext/>
        <w:keepLines/>
        <w:widowControl w:val="0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Příkazce je povinen v případě potřeby</w:t>
      </w:r>
      <w:r w:rsidR="00AB6F5B" w:rsidRPr="00246029">
        <w:rPr>
          <w:rFonts w:ascii="Arial" w:hAnsi="Arial" w:cs="Arial"/>
          <w:color w:val="000000"/>
          <w:sz w:val="22"/>
          <w:szCs w:val="22"/>
        </w:rPr>
        <w:t xml:space="preserve"> resp. vyžaduje-li to obstarání Příkazu 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vystavit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říkazníkovi </w:t>
      </w:r>
      <w:r w:rsidR="00AB6F5B" w:rsidRPr="00246029">
        <w:rPr>
          <w:rFonts w:ascii="Arial" w:hAnsi="Arial" w:cs="Arial"/>
          <w:color w:val="000000"/>
          <w:sz w:val="22"/>
          <w:szCs w:val="22"/>
        </w:rPr>
        <w:t xml:space="preserve">na jeho odůvodněnou žádost </w:t>
      </w:r>
      <w:r w:rsidR="00E13179" w:rsidRPr="00246029">
        <w:rPr>
          <w:rFonts w:ascii="Arial" w:hAnsi="Arial" w:cs="Arial"/>
          <w:color w:val="000000"/>
          <w:sz w:val="22"/>
          <w:szCs w:val="22"/>
        </w:rPr>
        <w:t xml:space="preserve">písemnou </w:t>
      </w:r>
      <w:r w:rsidRPr="00246029">
        <w:rPr>
          <w:rFonts w:ascii="Arial" w:hAnsi="Arial" w:cs="Arial"/>
          <w:color w:val="000000"/>
          <w:sz w:val="22"/>
          <w:szCs w:val="22"/>
        </w:rPr>
        <w:t>plnou moc.</w:t>
      </w: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94721E" w:rsidRPr="00246029" w:rsidRDefault="0094721E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V</w:t>
      </w:r>
      <w:r w:rsidR="00900862" w:rsidRPr="00246029">
        <w:rPr>
          <w:rFonts w:ascii="Arial" w:hAnsi="Arial" w:cs="Arial"/>
          <w:b/>
          <w:color w:val="000000"/>
          <w:sz w:val="22"/>
          <w:szCs w:val="22"/>
        </w:rPr>
        <w:t>I</w:t>
      </w:r>
      <w:r w:rsidRPr="00246029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 xml:space="preserve">Odměna </w:t>
      </w:r>
      <w:r w:rsidR="006324B7" w:rsidRPr="00246029">
        <w:rPr>
          <w:rFonts w:ascii="Arial" w:hAnsi="Arial" w:cs="Arial"/>
          <w:b/>
          <w:color w:val="000000"/>
          <w:sz w:val="22"/>
          <w:szCs w:val="22"/>
        </w:rPr>
        <w:t>P</w:t>
      </w:r>
      <w:r w:rsidRPr="00246029">
        <w:rPr>
          <w:rFonts w:ascii="Arial" w:hAnsi="Arial" w:cs="Arial"/>
          <w:b/>
          <w:color w:val="000000"/>
          <w:sz w:val="22"/>
          <w:szCs w:val="22"/>
        </w:rPr>
        <w:t>říkazníka</w:t>
      </w: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D3815" w:rsidRPr="00246029" w:rsidRDefault="0045613C" w:rsidP="00D14436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Příkazníkovi náleží za řádnou realizaci příkazu odměna ve výši </w:t>
      </w:r>
      <w:r w:rsidR="00131779">
        <w:rPr>
          <w:rFonts w:ascii="Arial" w:hAnsi="Arial" w:cs="Arial"/>
          <w:b/>
          <w:color w:val="000000"/>
          <w:sz w:val="22"/>
          <w:szCs w:val="22"/>
        </w:rPr>
        <w:t>200</w:t>
      </w:r>
      <w:r w:rsidRPr="00246029">
        <w:rPr>
          <w:rFonts w:ascii="Arial" w:hAnsi="Arial" w:cs="Arial"/>
          <w:b/>
          <w:color w:val="000000"/>
          <w:sz w:val="22"/>
          <w:szCs w:val="22"/>
        </w:rPr>
        <w:t>,- Kč / hod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. Odměna uvedená v předešlé větě bude Příkazníkovi hrazena ze strany Příkazce zpětně za každý měsíc realizace příkazu, přičemž její přesná měsíční výše bude určena podle počtu hodin, během kterých Příkazník v předcházejícím měsíci realizoval příkaz.  Měsíční odměna je 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>splatn</w:t>
      </w:r>
      <w:r w:rsidRPr="00246029">
        <w:rPr>
          <w:rFonts w:ascii="Arial" w:hAnsi="Arial" w:cs="Arial"/>
          <w:color w:val="000000"/>
          <w:sz w:val="22"/>
          <w:szCs w:val="22"/>
        </w:rPr>
        <w:t>á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 xml:space="preserve"> vždy do </w:t>
      </w:r>
      <w:r w:rsidR="000C511C" w:rsidRPr="00246029">
        <w:rPr>
          <w:rFonts w:ascii="Arial" w:hAnsi="Arial" w:cs="Arial"/>
          <w:color w:val="000000"/>
          <w:sz w:val="22"/>
          <w:szCs w:val="22"/>
        </w:rPr>
        <w:t>10.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 xml:space="preserve"> dne kalendářního měsíce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následujícího po měsíci, za který odměna náleží,</w:t>
      </w:r>
      <w:r w:rsidR="001F67D2" w:rsidRPr="00246029">
        <w:rPr>
          <w:rFonts w:ascii="Arial" w:hAnsi="Arial" w:cs="Arial"/>
          <w:color w:val="000000"/>
          <w:sz w:val="22"/>
          <w:szCs w:val="22"/>
        </w:rPr>
        <w:t xml:space="preserve"> a to na základě faktury vystavené Příkazníkem vždy k poslednímu dni příslušného kalendářního měsíce</w:t>
      </w:r>
      <w:r w:rsidR="00595703" w:rsidRPr="00246029">
        <w:rPr>
          <w:rFonts w:ascii="Arial" w:hAnsi="Arial" w:cs="Arial"/>
          <w:color w:val="000000"/>
          <w:sz w:val="22"/>
          <w:szCs w:val="22"/>
        </w:rPr>
        <w:t>,</w:t>
      </w:r>
      <w:r w:rsidR="000A14A1" w:rsidRPr="00246029">
        <w:rPr>
          <w:rFonts w:ascii="Arial" w:hAnsi="Arial" w:cs="Arial"/>
          <w:color w:val="000000"/>
          <w:sz w:val="22"/>
          <w:szCs w:val="22"/>
        </w:rPr>
        <w:t xml:space="preserve"> v němž dochází k plnění příkazu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, a dále na základě </w:t>
      </w:r>
      <w:r w:rsidR="00EE7E6F" w:rsidRPr="00246029">
        <w:rPr>
          <w:rFonts w:ascii="Arial" w:hAnsi="Arial" w:cs="Arial"/>
          <w:color w:val="000000"/>
          <w:sz w:val="22"/>
          <w:szCs w:val="22"/>
        </w:rPr>
        <w:t xml:space="preserve">odpovídajícího </w:t>
      </w:r>
      <w:r w:rsidRPr="00246029">
        <w:rPr>
          <w:rFonts w:ascii="Arial" w:hAnsi="Arial" w:cs="Arial"/>
          <w:color w:val="000000"/>
          <w:sz w:val="22"/>
          <w:szCs w:val="22"/>
        </w:rPr>
        <w:t>Příkazníkem písemně vyhotoveného výkazu hodin, které strávil v daném měsíci plněním příkazu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>.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Nehledě na výše uvedené se smluvní strany dohodly, že c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>elková výše odměny náležející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Příkazníkovi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 xml:space="preserve"> za celou dobu řádného plnění příkazu, jak je specifikována v čl. I. odst. 2</w:t>
      </w:r>
      <w:r w:rsidRPr="00246029">
        <w:rPr>
          <w:rFonts w:ascii="Arial" w:hAnsi="Arial" w:cs="Arial"/>
          <w:color w:val="000000"/>
          <w:sz w:val="22"/>
          <w:szCs w:val="22"/>
        </w:rPr>
        <w:t>, nepřesáhne v souhrnu částku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 xml:space="preserve"> </w:t>
      </w:r>
      <w:r w:rsidR="00CA4DD1">
        <w:rPr>
          <w:rFonts w:ascii="Arial" w:hAnsi="Arial" w:cs="Arial"/>
          <w:b/>
          <w:color w:val="000000"/>
          <w:sz w:val="22"/>
          <w:szCs w:val="22"/>
        </w:rPr>
        <w:t>55</w:t>
      </w:r>
      <w:r w:rsidR="00D14436" w:rsidRPr="00246029">
        <w:rPr>
          <w:rFonts w:ascii="Arial" w:hAnsi="Arial" w:cs="Arial"/>
          <w:b/>
          <w:color w:val="000000"/>
          <w:sz w:val="22"/>
          <w:szCs w:val="22"/>
        </w:rPr>
        <w:t>.000</w:t>
      </w:r>
      <w:r w:rsidR="00B72784" w:rsidRPr="00246029">
        <w:rPr>
          <w:rFonts w:ascii="Arial" w:hAnsi="Arial" w:cs="Arial"/>
          <w:b/>
          <w:color w:val="000000"/>
          <w:sz w:val="22"/>
          <w:szCs w:val="22"/>
        </w:rPr>
        <w:t>,- Kč</w:t>
      </w:r>
      <w:r w:rsidR="009A791D" w:rsidRPr="00246029">
        <w:rPr>
          <w:rFonts w:ascii="Arial" w:hAnsi="Arial" w:cs="Arial"/>
          <w:color w:val="000000"/>
          <w:sz w:val="22"/>
          <w:szCs w:val="22"/>
        </w:rPr>
        <w:t>, bez</w:t>
      </w:r>
      <w:r w:rsidR="00EE7E6F" w:rsidRPr="00246029">
        <w:rPr>
          <w:rFonts w:ascii="Arial" w:hAnsi="Arial" w:cs="Arial"/>
          <w:color w:val="000000"/>
          <w:sz w:val="22"/>
          <w:szCs w:val="22"/>
        </w:rPr>
        <w:t xml:space="preserve"> ohledu na to, kolik hodin s realizací příkazu Příkazník stráví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>.</w:t>
      </w:r>
      <w:r w:rsidR="004A75FD" w:rsidRPr="00246029">
        <w:rPr>
          <w:rFonts w:ascii="Arial" w:hAnsi="Arial" w:cs="Arial"/>
          <w:color w:val="000000"/>
          <w:sz w:val="22"/>
          <w:szCs w:val="22"/>
        </w:rPr>
        <w:t xml:space="preserve"> Smluvní strany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dále</w:t>
      </w:r>
      <w:r w:rsidR="004A75FD" w:rsidRPr="00246029">
        <w:rPr>
          <w:rFonts w:ascii="Arial" w:hAnsi="Arial" w:cs="Arial"/>
          <w:color w:val="000000"/>
          <w:sz w:val="22"/>
          <w:szCs w:val="22"/>
        </w:rPr>
        <w:t xml:space="preserve"> berou na vědomí, že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hodinová</w:t>
      </w:r>
      <w:r w:rsidR="004A75FD" w:rsidRPr="00246029">
        <w:rPr>
          <w:rFonts w:ascii="Arial" w:hAnsi="Arial" w:cs="Arial"/>
          <w:color w:val="000000"/>
          <w:sz w:val="22"/>
          <w:szCs w:val="22"/>
        </w:rPr>
        <w:t xml:space="preserve"> odměna uvedená v tomto čl. VII. odst. 1 může být po oboustranné dohodě na sjednanou dobu snížena.</w:t>
      </w:r>
    </w:p>
    <w:p w:rsidR="00900862" w:rsidRPr="00246029" w:rsidRDefault="00900862" w:rsidP="00D14436">
      <w:pPr>
        <w:widowControl w:val="0"/>
        <w:autoSpaceDE w:val="0"/>
        <w:autoSpaceDN w:val="0"/>
        <w:adjustRightInd w:val="0"/>
        <w:spacing w:line="24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900862" w:rsidRPr="00246029" w:rsidRDefault="00880629" w:rsidP="00D14436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Faktura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 xml:space="preserve"> musí obsahovat</w:t>
      </w:r>
      <w:r w:rsidR="00900862" w:rsidRPr="00246029">
        <w:rPr>
          <w:rFonts w:ascii="Arial" w:hAnsi="Arial" w:cs="Arial"/>
          <w:color w:val="000000"/>
          <w:sz w:val="22"/>
          <w:szCs w:val="22"/>
        </w:rPr>
        <w:t xml:space="preserve"> veškeré náklady, které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="00900862" w:rsidRPr="00246029">
        <w:rPr>
          <w:rFonts w:ascii="Arial" w:hAnsi="Arial" w:cs="Arial"/>
          <w:color w:val="000000"/>
          <w:sz w:val="22"/>
          <w:szCs w:val="22"/>
        </w:rPr>
        <w:t xml:space="preserve">říkazníkovi v souvislosti s realizací příkazu </w:t>
      </w:r>
      <w:r w:rsidR="009A1D0C" w:rsidRPr="00246029">
        <w:rPr>
          <w:rFonts w:ascii="Arial" w:hAnsi="Arial" w:cs="Arial"/>
          <w:color w:val="000000"/>
          <w:sz w:val="22"/>
          <w:szCs w:val="22"/>
        </w:rPr>
        <w:t xml:space="preserve">v příslušném kalendářním měsíci </w:t>
      </w:r>
      <w:r w:rsidR="00900862" w:rsidRPr="00246029">
        <w:rPr>
          <w:rFonts w:ascii="Arial" w:hAnsi="Arial" w:cs="Arial"/>
          <w:color w:val="000000"/>
          <w:sz w:val="22"/>
          <w:szCs w:val="22"/>
        </w:rPr>
        <w:t>vznikly</w:t>
      </w:r>
      <w:r w:rsidR="00B72784" w:rsidRPr="00246029">
        <w:rPr>
          <w:rFonts w:ascii="Arial" w:hAnsi="Arial" w:cs="Arial"/>
          <w:color w:val="000000"/>
          <w:sz w:val="22"/>
          <w:szCs w:val="22"/>
        </w:rPr>
        <w:t>, s tím, že P</w:t>
      </w:r>
      <w:r w:rsidRPr="00246029">
        <w:rPr>
          <w:rFonts w:ascii="Arial" w:hAnsi="Arial" w:cs="Arial"/>
          <w:color w:val="000000"/>
          <w:sz w:val="22"/>
          <w:szCs w:val="22"/>
        </w:rPr>
        <w:t>říkazník je povinen reflektovat již poskytnutou zálohu ze strany Příkazce.</w:t>
      </w:r>
    </w:p>
    <w:p w:rsidR="00B72784" w:rsidRPr="00246029" w:rsidRDefault="00B72784" w:rsidP="00D14436">
      <w:pPr>
        <w:widowControl w:val="0"/>
        <w:autoSpaceDE w:val="0"/>
        <w:autoSpaceDN w:val="0"/>
        <w:adjustRightInd w:val="0"/>
        <w:spacing w:line="24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900862" w:rsidRPr="00246029" w:rsidRDefault="006D3815" w:rsidP="00D14436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Odměna 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>a náhrad</w:t>
      </w:r>
      <w:r w:rsidR="009A1D0C" w:rsidRPr="00246029">
        <w:rPr>
          <w:rFonts w:ascii="Arial" w:hAnsi="Arial" w:cs="Arial"/>
          <w:color w:val="000000"/>
          <w:sz w:val="22"/>
          <w:szCs w:val="22"/>
        </w:rPr>
        <w:t xml:space="preserve">a účelně vynaložených </w:t>
      </w:r>
      <w:r w:rsidR="00880629" w:rsidRPr="00246029">
        <w:rPr>
          <w:rFonts w:ascii="Arial" w:hAnsi="Arial" w:cs="Arial"/>
          <w:color w:val="000000"/>
          <w:sz w:val="22"/>
          <w:szCs w:val="22"/>
        </w:rPr>
        <w:t xml:space="preserve">nákladů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říkazníkovi náleží, i když výsledek nenastane, ledaže nezdar bude způsoben tím, že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říkazník poruší své povinnosti. </w:t>
      </w:r>
    </w:p>
    <w:p w:rsidR="00B72784" w:rsidRPr="00246029" w:rsidRDefault="00B72784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324B7" w:rsidRPr="00246029" w:rsidRDefault="006D3815" w:rsidP="00D14436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 xml:space="preserve">Právo na odměnu vznikne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říkazníkovi i v případě, že splnění příkazu zmaří náhoda.</w:t>
      </w:r>
    </w:p>
    <w:p w:rsidR="006324B7" w:rsidRPr="00246029" w:rsidRDefault="006324B7" w:rsidP="00D14436"/>
    <w:p w:rsidR="006324B7" w:rsidRDefault="006324B7" w:rsidP="00D14436"/>
    <w:p w:rsidR="00764A08" w:rsidRDefault="00764A08" w:rsidP="00D14436"/>
    <w:p w:rsidR="00764A08" w:rsidRDefault="00764A08" w:rsidP="00D14436"/>
    <w:p w:rsidR="00764A08" w:rsidRDefault="00764A08" w:rsidP="00D14436"/>
    <w:p w:rsidR="00764A08" w:rsidRPr="00246029" w:rsidRDefault="00764A08" w:rsidP="00D14436"/>
    <w:p w:rsidR="006324B7" w:rsidRPr="00246029" w:rsidRDefault="006D3815" w:rsidP="00D14436">
      <w:pPr>
        <w:jc w:val="center"/>
        <w:rPr>
          <w:rFonts w:ascii="Arial" w:hAnsi="Arial" w:cs="Arial"/>
          <w:b/>
          <w:sz w:val="22"/>
          <w:szCs w:val="22"/>
        </w:rPr>
      </w:pPr>
      <w:r w:rsidRPr="00246029">
        <w:rPr>
          <w:rFonts w:ascii="Arial" w:hAnsi="Arial" w:cs="Arial"/>
          <w:b/>
          <w:sz w:val="22"/>
          <w:szCs w:val="22"/>
        </w:rPr>
        <w:lastRenderedPageBreak/>
        <w:t>VII.</w:t>
      </w:r>
    </w:p>
    <w:p w:rsidR="006D3815" w:rsidRPr="00246029" w:rsidRDefault="006D3815" w:rsidP="00D14436">
      <w:pPr>
        <w:jc w:val="center"/>
        <w:rPr>
          <w:rFonts w:ascii="Arial" w:hAnsi="Arial" w:cs="Arial"/>
          <w:b/>
          <w:sz w:val="22"/>
          <w:szCs w:val="22"/>
        </w:rPr>
      </w:pPr>
      <w:r w:rsidRPr="00246029">
        <w:rPr>
          <w:rFonts w:ascii="Arial" w:hAnsi="Arial" w:cs="Arial"/>
          <w:b/>
          <w:sz w:val="22"/>
          <w:szCs w:val="22"/>
        </w:rPr>
        <w:t>Zánik příkazní smlouvy</w:t>
      </w:r>
    </w:p>
    <w:p w:rsidR="006324B7" w:rsidRPr="00246029" w:rsidRDefault="006324B7" w:rsidP="00D14436"/>
    <w:p w:rsidR="00900862" w:rsidRPr="00246029" w:rsidRDefault="00900862" w:rsidP="00D14436">
      <w:pPr>
        <w:numPr>
          <w:ilvl w:val="0"/>
          <w:numId w:val="12"/>
        </w:numPr>
        <w:ind w:left="567" w:hanging="567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Tato smlouva </w:t>
      </w:r>
      <w:r w:rsidR="00DF3966" w:rsidRPr="00246029">
        <w:rPr>
          <w:rFonts w:ascii="Arial" w:hAnsi="Arial" w:cs="Arial"/>
          <w:sz w:val="22"/>
          <w:szCs w:val="22"/>
        </w:rPr>
        <w:t xml:space="preserve">se uzavírá na dobu určitou a </w:t>
      </w:r>
      <w:r w:rsidRPr="00246029">
        <w:rPr>
          <w:rFonts w:ascii="Arial" w:hAnsi="Arial" w:cs="Arial"/>
          <w:sz w:val="22"/>
          <w:szCs w:val="22"/>
        </w:rPr>
        <w:t>zaniká splněním příkazu uvedeného v čl. I. této smlouvy.</w:t>
      </w:r>
    </w:p>
    <w:p w:rsidR="00900862" w:rsidRPr="00246029" w:rsidRDefault="00900862" w:rsidP="00D14436">
      <w:pPr>
        <w:rPr>
          <w:rFonts w:ascii="Arial" w:hAnsi="Arial" w:cs="Arial"/>
          <w:sz w:val="22"/>
          <w:szCs w:val="22"/>
        </w:rPr>
      </w:pPr>
    </w:p>
    <w:p w:rsidR="006D3815" w:rsidRPr="00246029" w:rsidRDefault="006D3815" w:rsidP="00D14436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Příkazník může příkaz vypovědět nejdříve ke konci měsíce následujícího po měsíci, v němž byla výpověď doručena. </w:t>
      </w:r>
    </w:p>
    <w:p w:rsidR="006324B7" w:rsidRPr="00246029" w:rsidRDefault="006324B7" w:rsidP="00D14436">
      <w:pPr>
        <w:ind w:left="567"/>
        <w:rPr>
          <w:rFonts w:ascii="Arial" w:hAnsi="Arial" w:cs="Arial"/>
          <w:sz w:val="22"/>
          <w:szCs w:val="22"/>
        </w:rPr>
      </w:pPr>
    </w:p>
    <w:p w:rsidR="006324B7" w:rsidRPr="00246029" w:rsidRDefault="006D3815" w:rsidP="00D14436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Vypoví-li </w:t>
      </w:r>
      <w:r w:rsidR="00570C07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>říkazník příkaz před obstaráním záležitosti, kterou byl zvlášť pověřen, nebo s jejímž obstaráním začal podle všeobecného pověření, nahradí škodu z toho vzešlou podle obecných ustanovení.</w:t>
      </w:r>
    </w:p>
    <w:p w:rsidR="006324B7" w:rsidRPr="00246029" w:rsidRDefault="006324B7" w:rsidP="00D14436">
      <w:pPr>
        <w:pStyle w:val="Odstavecseseznamem"/>
        <w:rPr>
          <w:rFonts w:ascii="Arial" w:hAnsi="Arial" w:cs="Arial"/>
          <w:sz w:val="22"/>
          <w:szCs w:val="22"/>
        </w:rPr>
      </w:pPr>
    </w:p>
    <w:p w:rsidR="006324B7" w:rsidRPr="00246029" w:rsidRDefault="006324B7" w:rsidP="00D1443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D3815" w:rsidRPr="00246029" w:rsidRDefault="006D3815" w:rsidP="00D14436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Příkazce je oprávněn příkaz </w:t>
      </w:r>
      <w:r w:rsidR="00C9261B" w:rsidRPr="00246029">
        <w:rPr>
          <w:rFonts w:ascii="Arial" w:hAnsi="Arial" w:cs="Arial"/>
          <w:sz w:val="22"/>
          <w:szCs w:val="22"/>
        </w:rPr>
        <w:t xml:space="preserve">kdykoliv </w:t>
      </w:r>
      <w:r w:rsidRPr="00246029">
        <w:rPr>
          <w:rFonts w:ascii="Arial" w:hAnsi="Arial" w:cs="Arial"/>
          <w:sz w:val="22"/>
          <w:szCs w:val="22"/>
        </w:rPr>
        <w:t xml:space="preserve">písemně odvolat podle </w:t>
      </w:r>
      <w:r w:rsidR="00C9261B" w:rsidRPr="00246029">
        <w:rPr>
          <w:rFonts w:ascii="Arial" w:hAnsi="Arial" w:cs="Arial"/>
          <w:sz w:val="22"/>
          <w:szCs w:val="22"/>
        </w:rPr>
        <w:t xml:space="preserve">své </w:t>
      </w:r>
      <w:r w:rsidRPr="00246029">
        <w:rPr>
          <w:rFonts w:ascii="Arial" w:hAnsi="Arial" w:cs="Arial"/>
          <w:sz w:val="22"/>
          <w:szCs w:val="22"/>
        </w:rPr>
        <w:t xml:space="preserve">libosti, je však povinen nahradit </w:t>
      </w:r>
      <w:r w:rsidR="00570C07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 xml:space="preserve">říkazníkovi </w:t>
      </w:r>
      <w:r w:rsidR="0094721E" w:rsidRPr="00246029">
        <w:rPr>
          <w:rFonts w:ascii="Arial" w:hAnsi="Arial" w:cs="Arial"/>
          <w:sz w:val="22"/>
          <w:szCs w:val="22"/>
        </w:rPr>
        <w:t xml:space="preserve">účelně vynaložené </w:t>
      </w:r>
      <w:r w:rsidRPr="00246029">
        <w:rPr>
          <w:rFonts w:ascii="Arial" w:hAnsi="Arial" w:cs="Arial"/>
          <w:sz w:val="22"/>
          <w:szCs w:val="22"/>
        </w:rPr>
        <w:t xml:space="preserve">náklady, které do té doby měl, a škodu, pokud ji utrpěl, jakož i část odměny přiměřenou vynaložené námaze </w:t>
      </w:r>
      <w:r w:rsidR="00570C07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 xml:space="preserve">říkazníka. </w:t>
      </w:r>
    </w:p>
    <w:p w:rsidR="006324B7" w:rsidRPr="00246029" w:rsidRDefault="006324B7" w:rsidP="00D14436">
      <w:pPr>
        <w:ind w:left="567"/>
        <w:rPr>
          <w:rFonts w:ascii="Arial" w:hAnsi="Arial" w:cs="Arial"/>
          <w:sz w:val="22"/>
          <w:szCs w:val="22"/>
        </w:rPr>
      </w:pPr>
    </w:p>
    <w:p w:rsidR="006D3815" w:rsidRPr="00246029" w:rsidRDefault="006D3815" w:rsidP="00D14436">
      <w:pPr>
        <w:numPr>
          <w:ilvl w:val="0"/>
          <w:numId w:val="12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>Závazek</w:t>
      </w:r>
      <w:r w:rsidRPr="00246029">
        <w:rPr>
          <w:rFonts w:ascii="Arial" w:hAnsi="Arial" w:cs="Arial"/>
          <w:color w:val="000000"/>
          <w:sz w:val="22"/>
          <w:szCs w:val="22"/>
        </w:rPr>
        <w:t xml:space="preserve"> z příkazu za</w:t>
      </w:r>
      <w:r w:rsidR="00FE2A74" w:rsidRPr="00246029">
        <w:rPr>
          <w:rFonts w:ascii="Arial" w:hAnsi="Arial" w:cs="Arial"/>
          <w:color w:val="000000"/>
          <w:sz w:val="22"/>
          <w:szCs w:val="22"/>
        </w:rPr>
        <w:t xml:space="preserve">niká též smrtí </w:t>
      </w:r>
      <w:r w:rsidR="00570C07" w:rsidRPr="00246029">
        <w:rPr>
          <w:rFonts w:ascii="Arial" w:hAnsi="Arial" w:cs="Arial"/>
          <w:color w:val="000000"/>
          <w:sz w:val="22"/>
          <w:szCs w:val="22"/>
        </w:rPr>
        <w:t>P</w:t>
      </w:r>
      <w:r w:rsidRPr="00246029">
        <w:rPr>
          <w:rFonts w:ascii="Arial" w:hAnsi="Arial" w:cs="Arial"/>
          <w:color w:val="000000"/>
          <w:sz w:val="22"/>
          <w:szCs w:val="22"/>
        </w:rPr>
        <w:t>říkazníka.</w:t>
      </w:r>
    </w:p>
    <w:p w:rsidR="00FE2A74" w:rsidRPr="00246029" w:rsidRDefault="00FE2A74" w:rsidP="00D14436">
      <w:pPr>
        <w:pStyle w:val="Prosttext"/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FE2A74" w:rsidRPr="00246029" w:rsidRDefault="00FE2A74" w:rsidP="00D14436">
      <w:pPr>
        <w:pStyle w:val="Prosttex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>Smluvní strany se zavazují, že v případě sporů o obsah a plnění této smlouvy vynaloží veškeré úsilí, které lze spravedlivě požadovat, k tomu, aby tyto spory byly vyřešeny smírnou cestou, zejména aby byly odstraněny okolnosti vedoucí ke vzniku práva od smlouvy odstoupit nebo způsobující její neplatnost. Pokud by se v důsledku změny právních předpisů nebo jiných důvodů stala některá ujednání této smlouvy neplatnými nebo neúčinnými, budou tato ustanovení uvedena do souladu s právními normami a účastníci prohlašují, že smlouva je ve zbývajících ustanoveních platná, neodporuje-li to jejímu účelu nebo nejedná-li se o ustanovení, která oddělit nelze.</w:t>
      </w:r>
    </w:p>
    <w:p w:rsidR="00FE2A74" w:rsidRPr="00246029" w:rsidRDefault="00FE2A74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E2A74" w:rsidRPr="00246029" w:rsidRDefault="00FE2A74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6D3815" w:rsidRPr="00246029" w:rsidRDefault="006D3815" w:rsidP="00D14436">
      <w:pPr>
        <w:keepNext/>
        <w:keepLines/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Ustanovení závěrečná</w:t>
      </w:r>
    </w:p>
    <w:p w:rsidR="006D3815" w:rsidRPr="00246029" w:rsidRDefault="006D3815" w:rsidP="00D14436">
      <w:pPr>
        <w:widowControl w:val="0"/>
        <w:autoSpaceDE w:val="0"/>
        <w:autoSpaceDN w:val="0"/>
        <w:adjustRightInd w:val="0"/>
        <w:spacing w:line="240" w:lineRule="atLeast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FE2A74" w:rsidRPr="00246029" w:rsidRDefault="00FE2A74" w:rsidP="00D14436">
      <w:pPr>
        <w:pStyle w:val="Prosttext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Tato smlouva nezakládá pracovní poměr a </w:t>
      </w:r>
      <w:r w:rsidR="00570C07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 xml:space="preserve">říkazník sám se stará o zdanění přijatých odměn a hradí ze svého z toho vzniklé daně a poplatky. Příkazník není vázán určitou pracovní dobou ani dobou své přítomnosti v sídle </w:t>
      </w:r>
      <w:r w:rsidR="007C5747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 xml:space="preserve">říkazce. Příkazník je v časových dispozicích při výkonu své činnosti volný, nicméně musí brát ohled na termíny plnění svých závazků vůči </w:t>
      </w:r>
      <w:r w:rsidR="00570C07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 xml:space="preserve">říkazci a na skutečnost, že provozní doba </w:t>
      </w:r>
      <w:r w:rsidR="00570C07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>říkazce, v rámci které se běžně řeší aktuální obchodní a provozní záležitosti</w:t>
      </w:r>
      <w:r w:rsidR="004A75FD" w:rsidRPr="00246029">
        <w:rPr>
          <w:rFonts w:ascii="Arial" w:hAnsi="Arial" w:cs="Arial"/>
          <w:sz w:val="22"/>
          <w:szCs w:val="22"/>
          <w:lang w:val="cs-CZ"/>
        </w:rPr>
        <w:t xml:space="preserve"> související s plněném příkazu</w:t>
      </w:r>
      <w:r w:rsidRPr="00246029">
        <w:rPr>
          <w:rFonts w:ascii="Arial" w:hAnsi="Arial" w:cs="Arial"/>
          <w:sz w:val="22"/>
          <w:szCs w:val="22"/>
        </w:rPr>
        <w:t xml:space="preserve">, je stanovena </w:t>
      </w:r>
      <w:r w:rsidR="004A75FD" w:rsidRPr="00246029">
        <w:rPr>
          <w:rFonts w:ascii="Arial" w:hAnsi="Arial" w:cs="Arial"/>
          <w:sz w:val="22"/>
          <w:szCs w:val="22"/>
          <w:lang w:val="cs-CZ"/>
        </w:rPr>
        <w:t>v závislosti na programu a akcích v kině Ponrepo dle předběžného rozpisu</w:t>
      </w:r>
      <w:r w:rsidRPr="00246029">
        <w:rPr>
          <w:rFonts w:ascii="Arial" w:hAnsi="Arial" w:cs="Arial"/>
          <w:sz w:val="22"/>
          <w:szCs w:val="22"/>
        </w:rPr>
        <w:t>.</w:t>
      </w:r>
    </w:p>
    <w:p w:rsidR="00FE2A74" w:rsidRPr="00246029" w:rsidRDefault="00FE2A74" w:rsidP="00D14436">
      <w:p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:rsidR="00FE2A74" w:rsidRPr="00246029" w:rsidRDefault="00FE2A74" w:rsidP="00D1443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Přílohou </w:t>
      </w:r>
      <w:r w:rsidR="005555ED" w:rsidRPr="00246029">
        <w:rPr>
          <w:rFonts w:ascii="Arial" w:hAnsi="Arial" w:cs="Arial"/>
          <w:sz w:val="22"/>
          <w:szCs w:val="22"/>
        </w:rPr>
        <w:t xml:space="preserve">č. 2 </w:t>
      </w:r>
      <w:r w:rsidRPr="00246029">
        <w:rPr>
          <w:rFonts w:ascii="Arial" w:hAnsi="Arial" w:cs="Arial"/>
          <w:sz w:val="22"/>
          <w:szCs w:val="22"/>
        </w:rPr>
        <w:t xml:space="preserve">této smlouvy je kopie živnostenského listu </w:t>
      </w:r>
      <w:r w:rsidR="00570C07" w:rsidRPr="00246029">
        <w:rPr>
          <w:rFonts w:ascii="Arial" w:hAnsi="Arial" w:cs="Arial"/>
          <w:sz w:val="22"/>
          <w:szCs w:val="22"/>
        </w:rPr>
        <w:t>P</w:t>
      </w:r>
      <w:r w:rsidRPr="00246029">
        <w:rPr>
          <w:rFonts w:ascii="Arial" w:hAnsi="Arial" w:cs="Arial"/>
          <w:sz w:val="22"/>
          <w:szCs w:val="22"/>
        </w:rPr>
        <w:t>říkazníka.</w:t>
      </w:r>
    </w:p>
    <w:p w:rsidR="00FE2A74" w:rsidRPr="00246029" w:rsidRDefault="00FE2A74" w:rsidP="00D1443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FE2A74" w:rsidRPr="00246029" w:rsidRDefault="00FE2A74" w:rsidP="00D1443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 xml:space="preserve">Tato smlouva je vyhotovena ve </w:t>
      </w:r>
      <w:r w:rsidR="00E84957" w:rsidRPr="00246029">
        <w:rPr>
          <w:rFonts w:ascii="Arial" w:hAnsi="Arial" w:cs="Arial"/>
          <w:sz w:val="22"/>
          <w:szCs w:val="22"/>
        </w:rPr>
        <w:t xml:space="preserve">(2) </w:t>
      </w:r>
      <w:r w:rsidRPr="00246029">
        <w:rPr>
          <w:rFonts w:ascii="Arial" w:hAnsi="Arial" w:cs="Arial"/>
          <w:sz w:val="22"/>
          <w:szCs w:val="22"/>
        </w:rPr>
        <w:t xml:space="preserve">dvou exemplářích, z nichž každá strana obdrží </w:t>
      </w:r>
      <w:r w:rsidR="00E84957" w:rsidRPr="00246029">
        <w:rPr>
          <w:rFonts w:ascii="Arial" w:hAnsi="Arial" w:cs="Arial"/>
          <w:sz w:val="22"/>
          <w:szCs w:val="22"/>
        </w:rPr>
        <w:t xml:space="preserve">(1) </w:t>
      </w:r>
      <w:r w:rsidRPr="00246029">
        <w:rPr>
          <w:rFonts w:ascii="Arial" w:hAnsi="Arial" w:cs="Arial"/>
          <w:sz w:val="22"/>
          <w:szCs w:val="22"/>
        </w:rPr>
        <w:t xml:space="preserve">jeden výtisk. </w:t>
      </w:r>
    </w:p>
    <w:p w:rsidR="00FE2A74" w:rsidRPr="00246029" w:rsidRDefault="00FE2A74" w:rsidP="00D1443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FE2A74" w:rsidRPr="00246029" w:rsidRDefault="00FE2A74" w:rsidP="00D1443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>Tuto smlouvu je možné změnit pouze písemnou formou, přičemž podpisy zástupců obou stran musí být na téže listině.</w:t>
      </w:r>
    </w:p>
    <w:p w:rsidR="00F11370" w:rsidRPr="00246029" w:rsidRDefault="00F11370" w:rsidP="00D14436">
      <w:pPr>
        <w:pStyle w:val="Odstavecseseznamem"/>
        <w:rPr>
          <w:rFonts w:ascii="Arial" w:hAnsi="Arial" w:cs="Arial"/>
          <w:sz w:val="22"/>
          <w:szCs w:val="22"/>
        </w:rPr>
      </w:pPr>
    </w:p>
    <w:p w:rsidR="00F11370" w:rsidRPr="00246029" w:rsidRDefault="00F11370" w:rsidP="00D1443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>Pokud v této smlouvě není stanoveno jinak, řídí se právní vztahy z ní vyplývající příslušnými ustanoveními Občanského zákoníku.</w:t>
      </w:r>
    </w:p>
    <w:p w:rsidR="00FE2A74" w:rsidRPr="00246029" w:rsidRDefault="00FE2A74" w:rsidP="00D14436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FE2A74" w:rsidRPr="00246029" w:rsidRDefault="00FE2A74" w:rsidP="00D14436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246029">
        <w:rPr>
          <w:rFonts w:ascii="Arial" w:hAnsi="Arial" w:cs="Arial"/>
          <w:sz w:val="22"/>
          <w:szCs w:val="22"/>
        </w:rPr>
        <w:t>Smluvní strany po přečtení této smlouvy souhlasí s jejím obsahem a na důkaz toho připojují své podpisy.</w:t>
      </w:r>
    </w:p>
    <w:p w:rsidR="00FE2A74" w:rsidRPr="00246029" w:rsidRDefault="00FE2A74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555ED" w:rsidRPr="00246029" w:rsidRDefault="005555ED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555ED" w:rsidRPr="00246029" w:rsidRDefault="005555ED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E2A74" w:rsidRPr="00246029" w:rsidRDefault="00FE2A74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D3815" w:rsidRPr="00246029" w:rsidRDefault="007C5747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V Praze</w:t>
      </w:r>
      <w:r w:rsidR="006D3815" w:rsidRPr="0024602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C523E3">
        <w:rPr>
          <w:rFonts w:ascii="Arial" w:hAnsi="Arial" w:cs="Arial"/>
          <w:color w:val="000000"/>
          <w:sz w:val="22"/>
          <w:szCs w:val="22"/>
        </w:rPr>
        <w:t>11</w:t>
      </w:r>
      <w:r w:rsidR="00BB388E">
        <w:rPr>
          <w:rFonts w:ascii="Arial" w:hAnsi="Arial" w:cs="Arial"/>
          <w:color w:val="000000"/>
          <w:sz w:val="22"/>
          <w:szCs w:val="22"/>
        </w:rPr>
        <w:t>.</w:t>
      </w:r>
      <w:r w:rsidR="006515A4">
        <w:rPr>
          <w:rFonts w:ascii="Arial" w:hAnsi="Arial" w:cs="Arial"/>
          <w:color w:val="000000"/>
          <w:sz w:val="22"/>
          <w:szCs w:val="22"/>
        </w:rPr>
        <w:t>1</w:t>
      </w:r>
      <w:r w:rsidR="00BB388E">
        <w:rPr>
          <w:rFonts w:ascii="Arial" w:hAnsi="Arial" w:cs="Arial"/>
          <w:color w:val="000000"/>
          <w:sz w:val="22"/>
          <w:szCs w:val="22"/>
        </w:rPr>
        <w:t>.20</w:t>
      </w:r>
      <w:r w:rsidR="000C4E5E">
        <w:rPr>
          <w:rFonts w:ascii="Arial" w:hAnsi="Arial" w:cs="Arial"/>
          <w:color w:val="000000"/>
          <w:sz w:val="22"/>
          <w:szCs w:val="22"/>
        </w:rPr>
        <w:t>2</w:t>
      </w:r>
      <w:r w:rsidR="000D7CF3">
        <w:rPr>
          <w:rFonts w:ascii="Arial" w:hAnsi="Arial" w:cs="Arial"/>
          <w:color w:val="000000"/>
          <w:sz w:val="22"/>
          <w:szCs w:val="22"/>
        </w:rPr>
        <w:t>4</w:t>
      </w:r>
      <w:r w:rsidR="00B71C34">
        <w:rPr>
          <w:rFonts w:ascii="Arial" w:hAnsi="Arial" w:cs="Arial"/>
          <w:color w:val="000000"/>
          <w:sz w:val="22"/>
          <w:szCs w:val="22"/>
        </w:rPr>
        <w:tab/>
      </w:r>
      <w:r w:rsidR="00B71C34">
        <w:rPr>
          <w:rFonts w:ascii="Arial" w:hAnsi="Arial" w:cs="Arial"/>
          <w:color w:val="000000"/>
          <w:sz w:val="22"/>
          <w:szCs w:val="22"/>
        </w:rPr>
        <w:tab/>
      </w:r>
      <w:r w:rsidR="00B71C34">
        <w:rPr>
          <w:rFonts w:ascii="Arial" w:hAnsi="Arial" w:cs="Arial"/>
          <w:color w:val="000000"/>
          <w:sz w:val="22"/>
          <w:szCs w:val="22"/>
        </w:rPr>
        <w:tab/>
      </w:r>
      <w:r w:rsidR="00B71C34">
        <w:rPr>
          <w:rFonts w:ascii="Arial" w:hAnsi="Arial" w:cs="Arial"/>
          <w:color w:val="000000"/>
          <w:sz w:val="22"/>
          <w:szCs w:val="22"/>
        </w:rPr>
        <w:tab/>
        <w:t>11.1.2024</w:t>
      </w:r>
    </w:p>
    <w:p w:rsidR="00FE2A74" w:rsidRPr="00246029" w:rsidRDefault="00FE2A74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E2A74" w:rsidRPr="00246029" w:rsidRDefault="00FE2A74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E2A74" w:rsidRPr="00246029" w:rsidRDefault="00FE2A74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.......................................................</w:t>
      </w:r>
      <w:r w:rsidRPr="00246029">
        <w:rPr>
          <w:rFonts w:ascii="Arial" w:hAnsi="Arial" w:cs="Arial"/>
          <w:color w:val="000000"/>
          <w:sz w:val="22"/>
          <w:szCs w:val="22"/>
        </w:rPr>
        <w:tab/>
      </w:r>
      <w:r w:rsidRPr="00246029">
        <w:rPr>
          <w:rFonts w:ascii="Arial" w:hAnsi="Arial" w:cs="Arial"/>
          <w:color w:val="000000"/>
          <w:sz w:val="22"/>
          <w:szCs w:val="22"/>
        </w:rPr>
        <w:tab/>
      </w:r>
      <w:r w:rsidRPr="00246029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</w:t>
      </w:r>
    </w:p>
    <w:p w:rsidR="00570C07" w:rsidRPr="00246029" w:rsidRDefault="00570C07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Příkazce</w:t>
      </w:r>
      <w:r w:rsidRPr="00246029">
        <w:rPr>
          <w:rFonts w:ascii="Arial" w:hAnsi="Arial" w:cs="Arial"/>
          <w:color w:val="000000"/>
          <w:sz w:val="22"/>
          <w:szCs w:val="22"/>
        </w:rPr>
        <w:tab/>
      </w:r>
      <w:r w:rsidRPr="00246029">
        <w:rPr>
          <w:rFonts w:ascii="Arial" w:hAnsi="Arial" w:cs="Arial"/>
          <w:color w:val="000000"/>
          <w:sz w:val="22"/>
          <w:szCs w:val="22"/>
        </w:rPr>
        <w:tab/>
      </w:r>
      <w:r w:rsidRPr="00246029">
        <w:rPr>
          <w:rFonts w:ascii="Arial" w:hAnsi="Arial" w:cs="Arial"/>
          <w:color w:val="000000"/>
          <w:sz w:val="22"/>
          <w:szCs w:val="22"/>
        </w:rPr>
        <w:tab/>
      </w:r>
      <w:r w:rsidRPr="00246029">
        <w:rPr>
          <w:rFonts w:ascii="Arial" w:hAnsi="Arial" w:cs="Arial"/>
          <w:color w:val="000000"/>
          <w:sz w:val="22"/>
          <w:szCs w:val="22"/>
        </w:rPr>
        <w:tab/>
      </w:r>
      <w:r w:rsidRPr="00246029">
        <w:rPr>
          <w:rFonts w:ascii="Arial" w:hAnsi="Arial" w:cs="Arial"/>
          <w:color w:val="000000"/>
          <w:sz w:val="22"/>
          <w:szCs w:val="22"/>
        </w:rPr>
        <w:tab/>
      </w:r>
      <w:r w:rsidRPr="00246029">
        <w:rPr>
          <w:rFonts w:ascii="Arial" w:hAnsi="Arial" w:cs="Arial"/>
          <w:color w:val="000000"/>
          <w:sz w:val="22"/>
          <w:szCs w:val="22"/>
        </w:rPr>
        <w:tab/>
        <w:t>Příkazník</w:t>
      </w:r>
    </w:p>
    <w:p w:rsidR="00C523E3" w:rsidRPr="000C4E5E" w:rsidRDefault="007C5747" w:rsidP="00C523E3">
      <w:pPr>
        <w:jc w:val="both"/>
        <w:rPr>
          <w:rFonts w:ascii="Arial" w:hAnsi="Arial" w:cs="Arial"/>
          <w:b/>
          <w:sz w:val="22"/>
          <w:szCs w:val="22"/>
        </w:rPr>
      </w:pPr>
      <w:r w:rsidRPr="00246029">
        <w:rPr>
          <w:rFonts w:ascii="Arial" w:hAnsi="Arial" w:cs="Arial"/>
          <w:b/>
          <w:color w:val="000000"/>
          <w:sz w:val="22"/>
          <w:szCs w:val="22"/>
        </w:rPr>
        <w:t>Národní filmový archiv</w:t>
      </w:r>
      <w:r w:rsidRPr="00246029">
        <w:rPr>
          <w:rFonts w:ascii="Arial" w:hAnsi="Arial" w:cs="Arial"/>
          <w:b/>
          <w:color w:val="000000"/>
          <w:sz w:val="22"/>
          <w:szCs w:val="22"/>
        </w:rPr>
        <w:tab/>
      </w:r>
      <w:r w:rsidRPr="00246029">
        <w:rPr>
          <w:rFonts w:ascii="Arial" w:hAnsi="Arial" w:cs="Arial"/>
          <w:b/>
          <w:color w:val="000000"/>
          <w:sz w:val="22"/>
          <w:szCs w:val="22"/>
        </w:rPr>
        <w:tab/>
      </w:r>
      <w:r w:rsidRPr="00246029">
        <w:rPr>
          <w:rFonts w:ascii="Arial" w:hAnsi="Arial" w:cs="Arial"/>
          <w:b/>
          <w:color w:val="000000"/>
          <w:sz w:val="22"/>
          <w:szCs w:val="22"/>
        </w:rPr>
        <w:tab/>
      </w:r>
      <w:r w:rsidRPr="00246029">
        <w:rPr>
          <w:rFonts w:ascii="Arial" w:hAnsi="Arial" w:cs="Arial"/>
          <w:b/>
          <w:color w:val="000000"/>
          <w:sz w:val="22"/>
          <w:szCs w:val="22"/>
        </w:rPr>
        <w:tab/>
      </w:r>
      <w:r w:rsidR="00CA4DD1">
        <w:rPr>
          <w:rFonts w:ascii="Arial" w:hAnsi="Arial" w:cs="Arial"/>
          <w:b/>
          <w:sz w:val="22"/>
          <w:szCs w:val="22"/>
        </w:rPr>
        <w:t>Barbora Soukupová</w:t>
      </w:r>
    </w:p>
    <w:p w:rsidR="00FE2A74" w:rsidRPr="00246029" w:rsidRDefault="007C5747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PhDr. Michal Bregant,</w:t>
      </w:r>
    </w:p>
    <w:p w:rsidR="005555ED" w:rsidRDefault="007C5747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46029">
        <w:rPr>
          <w:rFonts w:ascii="Arial" w:hAnsi="Arial" w:cs="Arial"/>
          <w:color w:val="000000"/>
          <w:sz w:val="22"/>
          <w:szCs w:val="22"/>
        </w:rPr>
        <w:t>generální ředitel</w:t>
      </w: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25598" w:rsidRPr="00246029" w:rsidRDefault="00025598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555ED" w:rsidRPr="007C5747" w:rsidRDefault="005555ED" w:rsidP="00D14436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5555ED" w:rsidRPr="007C5747" w:rsidSect="006324B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17E" w:rsidRDefault="00E3317E" w:rsidP="00DC2442">
      <w:r>
        <w:separator/>
      </w:r>
    </w:p>
  </w:endnote>
  <w:endnote w:type="continuationSeparator" w:id="1">
    <w:p w:rsidR="00E3317E" w:rsidRDefault="00E3317E" w:rsidP="00DC2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7B" w:rsidRDefault="00BD1D7B">
    <w:pPr>
      <w:pStyle w:val="Zpat"/>
      <w:jc w:val="right"/>
    </w:pPr>
    <w:fldSimple w:instr=" PAGE   \* MERGEFORMAT ">
      <w:r w:rsidR="007F66A7">
        <w:rPr>
          <w:noProof/>
        </w:rPr>
        <w:t>1</w:t>
      </w:r>
    </w:fldSimple>
  </w:p>
  <w:p w:rsidR="00BD1D7B" w:rsidRDefault="00BD1D7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17E" w:rsidRDefault="00E3317E" w:rsidP="00DC2442">
      <w:r>
        <w:separator/>
      </w:r>
    </w:p>
  </w:footnote>
  <w:footnote w:type="continuationSeparator" w:id="1">
    <w:p w:rsidR="00E3317E" w:rsidRDefault="00E3317E" w:rsidP="00DC2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1F" w:rsidRPr="00BD1D7B" w:rsidRDefault="00CA4DD1">
    <w:pPr>
      <w:pStyle w:val="Zhlav"/>
    </w:pPr>
    <w:r w:rsidRPr="00CA4DD1">
      <w:rPr>
        <w:rFonts w:ascii="Calibri" w:hAnsi="Calibri" w:cs="Calibri"/>
        <w:sz w:val="22"/>
        <w:szCs w:val="22"/>
      </w:rPr>
      <w:t>ZAV01302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04F"/>
    <w:multiLevelType w:val="hybridMultilevel"/>
    <w:tmpl w:val="B8180D82"/>
    <w:lvl w:ilvl="0" w:tplc="154A1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F75355"/>
    <w:multiLevelType w:val="hybridMultilevel"/>
    <w:tmpl w:val="6802895C"/>
    <w:lvl w:ilvl="0" w:tplc="221839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C58B9"/>
    <w:multiLevelType w:val="hybridMultilevel"/>
    <w:tmpl w:val="574EDA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47044E"/>
    <w:multiLevelType w:val="hybridMultilevel"/>
    <w:tmpl w:val="4AA4E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CB3D0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35B47597"/>
    <w:multiLevelType w:val="hybridMultilevel"/>
    <w:tmpl w:val="4A40F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64565E"/>
    <w:multiLevelType w:val="hybridMultilevel"/>
    <w:tmpl w:val="1BCA8EDC"/>
    <w:lvl w:ilvl="0" w:tplc="7CF08C6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C7E0D"/>
    <w:multiLevelType w:val="hybridMultilevel"/>
    <w:tmpl w:val="39ACE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F2F0DCA"/>
    <w:multiLevelType w:val="hybridMultilevel"/>
    <w:tmpl w:val="27347E6A"/>
    <w:lvl w:ilvl="0" w:tplc="C2EA1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24B17"/>
    <w:multiLevelType w:val="hybridMultilevel"/>
    <w:tmpl w:val="B78E332C"/>
    <w:lvl w:ilvl="0" w:tplc="343060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ED40E61"/>
    <w:multiLevelType w:val="hybridMultilevel"/>
    <w:tmpl w:val="F6DACCDE"/>
    <w:lvl w:ilvl="0" w:tplc="B5A4E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7F6232"/>
    <w:multiLevelType w:val="hybridMultilevel"/>
    <w:tmpl w:val="89609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FF618E"/>
    <w:multiLevelType w:val="hybridMultilevel"/>
    <w:tmpl w:val="C4DA5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1AF0F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83638"/>
    <w:multiLevelType w:val="hybridMultilevel"/>
    <w:tmpl w:val="7666C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13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D3815"/>
    <w:rsid w:val="00013596"/>
    <w:rsid w:val="00025598"/>
    <w:rsid w:val="00045A0D"/>
    <w:rsid w:val="000A14A1"/>
    <w:rsid w:val="000A3BCA"/>
    <w:rsid w:val="000B097F"/>
    <w:rsid w:val="000C4E5E"/>
    <w:rsid w:val="000C511C"/>
    <w:rsid w:val="000D7CF3"/>
    <w:rsid w:val="000E304C"/>
    <w:rsid w:val="000F0A2F"/>
    <w:rsid w:val="001026CD"/>
    <w:rsid w:val="00131779"/>
    <w:rsid w:val="00131EAB"/>
    <w:rsid w:val="00137DB4"/>
    <w:rsid w:val="001F67D2"/>
    <w:rsid w:val="00203B7A"/>
    <w:rsid w:val="00246029"/>
    <w:rsid w:val="002B5208"/>
    <w:rsid w:val="002D244D"/>
    <w:rsid w:val="00352DFF"/>
    <w:rsid w:val="0036415E"/>
    <w:rsid w:val="0039269C"/>
    <w:rsid w:val="003A1B48"/>
    <w:rsid w:val="003B7623"/>
    <w:rsid w:val="003D40B6"/>
    <w:rsid w:val="0045613C"/>
    <w:rsid w:val="004A75FD"/>
    <w:rsid w:val="004B4F5D"/>
    <w:rsid w:val="004C2B8D"/>
    <w:rsid w:val="004E1608"/>
    <w:rsid w:val="005555ED"/>
    <w:rsid w:val="00570C07"/>
    <w:rsid w:val="005813B2"/>
    <w:rsid w:val="00582BB9"/>
    <w:rsid w:val="00595703"/>
    <w:rsid w:val="005C57E2"/>
    <w:rsid w:val="006324B7"/>
    <w:rsid w:val="006515A4"/>
    <w:rsid w:val="0065465A"/>
    <w:rsid w:val="006D0211"/>
    <w:rsid w:val="006D3815"/>
    <w:rsid w:val="006D42FD"/>
    <w:rsid w:val="00714219"/>
    <w:rsid w:val="00724E2E"/>
    <w:rsid w:val="00761B1A"/>
    <w:rsid w:val="00764A08"/>
    <w:rsid w:val="007703C7"/>
    <w:rsid w:val="00797ECD"/>
    <w:rsid w:val="007B4534"/>
    <w:rsid w:val="007B7FB4"/>
    <w:rsid w:val="007C5747"/>
    <w:rsid w:val="007D4578"/>
    <w:rsid w:val="007F66A7"/>
    <w:rsid w:val="00880629"/>
    <w:rsid w:val="008E3C81"/>
    <w:rsid w:val="00900862"/>
    <w:rsid w:val="009159AF"/>
    <w:rsid w:val="0094721E"/>
    <w:rsid w:val="009A1D0C"/>
    <w:rsid w:val="009A791D"/>
    <w:rsid w:val="00A267D2"/>
    <w:rsid w:val="00A34700"/>
    <w:rsid w:val="00A958CD"/>
    <w:rsid w:val="00AB6F5B"/>
    <w:rsid w:val="00AC19B5"/>
    <w:rsid w:val="00AC5050"/>
    <w:rsid w:val="00B71C34"/>
    <w:rsid w:val="00B72784"/>
    <w:rsid w:val="00B96F39"/>
    <w:rsid w:val="00B97F74"/>
    <w:rsid w:val="00BA3CF8"/>
    <w:rsid w:val="00BB388E"/>
    <w:rsid w:val="00BD1D7B"/>
    <w:rsid w:val="00C23090"/>
    <w:rsid w:val="00C523E3"/>
    <w:rsid w:val="00C9261B"/>
    <w:rsid w:val="00C959A7"/>
    <w:rsid w:val="00CA4DD1"/>
    <w:rsid w:val="00D14436"/>
    <w:rsid w:val="00D77591"/>
    <w:rsid w:val="00D8025C"/>
    <w:rsid w:val="00DC2442"/>
    <w:rsid w:val="00DC506D"/>
    <w:rsid w:val="00DF3966"/>
    <w:rsid w:val="00E00038"/>
    <w:rsid w:val="00E10044"/>
    <w:rsid w:val="00E13179"/>
    <w:rsid w:val="00E23985"/>
    <w:rsid w:val="00E27F93"/>
    <w:rsid w:val="00E3317E"/>
    <w:rsid w:val="00E35995"/>
    <w:rsid w:val="00E84957"/>
    <w:rsid w:val="00EA401B"/>
    <w:rsid w:val="00EB16F2"/>
    <w:rsid w:val="00EB28F4"/>
    <w:rsid w:val="00EC02F0"/>
    <w:rsid w:val="00ED640A"/>
    <w:rsid w:val="00EE7E6F"/>
    <w:rsid w:val="00F11370"/>
    <w:rsid w:val="00F17B84"/>
    <w:rsid w:val="00F47834"/>
    <w:rsid w:val="00F75696"/>
    <w:rsid w:val="00F92A1F"/>
    <w:rsid w:val="00FB0CE2"/>
    <w:rsid w:val="00FC118C"/>
    <w:rsid w:val="00FE2A74"/>
    <w:rsid w:val="00FE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00862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900862"/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link w:val="Prosttext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Export0">
    <w:name w:val="Export 0"/>
    <w:uiPriority w:val="99"/>
    <w:rsid w:val="005555E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komente">
    <w:name w:val="annotation text"/>
    <w:basedOn w:val="Normln"/>
    <w:link w:val="TextkomenteChar"/>
    <w:uiPriority w:val="99"/>
    <w:rsid w:val="005555ED"/>
    <w:rPr>
      <w:rFonts w:ascii="Tms Rmn" w:hAnsi="Tms Rmn"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rsid w:val="005555ED"/>
    <w:pPr>
      <w:jc w:val="both"/>
    </w:pPr>
    <w:rPr>
      <w:rFonts w:ascii="Bookman Old Style" w:hAnsi="Bookman Old Style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5555ED"/>
    <w:rPr>
      <w:rFonts w:ascii="Tms Rmn" w:hAnsi="Tms Rmn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F74"/>
    <w:rPr>
      <w:rFonts w:ascii="Tahoma" w:hAnsi="Tahoma"/>
      <w:sz w:val="16"/>
      <w:szCs w:val="16"/>
      <w:lang/>
    </w:rPr>
  </w:style>
  <w:style w:type="character" w:customStyle="1" w:styleId="ZkladntextChar">
    <w:name w:val="Základní text Char"/>
    <w:link w:val="Zkladntext"/>
    <w:uiPriority w:val="99"/>
    <w:locked/>
    <w:rsid w:val="005555ED"/>
    <w:rPr>
      <w:rFonts w:ascii="Bookman Old Style" w:hAnsi="Bookman Old Style"/>
      <w:lang w:val="cs-CZ" w:eastAsia="cs-CZ"/>
    </w:rPr>
  </w:style>
  <w:style w:type="character" w:customStyle="1" w:styleId="TextbublinyChar">
    <w:name w:val="Text bubliny Char"/>
    <w:link w:val="Textbubliny"/>
    <w:uiPriority w:val="99"/>
    <w:semiHidden/>
    <w:rsid w:val="00B97F7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6F5B"/>
    <w:pPr>
      <w:ind w:left="708"/>
    </w:pPr>
  </w:style>
  <w:style w:type="character" w:styleId="Odkaznakoment">
    <w:name w:val="annotation reference"/>
    <w:uiPriority w:val="99"/>
    <w:semiHidden/>
    <w:unhideWhenUsed/>
    <w:rsid w:val="00C9261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6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9261B"/>
    <w:rPr>
      <w:rFonts w:ascii="Tms Rmn" w:hAnsi="Tms Rmn"/>
      <w:b/>
      <w:bCs/>
      <w:sz w:val="20"/>
      <w:szCs w:val="20"/>
      <w:lang w:val="en-US" w:eastAsia="cs-CZ"/>
    </w:rPr>
  </w:style>
  <w:style w:type="character" w:styleId="Siln">
    <w:name w:val="Strong"/>
    <w:uiPriority w:val="22"/>
    <w:qFormat/>
    <w:rsid w:val="00E13179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C244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C2442"/>
  </w:style>
  <w:style w:type="character" w:styleId="Odkaznavysvtlivky">
    <w:name w:val="endnote reference"/>
    <w:uiPriority w:val="99"/>
    <w:semiHidden/>
    <w:unhideWhenUsed/>
    <w:rsid w:val="00DC244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92A1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F92A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DOMINIK CENTRUM s</vt:lpstr>
      <vt:lpstr>DOMINIK CENTRUM s</vt:lpstr>
    </vt:vector>
  </TitlesOfParts>
  <Company>HP Inc.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DOMINIK CENTRUM s</dc:title>
  <dc:creator>Ivan David</dc:creator>
  <cp:lastModifiedBy>Hana Soudková</cp:lastModifiedBy>
  <cp:revision>2</cp:revision>
  <cp:lastPrinted>2020-01-07T13:20:00Z</cp:lastPrinted>
  <dcterms:created xsi:type="dcterms:W3CDTF">2024-02-15T11:28:00Z</dcterms:created>
  <dcterms:modified xsi:type="dcterms:W3CDTF">2024-02-15T11:28:00Z</dcterms:modified>
</cp:coreProperties>
</file>