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7CE6229A" w:rsidR="00B4382F" w:rsidRPr="00B4382F" w:rsidRDefault="00937570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centra</w:t>
      </w:r>
    </w:p>
    <w:p w14:paraId="348E107A" w14:textId="048FCD21" w:rsidR="00B4382F" w:rsidRPr="00B4382F" w:rsidRDefault="00937570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Václavské náměstí 49</w:t>
      </w:r>
      <w:r w:rsidR="00362C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110</w:t>
      </w:r>
      <w:r w:rsidR="00362C85">
        <w:rPr>
          <w:rFonts w:ascii="Arial" w:hAnsi="Arial" w:cs="Arial"/>
          <w:sz w:val="22"/>
          <w:szCs w:val="22"/>
        </w:rPr>
        <w:t xml:space="preserve"> 00  Praha</w:t>
      </w:r>
      <w:proofErr w:type="gramEnd"/>
      <w:r w:rsidR="00362C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48546038</w:t>
      </w:r>
    </w:p>
    <w:p w14:paraId="2695A56D" w14:textId="23EF7F96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937570">
        <w:rPr>
          <w:rFonts w:ascii="Arial" w:hAnsi="Arial" w:cs="Arial"/>
          <w:sz w:val="22"/>
          <w:szCs w:val="22"/>
        </w:rPr>
        <w:t xml:space="preserve"> paní Jitkou Pánek Jurkovou</w:t>
      </w:r>
      <w:r w:rsidR="0004774A">
        <w:rPr>
          <w:rFonts w:ascii="Arial" w:hAnsi="Arial" w:cs="Arial"/>
          <w:sz w:val="22"/>
          <w:szCs w:val="22"/>
        </w:rPr>
        <w:t>, Ph.D.</w:t>
      </w:r>
      <w:r w:rsidR="00362C85">
        <w:rPr>
          <w:rFonts w:ascii="Arial" w:hAnsi="Arial" w:cs="Arial"/>
          <w:sz w:val="22"/>
          <w:szCs w:val="22"/>
        </w:rPr>
        <w:t xml:space="preserve">, </w:t>
      </w:r>
      <w:r w:rsidR="00937570">
        <w:rPr>
          <w:rFonts w:ascii="Arial" w:hAnsi="Arial" w:cs="Arial"/>
          <w:sz w:val="22"/>
          <w:szCs w:val="22"/>
        </w:rPr>
        <w:t>generální ředitelkou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6B245B5B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</w:t>
      </w:r>
      <w:r w:rsidR="00937570">
        <w:rPr>
          <w:rFonts w:ascii="Arial" w:hAnsi="Arial" w:cs="Arial"/>
          <w:sz w:val="22"/>
          <w:szCs w:val="22"/>
        </w:rPr>
        <w:t>vede</w:t>
      </w:r>
      <w:r w:rsidRPr="00B4382F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230243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F23C16">
        <w:rPr>
          <w:rFonts w:ascii="Arial" w:hAnsi="Arial" w:cs="Arial"/>
          <w:spacing w:val="-14"/>
          <w:sz w:val="22"/>
          <w:szCs w:val="22"/>
        </w:rPr>
        <w:t>IBAN</w:t>
      </w:r>
      <w:r w:rsidR="00B4382F" w:rsidRPr="00F23C16">
        <w:rPr>
          <w:rFonts w:ascii="Arial" w:hAnsi="Arial" w:cs="Arial"/>
          <w:spacing w:val="-14"/>
          <w:sz w:val="22"/>
          <w:szCs w:val="22"/>
        </w:rPr>
        <w:t xml:space="preserve"> CZ</w:t>
      </w:r>
      <w:r w:rsidR="00937570">
        <w:rPr>
          <w:rFonts w:ascii="Arial" w:hAnsi="Arial" w:cs="Arial"/>
          <w:spacing w:val="-14"/>
          <w:sz w:val="22"/>
          <w:szCs w:val="22"/>
        </w:rPr>
        <w:t>29</w:t>
      </w:r>
      <w:r w:rsidR="00B4382F" w:rsidRPr="00F23C16">
        <w:rPr>
          <w:rFonts w:ascii="Arial" w:hAnsi="Arial" w:cs="Arial"/>
          <w:spacing w:val="-14"/>
          <w:sz w:val="22"/>
          <w:szCs w:val="22"/>
        </w:rPr>
        <w:t xml:space="preserve"> </w:t>
      </w:r>
      <w:r w:rsidR="00230243">
        <w:rPr>
          <w:rFonts w:ascii="Arial" w:hAnsi="Arial" w:cs="Arial"/>
          <w:spacing w:val="-14"/>
          <w:sz w:val="22"/>
          <w:szCs w:val="22"/>
        </w:rPr>
        <w:t>xxxxxxxxxxxxxxxxxxxxxxxxx</w:t>
      </w:r>
      <w:bookmarkStart w:id="0" w:name="_GoBack"/>
      <w:bookmarkEnd w:id="0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937570">
        <w:rPr>
          <w:rFonts w:ascii="Arial" w:hAnsi="Arial" w:cs="Arial"/>
          <w:sz w:val="22"/>
          <w:szCs w:val="22"/>
        </w:rPr>
        <w:t> českých korunách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7665CC29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</w:t>
      </w:r>
      <w:r w:rsidR="00937570">
        <w:rPr>
          <w:rFonts w:ascii="Arial" w:hAnsi="Arial" w:cs="Arial"/>
          <w:sz w:val="22"/>
          <w:szCs w:val="22"/>
        </w:rPr>
        <w:t>, Podmínky České národní banky pro poskytování debetních karet právnickým osobám a jejich používání,</w:t>
      </w:r>
      <w:r w:rsidR="00B900BA">
        <w:rPr>
          <w:rFonts w:ascii="Arial" w:hAnsi="Arial" w:cs="Arial"/>
          <w:sz w:val="22"/>
          <w:szCs w:val="22"/>
        </w:rPr>
        <w:t xml:space="preserve"> Část I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</w:t>
      </w:r>
      <w:r w:rsidR="00B900BA">
        <w:rPr>
          <w:rFonts w:ascii="Arial" w:hAnsi="Arial" w:cs="Arial"/>
          <w:sz w:val="22"/>
          <w:szCs w:val="22"/>
        </w:rPr>
        <w:t>ních služeb České národní banky a Část XII Ceníku peněžních a obchodních služeb České národní banky.</w:t>
      </w:r>
      <w:r w:rsidRPr="001E786F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B900BA">
        <w:rPr>
          <w:rFonts w:ascii="Arial" w:hAnsi="Arial" w:cs="Arial"/>
          <w:sz w:val="22"/>
          <w:szCs w:val="22"/>
        </w:rPr>
        <w:t>y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3A564512" w:rsidR="00324818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201936" w14:textId="6FDCBB69" w:rsidR="00F23878" w:rsidRPr="00F23878" w:rsidRDefault="00F23878" w:rsidP="00F2387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3878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dne 16. ledna 2023. </w:t>
      </w:r>
    </w:p>
    <w:p w14:paraId="4673D6A7" w14:textId="77777777" w:rsidR="00F23878" w:rsidRDefault="00F23878" w:rsidP="00F23878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64FE9AAF" w14:textId="0A52CB9C" w:rsidR="00F23878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16</w:t>
      </w:r>
      <w:r w:rsidRPr="0080474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80474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2023</w:t>
      </w:r>
      <w:proofErr w:type="gramEnd"/>
      <w:r w:rsidRPr="00804740">
        <w:rPr>
          <w:rFonts w:ascii="Arial" w:hAnsi="Arial" w:cs="Arial"/>
          <w:color w:val="000000"/>
          <w:sz w:val="22"/>
          <w:szCs w:val="22"/>
        </w:rPr>
        <w:t xml:space="preserve"> uzavřely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3878">
        <w:rPr>
          <w:rFonts w:ascii="Arial" w:hAnsi="Arial" w:cs="Arial"/>
          <w:color w:val="000000"/>
          <w:sz w:val="22"/>
          <w:szCs w:val="22"/>
        </w:rPr>
        <w:t>Smlouvu o účtu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(dále jen „Původní smlouva“);</w:t>
      </w:r>
    </w:p>
    <w:p w14:paraId="1681197F" w14:textId="77777777" w:rsidR="00F23878" w:rsidRPr="00804740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71BBE285" w14:textId="77777777" w:rsidR="00F23878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</w:t>
      </w:r>
      <w:proofErr w:type="gramStart"/>
      <w:r w:rsidRPr="00804740">
        <w:rPr>
          <w:rFonts w:ascii="Arial" w:hAnsi="Arial" w:cs="Arial"/>
          <w:color w:val="000000"/>
          <w:sz w:val="22"/>
          <w:szCs w:val="22"/>
        </w:rPr>
        <w:t xml:space="preserve">nedošlo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k uveřejnění</w:t>
      </w:r>
      <w:proofErr w:type="gramEnd"/>
      <w:r w:rsidRPr="00804740">
        <w:rPr>
          <w:rFonts w:ascii="Arial" w:hAnsi="Arial" w:cs="Arial"/>
          <w:color w:val="000000"/>
          <w:sz w:val="22"/>
          <w:szCs w:val="22"/>
        </w:rPr>
        <w:t xml:space="preserve"> Původní smlouvy v registru smluv;</w:t>
      </w:r>
    </w:p>
    <w:p w14:paraId="4FEDE9CC" w14:textId="77777777" w:rsidR="00F23878" w:rsidRPr="009E516D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752F1D15" w14:textId="77777777" w:rsidR="00F23878" w:rsidRPr="00505A36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BF3935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70804F3F" w14:textId="056D0885" w:rsidR="00DF156C" w:rsidRDefault="00F23878" w:rsidP="00F23878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Proto smluvní strany v zájmu úpravy vzájemných práv a povinností </w:t>
      </w:r>
      <w:proofErr w:type="gramStart"/>
      <w:r w:rsidRPr="00804740">
        <w:rPr>
          <w:rFonts w:ascii="Arial" w:hAnsi="Arial" w:cs="Arial"/>
          <w:color w:val="000000"/>
          <w:sz w:val="22"/>
          <w:szCs w:val="22"/>
        </w:rPr>
        <w:t xml:space="preserve">vyplývajících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804740">
        <w:rPr>
          <w:rFonts w:ascii="Arial" w:hAnsi="Arial" w:cs="Arial"/>
          <w:color w:val="000000"/>
          <w:sz w:val="22"/>
          <w:szCs w:val="22"/>
        </w:rPr>
        <w:t>z Původní</w:t>
      </w:r>
      <w:proofErr w:type="gramEnd"/>
      <w:r w:rsidRPr="00804740">
        <w:rPr>
          <w:rFonts w:ascii="Arial" w:hAnsi="Arial" w:cs="Arial"/>
          <w:color w:val="000000"/>
          <w:sz w:val="22"/>
          <w:szCs w:val="22"/>
        </w:rPr>
        <w:t xml:space="preserve"> smlouvy sjednávají tuto smlouvu a vzájemně si tímto stvrzují, že tato vzájemná práva a povinnosti se řídí touto smlouvou. Smluvní strany dále prohlašují, že veškerá vzájemně poskytnutá plnění na základě Původní smlouvy považují za plnění </w:t>
      </w:r>
    </w:p>
    <w:p w14:paraId="42EC87B2" w14:textId="465D2297" w:rsidR="00DF156C" w:rsidRDefault="00DF156C" w:rsidP="00F23878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1AA486E7" w14:textId="016B7E65" w:rsidR="00B900BA" w:rsidRPr="005C4BD1" w:rsidRDefault="00F23878" w:rsidP="005C4BD1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sz w:val="22"/>
          <w:szCs w:val="22"/>
          <w:highlight w:val="green"/>
        </w:rPr>
      </w:pPr>
      <w:r w:rsidRPr="00804740">
        <w:rPr>
          <w:rFonts w:ascii="Arial" w:hAnsi="Arial" w:cs="Arial"/>
          <w:color w:val="000000"/>
          <w:sz w:val="22"/>
          <w:szCs w:val="22"/>
        </w:rPr>
        <w:lastRenderedPageBreak/>
        <w:t xml:space="preserve">dle této </w:t>
      </w:r>
      <w:proofErr w:type="gramStart"/>
      <w:r w:rsidRPr="00804740">
        <w:rPr>
          <w:rFonts w:ascii="Arial" w:hAnsi="Arial" w:cs="Arial"/>
          <w:color w:val="000000"/>
          <w:sz w:val="22"/>
          <w:szCs w:val="22"/>
        </w:rPr>
        <w:t>smlouvy a že</w:t>
      </w:r>
      <w:proofErr w:type="gramEnd"/>
      <w:r w:rsidRPr="00804740">
        <w:rPr>
          <w:rFonts w:ascii="Arial" w:hAnsi="Arial" w:cs="Arial"/>
          <w:color w:val="000000"/>
          <w:sz w:val="22"/>
          <w:szCs w:val="22"/>
        </w:rPr>
        <w:t xml:space="preserve"> v souvislosti se vzájemně poskytnutým plněním nebudou vzájemně vznášet vůči druhé smluvní straně nároky z titulu bezdůvodného obohacení.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5EF5A1FA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E786F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38B3E2F8" w:rsidR="00324818" w:rsidRPr="001E786F" w:rsidRDefault="00324818" w:rsidP="00763445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E786F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22F9871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C4BD1">
      <w:headerReference w:type="default" r:id="rId8"/>
      <w:footerReference w:type="default" r:id="rId9"/>
      <w:pgSz w:w="11906" w:h="16838"/>
      <w:pgMar w:top="1135" w:right="1417" w:bottom="568" w:left="1417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965319"/>
      <w:docPartObj>
        <w:docPartGallery w:val="Page Numbers (Bottom of Page)"/>
        <w:docPartUnique/>
      </w:docPartObj>
    </w:sdtPr>
    <w:sdtEndPr/>
    <w:sdtContent>
      <w:p w14:paraId="07DCD5C9" w14:textId="6793B807" w:rsidR="005C4BD1" w:rsidRDefault="005C4B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43">
          <w:rPr>
            <w:noProof/>
          </w:rPr>
          <w:t>1</w:t>
        </w:r>
        <w:r>
          <w:fldChar w:fldCharType="end"/>
        </w:r>
      </w:p>
    </w:sdtContent>
  </w:sdt>
  <w:p w14:paraId="18138D9C" w14:textId="77777777" w:rsidR="00C13C9E" w:rsidRDefault="00C13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60E347C3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D712F3">
      <w:rPr>
        <w:rFonts w:ascii="Arial" w:hAnsi="Arial" w:cs="Arial"/>
      </w:rPr>
      <w:t xml:space="preserve"> 118</w:t>
    </w:r>
    <w:r w:rsidR="00937570">
      <w:rPr>
        <w:rFonts w:ascii="Arial" w:hAnsi="Arial" w:cs="Arial"/>
      </w:rPr>
      <w:t>474</w:t>
    </w:r>
    <w:r w:rsidRPr="001E786F">
      <w:rPr>
        <w:rFonts w:ascii="Arial" w:hAnsi="Arial" w:cs="Arial"/>
      </w:rPr>
      <w:t xml:space="preserve">   </w:t>
    </w:r>
  </w:p>
  <w:p w14:paraId="44DEE0D5" w14:textId="77777777" w:rsidR="00937570" w:rsidRDefault="00937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4774A"/>
    <w:rsid w:val="00051B70"/>
    <w:rsid w:val="000609FA"/>
    <w:rsid w:val="000E4AED"/>
    <w:rsid w:val="001434F0"/>
    <w:rsid w:val="0016554B"/>
    <w:rsid w:val="00170B57"/>
    <w:rsid w:val="0019049E"/>
    <w:rsid w:val="001E786F"/>
    <w:rsid w:val="00230243"/>
    <w:rsid w:val="00237DDC"/>
    <w:rsid w:val="00266B0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5C4BD1"/>
    <w:rsid w:val="0063174C"/>
    <w:rsid w:val="0063730D"/>
    <w:rsid w:val="00670697"/>
    <w:rsid w:val="0069309F"/>
    <w:rsid w:val="00694496"/>
    <w:rsid w:val="006A6C6B"/>
    <w:rsid w:val="00756C43"/>
    <w:rsid w:val="00763445"/>
    <w:rsid w:val="007777BD"/>
    <w:rsid w:val="007B4C62"/>
    <w:rsid w:val="007F7DAD"/>
    <w:rsid w:val="00800B83"/>
    <w:rsid w:val="00812ED5"/>
    <w:rsid w:val="00824386"/>
    <w:rsid w:val="008C1120"/>
    <w:rsid w:val="0090071F"/>
    <w:rsid w:val="0091333F"/>
    <w:rsid w:val="00937570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B900BA"/>
    <w:rsid w:val="00C1253F"/>
    <w:rsid w:val="00C13C9E"/>
    <w:rsid w:val="00C21213"/>
    <w:rsid w:val="00C21C6F"/>
    <w:rsid w:val="00C717A9"/>
    <w:rsid w:val="00C747EC"/>
    <w:rsid w:val="00C84239"/>
    <w:rsid w:val="00CC001C"/>
    <w:rsid w:val="00D178EF"/>
    <w:rsid w:val="00D64CFE"/>
    <w:rsid w:val="00D70437"/>
    <w:rsid w:val="00D712F3"/>
    <w:rsid w:val="00DB3123"/>
    <w:rsid w:val="00DC4404"/>
    <w:rsid w:val="00DF156C"/>
    <w:rsid w:val="00DF3CC2"/>
    <w:rsid w:val="00E52655"/>
    <w:rsid w:val="00E92952"/>
    <w:rsid w:val="00EA73D8"/>
    <w:rsid w:val="00ED47A1"/>
    <w:rsid w:val="00EF658D"/>
    <w:rsid w:val="00F23878"/>
    <w:rsid w:val="00F23C16"/>
    <w:rsid w:val="00F74CC4"/>
    <w:rsid w:val="00F76458"/>
    <w:rsid w:val="00F83FB9"/>
    <w:rsid w:val="00FA2E6C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F23878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23878"/>
    <w:rPr>
      <w:snapToGrid w:val="0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5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1746-E6FE-485B-A453-CA6094E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20</cp:revision>
  <cp:lastPrinted>2023-12-01T06:58:00Z</cp:lastPrinted>
  <dcterms:created xsi:type="dcterms:W3CDTF">2023-12-01T06:47:00Z</dcterms:created>
  <dcterms:modified xsi:type="dcterms:W3CDTF">2024-02-15T10:09:00Z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