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B0DF" w14:textId="77777777" w:rsidR="00002BB2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1339"/>
        <w:gridCol w:w="1354"/>
        <w:gridCol w:w="338"/>
        <w:gridCol w:w="3730"/>
        <w:gridCol w:w="2779"/>
      </w:tblGrid>
      <w:tr w:rsidR="00002BB2" w14:paraId="2F798F7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373D78" w14:textId="77777777" w:rsidR="00002BB2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DF1FF" w14:textId="77777777" w:rsidR="00002BB2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002BB2" w14:paraId="40D1777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86" w:type="dxa"/>
            <w:shd w:val="clear" w:color="auto" w:fill="auto"/>
          </w:tcPr>
          <w:p w14:paraId="65819B2D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382AEA1C" w14:textId="77777777" w:rsidR="00002BB2" w:rsidRDefault="00000000">
            <w:pPr>
              <w:pStyle w:val="Other1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4068" w:type="dxa"/>
            <w:gridSpan w:val="2"/>
            <w:shd w:val="clear" w:color="auto" w:fill="auto"/>
            <w:vAlign w:val="bottom"/>
          </w:tcPr>
          <w:p w14:paraId="61640910" w14:textId="77777777" w:rsidR="00002BB2" w:rsidRDefault="00000000">
            <w:pPr>
              <w:pStyle w:val="Other10"/>
              <w:tabs>
                <w:tab w:val="left" w:pos="2376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LABMARKa.s.</w:t>
            </w:r>
          </w:p>
        </w:tc>
        <w:tc>
          <w:tcPr>
            <w:tcW w:w="2779" w:type="dxa"/>
            <w:shd w:val="clear" w:color="auto" w:fill="auto"/>
          </w:tcPr>
          <w:p w14:paraId="55BCA34C" w14:textId="77777777" w:rsidR="00002BB2" w:rsidRDefault="00002BB2">
            <w:pPr>
              <w:rPr>
                <w:sz w:val="10"/>
                <w:szCs w:val="10"/>
              </w:rPr>
            </w:pPr>
          </w:p>
        </w:tc>
      </w:tr>
      <w:tr w:rsidR="00002BB2" w14:paraId="59EDAB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86" w:type="dxa"/>
            <w:shd w:val="clear" w:color="auto" w:fill="auto"/>
          </w:tcPr>
          <w:p w14:paraId="3EE02C47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390F6DCB" w14:textId="77777777" w:rsidR="00002BB2" w:rsidRDefault="00000000">
            <w:pPr>
              <w:pStyle w:val="Other1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4068" w:type="dxa"/>
            <w:gridSpan w:val="2"/>
            <w:shd w:val="clear" w:color="auto" w:fill="auto"/>
            <w:vAlign w:val="bottom"/>
          </w:tcPr>
          <w:p w14:paraId="1FF3E1F6" w14:textId="77777777" w:rsidR="00002BB2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 Cihelnou 23</w:t>
            </w:r>
          </w:p>
        </w:tc>
        <w:tc>
          <w:tcPr>
            <w:tcW w:w="2779" w:type="dxa"/>
            <w:shd w:val="clear" w:color="auto" w:fill="auto"/>
          </w:tcPr>
          <w:p w14:paraId="6A304C58" w14:textId="77777777" w:rsidR="00002BB2" w:rsidRDefault="00002BB2">
            <w:pPr>
              <w:rPr>
                <w:sz w:val="10"/>
                <w:szCs w:val="10"/>
              </w:rPr>
            </w:pPr>
          </w:p>
        </w:tc>
      </w:tr>
      <w:tr w:rsidR="00002BB2" w14:paraId="3D631F4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86" w:type="dxa"/>
            <w:shd w:val="clear" w:color="auto" w:fill="auto"/>
          </w:tcPr>
          <w:p w14:paraId="0DE1DDA8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2D013CC4" w14:textId="77777777" w:rsidR="00002BB2" w:rsidRDefault="00000000">
            <w:pPr>
              <w:pStyle w:val="Other1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4068" w:type="dxa"/>
            <w:gridSpan w:val="2"/>
            <w:shd w:val="clear" w:color="auto" w:fill="auto"/>
            <w:vAlign w:val="bottom"/>
          </w:tcPr>
          <w:p w14:paraId="2384F0AA" w14:textId="77777777" w:rsidR="00002BB2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 00 Praha 6</w:t>
            </w:r>
          </w:p>
        </w:tc>
        <w:tc>
          <w:tcPr>
            <w:tcW w:w="2779" w:type="dxa"/>
            <w:shd w:val="clear" w:color="auto" w:fill="auto"/>
          </w:tcPr>
          <w:p w14:paraId="3E116BD8" w14:textId="77777777" w:rsidR="00002BB2" w:rsidRDefault="00002BB2">
            <w:pPr>
              <w:rPr>
                <w:sz w:val="10"/>
                <w:szCs w:val="10"/>
              </w:rPr>
            </w:pPr>
          </w:p>
        </w:tc>
      </w:tr>
      <w:tr w:rsidR="00002BB2" w14:paraId="5840413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86" w:type="dxa"/>
            <w:shd w:val="clear" w:color="auto" w:fill="auto"/>
          </w:tcPr>
          <w:p w14:paraId="1EB2B5AA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48F00550" w14:textId="77777777" w:rsidR="00002BB2" w:rsidRDefault="00000000">
            <w:pPr>
              <w:pStyle w:val="Other1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4068" w:type="dxa"/>
            <w:gridSpan w:val="2"/>
            <w:shd w:val="clear" w:color="auto" w:fill="auto"/>
            <w:vAlign w:val="bottom"/>
          </w:tcPr>
          <w:p w14:paraId="3B089DA3" w14:textId="77777777" w:rsidR="00002BB2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14:paraId="54944C4E" w14:textId="77777777" w:rsidR="00002BB2" w:rsidRDefault="00002BB2">
            <w:pPr>
              <w:rPr>
                <w:sz w:val="10"/>
                <w:szCs w:val="10"/>
              </w:rPr>
            </w:pPr>
          </w:p>
        </w:tc>
      </w:tr>
      <w:tr w:rsidR="00002BB2" w14:paraId="2492B1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86" w:type="dxa"/>
            <w:shd w:val="clear" w:color="auto" w:fill="auto"/>
            <w:vAlign w:val="bottom"/>
          </w:tcPr>
          <w:p w14:paraId="34130F55" w14:textId="77777777" w:rsidR="00002BB2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5A4011BC" w14:textId="77777777" w:rsidR="00002BB2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  <w:tc>
          <w:tcPr>
            <w:tcW w:w="4068" w:type="dxa"/>
            <w:gridSpan w:val="2"/>
            <w:shd w:val="clear" w:color="auto" w:fill="auto"/>
            <w:vAlign w:val="bottom"/>
          </w:tcPr>
          <w:p w14:paraId="66F53BAD" w14:textId="77777777" w:rsidR="00002BB2" w:rsidRDefault="00000000">
            <w:pPr>
              <w:pStyle w:val="Other10"/>
              <w:tabs>
                <w:tab w:val="left" w:pos="1951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</w:tc>
        <w:tc>
          <w:tcPr>
            <w:tcW w:w="2779" w:type="dxa"/>
            <w:shd w:val="clear" w:color="auto" w:fill="auto"/>
          </w:tcPr>
          <w:p w14:paraId="68FF48A4" w14:textId="77777777" w:rsidR="00002BB2" w:rsidRDefault="00002BB2">
            <w:pPr>
              <w:rPr>
                <w:sz w:val="10"/>
                <w:szCs w:val="10"/>
              </w:rPr>
            </w:pPr>
          </w:p>
        </w:tc>
      </w:tr>
      <w:tr w:rsidR="00002BB2" w14:paraId="10502D8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14:paraId="2ABF4A67" w14:textId="77777777" w:rsidR="00002BB2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60B57" w14:textId="77777777" w:rsidR="00002BB2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DCBBE" w14:textId="77777777" w:rsidR="00002BB2" w:rsidRDefault="00000000">
            <w:pPr>
              <w:pStyle w:val="Other10"/>
              <w:tabs>
                <w:tab w:val="left" w:pos="1944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37BE0846" w14:textId="77777777" w:rsidR="00002B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002BB2" w14:paraId="31E108BC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ECA63" w14:textId="77777777" w:rsidR="00002BB2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D722F6" w14:textId="77777777" w:rsidR="00002BB2" w:rsidRDefault="00000000">
            <w:pPr>
              <w:pStyle w:val="Other10"/>
              <w:tabs>
                <w:tab w:val="left" w:pos="610"/>
              </w:tabs>
              <w:spacing w:before="160" w:after="40"/>
              <w:ind w:firstLine="30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5.2.2024</w:t>
            </w:r>
          </w:p>
          <w:p w14:paraId="2D651FE5" w14:textId="55102014" w:rsidR="00002BB2" w:rsidRDefault="00000000">
            <w:pPr>
              <w:pStyle w:val="Other10"/>
              <w:tabs>
                <w:tab w:val="left" w:pos="617"/>
              </w:tabs>
              <w:ind w:firstLine="30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5695" w14:textId="77777777" w:rsidR="00002BB2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6557430E" w14:textId="77777777" w:rsidR="00002BB2" w:rsidRDefault="00000000">
            <w:pPr>
              <w:pStyle w:val="Other10"/>
              <w:tabs>
                <w:tab w:val="left" w:pos="2007"/>
                <w:tab w:val="right" w:pos="432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FB46160" w14:textId="77777777" w:rsidR="00002BB2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608924B" w14:textId="77777777" w:rsidR="00002BB2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002BB2" w14:paraId="0834CDC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8E4B2" w14:textId="77777777" w:rsidR="00002BB2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A56AE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C3F21" w14:textId="77777777" w:rsidR="00002BB2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40FEC0BC" w14:textId="77777777" w:rsidR="00002BB2" w:rsidRDefault="00000000">
            <w:pPr>
              <w:pStyle w:val="Other10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přáno na OKB laboratoř NsP HAVÍŘOV 5. Patro!</w:t>
            </w:r>
          </w:p>
        </w:tc>
      </w:tr>
    </w:tbl>
    <w:p w14:paraId="6CC73131" w14:textId="77777777" w:rsidR="00002BB2" w:rsidRDefault="00002BB2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3658"/>
        <w:gridCol w:w="1649"/>
        <w:gridCol w:w="605"/>
        <w:gridCol w:w="1015"/>
        <w:gridCol w:w="922"/>
        <w:gridCol w:w="1166"/>
      </w:tblGrid>
      <w:tr w:rsidR="00002BB2" w14:paraId="7D41670A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426" w:type="dxa"/>
            <w:gridSpan w:val="7"/>
            <w:shd w:val="clear" w:color="auto" w:fill="auto"/>
          </w:tcPr>
          <w:p w14:paraId="30B72634" w14:textId="77777777" w:rsidR="00002BB2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002BB2" w14:paraId="7675718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1AD5C8" w14:textId="77777777" w:rsidR="00002BB2" w:rsidRDefault="00000000">
            <w:pPr>
              <w:pStyle w:val="Other10"/>
              <w:spacing w:before="14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8829E8" w14:textId="77777777" w:rsidR="00002BB2" w:rsidRDefault="00000000">
            <w:pPr>
              <w:pStyle w:val="Other10"/>
              <w:spacing w:befor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BC715D" w14:textId="77777777" w:rsidR="00002BB2" w:rsidRDefault="00000000">
            <w:pPr>
              <w:pStyle w:val="Other10"/>
              <w:spacing w:before="12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55CC95" w14:textId="77777777" w:rsidR="00002BB2" w:rsidRDefault="00000000">
            <w:pPr>
              <w:pStyle w:val="Other10"/>
              <w:spacing w:before="12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B20" w14:textId="77777777" w:rsidR="00002BB2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2C326" w14:textId="77777777" w:rsidR="00002BB2" w:rsidRDefault="00000000">
            <w:pPr>
              <w:pStyle w:val="Other10"/>
              <w:spacing w:line="300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002BB2" w14:paraId="2E13781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411" w:type="dxa"/>
            <w:vMerge/>
            <w:shd w:val="clear" w:color="auto" w:fill="auto"/>
          </w:tcPr>
          <w:p w14:paraId="12922BE1" w14:textId="77777777" w:rsidR="00002BB2" w:rsidRDefault="00002BB2"/>
        </w:tc>
        <w:tc>
          <w:tcPr>
            <w:tcW w:w="3658" w:type="dxa"/>
            <w:vMerge/>
            <w:shd w:val="clear" w:color="auto" w:fill="auto"/>
          </w:tcPr>
          <w:p w14:paraId="0CAA21BF" w14:textId="77777777" w:rsidR="00002BB2" w:rsidRDefault="00002BB2"/>
        </w:tc>
        <w:tc>
          <w:tcPr>
            <w:tcW w:w="1649" w:type="dxa"/>
            <w:vMerge/>
            <w:shd w:val="clear" w:color="auto" w:fill="auto"/>
          </w:tcPr>
          <w:p w14:paraId="75DD490B" w14:textId="77777777" w:rsidR="00002BB2" w:rsidRDefault="00002BB2"/>
        </w:tc>
        <w:tc>
          <w:tcPr>
            <w:tcW w:w="605" w:type="dxa"/>
            <w:vMerge/>
            <w:shd w:val="clear" w:color="auto" w:fill="auto"/>
          </w:tcPr>
          <w:p w14:paraId="45480EBA" w14:textId="77777777" w:rsidR="00002BB2" w:rsidRDefault="00002BB2"/>
        </w:tc>
        <w:tc>
          <w:tcPr>
            <w:tcW w:w="1015" w:type="dxa"/>
            <w:shd w:val="clear" w:color="auto" w:fill="auto"/>
          </w:tcPr>
          <w:p w14:paraId="7869C66A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22" w:type="dxa"/>
            <w:shd w:val="clear" w:color="auto" w:fill="auto"/>
          </w:tcPr>
          <w:p w14:paraId="0CEDD057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1A5E4897" w14:textId="77777777" w:rsidR="00002BB2" w:rsidRDefault="00002BB2"/>
        </w:tc>
      </w:tr>
      <w:tr w:rsidR="00002BB2" w14:paraId="7111837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F1C1EC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N047034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A958D8" w14:textId="77777777" w:rsidR="00002BB2" w:rsidRDefault="00000000">
            <w:pPr>
              <w:pStyle w:val="Other10"/>
            </w:pPr>
            <w:r>
              <w:rPr>
                <w:rStyle w:val="Other1"/>
              </w:rPr>
              <w:t>Sample Dilution Vials Universal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C235B4" w14:textId="77777777" w:rsidR="00002BB2" w:rsidRDefault="00000000">
            <w:pPr>
              <w:pStyle w:val="Other10"/>
            </w:pPr>
            <w:r>
              <w:rPr>
                <w:rStyle w:val="Other1"/>
              </w:rPr>
              <w:t>MST-0019U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930F0F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59607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4973BD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3 509,00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A1AC3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3 509,00</w:t>
            </w:r>
          </w:p>
        </w:tc>
      </w:tr>
      <w:tr w:rsidR="00002BB2" w14:paraId="74DB296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411" w:type="dxa"/>
            <w:shd w:val="clear" w:color="auto" w:fill="auto"/>
          </w:tcPr>
          <w:p w14:paraId="47EDDAF4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N047185</w:t>
            </w:r>
          </w:p>
        </w:tc>
        <w:tc>
          <w:tcPr>
            <w:tcW w:w="3658" w:type="dxa"/>
            <w:shd w:val="clear" w:color="auto" w:fill="auto"/>
          </w:tcPr>
          <w:p w14:paraId="0AF59165" w14:textId="77777777" w:rsidR="00002BB2" w:rsidRDefault="00000000">
            <w:pPr>
              <w:pStyle w:val="Other10"/>
            </w:pPr>
            <w:r>
              <w:rPr>
                <w:rStyle w:val="Other1"/>
              </w:rPr>
              <w:t>Complement C4</w:t>
            </w:r>
          </w:p>
        </w:tc>
        <w:tc>
          <w:tcPr>
            <w:tcW w:w="1649" w:type="dxa"/>
            <w:shd w:val="clear" w:color="auto" w:fill="auto"/>
          </w:tcPr>
          <w:p w14:paraId="09D77F80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KAI-010</w:t>
            </w:r>
          </w:p>
        </w:tc>
        <w:tc>
          <w:tcPr>
            <w:tcW w:w="605" w:type="dxa"/>
            <w:shd w:val="clear" w:color="auto" w:fill="auto"/>
          </w:tcPr>
          <w:p w14:paraId="2B4300A2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shd w:val="clear" w:color="auto" w:fill="auto"/>
          </w:tcPr>
          <w:p w14:paraId="447C03FE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shd w:val="clear" w:color="auto" w:fill="auto"/>
          </w:tcPr>
          <w:p w14:paraId="64B20981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4 416,50</w:t>
            </w:r>
          </w:p>
        </w:tc>
        <w:tc>
          <w:tcPr>
            <w:tcW w:w="1166" w:type="dxa"/>
            <w:shd w:val="clear" w:color="auto" w:fill="auto"/>
          </w:tcPr>
          <w:p w14:paraId="1D2378BA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4 416,50</w:t>
            </w:r>
          </w:p>
        </w:tc>
      </w:tr>
      <w:tr w:rsidR="00002BB2" w14:paraId="2B63376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411" w:type="dxa"/>
            <w:shd w:val="clear" w:color="auto" w:fill="auto"/>
          </w:tcPr>
          <w:p w14:paraId="16CFFFE1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N047188</w:t>
            </w:r>
          </w:p>
        </w:tc>
        <w:tc>
          <w:tcPr>
            <w:tcW w:w="3658" w:type="dxa"/>
            <w:shd w:val="clear" w:color="auto" w:fill="auto"/>
          </w:tcPr>
          <w:p w14:paraId="44981BB3" w14:textId="77777777" w:rsidR="00002BB2" w:rsidRDefault="00000000">
            <w:pPr>
              <w:pStyle w:val="Other10"/>
            </w:pPr>
            <w:r>
              <w:rPr>
                <w:rStyle w:val="Other1"/>
              </w:rPr>
              <w:t>RF</w:t>
            </w:r>
          </w:p>
        </w:tc>
        <w:tc>
          <w:tcPr>
            <w:tcW w:w="1649" w:type="dxa"/>
            <w:shd w:val="clear" w:color="auto" w:fill="auto"/>
          </w:tcPr>
          <w:p w14:paraId="1A6B8E60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KAI-230</w:t>
            </w:r>
          </w:p>
        </w:tc>
        <w:tc>
          <w:tcPr>
            <w:tcW w:w="605" w:type="dxa"/>
            <w:shd w:val="clear" w:color="auto" w:fill="auto"/>
          </w:tcPr>
          <w:p w14:paraId="2B41C561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shd w:val="clear" w:color="auto" w:fill="auto"/>
          </w:tcPr>
          <w:p w14:paraId="153DDF2D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shd w:val="clear" w:color="auto" w:fill="auto"/>
          </w:tcPr>
          <w:p w14:paraId="01A77906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3 085,50</w:t>
            </w:r>
          </w:p>
        </w:tc>
        <w:tc>
          <w:tcPr>
            <w:tcW w:w="1166" w:type="dxa"/>
            <w:shd w:val="clear" w:color="auto" w:fill="auto"/>
          </w:tcPr>
          <w:p w14:paraId="10DA8D16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3 085,50</w:t>
            </w:r>
          </w:p>
        </w:tc>
      </w:tr>
      <w:tr w:rsidR="00002BB2" w14:paraId="47464E8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411" w:type="dxa"/>
            <w:shd w:val="clear" w:color="auto" w:fill="auto"/>
          </w:tcPr>
          <w:p w14:paraId="1851F295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N047189</w:t>
            </w:r>
          </w:p>
        </w:tc>
        <w:tc>
          <w:tcPr>
            <w:tcW w:w="3658" w:type="dxa"/>
            <w:shd w:val="clear" w:color="auto" w:fill="auto"/>
          </w:tcPr>
          <w:p w14:paraId="1AD3ECC6" w14:textId="77777777" w:rsidR="00002BB2" w:rsidRDefault="00000000">
            <w:pPr>
              <w:pStyle w:val="Other10"/>
            </w:pPr>
            <w:r>
              <w:rPr>
                <w:rStyle w:val="Other1"/>
              </w:rPr>
              <w:t>RF Multi-calibrator</w:t>
            </w:r>
          </w:p>
        </w:tc>
        <w:tc>
          <w:tcPr>
            <w:tcW w:w="1649" w:type="dxa"/>
            <w:shd w:val="clear" w:color="auto" w:fill="auto"/>
          </w:tcPr>
          <w:p w14:paraId="4F2F3152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KAI-231C</w:t>
            </w:r>
          </w:p>
        </w:tc>
        <w:tc>
          <w:tcPr>
            <w:tcW w:w="605" w:type="dxa"/>
            <w:shd w:val="clear" w:color="auto" w:fill="auto"/>
          </w:tcPr>
          <w:p w14:paraId="608400A0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shd w:val="clear" w:color="auto" w:fill="auto"/>
          </w:tcPr>
          <w:p w14:paraId="4318D696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shd w:val="clear" w:color="auto" w:fill="auto"/>
          </w:tcPr>
          <w:p w14:paraId="2AED17E1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2 541,00</w:t>
            </w:r>
          </w:p>
        </w:tc>
        <w:tc>
          <w:tcPr>
            <w:tcW w:w="1166" w:type="dxa"/>
            <w:shd w:val="clear" w:color="auto" w:fill="auto"/>
          </w:tcPr>
          <w:p w14:paraId="64B9CEFB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2 541,00</w:t>
            </w:r>
          </w:p>
        </w:tc>
      </w:tr>
      <w:tr w:rsidR="00002BB2" w14:paraId="43023B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11" w:type="dxa"/>
            <w:shd w:val="clear" w:color="auto" w:fill="auto"/>
            <w:vAlign w:val="bottom"/>
          </w:tcPr>
          <w:p w14:paraId="6F3F2E43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N045616</w:t>
            </w:r>
          </w:p>
        </w:tc>
        <w:tc>
          <w:tcPr>
            <w:tcW w:w="3658" w:type="dxa"/>
            <w:shd w:val="clear" w:color="auto" w:fill="auto"/>
            <w:vAlign w:val="bottom"/>
          </w:tcPr>
          <w:p w14:paraId="65DEBA65" w14:textId="77777777" w:rsidR="00002BB2" w:rsidRDefault="00000000">
            <w:pPr>
              <w:pStyle w:val="Other10"/>
            </w:pPr>
            <w:r>
              <w:rPr>
                <w:rStyle w:val="Other1"/>
              </w:rPr>
              <w:t>Microalbuminurie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2CA1B0D9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KAI019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520A4DD9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70594F94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2D4EC120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3 993,00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153B2E1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3 993,00</w:t>
            </w:r>
          </w:p>
        </w:tc>
      </w:tr>
      <w:tr w:rsidR="00002BB2" w14:paraId="5523B81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411" w:type="dxa"/>
            <w:shd w:val="clear" w:color="auto" w:fill="auto"/>
            <w:vAlign w:val="bottom"/>
          </w:tcPr>
          <w:p w14:paraId="47BD0E0D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N004283</w:t>
            </w:r>
          </w:p>
        </w:tc>
        <w:tc>
          <w:tcPr>
            <w:tcW w:w="3658" w:type="dxa"/>
            <w:shd w:val="clear" w:color="auto" w:fill="auto"/>
            <w:vAlign w:val="bottom"/>
          </w:tcPr>
          <w:p w14:paraId="3AD0D5C0" w14:textId="77777777" w:rsidR="00002BB2" w:rsidRDefault="00000000">
            <w:pPr>
              <w:pStyle w:val="Other10"/>
            </w:pPr>
            <w:r>
              <w:rPr>
                <w:rStyle w:val="Other1"/>
              </w:rPr>
              <w:t>Lp (a) calibrator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78A4F619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KAI-018C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6B8204A1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75F895E3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C9B19FA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3 872,00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540770B" w14:textId="77777777" w:rsidR="00002BB2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3 872,00</w:t>
            </w:r>
          </w:p>
        </w:tc>
      </w:tr>
      <w:tr w:rsidR="00002BB2" w14:paraId="7EB93E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11" w:type="dxa"/>
            <w:shd w:val="clear" w:color="auto" w:fill="auto"/>
          </w:tcPr>
          <w:p w14:paraId="56591A33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N000942</w:t>
            </w:r>
          </w:p>
        </w:tc>
        <w:tc>
          <w:tcPr>
            <w:tcW w:w="3658" w:type="dxa"/>
            <w:shd w:val="clear" w:color="auto" w:fill="auto"/>
          </w:tcPr>
          <w:p w14:paraId="334EEEF2" w14:textId="77777777" w:rsidR="00002BB2" w:rsidRDefault="00000000">
            <w:pPr>
              <w:pStyle w:val="Other10"/>
            </w:pPr>
            <w:r>
              <w:rPr>
                <w:rStyle w:val="Other1"/>
              </w:rPr>
              <w:t>CRP (3) High Sensitive</w:t>
            </w:r>
          </w:p>
        </w:tc>
        <w:tc>
          <w:tcPr>
            <w:tcW w:w="1649" w:type="dxa"/>
            <w:shd w:val="clear" w:color="auto" w:fill="auto"/>
          </w:tcPr>
          <w:p w14:paraId="76317A46" w14:textId="77777777" w:rsidR="00002BB2" w:rsidRDefault="00000000">
            <w:pPr>
              <w:pStyle w:val="Other10"/>
            </w:pPr>
            <w:r>
              <w:rPr>
                <w:rStyle w:val="Other1"/>
              </w:rPr>
              <w:t>KAI-082</w:t>
            </w:r>
          </w:p>
        </w:tc>
        <w:tc>
          <w:tcPr>
            <w:tcW w:w="605" w:type="dxa"/>
            <w:shd w:val="clear" w:color="auto" w:fill="auto"/>
          </w:tcPr>
          <w:p w14:paraId="632CD0C1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15" w:type="dxa"/>
            <w:shd w:val="clear" w:color="auto" w:fill="auto"/>
          </w:tcPr>
          <w:p w14:paraId="495169BC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22" w:type="dxa"/>
            <w:shd w:val="clear" w:color="auto" w:fill="auto"/>
          </w:tcPr>
          <w:p w14:paraId="5352212B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6 751,80</w:t>
            </w:r>
          </w:p>
        </w:tc>
        <w:tc>
          <w:tcPr>
            <w:tcW w:w="1166" w:type="dxa"/>
            <w:shd w:val="clear" w:color="auto" w:fill="auto"/>
          </w:tcPr>
          <w:p w14:paraId="10CF6097" w14:textId="77777777" w:rsidR="00002BB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67 518,00</w:t>
            </w:r>
          </w:p>
        </w:tc>
      </w:tr>
      <w:tr w:rsidR="00002BB2" w14:paraId="3BFCE5C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411" w:type="dxa"/>
            <w:shd w:val="clear" w:color="auto" w:fill="auto"/>
          </w:tcPr>
          <w:p w14:paraId="23AEC051" w14:textId="77777777" w:rsidR="00002BB2" w:rsidRDefault="00000000">
            <w:pPr>
              <w:pStyle w:val="Other10"/>
            </w:pPr>
            <w:r>
              <w:rPr>
                <w:rStyle w:val="Other1"/>
              </w:rPr>
              <w:t>N000010</w:t>
            </w:r>
          </w:p>
        </w:tc>
        <w:tc>
          <w:tcPr>
            <w:tcW w:w="3658" w:type="dxa"/>
            <w:shd w:val="clear" w:color="auto" w:fill="auto"/>
          </w:tcPr>
          <w:p w14:paraId="0214B746" w14:textId="77777777" w:rsidR="00002BB2" w:rsidRDefault="00000000">
            <w:pPr>
              <w:pStyle w:val="Other10"/>
            </w:pPr>
            <w:r>
              <w:rPr>
                <w:rStyle w:val="Other1"/>
              </w:rPr>
              <w:t>Standard F COVID-19 Ag FIA</w:t>
            </w:r>
          </w:p>
        </w:tc>
        <w:tc>
          <w:tcPr>
            <w:tcW w:w="1649" w:type="dxa"/>
            <w:shd w:val="clear" w:color="auto" w:fill="auto"/>
          </w:tcPr>
          <w:p w14:paraId="6FC7B5B8" w14:textId="77777777" w:rsidR="00002BB2" w:rsidRDefault="00000000">
            <w:pPr>
              <w:pStyle w:val="Other10"/>
            </w:pPr>
            <w:r>
              <w:rPr>
                <w:rStyle w:val="Other1"/>
              </w:rPr>
              <w:t>10COV30D</w:t>
            </w:r>
          </w:p>
        </w:tc>
        <w:tc>
          <w:tcPr>
            <w:tcW w:w="605" w:type="dxa"/>
            <w:shd w:val="clear" w:color="auto" w:fill="auto"/>
          </w:tcPr>
          <w:p w14:paraId="5B934403" w14:textId="77777777" w:rsidR="00002BB2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15" w:type="dxa"/>
            <w:shd w:val="clear" w:color="auto" w:fill="auto"/>
          </w:tcPr>
          <w:p w14:paraId="3BA514B6" w14:textId="77777777" w:rsidR="00002BB2" w:rsidRDefault="00000000">
            <w:pPr>
              <w:pStyle w:val="Other10"/>
              <w:ind w:firstLine="440"/>
            </w:pPr>
            <w:r>
              <w:rPr>
                <w:rStyle w:val="Other1"/>
              </w:rPr>
              <w:t>3,000</w:t>
            </w:r>
          </w:p>
        </w:tc>
        <w:tc>
          <w:tcPr>
            <w:tcW w:w="922" w:type="dxa"/>
            <w:shd w:val="clear" w:color="auto" w:fill="auto"/>
          </w:tcPr>
          <w:p w14:paraId="471859FE" w14:textId="77777777" w:rsidR="00002BB2" w:rsidRDefault="00000000">
            <w:pPr>
              <w:pStyle w:val="Other10"/>
              <w:jc w:val="both"/>
            </w:pPr>
            <w:r>
              <w:rPr>
                <w:rStyle w:val="Other1"/>
              </w:rPr>
              <w:t>3 932,50</w:t>
            </w:r>
          </w:p>
        </w:tc>
        <w:tc>
          <w:tcPr>
            <w:tcW w:w="1166" w:type="dxa"/>
            <w:shd w:val="clear" w:color="auto" w:fill="auto"/>
          </w:tcPr>
          <w:p w14:paraId="0C4130E1" w14:textId="77777777" w:rsidR="00002BB2" w:rsidRDefault="00000000">
            <w:pPr>
              <w:pStyle w:val="Other10"/>
              <w:ind w:firstLine="240"/>
            </w:pPr>
            <w:r>
              <w:rPr>
                <w:rStyle w:val="Other1"/>
              </w:rPr>
              <w:t>11 797,50</w:t>
            </w:r>
          </w:p>
        </w:tc>
      </w:tr>
      <w:tr w:rsidR="00002BB2" w14:paraId="62BDF8B0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411" w:type="dxa"/>
            <w:shd w:val="clear" w:color="auto" w:fill="auto"/>
            <w:vAlign w:val="bottom"/>
          </w:tcPr>
          <w:p w14:paraId="7007EC6A" w14:textId="77777777" w:rsidR="00002BB2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58" w:type="dxa"/>
            <w:shd w:val="clear" w:color="auto" w:fill="auto"/>
          </w:tcPr>
          <w:p w14:paraId="7B0598A3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14:paraId="20BDA86B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26F2C672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4AB3D862" w14:textId="77777777" w:rsidR="00002BB2" w:rsidRDefault="00000000">
            <w:pPr>
              <w:pStyle w:val="Other10"/>
              <w:jc w:val="right"/>
            </w:pPr>
            <w:r>
              <w:rPr>
                <w:rStyle w:val="Other1"/>
              </w:rPr>
              <w:t>19,000</w:t>
            </w:r>
          </w:p>
        </w:tc>
        <w:tc>
          <w:tcPr>
            <w:tcW w:w="922" w:type="dxa"/>
            <w:shd w:val="clear" w:color="auto" w:fill="auto"/>
          </w:tcPr>
          <w:p w14:paraId="708100B0" w14:textId="77777777" w:rsidR="00002BB2" w:rsidRDefault="00002BB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20045F05" w14:textId="77777777" w:rsidR="00002BB2" w:rsidRDefault="00000000">
            <w:pPr>
              <w:pStyle w:val="Other10"/>
              <w:ind w:firstLine="160"/>
            </w:pPr>
            <w:r>
              <w:rPr>
                <w:rStyle w:val="Other1"/>
              </w:rPr>
              <w:t>100 732,50</w:t>
            </w:r>
          </w:p>
        </w:tc>
      </w:tr>
    </w:tbl>
    <w:p w14:paraId="2CFA68C8" w14:textId="77777777" w:rsidR="00002BB2" w:rsidRDefault="00002BB2">
      <w:pPr>
        <w:spacing w:after="5759" w:line="1" w:lineRule="exact"/>
      </w:pPr>
    </w:p>
    <w:p w14:paraId="1D928944" w14:textId="77777777" w:rsidR="00002BB2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>Organizace je vedena u Krajského obchodního soudu v Ostravě,spis.zn. Pr .vložka 880</w:t>
      </w:r>
    </w:p>
    <w:p w14:paraId="19A8A98E" w14:textId="77777777" w:rsidR="00002BB2" w:rsidRDefault="00000000">
      <w:pPr>
        <w:pStyle w:val="Bodytext10"/>
        <w:pBdr>
          <w:bottom w:val="single" w:sz="4" w:space="0" w:color="auto"/>
        </w:pBdr>
        <w:tabs>
          <w:tab w:val="left" w:pos="5191"/>
        </w:tabs>
        <w:spacing w:after="160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002BB2">
      <w:headerReference w:type="default" r:id="rId7"/>
      <w:pgSz w:w="11900" w:h="16840"/>
      <w:pgMar w:top="1141" w:right="770" w:bottom="1141" w:left="705" w:header="0" w:footer="7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F023" w14:textId="77777777" w:rsidR="00C92BD9" w:rsidRDefault="00C92BD9">
      <w:r>
        <w:separator/>
      </w:r>
    </w:p>
  </w:endnote>
  <w:endnote w:type="continuationSeparator" w:id="0">
    <w:p w14:paraId="52C1FC03" w14:textId="77777777" w:rsidR="00C92BD9" w:rsidRDefault="00C9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F4CF" w14:textId="77777777" w:rsidR="00C92BD9" w:rsidRDefault="00C92BD9"/>
  </w:footnote>
  <w:footnote w:type="continuationSeparator" w:id="0">
    <w:p w14:paraId="09CD84D1" w14:textId="77777777" w:rsidR="00C92BD9" w:rsidRDefault="00C92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2F53" w14:textId="77777777" w:rsidR="00002BB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FE7A74" wp14:editId="16AC77F4">
              <wp:simplePos x="0" y="0"/>
              <wp:positionH relativeFrom="page">
                <wp:posOffset>2884170</wp:posOffset>
              </wp:positionH>
              <wp:positionV relativeFrom="page">
                <wp:posOffset>436245</wp:posOffset>
              </wp:positionV>
              <wp:extent cx="400939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93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4FDF8" w14:textId="77777777" w:rsidR="00002BB2" w:rsidRDefault="00000000">
                          <w:pPr>
                            <w:pStyle w:val="Headerorfooter20"/>
                            <w:tabs>
                              <w:tab w:val="right" w:pos="4874"/>
                              <w:tab w:val="right" w:pos="631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40021195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E7A7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1pt;margin-top:34.35pt;width:315.7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" filled="f" stroked="f">
              <v:textbox style="mso-fit-shape-to-text:t" inset="0,0,0,0">
                <w:txbxContent>
                  <w:p w14:paraId="16B4FDF8" w14:textId="77777777" w:rsidR="00002BB2" w:rsidRDefault="00000000">
                    <w:pPr>
                      <w:pStyle w:val="Headerorfooter20"/>
                      <w:tabs>
                        <w:tab w:val="right" w:pos="4874"/>
                        <w:tab w:val="right" w:pos="631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40021195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1828DE0" wp14:editId="3889BA18">
              <wp:simplePos x="0" y="0"/>
              <wp:positionH relativeFrom="page">
                <wp:posOffset>461010</wp:posOffset>
              </wp:positionH>
              <wp:positionV relativeFrom="page">
                <wp:posOffset>659765</wp:posOffset>
              </wp:positionV>
              <wp:extent cx="65881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300000000000004pt;margin-top:51.950000000000003pt;width:518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B2"/>
    <w:rsid w:val="00002BB2"/>
    <w:rsid w:val="00735A37"/>
    <w:rsid w:val="00C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87F8"/>
  <w15:docId w15:val="{5DE880E0-5885-4B8A-9D86-BA9AE30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|2"/>
    <w:basedOn w:val="Normln"/>
    <w:link w:val="Bodytext2"/>
    <w:pPr>
      <w:spacing w:after="100"/>
      <w:ind w:right="26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6"/>
      <w:szCs w:val="16"/>
    </w:rPr>
  </w:style>
  <w:style w:type="paragraph" w:customStyle="1" w:styleId="Bodytext10">
    <w:name w:val="Body text|1"/>
    <w:basedOn w:val="Normln"/>
    <w:link w:val="Bodytext1"/>
    <w:pPr>
      <w:spacing w:after="20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2024-02-14T14:18:00Z</dcterms:created>
  <dcterms:modified xsi:type="dcterms:W3CDTF">2024-02-14T14:18:00Z</dcterms:modified>
</cp:coreProperties>
</file>