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85" w:rsidRPr="00D96C85" w:rsidRDefault="00D96C85" w:rsidP="00D96C85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D96C85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 pro odd. 7, odd. 10, odd. 14, odd. 17, odd. 31 a pro lékárnu PN v Dobřanech</w:t>
      </w:r>
    </w:p>
    <w:p w:rsidR="00D96C85" w:rsidRPr="00D96C85" w:rsidRDefault="00D96C85" w:rsidP="00D96C85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D96C85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D96C85" w:rsidRPr="00D96C85" w:rsidRDefault="00D96C85" w:rsidP="00D96C8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</w:t>
      </w:r>
    </w:p>
    <w:p w:rsidR="00D96C85" w:rsidRPr="00D96C85" w:rsidRDefault="00D96C85" w:rsidP="00D96C8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D96C8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13.2.2024 15:56</w:t>
      </w:r>
    </w:p>
    <w:p w:rsidR="00D96C85" w:rsidRPr="00D96C85" w:rsidRDefault="00D96C85" w:rsidP="00D96C8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D96C8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'Lékárna PNvD'</w:t>
      </w:r>
      <w:r w:rsidRPr="00D96C85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D96C85" w:rsidRDefault="00D96C85" w:rsidP="00D96C8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D96C8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</w:t>
      </w:r>
    </w:p>
    <w:p w:rsidR="00D96C85" w:rsidRPr="00D96C85" w:rsidRDefault="00D96C85" w:rsidP="00D96C8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 xml:space="preserve">Potvrzuji dodání plenkových kalhotek ve čtvrtek </w:t>
      </w:r>
      <w:proofErr w:type="gramStart"/>
      <w:r w:rsidRPr="00D96C85">
        <w:rPr>
          <w:rFonts w:ascii="Calibri" w:eastAsia="Times New Roman" w:hAnsi="Calibri" w:cs="Calibri"/>
          <w:color w:val="222222"/>
          <w:lang w:eastAsia="cs-CZ"/>
        </w:rPr>
        <w:t>15.2. v dopoledních</w:t>
      </w:r>
      <w:proofErr w:type="gramEnd"/>
      <w:r w:rsidRPr="00D96C85">
        <w:rPr>
          <w:rFonts w:ascii="Calibri" w:eastAsia="Times New Roman" w:hAnsi="Calibri" w:cs="Calibri"/>
          <w:color w:val="222222"/>
          <w:lang w:eastAsia="cs-CZ"/>
        </w:rPr>
        <w:t xml:space="preserve"> hodinách.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Děkuji za spolupráci.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3225" cy="172720"/>
            <wp:effectExtent l="0" t="0" r="3175" b="0"/>
            <wp:docPr id="1" name="Obrázek 1" descr="https://pld-router/webmail/api/download/attachment/pld.cz/cesalovam/43072259-37c7-4ea7-a543-6e8d6065418f/20542/0-1/image001.jpg?version=186758&amp;sid=81ddbd0fae1d7c23e66ce782b8a04ef7367c4ededc6ea0105688af65bb07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20542/0-1/image001.jpg?version=186758&amp;sid=81ddbd0fae1d7c23e66ce782b8a04ef7367c4ededc6ea0105688af65bb0706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C85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D96C85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</w:t>
      </w:r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D96C85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D96C85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D96C85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D96C85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D96C85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D96C8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D96C8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D96C85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D96C85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D96C85">
        <w:rPr>
          <w:rFonts w:ascii="Calibri" w:eastAsia="Times New Roman" w:hAnsi="Calibri" w:cs="Calibri"/>
          <w:color w:val="222222"/>
          <w:lang w:eastAsia="cs-CZ"/>
        </w:rPr>
        <w:t>&gt;</w:t>
      </w:r>
      <w:r w:rsidRPr="00D96C85">
        <w:rPr>
          <w:rFonts w:ascii="Calibri" w:eastAsia="Times New Roman" w:hAnsi="Calibri" w:cs="Calibri"/>
          <w:color w:val="222222"/>
          <w:lang w:eastAsia="cs-CZ"/>
        </w:rPr>
        <w:br/>
      </w:r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D96C85">
        <w:rPr>
          <w:rFonts w:ascii="Calibri" w:eastAsia="Times New Roman" w:hAnsi="Calibri" w:cs="Calibri"/>
          <w:color w:val="222222"/>
          <w:lang w:eastAsia="cs-CZ"/>
        </w:rPr>
        <w:t>Monday</w:t>
      </w:r>
      <w:proofErr w:type="spellEnd"/>
      <w:r w:rsidRPr="00D96C85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D96C85">
        <w:rPr>
          <w:rFonts w:ascii="Calibri" w:eastAsia="Times New Roman" w:hAnsi="Calibri" w:cs="Calibri"/>
          <w:color w:val="222222"/>
          <w:lang w:eastAsia="cs-CZ"/>
        </w:rPr>
        <w:t>February</w:t>
      </w:r>
      <w:proofErr w:type="spellEnd"/>
      <w:r w:rsidRPr="00D96C85">
        <w:rPr>
          <w:rFonts w:ascii="Calibri" w:eastAsia="Times New Roman" w:hAnsi="Calibri" w:cs="Calibri"/>
          <w:color w:val="222222"/>
          <w:lang w:eastAsia="cs-CZ"/>
        </w:rPr>
        <w:t xml:space="preserve"> 12, 2024 8:19 AM</w:t>
      </w:r>
      <w:r w:rsidRPr="00D96C85">
        <w:rPr>
          <w:rFonts w:ascii="Calibri" w:eastAsia="Times New Roman" w:hAnsi="Calibri" w:cs="Calibri"/>
          <w:color w:val="222222"/>
          <w:lang w:eastAsia="cs-CZ"/>
        </w:rPr>
        <w:br/>
      </w:r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………………….</w:t>
      </w:r>
    </w:p>
    <w:p w:rsid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………………….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D96C85">
        <w:rPr>
          <w:rFonts w:ascii="Calibri" w:eastAsia="Times New Roman" w:hAnsi="Calibri" w:cs="Calibri"/>
          <w:color w:val="222222"/>
          <w:lang w:eastAsia="cs-CZ"/>
        </w:rPr>
        <w:t> objednávka plen pro odd. 7, odd. 10, odd. 14, odd. 17, odd. 31 a pro lékárnu PN v Dobřanech</w:t>
      </w:r>
      <w:r w:rsidRPr="00D96C85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D96C85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D96C85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v příloze zasílám objednávky plen na tento týden a prosím o potvrzení o přijetí objednávky.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Děkuji předem za vyřízení objednávky.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</w:t>
      </w:r>
      <w:bookmarkStart w:id="0" w:name="_GoBack"/>
      <w:bookmarkEnd w:id="0"/>
    </w:p>
    <w:p w:rsidR="00D96C85" w:rsidRPr="00D96C85" w:rsidRDefault="00D96C85" w:rsidP="00D96C8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D96C8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B68BB" w:rsidRDefault="005B68BB"/>
    <w:sectPr w:rsidR="005B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85"/>
    <w:rsid w:val="005B68BB"/>
    <w:rsid w:val="00D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B0B4"/>
  <w15:chartTrackingRefBased/>
  <w15:docId w15:val="{B8CF2FB6-7D5D-4817-817F-C66143D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6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6C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D96C85"/>
  </w:style>
  <w:style w:type="character" w:customStyle="1" w:styleId="detail">
    <w:name w:val="detail"/>
    <w:basedOn w:val="Standardnpsmoodstavce"/>
    <w:rsid w:val="00D96C85"/>
  </w:style>
  <w:style w:type="paragraph" w:customStyle="1" w:styleId="mcntmsonormal">
    <w:name w:val="mcntmsonormal"/>
    <w:basedOn w:val="Normln"/>
    <w:rsid w:val="00D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6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8201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86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7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2024-02-14T13:36:00Z</dcterms:created>
  <dcterms:modified xsi:type="dcterms:W3CDTF">2024-02-14T13:37:00Z</dcterms:modified>
</cp:coreProperties>
</file>